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5433"/>
        <w:gridCol w:w="4739"/>
        <w:gridCol w:w="248"/>
      </w:tblGrid>
      <w:tr w:rsidR="003C1FDE" w14:paraId="6DA213B9" w14:textId="77777777" w:rsidTr="00C52BA8">
        <w:tc>
          <w:tcPr>
            <w:tcW w:w="2607" w:type="pct"/>
          </w:tcPr>
          <w:p w14:paraId="7669BD68" w14:textId="77777777" w:rsidR="003C1FDE" w:rsidRDefault="003C1FDE" w:rsidP="00E24D8D">
            <w:pPr>
              <w:pStyle w:val="Heading1"/>
              <w:tabs>
                <w:tab w:val="clear" w:pos="8028"/>
                <w:tab w:val="left" w:pos="7655"/>
              </w:tabs>
            </w:pPr>
            <w:r>
              <w:t>Request for a re-</w:t>
            </w:r>
            <w:r w:rsidR="0043113E">
              <w:t xml:space="preserve">inspection for </w:t>
            </w:r>
            <w:r w:rsidR="00A951F1">
              <w:t>r</w:t>
            </w:r>
            <w:r w:rsidR="0043113E">
              <w:t>e-rating purposes</w:t>
            </w:r>
            <w:r w:rsidR="006872F9">
              <w:t xml:space="preserve"> </w:t>
            </w:r>
          </w:p>
          <w:p w14:paraId="6C4D5C78" w14:textId="51944281" w:rsidR="00F004E5" w:rsidRPr="00F004E5" w:rsidRDefault="00F004E5" w:rsidP="00F004E5">
            <w:pPr>
              <w:rPr>
                <w:b/>
                <w:bCs/>
                <w:sz w:val="24"/>
              </w:rPr>
            </w:pPr>
            <w:r w:rsidRPr="00F004E5">
              <w:rPr>
                <w:sz w:val="24"/>
              </w:rPr>
              <w:t>The Animal Welfare (Licensing of Activities Involving Animals) England Regulations 2018</w:t>
            </w:r>
          </w:p>
        </w:tc>
        <w:tc>
          <w:tcPr>
            <w:tcW w:w="2274" w:type="pct"/>
          </w:tcPr>
          <w:p w14:paraId="6EE149D2" w14:textId="71162CF8" w:rsidR="003C1FDE" w:rsidRPr="00FF1DC0" w:rsidRDefault="00F004E5" w:rsidP="003139B7">
            <w:pPr>
              <w:jc w:val="center"/>
              <w:rPr>
                <w:rFonts w:ascii="Arial Black" w:hAnsi="Arial Black"/>
                <w:sz w:val="36"/>
              </w:rPr>
            </w:pPr>
            <w:r>
              <w:rPr>
                <w:noProof/>
                <w:lang w:eastAsia="en-GB"/>
              </w:rPr>
              <w:drawing>
                <wp:inline distT="0" distB="0" distL="0" distR="0" wp14:anchorId="62251F2E" wp14:editId="7D8EF9E8">
                  <wp:extent cx="2124710" cy="67119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710" cy="671195"/>
                          </a:xfrm>
                          <a:prstGeom prst="rect">
                            <a:avLst/>
                          </a:prstGeom>
                          <a:noFill/>
                          <a:ln>
                            <a:noFill/>
                          </a:ln>
                        </pic:spPr>
                      </pic:pic>
                    </a:graphicData>
                  </a:graphic>
                </wp:inline>
              </w:drawing>
            </w:r>
          </w:p>
        </w:tc>
        <w:tc>
          <w:tcPr>
            <w:tcW w:w="119" w:type="pct"/>
          </w:tcPr>
          <w:p w14:paraId="53DA0296" w14:textId="52F94B5B" w:rsidR="003C1FDE" w:rsidRPr="00F01124" w:rsidRDefault="003C1FDE" w:rsidP="003139B7">
            <w:pPr>
              <w:jc w:val="right"/>
              <w:rPr>
                <w:rFonts w:cs="Arial"/>
                <w:b/>
                <w:sz w:val="22"/>
                <w:szCs w:val="22"/>
              </w:rPr>
            </w:pPr>
          </w:p>
        </w:tc>
      </w:tr>
    </w:tbl>
    <w:p w14:paraId="7DDB9B3C" w14:textId="77777777" w:rsidR="003C1FDE" w:rsidRDefault="003C1FDE" w:rsidP="003C1FDE">
      <w:pPr>
        <w:pStyle w:val="Header"/>
        <w:tabs>
          <w:tab w:val="clear" w:pos="4153"/>
          <w:tab w:val="clear" w:pos="8306"/>
        </w:tabs>
        <w:rPr>
          <w:sz w:val="12"/>
        </w:rPr>
      </w:pPr>
      <w:r>
        <w:rPr>
          <w:b/>
          <w:noProof/>
          <w:sz w:val="12"/>
          <w:lang w:eastAsia="en-GB"/>
        </w:rPr>
        <mc:AlternateContent>
          <mc:Choice Requires="wps">
            <w:drawing>
              <wp:anchor distT="0" distB="0" distL="114300" distR="114300" simplePos="0" relativeHeight="251660288" behindDoc="0" locked="0" layoutInCell="0" allowOverlap="1" wp14:anchorId="313DC10C" wp14:editId="73B2A57D">
                <wp:simplePos x="0" y="0"/>
                <wp:positionH relativeFrom="column">
                  <wp:posOffset>59055</wp:posOffset>
                </wp:positionH>
                <wp:positionV relativeFrom="paragraph">
                  <wp:posOffset>53975</wp:posOffset>
                </wp:positionV>
                <wp:extent cx="6492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E30B2"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25pt" to="515.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aswf9sAAAAGAQAADwAAAGRycy9kb3ducmV2LnhtbEyO&#10;X0vDMBTF3wW/Q7iCL+LSOZyz9naIKLgHkVXB1yy5a6vNTUmyrvv2y3zRx/OHc37FcrSdGMiH1jHC&#10;dJKBINbOtFwjfH68XC9AhKjYqM4xIRwowLI8PytUbtye1zRUsRZphEOuEJoY+1zKoBuyKkxcT5yy&#10;rfNWxSR9LY1X+zRuO3mTZXNpVcvpoVE9PTWkf6qdRai+Dt++HV+f9YqrYauDke9Xb4iXF+PjA4hI&#10;Y/wrwwk/oUOZmDZuxyaIDuF+looIi1sQpzSbTe9AbH4NWRbyP355BAAA//8DAFBLAQItABQABgAI&#10;AAAAIQC2gziS/gAAAOEBAAATAAAAAAAAAAAAAAAAAAAAAABbQ29udGVudF9UeXBlc10ueG1sUEsB&#10;Ai0AFAAGAAgAAAAhADj9If/WAAAAlAEAAAsAAAAAAAAAAAAAAAAALwEAAF9yZWxzLy5yZWxzUEsB&#10;Ai0AFAAGAAgAAAAhAPBna9uyAQAASQMAAA4AAAAAAAAAAAAAAAAALgIAAGRycy9lMm9Eb2MueG1s&#10;UEsBAi0AFAAGAAgAAAAhAP2rMH/bAAAABgEAAA8AAAAAAAAAAAAAAAAADAQAAGRycy9kb3ducmV2&#10;LnhtbFBLBQYAAAAABAAEAPMAAAAUBQAAAAA=&#10;" o:allowincell="f" strokecolor="green" strokeweight="2pt"/>
            </w:pict>
          </mc:Fallback>
        </mc:AlternateContent>
      </w:r>
    </w:p>
    <w:p w14:paraId="6CDF56E3" w14:textId="77777777" w:rsidR="003C1FDE" w:rsidRPr="000B4C0F" w:rsidRDefault="003C1FDE" w:rsidP="003C1FDE">
      <w:pPr>
        <w:pStyle w:val="Heading2"/>
        <w:rPr>
          <w:color w:val="76C63A"/>
        </w:rPr>
      </w:pPr>
      <w:r w:rsidRPr="000B4C0F">
        <w:rPr>
          <w:color w:val="76C63A"/>
        </w:rPr>
        <w:t>Notes for businesses:</w:t>
      </w:r>
    </w:p>
    <w:p w14:paraId="4F1539AD" w14:textId="77777777" w:rsidR="003C1FDE" w:rsidRPr="000B4C0F" w:rsidRDefault="003C1FDE" w:rsidP="003C1FDE">
      <w:pPr>
        <w:pStyle w:val="BodyText"/>
        <w:spacing w:before="40"/>
        <w:rPr>
          <w:color w:val="76C63A"/>
        </w:rPr>
        <w:sectPr w:rsidR="003C1FDE" w:rsidRPr="000B4C0F" w:rsidSect="003C1FDE">
          <w:footerReference w:type="default" r:id="rId8"/>
          <w:pgSz w:w="11906" w:h="16838" w:code="9"/>
          <w:pgMar w:top="680" w:right="851" w:bottom="567" w:left="851" w:header="284" w:footer="284" w:gutter="0"/>
          <w:pgNumType w:start="1"/>
          <w:cols w:sep="1" w:space="567"/>
          <w:docGrid w:linePitch="360"/>
        </w:sectPr>
      </w:pPr>
    </w:p>
    <w:p w14:paraId="53FBEB0F" w14:textId="685BDDEF" w:rsidR="00554179" w:rsidRPr="00554179" w:rsidRDefault="00554179" w:rsidP="00554179">
      <w:pPr>
        <w:numPr>
          <w:ilvl w:val="0"/>
          <w:numId w:val="3"/>
        </w:numPr>
        <w:spacing w:before="40"/>
        <w:ind w:left="284" w:hanging="284"/>
        <w:rPr>
          <w:rFonts w:cs="Arial"/>
          <w:color w:val="000000"/>
          <w:sz w:val="18"/>
          <w:szCs w:val="18"/>
        </w:rPr>
      </w:pPr>
      <w:r w:rsidRPr="00554179">
        <w:rPr>
          <w:rFonts w:cs="Arial"/>
          <w:color w:val="000000"/>
          <w:sz w:val="18"/>
          <w:szCs w:val="18"/>
        </w:rPr>
        <w:t xml:space="preserve">As the </w:t>
      </w:r>
      <w:r w:rsidR="00AA7B44">
        <w:rPr>
          <w:rFonts w:cs="Arial"/>
          <w:color w:val="000000"/>
          <w:sz w:val="18"/>
          <w:szCs w:val="18"/>
        </w:rPr>
        <w:t xml:space="preserve">licensed </w:t>
      </w:r>
      <w:r w:rsidRPr="00554179">
        <w:rPr>
          <w:rFonts w:cs="Arial"/>
          <w:color w:val="000000"/>
          <w:sz w:val="18"/>
          <w:szCs w:val="18"/>
        </w:rPr>
        <w:t xml:space="preserve">operator of the </w:t>
      </w:r>
      <w:r w:rsidR="00070C2E" w:rsidRPr="00554179">
        <w:rPr>
          <w:rFonts w:cs="Arial"/>
          <w:color w:val="000000"/>
          <w:sz w:val="18"/>
          <w:szCs w:val="18"/>
        </w:rPr>
        <w:t>establishment,</w:t>
      </w:r>
      <w:r w:rsidRPr="00554179">
        <w:rPr>
          <w:rFonts w:cs="Arial"/>
          <w:color w:val="000000"/>
          <w:sz w:val="18"/>
          <w:szCs w:val="18"/>
        </w:rPr>
        <w:t xml:space="preserve"> you have a right to request a re-</w:t>
      </w:r>
      <w:r w:rsidR="0043113E">
        <w:rPr>
          <w:rFonts w:cs="Arial"/>
          <w:color w:val="000000"/>
          <w:sz w:val="18"/>
          <w:szCs w:val="18"/>
        </w:rPr>
        <w:t>inspection</w:t>
      </w:r>
      <w:r w:rsidRPr="00554179">
        <w:rPr>
          <w:rFonts w:cs="Arial"/>
          <w:color w:val="000000"/>
          <w:sz w:val="18"/>
          <w:szCs w:val="18"/>
        </w:rPr>
        <w:t xml:space="preserve"> for the purposes of re-rating if you have taken action to rectify the non-compliances identified at the time of inspection.</w:t>
      </w:r>
    </w:p>
    <w:p w14:paraId="0275705A" w14:textId="383D6002" w:rsidR="00554179" w:rsidRPr="00554179" w:rsidRDefault="00A35B10" w:rsidP="00554179">
      <w:pPr>
        <w:pStyle w:val="ListParagraph"/>
        <w:numPr>
          <w:ilvl w:val="0"/>
          <w:numId w:val="3"/>
        </w:numPr>
        <w:tabs>
          <w:tab w:val="num" w:pos="284"/>
        </w:tabs>
        <w:spacing w:before="40"/>
        <w:ind w:left="284" w:hanging="284"/>
        <w:rPr>
          <w:rFonts w:cs="Arial"/>
          <w:color w:val="000000"/>
          <w:sz w:val="18"/>
          <w:szCs w:val="18"/>
        </w:rPr>
      </w:pPr>
      <w:r>
        <w:rPr>
          <w:rFonts w:cs="Arial"/>
          <w:color w:val="000000"/>
          <w:sz w:val="18"/>
          <w:szCs w:val="18"/>
        </w:rPr>
        <w:t xml:space="preserve">The fee is </w:t>
      </w:r>
      <w:r w:rsidRPr="0005283F">
        <w:rPr>
          <w:rFonts w:cs="Arial"/>
          <w:b/>
          <w:bCs/>
          <w:color w:val="000000"/>
          <w:sz w:val="18"/>
          <w:szCs w:val="18"/>
        </w:rPr>
        <w:t>£1</w:t>
      </w:r>
      <w:r w:rsidR="006857F8">
        <w:rPr>
          <w:rFonts w:cs="Arial"/>
          <w:b/>
          <w:bCs/>
          <w:color w:val="000000"/>
          <w:sz w:val="18"/>
          <w:szCs w:val="18"/>
        </w:rPr>
        <w:t>7</w:t>
      </w:r>
      <w:r w:rsidR="006B02E1">
        <w:rPr>
          <w:rFonts w:cs="Arial"/>
          <w:b/>
          <w:bCs/>
          <w:color w:val="000000"/>
          <w:sz w:val="18"/>
          <w:szCs w:val="18"/>
        </w:rPr>
        <w:t>9</w:t>
      </w:r>
      <w:r>
        <w:rPr>
          <w:rFonts w:cs="Arial"/>
          <w:color w:val="000000"/>
          <w:sz w:val="18"/>
          <w:szCs w:val="18"/>
        </w:rPr>
        <w:t xml:space="preserve"> please telephone 01709 823161/01709 823164 to make the payment</w:t>
      </w:r>
      <w:r w:rsidR="0043113E">
        <w:rPr>
          <w:rFonts w:cs="Arial"/>
          <w:color w:val="000000"/>
          <w:sz w:val="18"/>
          <w:szCs w:val="18"/>
        </w:rPr>
        <w:t>.  The re-inspection</w:t>
      </w:r>
      <w:r w:rsidR="008A2F63">
        <w:rPr>
          <w:rFonts w:cs="Arial"/>
          <w:color w:val="000000"/>
          <w:sz w:val="18"/>
          <w:szCs w:val="18"/>
        </w:rPr>
        <w:t>/reassessment</w:t>
      </w:r>
      <w:r w:rsidR="00554179" w:rsidRPr="00554179">
        <w:rPr>
          <w:rFonts w:cs="Arial"/>
          <w:color w:val="000000"/>
          <w:sz w:val="18"/>
          <w:szCs w:val="18"/>
        </w:rPr>
        <w:t xml:space="preserve"> will be carried out within three months of the receipt of your request</w:t>
      </w:r>
      <w:r>
        <w:rPr>
          <w:rFonts w:cs="Arial"/>
          <w:color w:val="000000"/>
          <w:sz w:val="18"/>
          <w:szCs w:val="18"/>
        </w:rPr>
        <w:t xml:space="preserve"> and payment.</w:t>
      </w:r>
      <w:r w:rsidR="00554179" w:rsidRPr="00554179">
        <w:rPr>
          <w:rFonts w:cs="Arial"/>
          <w:color w:val="000000"/>
          <w:sz w:val="18"/>
          <w:szCs w:val="18"/>
        </w:rPr>
        <w:t xml:space="preserve">  There is no limit on the number of requests you may make</w:t>
      </w:r>
      <w:r w:rsidR="006F3DD5">
        <w:rPr>
          <w:rFonts w:cs="Arial"/>
          <w:color w:val="000000"/>
          <w:sz w:val="18"/>
          <w:szCs w:val="18"/>
        </w:rPr>
        <w:t>.</w:t>
      </w:r>
    </w:p>
    <w:p w14:paraId="6E63CE43" w14:textId="77777777" w:rsidR="00554179" w:rsidRPr="00554179" w:rsidRDefault="00554179" w:rsidP="00554179">
      <w:pPr>
        <w:numPr>
          <w:ilvl w:val="0"/>
          <w:numId w:val="3"/>
        </w:numPr>
        <w:spacing w:before="40"/>
        <w:ind w:left="284" w:hanging="284"/>
        <w:rPr>
          <w:rFonts w:cs="Arial"/>
          <w:sz w:val="18"/>
          <w:szCs w:val="18"/>
        </w:rPr>
      </w:pPr>
      <w:r w:rsidRPr="00554179">
        <w:rPr>
          <w:rFonts w:cs="Arial"/>
          <w:sz w:val="18"/>
          <w:szCs w:val="18"/>
        </w:rPr>
        <w:t xml:space="preserve">You can make your request at any time after the statutory inspection </w:t>
      </w:r>
      <w:proofErr w:type="gramStart"/>
      <w:r w:rsidRPr="00554179">
        <w:rPr>
          <w:rFonts w:cs="Arial"/>
          <w:sz w:val="18"/>
          <w:szCs w:val="18"/>
        </w:rPr>
        <w:t>provided that</w:t>
      </w:r>
      <w:proofErr w:type="gramEnd"/>
      <w:r w:rsidRPr="00554179">
        <w:rPr>
          <w:rFonts w:cs="Arial"/>
          <w:sz w:val="18"/>
          <w:szCs w:val="18"/>
        </w:rPr>
        <w:t xml:space="preserve"> you have made the required improvements.  </w:t>
      </w:r>
    </w:p>
    <w:p w14:paraId="05ECC892" w14:textId="5FB43C57" w:rsidR="00554179" w:rsidRPr="00554179" w:rsidRDefault="00554179" w:rsidP="00554179">
      <w:pPr>
        <w:numPr>
          <w:ilvl w:val="0"/>
          <w:numId w:val="3"/>
        </w:numPr>
        <w:spacing w:before="40"/>
        <w:ind w:left="284" w:hanging="284"/>
        <w:rPr>
          <w:rFonts w:cs="Arial"/>
          <w:spacing w:val="-2"/>
          <w:sz w:val="18"/>
          <w:szCs w:val="18"/>
        </w:rPr>
      </w:pPr>
      <w:r w:rsidRPr="00554179">
        <w:rPr>
          <w:rFonts w:cs="Arial"/>
          <w:sz w:val="18"/>
          <w:szCs w:val="18"/>
        </w:rPr>
        <w:t xml:space="preserve">You must provide details of the improvements made with your request, including supporting evidence where appropriate.  If we consider that you have provided sufficient evidence that the required improvements have been made, an </w:t>
      </w:r>
      <w:r w:rsidR="0043113E">
        <w:rPr>
          <w:rFonts w:cs="Arial"/>
          <w:sz w:val="18"/>
          <w:szCs w:val="18"/>
        </w:rPr>
        <w:t>announced/</w:t>
      </w:r>
      <w:r w:rsidRPr="00554179">
        <w:rPr>
          <w:rFonts w:cs="Arial"/>
          <w:spacing w:val="-2"/>
          <w:sz w:val="18"/>
          <w:szCs w:val="18"/>
        </w:rPr>
        <w:t xml:space="preserve">unannounced </w:t>
      </w:r>
      <w:r w:rsidR="0043113E">
        <w:rPr>
          <w:rFonts w:cs="Arial"/>
          <w:spacing w:val="-2"/>
          <w:sz w:val="18"/>
          <w:szCs w:val="18"/>
        </w:rPr>
        <w:t>inspection</w:t>
      </w:r>
      <w:r w:rsidRPr="00554179">
        <w:rPr>
          <w:rFonts w:cs="Arial"/>
          <w:spacing w:val="-2"/>
          <w:sz w:val="18"/>
          <w:szCs w:val="18"/>
        </w:rPr>
        <w:t xml:space="preserve"> will take place. </w:t>
      </w:r>
    </w:p>
    <w:p w14:paraId="67D7468E" w14:textId="36536C5D" w:rsidR="00554179" w:rsidRPr="00554179" w:rsidRDefault="006D2140" w:rsidP="00554179">
      <w:pPr>
        <w:numPr>
          <w:ilvl w:val="0"/>
          <w:numId w:val="3"/>
        </w:numPr>
        <w:spacing w:before="40"/>
        <w:ind w:left="284" w:hanging="284"/>
        <w:rPr>
          <w:rFonts w:cs="Arial"/>
          <w:color w:val="000000"/>
          <w:sz w:val="18"/>
          <w:szCs w:val="18"/>
        </w:rPr>
      </w:pPr>
      <w:r>
        <w:rPr>
          <w:rFonts w:cs="Arial"/>
          <w:color w:val="000000"/>
          <w:sz w:val="18"/>
          <w:szCs w:val="18"/>
        </w:rPr>
        <w:t>We</w:t>
      </w:r>
      <w:r w:rsidR="00554179" w:rsidRPr="00554179">
        <w:rPr>
          <w:rFonts w:cs="Arial"/>
          <w:color w:val="000000"/>
          <w:sz w:val="18"/>
          <w:szCs w:val="18"/>
        </w:rPr>
        <w:t xml:space="preserve"> will give you a ‘new’ </w:t>
      </w:r>
      <w:r w:rsidR="0043113E">
        <w:rPr>
          <w:rFonts w:cs="Arial"/>
          <w:color w:val="000000"/>
          <w:sz w:val="18"/>
          <w:szCs w:val="18"/>
        </w:rPr>
        <w:t xml:space="preserve">star </w:t>
      </w:r>
      <w:r w:rsidR="00554179" w:rsidRPr="00554179">
        <w:rPr>
          <w:rFonts w:cs="Arial"/>
          <w:color w:val="000000"/>
          <w:sz w:val="18"/>
          <w:szCs w:val="18"/>
        </w:rPr>
        <w:t>rating based on the level of compliance that is f</w:t>
      </w:r>
      <w:r w:rsidR="0043113E">
        <w:rPr>
          <w:rFonts w:cs="Arial"/>
          <w:color w:val="000000"/>
          <w:sz w:val="18"/>
          <w:szCs w:val="18"/>
        </w:rPr>
        <w:t>ound at the time of the re-inspection</w:t>
      </w:r>
      <w:r w:rsidR="00554179" w:rsidRPr="00554179">
        <w:rPr>
          <w:rFonts w:cs="Arial"/>
          <w:color w:val="000000"/>
          <w:sz w:val="18"/>
          <w:szCs w:val="18"/>
        </w:rPr>
        <w:t xml:space="preserve"> - you should be aware that your rating could go up, down or remain the same.</w:t>
      </w:r>
    </w:p>
    <w:p w14:paraId="38D7F1DD" w14:textId="59A0AEEE" w:rsidR="00554179" w:rsidRPr="00554179" w:rsidRDefault="00554179" w:rsidP="00554179">
      <w:pPr>
        <w:numPr>
          <w:ilvl w:val="0"/>
          <w:numId w:val="3"/>
        </w:numPr>
        <w:spacing w:before="40"/>
        <w:ind w:left="284" w:hanging="284"/>
        <w:rPr>
          <w:rFonts w:cs="Arial"/>
          <w:color w:val="000000"/>
          <w:sz w:val="18"/>
          <w:szCs w:val="18"/>
        </w:rPr>
      </w:pPr>
      <w:r w:rsidRPr="00554179">
        <w:rPr>
          <w:rFonts w:cs="Arial"/>
          <w:color w:val="000000"/>
          <w:sz w:val="18"/>
          <w:szCs w:val="18"/>
        </w:rPr>
        <w:t>To make a request for a re</w:t>
      </w:r>
      <w:r w:rsidR="0043113E">
        <w:rPr>
          <w:rFonts w:cs="Arial"/>
          <w:color w:val="000000"/>
          <w:sz w:val="18"/>
          <w:szCs w:val="18"/>
        </w:rPr>
        <w:t>-inspection</w:t>
      </w:r>
      <w:r w:rsidRPr="00554179">
        <w:rPr>
          <w:rFonts w:cs="Arial"/>
          <w:color w:val="000000"/>
          <w:sz w:val="18"/>
          <w:szCs w:val="18"/>
        </w:rPr>
        <w:t>,</w:t>
      </w:r>
      <w:r w:rsidRPr="00554179">
        <w:rPr>
          <w:rFonts w:cs="Arial"/>
          <w:color w:val="000000"/>
          <w:spacing w:val="-2"/>
          <w:sz w:val="18"/>
          <w:szCs w:val="18"/>
        </w:rPr>
        <w:t xml:space="preserve"> please </w:t>
      </w:r>
      <w:r w:rsidR="00A35B10">
        <w:rPr>
          <w:rFonts w:cs="Arial"/>
          <w:color w:val="000000"/>
          <w:spacing w:val="-2"/>
          <w:sz w:val="18"/>
          <w:szCs w:val="18"/>
        </w:rPr>
        <w:t xml:space="preserve">email </w:t>
      </w:r>
      <w:r w:rsidR="00546E6A">
        <w:rPr>
          <w:rFonts w:cs="Arial"/>
          <w:color w:val="000000"/>
          <w:spacing w:val="-2"/>
          <w:sz w:val="18"/>
          <w:szCs w:val="18"/>
        </w:rPr>
        <w:t xml:space="preserve">your request and supporting </w:t>
      </w:r>
      <w:r w:rsidR="00070C2E">
        <w:rPr>
          <w:rFonts w:cs="Arial"/>
          <w:color w:val="000000"/>
          <w:spacing w:val="-2"/>
          <w:sz w:val="18"/>
          <w:szCs w:val="18"/>
        </w:rPr>
        <w:t>information to</w:t>
      </w:r>
      <w:r w:rsidR="00A35B10">
        <w:rPr>
          <w:rFonts w:cs="Arial"/>
          <w:color w:val="000000"/>
          <w:spacing w:val="-2"/>
          <w:sz w:val="18"/>
          <w:szCs w:val="18"/>
        </w:rPr>
        <w:t xml:space="preserve"> </w:t>
      </w:r>
      <w:hyperlink r:id="rId9" w:history="1">
        <w:r w:rsidR="00546E6A" w:rsidRPr="00B56AA8">
          <w:rPr>
            <w:rStyle w:val="Hyperlink"/>
            <w:rFonts w:cs="Arial"/>
            <w:spacing w:val="-2"/>
            <w:sz w:val="18"/>
            <w:szCs w:val="18"/>
          </w:rPr>
          <w:t>food.health&amp;safety@rotherham.gov.uk</w:t>
        </w:r>
      </w:hyperlink>
      <w:r w:rsidR="00546E6A">
        <w:rPr>
          <w:rFonts w:cs="Arial"/>
          <w:color w:val="000000"/>
          <w:spacing w:val="-2"/>
          <w:sz w:val="18"/>
          <w:szCs w:val="18"/>
        </w:rPr>
        <w:t xml:space="preserve"> and make the payment.</w:t>
      </w:r>
    </w:p>
    <w:p w14:paraId="362FC6FD" w14:textId="4F668559" w:rsidR="003C1FDE" w:rsidRDefault="003C1FDE" w:rsidP="00554179">
      <w:pPr>
        <w:rPr>
          <w:b/>
          <w:sz w:val="16"/>
        </w:rPr>
      </w:pPr>
      <w:r>
        <w:rPr>
          <w:b/>
          <w:noProof/>
          <w:sz w:val="16"/>
          <w:lang w:eastAsia="en-GB"/>
        </w:rPr>
        <mc:AlternateContent>
          <mc:Choice Requires="wps">
            <w:drawing>
              <wp:anchor distT="0" distB="0" distL="114300" distR="114300" simplePos="0" relativeHeight="251659264" behindDoc="0" locked="0" layoutInCell="0" allowOverlap="1" wp14:anchorId="5755A321" wp14:editId="0B5FFA84">
                <wp:simplePos x="0" y="0"/>
                <wp:positionH relativeFrom="column">
                  <wp:posOffset>8255</wp:posOffset>
                </wp:positionH>
                <wp:positionV relativeFrom="paragraph">
                  <wp:posOffset>90170</wp:posOffset>
                </wp:positionV>
                <wp:extent cx="6492240" cy="0"/>
                <wp:effectExtent l="15240" t="17780" r="17145"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4EE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61F1A336" w14:textId="77777777" w:rsidR="003C1FDE" w:rsidRPr="000B4C0F" w:rsidRDefault="003C1FDE" w:rsidP="003C1FDE">
      <w:pPr>
        <w:pStyle w:val="Heading2"/>
        <w:rPr>
          <w:color w:val="76C63A"/>
        </w:rPr>
      </w:pPr>
      <w:r w:rsidRPr="000B4C0F">
        <w:rPr>
          <w:color w:val="76C63A"/>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3C1FDE" w14:paraId="142EED04" w14:textId="77777777" w:rsidTr="003139B7">
        <w:trPr>
          <w:cantSplit/>
        </w:trPr>
        <w:tc>
          <w:tcPr>
            <w:tcW w:w="3369" w:type="dxa"/>
            <w:tcBorders>
              <w:top w:val="nil"/>
              <w:left w:val="nil"/>
              <w:bottom w:val="nil"/>
            </w:tcBorders>
          </w:tcPr>
          <w:p w14:paraId="0E0F3D84" w14:textId="37B56DAD" w:rsidR="003C1FDE" w:rsidRPr="008443E0" w:rsidRDefault="0043113E" w:rsidP="003139B7">
            <w:pPr>
              <w:spacing w:before="120"/>
              <w:rPr>
                <w:rFonts w:cs="Arial"/>
              </w:rPr>
            </w:pPr>
            <w:r>
              <w:rPr>
                <w:rFonts w:cs="Arial"/>
              </w:rPr>
              <w:t>Licensed operator/proprietor</w:t>
            </w:r>
          </w:p>
        </w:tc>
        <w:tc>
          <w:tcPr>
            <w:tcW w:w="6945" w:type="dxa"/>
            <w:tcBorders>
              <w:bottom w:val="single" w:sz="4" w:space="0" w:color="auto"/>
            </w:tcBorders>
          </w:tcPr>
          <w:p w14:paraId="79B79DD5"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67477703"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14:paraId="3D55977B" w14:textId="77777777" w:rsidTr="003139B7">
        <w:trPr>
          <w:cantSplit/>
        </w:trPr>
        <w:tc>
          <w:tcPr>
            <w:tcW w:w="2235" w:type="dxa"/>
            <w:tcBorders>
              <w:top w:val="nil"/>
              <w:left w:val="nil"/>
              <w:bottom w:val="nil"/>
            </w:tcBorders>
          </w:tcPr>
          <w:p w14:paraId="3BAD8FA6" w14:textId="77777777" w:rsidR="003C1FDE" w:rsidRDefault="003C1FDE" w:rsidP="003139B7">
            <w:pPr>
              <w:spacing w:before="120"/>
            </w:pPr>
            <w:r w:rsidRPr="008443E0">
              <w:rPr>
                <w:rFonts w:cs="Arial"/>
              </w:rPr>
              <w:t>Business name</w:t>
            </w:r>
          </w:p>
        </w:tc>
        <w:tc>
          <w:tcPr>
            <w:tcW w:w="8079" w:type="dxa"/>
            <w:tcBorders>
              <w:bottom w:val="single" w:sz="4" w:space="0" w:color="auto"/>
            </w:tcBorders>
          </w:tcPr>
          <w:p w14:paraId="0C6C99D1"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17A11823"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3C1FDE" w14:paraId="146D5903" w14:textId="77777777" w:rsidTr="003139B7">
        <w:trPr>
          <w:cantSplit/>
        </w:trPr>
        <w:tc>
          <w:tcPr>
            <w:tcW w:w="2235" w:type="dxa"/>
            <w:tcBorders>
              <w:top w:val="nil"/>
              <w:left w:val="nil"/>
              <w:bottom w:val="nil"/>
            </w:tcBorders>
          </w:tcPr>
          <w:p w14:paraId="1A27B103" w14:textId="77777777" w:rsidR="003C1FDE" w:rsidRDefault="003C1FDE" w:rsidP="003139B7">
            <w:pPr>
              <w:spacing w:before="120"/>
            </w:pPr>
            <w:r w:rsidRPr="008443E0">
              <w:rPr>
                <w:rFonts w:cs="Arial"/>
              </w:rPr>
              <w:t>Business addresses</w:t>
            </w:r>
          </w:p>
        </w:tc>
        <w:tc>
          <w:tcPr>
            <w:tcW w:w="8079" w:type="dxa"/>
            <w:tcBorders>
              <w:bottom w:val="single" w:sz="4" w:space="0" w:color="auto"/>
            </w:tcBorders>
          </w:tcPr>
          <w:p w14:paraId="7FBE7FB3" w14:textId="77777777" w:rsidR="003C1FD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14:paraId="4A35FE66" w14:textId="77777777" w:rsidR="003C1FDE" w:rsidRPr="00695D2E" w:rsidRDefault="003C1FDE" w:rsidP="003139B7">
            <w:pPr>
              <w:pStyle w:val="Header"/>
              <w:tabs>
                <w:tab w:val="clear" w:pos="4153"/>
                <w:tab w:val="clear" w:pos="8306"/>
              </w:tabs>
              <w:spacing w:before="80" w:after="40"/>
            </w:pPr>
          </w:p>
        </w:tc>
      </w:tr>
    </w:tbl>
    <w:p w14:paraId="41FC8648" w14:textId="77777777" w:rsidR="003C1FDE" w:rsidRPr="00601914" w:rsidRDefault="003C1FDE" w:rsidP="003C1FDE">
      <w:pPr>
        <w:pStyle w:val="Header"/>
        <w:tabs>
          <w:tab w:val="clear" w:pos="4153"/>
          <w:tab w:val="clear" w:pos="8306"/>
        </w:tabs>
        <w:rPr>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126"/>
        <w:gridCol w:w="1701"/>
        <w:gridCol w:w="4252"/>
      </w:tblGrid>
      <w:tr w:rsidR="003C1FDE" w14:paraId="1D8635DE" w14:textId="77777777" w:rsidTr="003139B7">
        <w:trPr>
          <w:cantSplit/>
        </w:trPr>
        <w:tc>
          <w:tcPr>
            <w:tcW w:w="2235" w:type="dxa"/>
            <w:tcBorders>
              <w:top w:val="nil"/>
              <w:left w:val="nil"/>
              <w:bottom w:val="nil"/>
              <w:right w:val="single" w:sz="4" w:space="0" w:color="auto"/>
            </w:tcBorders>
          </w:tcPr>
          <w:p w14:paraId="0FB848DB" w14:textId="77777777" w:rsidR="003C1FDE" w:rsidRPr="008443E0" w:rsidRDefault="003C1FDE" w:rsidP="003139B7">
            <w:pPr>
              <w:spacing w:before="20"/>
              <w:rPr>
                <w:rFonts w:cs="Arial"/>
              </w:rPr>
            </w:pPr>
            <w:r>
              <w:rPr>
                <w:rFonts w:cs="Arial"/>
                <w:bCs/>
                <w:color w:val="000000"/>
              </w:rPr>
              <w:t>Business tel. number</w:t>
            </w:r>
          </w:p>
        </w:tc>
        <w:tc>
          <w:tcPr>
            <w:tcW w:w="2126" w:type="dxa"/>
            <w:tcBorders>
              <w:top w:val="single" w:sz="4" w:space="0" w:color="auto"/>
              <w:left w:val="single" w:sz="4" w:space="0" w:color="auto"/>
              <w:bottom w:val="single" w:sz="4" w:space="0" w:color="auto"/>
              <w:right w:val="single" w:sz="4" w:space="0" w:color="auto"/>
            </w:tcBorders>
          </w:tcPr>
          <w:p w14:paraId="2BCFC516"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nil"/>
              <w:left w:val="single" w:sz="4" w:space="0" w:color="auto"/>
              <w:bottom w:val="nil"/>
              <w:right w:val="single" w:sz="4" w:space="0" w:color="auto"/>
            </w:tcBorders>
          </w:tcPr>
          <w:p w14:paraId="5CC8BA6D" w14:textId="77777777" w:rsidR="003C1FDE" w:rsidRDefault="003C1FDE" w:rsidP="003139B7">
            <w:pPr>
              <w:pStyle w:val="Header"/>
              <w:tabs>
                <w:tab w:val="clear" w:pos="4153"/>
                <w:tab w:val="clear" w:pos="8306"/>
              </w:tabs>
              <w:spacing w:before="80" w:after="40"/>
            </w:pPr>
            <w:r>
              <w:t xml:space="preserve">  Business email</w:t>
            </w:r>
          </w:p>
        </w:tc>
        <w:tc>
          <w:tcPr>
            <w:tcW w:w="4252" w:type="dxa"/>
            <w:tcBorders>
              <w:top w:val="single" w:sz="4" w:space="0" w:color="auto"/>
              <w:left w:val="single" w:sz="4" w:space="0" w:color="auto"/>
              <w:bottom w:val="single" w:sz="4" w:space="0" w:color="auto"/>
              <w:right w:val="single" w:sz="4" w:space="0" w:color="auto"/>
            </w:tcBorders>
          </w:tcPr>
          <w:p w14:paraId="1BA4D4D8" w14:textId="77777777" w:rsidR="003C1FDE" w:rsidRDefault="003C1FDE" w:rsidP="003139B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40CD3F7E" w14:textId="77777777" w:rsidR="003C1FDE" w:rsidRDefault="003C1FDE" w:rsidP="003C1FDE">
      <w:pPr>
        <w:rPr>
          <w:b/>
          <w:sz w:val="16"/>
        </w:rPr>
      </w:pPr>
      <w:r>
        <w:rPr>
          <w:b/>
          <w:noProof/>
          <w:sz w:val="16"/>
          <w:lang w:eastAsia="en-GB"/>
        </w:rPr>
        <mc:AlternateContent>
          <mc:Choice Requires="wps">
            <w:drawing>
              <wp:anchor distT="0" distB="0" distL="114300" distR="114300" simplePos="0" relativeHeight="251661312" behindDoc="0" locked="0" layoutInCell="0" allowOverlap="1" wp14:anchorId="7C1A3F0A" wp14:editId="15F15F77">
                <wp:simplePos x="0" y="0"/>
                <wp:positionH relativeFrom="column">
                  <wp:posOffset>8255</wp:posOffset>
                </wp:positionH>
                <wp:positionV relativeFrom="paragraph">
                  <wp:posOffset>90170</wp:posOffset>
                </wp:positionV>
                <wp:extent cx="6492240" cy="0"/>
                <wp:effectExtent l="15240" t="12700" r="1714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62D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1D09A74E" w14:textId="77777777" w:rsidR="003C1FDE" w:rsidRPr="000B4C0F" w:rsidRDefault="003C1FDE" w:rsidP="003C1FDE">
      <w:pPr>
        <w:pStyle w:val="Heading2"/>
        <w:rPr>
          <w:color w:val="76C63A"/>
        </w:rPr>
      </w:pPr>
      <w:r w:rsidRPr="000B4C0F">
        <w:rPr>
          <w:color w:val="76C63A"/>
        </w:rPr>
        <w:t>Inspection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1417"/>
        <w:gridCol w:w="426"/>
        <w:gridCol w:w="285"/>
        <w:gridCol w:w="2126"/>
        <w:gridCol w:w="2693"/>
        <w:gridCol w:w="2167"/>
        <w:gridCol w:w="1093"/>
      </w:tblGrid>
      <w:tr w:rsidR="003C1FDE" w14:paraId="49CB6980" w14:textId="77777777" w:rsidTr="003139B7">
        <w:trPr>
          <w:cantSplit/>
        </w:trPr>
        <w:tc>
          <w:tcPr>
            <w:tcW w:w="2235" w:type="dxa"/>
            <w:gridSpan w:val="4"/>
            <w:tcBorders>
              <w:top w:val="nil"/>
              <w:left w:val="nil"/>
              <w:bottom w:val="nil"/>
              <w:right w:val="single" w:sz="4" w:space="0" w:color="auto"/>
            </w:tcBorders>
          </w:tcPr>
          <w:p w14:paraId="16642FB5" w14:textId="77777777" w:rsidR="003C1FDE" w:rsidRDefault="003C1FDE" w:rsidP="003139B7">
            <w:pPr>
              <w:spacing w:before="120"/>
            </w:pPr>
            <w:r>
              <w:rPr>
                <w:rFonts w:cs="Arial"/>
              </w:rPr>
              <w:t>Date of inspection</w:t>
            </w:r>
          </w:p>
        </w:tc>
        <w:tc>
          <w:tcPr>
            <w:tcW w:w="2126" w:type="dxa"/>
            <w:tcBorders>
              <w:top w:val="single" w:sz="4" w:space="0" w:color="auto"/>
              <w:left w:val="single" w:sz="4" w:space="0" w:color="auto"/>
              <w:bottom w:val="single" w:sz="4" w:space="0" w:color="auto"/>
              <w:right w:val="single" w:sz="4" w:space="0" w:color="auto"/>
            </w:tcBorders>
          </w:tcPr>
          <w:p w14:paraId="1C86FA76" w14:textId="77777777" w:rsidR="003C1FDE" w:rsidRDefault="003C1FDE" w:rsidP="003139B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tcBorders>
              <w:top w:val="nil"/>
              <w:left w:val="single" w:sz="4" w:space="0" w:color="auto"/>
              <w:bottom w:val="nil"/>
              <w:right w:val="single" w:sz="4" w:space="0" w:color="auto"/>
            </w:tcBorders>
          </w:tcPr>
          <w:p w14:paraId="01435431" w14:textId="74742830" w:rsidR="003C1FDE" w:rsidRDefault="003C1FDE" w:rsidP="0043113E">
            <w:pPr>
              <w:pStyle w:val="Header"/>
              <w:tabs>
                <w:tab w:val="clear" w:pos="4153"/>
                <w:tab w:val="clear" w:pos="8306"/>
              </w:tabs>
              <w:spacing w:before="80" w:after="40"/>
            </w:pPr>
            <w:r>
              <w:rPr>
                <w:rFonts w:cs="Arial"/>
              </w:rPr>
              <w:t xml:space="preserve">  </w:t>
            </w:r>
            <w:r w:rsidR="0043113E">
              <w:rPr>
                <w:rFonts w:cs="Arial"/>
              </w:rPr>
              <w:t>R</w:t>
            </w:r>
            <w:r w:rsidRPr="008443E0">
              <w:rPr>
                <w:rFonts w:cs="Arial"/>
              </w:rPr>
              <w:t>ating given</w:t>
            </w:r>
          </w:p>
        </w:tc>
        <w:tc>
          <w:tcPr>
            <w:tcW w:w="3260" w:type="dxa"/>
            <w:gridSpan w:val="2"/>
            <w:tcBorders>
              <w:top w:val="single" w:sz="4" w:space="0" w:color="auto"/>
              <w:left w:val="single" w:sz="4" w:space="0" w:color="auto"/>
              <w:bottom w:val="single" w:sz="4" w:space="0" w:color="auto"/>
              <w:right w:val="single" w:sz="4" w:space="0" w:color="auto"/>
            </w:tcBorders>
          </w:tcPr>
          <w:p w14:paraId="0F018EAE" w14:textId="77777777" w:rsidR="003C1FDE" w:rsidRPr="00695D2E" w:rsidRDefault="003C1FDE" w:rsidP="003139B7">
            <w:pPr>
              <w:pStyle w:val="Header"/>
              <w:tabs>
                <w:tab w:val="clear" w:pos="4153"/>
                <w:tab w:val="clear" w:pos="8306"/>
              </w:tabs>
              <w:spacing w:before="80" w:after="40"/>
            </w:pPr>
            <w:r w:rsidRPr="00695D2E">
              <w:fldChar w:fldCharType="begin">
                <w:ffData>
                  <w:name w:val=""/>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r w:rsidR="0043113E" w14:paraId="201983F5" w14:textId="77777777" w:rsidTr="003139B7">
        <w:trPr>
          <w:cantSplit/>
        </w:trPr>
        <w:tc>
          <w:tcPr>
            <w:tcW w:w="2235" w:type="dxa"/>
            <w:gridSpan w:val="4"/>
            <w:tcBorders>
              <w:top w:val="nil"/>
              <w:left w:val="nil"/>
              <w:bottom w:val="nil"/>
              <w:right w:val="single" w:sz="4" w:space="0" w:color="auto"/>
            </w:tcBorders>
          </w:tcPr>
          <w:p w14:paraId="43712BB9" w14:textId="0DE809BA" w:rsidR="0043113E" w:rsidRDefault="0043113E" w:rsidP="003139B7">
            <w:pPr>
              <w:spacing w:before="120"/>
              <w:rPr>
                <w:rFonts w:cs="Arial"/>
              </w:rPr>
            </w:pPr>
            <w:r>
              <w:rPr>
                <w:rFonts w:cs="Arial"/>
              </w:rPr>
              <w:t>Date notified of Rating</w:t>
            </w:r>
          </w:p>
        </w:tc>
        <w:tc>
          <w:tcPr>
            <w:tcW w:w="2126" w:type="dxa"/>
            <w:tcBorders>
              <w:top w:val="single" w:sz="4" w:space="0" w:color="auto"/>
              <w:left w:val="single" w:sz="4" w:space="0" w:color="auto"/>
              <w:bottom w:val="single" w:sz="4" w:space="0" w:color="auto"/>
              <w:right w:val="single" w:sz="4" w:space="0" w:color="auto"/>
            </w:tcBorders>
          </w:tcPr>
          <w:p w14:paraId="67A71F9D" w14:textId="77777777" w:rsidR="0043113E" w:rsidRDefault="0043113E" w:rsidP="003139B7">
            <w:pPr>
              <w:pStyle w:val="Header"/>
              <w:tabs>
                <w:tab w:val="clear" w:pos="4153"/>
                <w:tab w:val="clear" w:pos="8306"/>
              </w:tabs>
              <w:spacing w:before="80" w:after="40"/>
            </w:pPr>
          </w:p>
        </w:tc>
        <w:tc>
          <w:tcPr>
            <w:tcW w:w="2693" w:type="dxa"/>
            <w:tcBorders>
              <w:top w:val="nil"/>
              <w:left w:val="single" w:sz="4" w:space="0" w:color="auto"/>
              <w:bottom w:val="nil"/>
              <w:right w:val="single" w:sz="4" w:space="0" w:color="auto"/>
            </w:tcBorders>
          </w:tcPr>
          <w:p w14:paraId="1174A7D9" w14:textId="10116363" w:rsidR="0043113E" w:rsidRDefault="00415214" w:rsidP="0043113E">
            <w:pPr>
              <w:pStyle w:val="Header"/>
              <w:tabs>
                <w:tab w:val="clear" w:pos="4153"/>
                <w:tab w:val="clear" w:pos="8306"/>
              </w:tabs>
              <w:spacing w:before="80" w:after="40"/>
              <w:rPr>
                <w:rFonts w:cs="Arial"/>
              </w:rPr>
            </w:pPr>
            <w:r>
              <w:rPr>
                <w:rFonts w:cs="Arial"/>
              </w:rPr>
              <w:t xml:space="preserve">  Official Use</w:t>
            </w:r>
          </w:p>
        </w:tc>
        <w:tc>
          <w:tcPr>
            <w:tcW w:w="3260" w:type="dxa"/>
            <w:gridSpan w:val="2"/>
            <w:tcBorders>
              <w:top w:val="single" w:sz="4" w:space="0" w:color="auto"/>
              <w:left w:val="single" w:sz="4" w:space="0" w:color="auto"/>
              <w:bottom w:val="single" w:sz="4" w:space="0" w:color="auto"/>
              <w:right w:val="single" w:sz="4" w:space="0" w:color="auto"/>
            </w:tcBorders>
          </w:tcPr>
          <w:p w14:paraId="4357F331" w14:textId="77777777" w:rsidR="0043113E" w:rsidRPr="00695D2E" w:rsidRDefault="0043113E" w:rsidP="003139B7">
            <w:pPr>
              <w:pStyle w:val="Header"/>
              <w:tabs>
                <w:tab w:val="clear" w:pos="4153"/>
                <w:tab w:val="clear" w:pos="8306"/>
              </w:tabs>
              <w:spacing w:before="80" w:after="40"/>
            </w:pPr>
          </w:p>
        </w:tc>
      </w:tr>
      <w:tr w:rsidR="003C1FDE" w14:paraId="2A190835" w14:textId="77777777" w:rsidTr="003139B7">
        <w:trPr>
          <w:cantSplit/>
        </w:trPr>
        <w:tc>
          <w:tcPr>
            <w:tcW w:w="10314" w:type="dxa"/>
            <w:gridSpan w:val="8"/>
            <w:tcBorders>
              <w:top w:val="nil"/>
              <w:left w:val="nil"/>
              <w:bottom w:val="nil"/>
              <w:right w:val="nil"/>
            </w:tcBorders>
          </w:tcPr>
          <w:p w14:paraId="1B9B3300" w14:textId="77777777" w:rsidR="003C1FDE" w:rsidRPr="00226507" w:rsidRDefault="003C1FDE" w:rsidP="003139B7">
            <w:pPr>
              <w:rPr>
                <w:b/>
                <w:i/>
                <w:sz w:val="16"/>
              </w:rPr>
            </w:pPr>
            <w:r>
              <w:rPr>
                <w:b/>
                <w:i/>
                <w:noProof/>
                <w:sz w:val="16"/>
                <w:lang w:eastAsia="en-GB"/>
              </w:rPr>
              <mc:AlternateContent>
                <mc:Choice Requires="wps">
                  <w:drawing>
                    <wp:anchor distT="0" distB="0" distL="114300" distR="114300" simplePos="0" relativeHeight="251662336" behindDoc="0" locked="0" layoutInCell="0" allowOverlap="1" wp14:anchorId="67E82362" wp14:editId="4FA2478F">
                      <wp:simplePos x="0" y="0"/>
                      <wp:positionH relativeFrom="column">
                        <wp:posOffset>8255</wp:posOffset>
                      </wp:positionH>
                      <wp:positionV relativeFrom="paragraph">
                        <wp:posOffset>90170</wp:posOffset>
                      </wp:positionV>
                      <wp:extent cx="6492240" cy="0"/>
                      <wp:effectExtent l="15240" t="20320" r="17145" b="177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57AE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2C003A8D" w14:textId="77777777" w:rsidR="003C1FDE" w:rsidRPr="000B4C0F" w:rsidRDefault="003C1FDE" w:rsidP="003139B7">
            <w:pPr>
              <w:pStyle w:val="Heading2"/>
              <w:rPr>
                <w:color w:val="76C63A"/>
              </w:rPr>
            </w:pPr>
            <w:r w:rsidRPr="000B4C0F">
              <w:rPr>
                <w:color w:val="76C63A"/>
              </w:rPr>
              <w:t>Action taken</w:t>
            </w:r>
          </w:p>
          <w:p w14:paraId="1FD30BDD" w14:textId="77777777" w:rsidR="003C1FDE" w:rsidRDefault="003C1FDE" w:rsidP="003139B7">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9922"/>
            </w:tblGrid>
            <w:tr w:rsidR="003C1FDE" w14:paraId="26EBF9BF" w14:textId="77777777" w:rsidTr="00C52BA8">
              <w:trPr>
                <w:cantSplit/>
              </w:trPr>
              <w:tc>
                <w:tcPr>
                  <w:tcW w:w="284" w:type="dxa"/>
                  <w:tcBorders>
                    <w:top w:val="nil"/>
                    <w:left w:val="nil"/>
                    <w:bottom w:val="nil"/>
                    <w:right w:val="single" w:sz="4" w:space="0" w:color="auto"/>
                  </w:tcBorders>
                </w:tcPr>
                <w:p w14:paraId="7E7AF28D" w14:textId="7E876E13" w:rsidR="003C1FDE" w:rsidRPr="00CC53F6" w:rsidRDefault="003C1FDE" w:rsidP="0043113E">
                  <w:pPr>
                    <w:spacing w:before="120"/>
                    <w:ind w:left="-108"/>
                    <w:rPr>
                      <w:sz w:val="18"/>
                      <w:szCs w:val="18"/>
                    </w:rPr>
                  </w:pPr>
                </w:p>
              </w:tc>
              <w:tc>
                <w:tcPr>
                  <w:tcW w:w="9922" w:type="dxa"/>
                  <w:tcBorders>
                    <w:top w:val="single" w:sz="4" w:space="0" w:color="auto"/>
                    <w:left w:val="single" w:sz="4" w:space="0" w:color="auto"/>
                    <w:bottom w:val="single" w:sz="4" w:space="0" w:color="auto"/>
                    <w:right w:val="single" w:sz="4" w:space="0" w:color="auto"/>
                  </w:tcBorders>
                </w:tcPr>
                <w:p w14:paraId="76CC2753" w14:textId="2C96DD0B" w:rsidR="0043113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p w14:paraId="5E3E5AE9" w14:textId="77777777" w:rsidR="009709F9" w:rsidRDefault="009709F9" w:rsidP="003139B7">
                  <w:pPr>
                    <w:pStyle w:val="Header"/>
                    <w:tabs>
                      <w:tab w:val="clear" w:pos="4153"/>
                      <w:tab w:val="clear" w:pos="8306"/>
                    </w:tabs>
                    <w:spacing w:before="80" w:after="40"/>
                  </w:pPr>
                </w:p>
                <w:p w14:paraId="110D8208" w14:textId="77777777" w:rsidR="0043113E" w:rsidRDefault="0043113E" w:rsidP="003139B7">
                  <w:pPr>
                    <w:pStyle w:val="Header"/>
                    <w:tabs>
                      <w:tab w:val="clear" w:pos="4153"/>
                      <w:tab w:val="clear" w:pos="8306"/>
                    </w:tabs>
                    <w:spacing w:before="80" w:after="40"/>
                  </w:pPr>
                </w:p>
                <w:p w14:paraId="4DB8002F" w14:textId="77777777" w:rsidR="0043113E" w:rsidRPr="00695D2E" w:rsidRDefault="0043113E" w:rsidP="003139B7">
                  <w:pPr>
                    <w:pStyle w:val="Header"/>
                    <w:tabs>
                      <w:tab w:val="clear" w:pos="4153"/>
                      <w:tab w:val="clear" w:pos="8306"/>
                    </w:tabs>
                    <w:spacing w:before="80" w:after="40"/>
                  </w:pPr>
                </w:p>
              </w:tc>
            </w:tr>
          </w:tbl>
          <w:p w14:paraId="45D8D2BA" w14:textId="77777777" w:rsidR="003C1FDE" w:rsidRPr="00226507" w:rsidRDefault="003C1FDE" w:rsidP="003139B7">
            <w:pPr>
              <w:tabs>
                <w:tab w:val="left" w:pos="142"/>
              </w:tabs>
              <w:rPr>
                <w:i/>
              </w:rPr>
            </w:pPr>
          </w:p>
        </w:tc>
      </w:tr>
      <w:tr w:rsidR="003C1FDE" w14:paraId="41509C4C" w14:textId="77777777" w:rsidTr="003139B7">
        <w:trPr>
          <w:cantSplit/>
        </w:trPr>
        <w:tc>
          <w:tcPr>
            <w:tcW w:w="10314" w:type="dxa"/>
            <w:gridSpan w:val="8"/>
            <w:tcBorders>
              <w:top w:val="nil"/>
              <w:left w:val="nil"/>
              <w:bottom w:val="nil"/>
              <w:right w:val="nil"/>
            </w:tcBorders>
          </w:tcPr>
          <w:p w14:paraId="1D5C9C8B" w14:textId="77777777" w:rsidR="003C1FDE" w:rsidRPr="00A53E9D" w:rsidRDefault="003C1FDE" w:rsidP="003139B7">
            <w:pPr>
              <w:rPr>
                <w:sz w:val="6"/>
                <w:szCs w:val="6"/>
              </w:rPr>
            </w:pPr>
          </w:p>
          <w:p w14:paraId="22917560" w14:textId="77777777" w:rsidR="003C1FDE" w:rsidRPr="00AD034E" w:rsidRDefault="003C1FDE" w:rsidP="003139B7">
            <w:pPr>
              <w:spacing w:before="80"/>
            </w:pPr>
          </w:p>
        </w:tc>
      </w:tr>
      <w:tr w:rsidR="003C1FDE" w14:paraId="6978A843" w14:textId="77777777" w:rsidTr="003139B7">
        <w:trPr>
          <w:cantSplit/>
        </w:trPr>
        <w:tc>
          <w:tcPr>
            <w:tcW w:w="10314" w:type="dxa"/>
            <w:gridSpan w:val="8"/>
            <w:tcBorders>
              <w:top w:val="nil"/>
              <w:left w:val="nil"/>
              <w:bottom w:val="nil"/>
              <w:right w:val="nil"/>
            </w:tcBorders>
          </w:tcPr>
          <w:p w14:paraId="4C88EF38" w14:textId="77777777" w:rsidR="003C1FDE" w:rsidRPr="00A53E9D" w:rsidRDefault="003C1FDE" w:rsidP="003139B7">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095"/>
            </w:tblGrid>
            <w:tr w:rsidR="003C1FDE" w:rsidRPr="00695D2E" w14:paraId="16F8C276" w14:textId="77777777" w:rsidTr="003139B7">
              <w:trPr>
                <w:cantSplit/>
              </w:trPr>
              <w:tc>
                <w:tcPr>
                  <w:tcW w:w="4111" w:type="dxa"/>
                  <w:tcBorders>
                    <w:top w:val="nil"/>
                    <w:left w:val="nil"/>
                    <w:bottom w:val="nil"/>
                    <w:right w:val="single" w:sz="4" w:space="0" w:color="auto"/>
                  </w:tcBorders>
                </w:tcPr>
                <w:p w14:paraId="3C4E087E" w14:textId="4408D14F" w:rsidR="003C1FDE" w:rsidRPr="00360281" w:rsidRDefault="003C1FDE" w:rsidP="0043113E">
                  <w:pPr>
                    <w:ind w:left="-108"/>
                    <w:rPr>
                      <w:szCs w:val="20"/>
                    </w:rPr>
                  </w:pPr>
                  <w:r w:rsidRPr="00360281">
                    <w:rPr>
                      <w:rFonts w:cs="Arial"/>
                      <w:color w:val="000000"/>
                      <w:szCs w:val="20"/>
                    </w:rPr>
                    <w:t>Please provide any other supplementary evidence (</w:t>
                  </w:r>
                  <w:proofErr w:type="gramStart"/>
                  <w:r w:rsidRPr="00360281">
                    <w:rPr>
                      <w:rFonts w:cs="Arial"/>
                      <w:color w:val="000000"/>
                      <w:szCs w:val="20"/>
                    </w:rPr>
                    <w:t>e.g.</w:t>
                  </w:r>
                  <w:proofErr w:type="gramEnd"/>
                  <w:r w:rsidRPr="00360281">
                    <w:rPr>
                      <w:rFonts w:cs="Arial"/>
                      <w:color w:val="000000"/>
                      <w:szCs w:val="20"/>
                    </w:rPr>
                    <w:t xml:space="preserve"> photographs, invoices, copies of relevant </w:t>
                  </w:r>
                </w:p>
              </w:tc>
              <w:tc>
                <w:tcPr>
                  <w:tcW w:w="6095" w:type="dxa"/>
                  <w:tcBorders>
                    <w:top w:val="single" w:sz="4" w:space="0" w:color="auto"/>
                    <w:left w:val="single" w:sz="4" w:space="0" w:color="auto"/>
                    <w:bottom w:val="single" w:sz="4" w:space="0" w:color="auto"/>
                    <w:right w:val="single" w:sz="4" w:space="0" w:color="auto"/>
                  </w:tcBorders>
                </w:tcPr>
                <w:p w14:paraId="18A898C0" w14:textId="77777777" w:rsidR="003C1FDE" w:rsidRPr="00695D2E" w:rsidRDefault="003C1FDE" w:rsidP="003139B7">
                  <w:pPr>
                    <w:pStyle w:val="Header"/>
                    <w:tabs>
                      <w:tab w:val="clear" w:pos="4153"/>
                      <w:tab w:val="clear" w:pos="8306"/>
                    </w:tabs>
                    <w:spacing w:before="80" w:after="40"/>
                  </w:pPr>
                  <w:r w:rsidRPr="00695D2E">
                    <w:fldChar w:fldCharType="begin">
                      <w:ffData>
                        <w:name w:val="Text2"/>
                        <w:enabled/>
                        <w:calcOnExit w:val="0"/>
                        <w:textInput/>
                      </w:ffData>
                    </w:fldChar>
                  </w:r>
                  <w:r w:rsidRPr="00695D2E">
                    <w:instrText xml:space="preserve"> FORMTEXT </w:instrText>
                  </w:r>
                  <w:r w:rsidRPr="00695D2E">
                    <w:fldChar w:fldCharType="separate"/>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rPr>
                      <w:rFonts w:hAnsi="Cambria Math" w:cs="Cambria Math"/>
                      <w:noProof/>
                    </w:rPr>
                    <w:t> </w:t>
                  </w:r>
                  <w:r w:rsidRPr="00695D2E">
                    <w:fldChar w:fldCharType="end"/>
                  </w:r>
                </w:p>
              </w:tc>
            </w:tr>
          </w:tbl>
          <w:p w14:paraId="6048F1FF" w14:textId="77777777" w:rsidR="003C1FDE" w:rsidRPr="00F359CD" w:rsidRDefault="003C1FDE" w:rsidP="003139B7">
            <w:pPr>
              <w:keepNext/>
              <w:keepLines/>
              <w:spacing w:before="100"/>
              <w:rPr>
                <w:rFonts w:cs="Arial"/>
                <w:color w:val="000000"/>
                <w:szCs w:val="20"/>
              </w:rPr>
            </w:pPr>
          </w:p>
        </w:tc>
      </w:tr>
      <w:tr w:rsidR="003C1FDE" w:rsidRPr="00111EB0" w14:paraId="196CD3EC" w14:textId="77777777" w:rsidTr="00313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7" w:type="dxa"/>
          <w:wAfter w:w="1093" w:type="dxa"/>
          <w:cantSplit/>
        </w:trPr>
        <w:tc>
          <w:tcPr>
            <w:tcW w:w="9114" w:type="dxa"/>
            <w:gridSpan w:val="6"/>
          </w:tcPr>
          <w:p w14:paraId="54DC105E" w14:textId="77777777" w:rsidR="003C1FDE" w:rsidRPr="00111EB0" w:rsidRDefault="003C1FDE" w:rsidP="003139B7">
            <w:pPr>
              <w:rPr>
                <w:sz w:val="8"/>
                <w:szCs w:val="8"/>
              </w:rPr>
            </w:pPr>
          </w:p>
        </w:tc>
      </w:tr>
      <w:tr w:rsidR="003C1FDE" w14:paraId="521CF98D" w14:textId="77777777" w:rsidTr="003139B7">
        <w:trPr>
          <w:cantSplit/>
        </w:trPr>
        <w:tc>
          <w:tcPr>
            <w:tcW w:w="1524" w:type="dxa"/>
            <w:gridSpan w:val="2"/>
            <w:tcBorders>
              <w:top w:val="nil"/>
              <w:left w:val="nil"/>
              <w:bottom w:val="nil"/>
              <w:right w:val="single" w:sz="4" w:space="0" w:color="auto"/>
            </w:tcBorders>
          </w:tcPr>
          <w:p w14:paraId="7F0ABC2E" w14:textId="77777777" w:rsidR="003C1FDE" w:rsidRDefault="003C1FDE" w:rsidP="003139B7">
            <w:pPr>
              <w:spacing w:before="120"/>
              <w:ind w:left="180" w:hanging="180"/>
            </w:pPr>
            <w:r>
              <w:t>Signature</w:t>
            </w:r>
          </w:p>
        </w:tc>
        <w:tc>
          <w:tcPr>
            <w:tcW w:w="8790" w:type="dxa"/>
            <w:gridSpan w:val="6"/>
            <w:tcBorders>
              <w:top w:val="single" w:sz="4" w:space="0" w:color="auto"/>
              <w:left w:val="single" w:sz="4" w:space="0" w:color="auto"/>
              <w:bottom w:val="single" w:sz="4" w:space="0" w:color="auto"/>
              <w:right w:val="single" w:sz="4" w:space="0" w:color="auto"/>
            </w:tcBorders>
          </w:tcPr>
          <w:p w14:paraId="59E21A6F"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FDE" w:rsidRPr="00601914" w14:paraId="27856D3C" w14:textId="77777777" w:rsidTr="003139B7">
        <w:trPr>
          <w:cantSplit/>
        </w:trPr>
        <w:tc>
          <w:tcPr>
            <w:tcW w:w="10314" w:type="dxa"/>
            <w:gridSpan w:val="8"/>
            <w:tcBorders>
              <w:top w:val="nil"/>
              <w:left w:val="nil"/>
              <w:bottom w:val="nil"/>
              <w:right w:val="nil"/>
            </w:tcBorders>
          </w:tcPr>
          <w:p w14:paraId="3C9E7F46" w14:textId="77777777" w:rsidR="003C1FDE" w:rsidRPr="00601914" w:rsidRDefault="003C1FDE" w:rsidP="003139B7">
            <w:pPr>
              <w:rPr>
                <w:rFonts w:cs="Arial"/>
                <w:sz w:val="6"/>
                <w:szCs w:val="6"/>
              </w:rPr>
            </w:pPr>
          </w:p>
        </w:tc>
      </w:tr>
      <w:tr w:rsidR="003C1FDE" w14:paraId="284F03AB" w14:textId="77777777" w:rsidTr="003139B7">
        <w:trPr>
          <w:cantSplit/>
        </w:trPr>
        <w:tc>
          <w:tcPr>
            <w:tcW w:w="1950" w:type="dxa"/>
            <w:gridSpan w:val="3"/>
            <w:tcBorders>
              <w:top w:val="nil"/>
              <w:left w:val="nil"/>
              <w:bottom w:val="nil"/>
            </w:tcBorders>
          </w:tcPr>
          <w:p w14:paraId="44BC513E" w14:textId="77777777" w:rsidR="003C1FDE" w:rsidRDefault="003C1FDE" w:rsidP="003139B7">
            <w:pPr>
              <w:spacing w:before="120"/>
              <w:ind w:left="180" w:hanging="180"/>
            </w:pPr>
            <w:r>
              <w:t>Name in capitals</w:t>
            </w:r>
          </w:p>
        </w:tc>
        <w:tc>
          <w:tcPr>
            <w:tcW w:w="8364" w:type="dxa"/>
            <w:gridSpan w:val="5"/>
            <w:tcBorders>
              <w:bottom w:val="single" w:sz="4" w:space="0" w:color="auto"/>
            </w:tcBorders>
          </w:tcPr>
          <w:p w14:paraId="07858514" w14:textId="77777777" w:rsidR="003C1FDE" w:rsidRDefault="003C1FDE" w:rsidP="003139B7">
            <w:pPr>
              <w:pStyle w:val="Header"/>
              <w:tabs>
                <w:tab w:val="clear" w:pos="4153"/>
                <w:tab w:val="clear" w:pos="8306"/>
              </w:tabs>
              <w:spacing w:before="80" w:after="4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4C81D2" w14:textId="77777777" w:rsidR="003C1FDE" w:rsidRPr="00601914" w:rsidRDefault="003C1FDE" w:rsidP="003C1FDE">
      <w:pPr>
        <w:pStyle w:val="Header"/>
        <w:tabs>
          <w:tab w:val="clear" w:pos="4153"/>
          <w:tab w:val="clear" w:pos="8306"/>
        </w:tabs>
        <w:rPr>
          <w:b/>
          <w:spacing w:val="-4"/>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3C1FDE" w14:paraId="2D3605B9" w14:textId="77777777" w:rsidTr="003139B7">
        <w:trPr>
          <w:cantSplit/>
        </w:trPr>
        <w:tc>
          <w:tcPr>
            <w:tcW w:w="1951" w:type="dxa"/>
            <w:tcBorders>
              <w:top w:val="nil"/>
              <w:left w:val="nil"/>
              <w:bottom w:val="nil"/>
            </w:tcBorders>
          </w:tcPr>
          <w:p w14:paraId="641D5929" w14:textId="77777777" w:rsidR="003C1FDE" w:rsidRDefault="003C1FDE" w:rsidP="003139B7">
            <w:pPr>
              <w:spacing w:before="120"/>
            </w:pPr>
            <w:r>
              <w:t>Position</w:t>
            </w:r>
          </w:p>
        </w:tc>
        <w:tc>
          <w:tcPr>
            <w:tcW w:w="5177" w:type="dxa"/>
            <w:tcBorders>
              <w:bottom w:val="single" w:sz="4" w:space="0" w:color="auto"/>
            </w:tcBorders>
          </w:tcPr>
          <w:p w14:paraId="54F26E1B" w14:textId="77777777" w:rsidR="003C1FDE" w:rsidRDefault="003C1FDE" w:rsidP="003139B7">
            <w:pPr>
              <w:pStyle w:val="Header"/>
              <w:tabs>
                <w:tab w:val="clear" w:pos="4153"/>
                <w:tab w:val="clear" w:pos="8306"/>
              </w:tabs>
              <w:spacing w:before="8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Borders>
              <w:top w:val="nil"/>
              <w:bottom w:val="nil"/>
            </w:tcBorders>
          </w:tcPr>
          <w:p w14:paraId="7376F771" w14:textId="77777777" w:rsidR="003C1FDE" w:rsidRDefault="003C1FDE" w:rsidP="003139B7">
            <w:pPr>
              <w:pStyle w:val="Header"/>
              <w:tabs>
                <w:tab w:val="clear" w:pos="4153"/>
                <w:tab w:val="clear" w:pos="8306"/>
              </w:tabs>
              <w:spacing w:before="120"/>
              <w:jc w:val="right"/>
            </w:pPr>
            <w:r>
              <w:t>Date</w:t>
            </w:r>
          </w:p>
        </w:tc>
        <w:tc>
          <w:tcPr>
            <w:tcW w:w="2106" w:type="dxa"/>
            <w:tcBorders>
              <w:bottom w:val="single" w:sz="4" w:space="0" w:color="auto"/>
            </w:tcBorders>
          </w:tcPr>
          <w:p w14:paraId="35FFB0FF" w14:textId="77777777" w:rsidR="003C1FDE" w:rsidRDefault="003C1FDE" w:rsidP="003139B7">
            <w:pPr>
              <w:pStyle w:val="Header"/>
              <w:tabs>
                <w:tab w:val="clear" w:pos="4153"/>
                <w:tab w:val="clear" w:pos="8306"/>
              </w:tabs>
              <w:spacing w:before="80" w:after="40"/>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58C4A2" w14:textId="77777777" w:rsidR="00AD7709" w:rsidRDefault="00BC5E84" w:rsidP="00BC5E84">
      <w:pPr>
        <w:pStyle w:val="BodyText"/>
        <w:spacing w:before="0" w:after="0"/>
        <w:ind w:hanging="539"/>
        <w:rPr>
          <w:b/>
          <w:color w:val="92D050"/>
        </w:rPr>
      </w:pPr>
      <w:r>
        <w:rPr>
          <w:b/>
          <w:color w:val="92D050"/>
        </w:rPr>
        <w:t xml:space="preserve">         </w:t>
      </w:r>
    </w:p>
    <w:p w14:paraId="16D9445B" w14:textId="6ED97A2E" w:rsidR="00554179" w:rsidRDefault="005549D9" w:rsidP="00AD7709">
      <w:pPr>
        <w:pStyle w:val="BodyText"/>
        <w:spacing w:before="0" w:after="0"/>
        <w:rPr>
          <w:b/>
        </w:rPr>
      </w:pPr>
      <w:r w:rsidRPr="005F0D25">
        <w:rPr>
          <w:b/>
          <w:color w:val="92D050"/>
        </w:rPr>
        <w:t>Please return this form to:</w:t>
      </w:r>
      <w:r>
        <w:rPr>
          <w:b/>
        </w:rPr>
        <w:t xml:space="preserve"> </w:t>
      </w:r>
      <w:r w:rsidR="00D62CB2">
        <w:rPr>
          <w:b/>
        </w:rPr>
        <w:t xml:space="preserve"> The Head of Service</w:t>
      </w:r>
    </w:p>
    <w:p w14:paraId="592D743B" w14:textId="5AE094D3" w:rsidR="00554179" w:rsidRDefault="00554179" w:rsidP="00BC5E84">
      <w:pPr>
        <w:pStyle w:val="BodyText"/>
        <w:spacing w:before="0" w:after="0"/>
        <w:ind w:hanging="539"/>
      </w:pPr>
      <w:r>
        <w:rPr>
          <w:b/>
        </w:rPr>
        <w:t xml:space="preserve">         Regeneration &amp; Environment Services, </w:t>
      </w:r>
      <w:r w:rsidRPr="00554179">
        <w:t xml:space="preserve">Community </w:t>
      </w:r>
      <w:r>
        <w:t xml:space="preserve">Safety &amp; Street Scene </w:t>
      </w:r>
      <w:r w:rsidR="00546E6A">
        <w:t>–</w:t>
      </w:r>
      <w:r>
        <w:t xml:space="preserve"> </w:t>
      </w:r>
      <w:r w:rsidR="00546E6A">
        <w:t>Animal Health &amp; Welfare</w:t>
      </w:r>
      <w:r w:rsidR="005549D9" w:rsidRPr="00554179">
        <w:t xml:space="preserve">, </w:t>
      </w:r>
    </w:p>
    <w:p w14:paraId="49147581" w14:textId="29F0F8E4" w:rsidR="00554179" w:rsidRDefault="00554179" w:rsidP="00554179">
      <w:pPr>
        <w:pStyle w:val="BodyText"/>
        <w:spacing w:before="0" w:after="0"/>
        <w:ind w:hanging="539"/>
        <w:rPr>
          <w:b/>
        </w:rPr>
      </w:pPr>
      <w:r>
        <w:t xml:space="preserve">         </w:t>
      </w:r>
      <w:r w:rsidR="005549D9" w:rsidRPr="00554179">
        <w:t>Riverside House,</w:t>
      </w:r>
      <w:r w:rsidR="00BC5E84" w:rsidRPr="00554179">
        <w:t xml:space="preserve"> Main Street, Rotherham, S60 1AE</w:t>
      </w:r>
      <w:r w:rsidR="005F0D25" w:rsidRPr="00554179">
        <w:t xml:space="preserve">        </w:t>
      </w:r>
      <w:r w:rsidR="005F0D25">
        <w:rPr>
          <w:b/>
        </w:rPr>
        <w:t xml:space="preserve">    </w:t>
      </w:r>
      <w:r w:rsidR="00BC5E84">
        <w:rPr>
          <w:b/>
        </w:rPr>
        <w:t xml:space="preserve">     </w:t>
      </w:r>
      <w:r w:rsidR="005F0D25">
        <w:rPr>
          <w:b/>
        </w:rPr>
        <w:t xml:space="preserve">Email:  </w:t>
      </w:r>
      <w:hyperlink r:id="rId10" w:history="1">
        <w:r w:rsidR="00083663" w:rsidRPr="000B5ACF">
          <w:rPr>
            <w:rStyle w:val="Hyperlink"/>
            <w:b/>
          </w:rPr>
          <w:t>food.health&amp;safety@rotherham.gov.uk</w:t>
        </w:r>
      </w:hyperlink>
      <w:r w:rsidR="00BC5E84">
        <w:rPr>
          <w:b/>
        </w:rPr>
        <w:t xml:space="preserve">     </w:t>
      </w:r>
    </w:p>
    <w:sectPr w:rsidR="00554179" w:rsidSect="000B4C0F">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2ADD" w14:textId="77777777" w:rsidR="00BD122C" w:rsidRDefault="007B6C47">
      <w:pPr>
        <w:spacing w:after="0"/>
      </w:pPr>
      <w:r>
        <w:separator/>
      </w:r>
    </w:p>
  </w:endnote>
  <w:endnote w:type="continuationSeparator" w:id="0">
    <w:p w14:paraId="4D9CFB76" w14:textId="77777777" w:rsidR="00BD122C" w:rsidRDefault="007B6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1470" w14:textId="77C58917" w:rsidR="00305ABF" w:rsidRDefault="00F004E5">
    <w:pPr>
      <w:pStyle w:val="Footer"/>
      <w:tabs>
        <w:tab w:val="clear" w:pos="4153"/>
        <w:tab w:val="clear" w:pos="8306"/>
        <w:tab w:val="center" w:pos="5040"/>
        <w:tab w:val="left" w:pos="7560"/>
        <w:tab w:val="left" w:pos="9180"/>
      </w:tabs>
      <w:ind w:right="-56"/>
      <w:rPr>
        <w:sz w:val="18"/>
      </w:rPr>
    </w:pPr>
    <w:r>
      <w:rPr>
        <w:sz w:val="18"/>
      </w:rPr>
      <w:t>Request for re-inspection V4</w:t>
    </w:r>
    <w:r w:rsidR="00502BBE">
      <w:rPr>
        <w:sz w:val="18"/>
      </w:rPr>
      <w:tab/>
    </w:r>
    <w:r w:rsidR="00502BBE">
      <w:rPr>
        <w:rStyle w:val="PageNumber"/>
        <w:sz w:val="18"/>
      </w:rPr>
      <w:tab/>
    </w:r>
    <w:r w:rsidR="00502B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D487" w14:textId="77777777" w:rsidR="00BD122C" w:rsidRDefault="007B6C47">
      <w:pPr>
        <w:spacing w:after="0"/>
      </w:pPr>
      <w:r>
        <w:separator/>
      </w:r>
    </w:p>
  </w:footnote>
  <w:footnote w:type="continuationSeparator" w:id="0">
    <w:p w14:paraId="548515C4" w14:textId="77777777" w:rsidR="00BD122C" w:rsidRDefault="007B6C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570007">
    <w:abstractNumId w:val="0"/>
  </w:num>
  <w:num w:numId="2" w16cid:durableId="1445684731">
    <w:abstractNumId w:val="1"/>
  </w:num>
  <w:num w:numId="3" w16cid:durableId="1248274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FDE"/>
    <w:rsid w:val="0005283F"/>
    <w:rsid w:val="00070C2E"/>
    <w:rsid w:val="00083663"/>
    <w:rsid w:val="00224E8A"/>
    <w:rsid w:val="00360281"/>
    <w:rsid w:val="003C1FDE"/>
    <w:rsid w:val="003C421D"/>
    <w:rsid w:val="00415214"/>
    <w:rsid w:val="0043113E"/>
    <w:rsid w:val="004C2475"/>
    <w:rsid w:val="004E478C"/>
    <w:rsid w:val="00502BBE"/>
    <w:rsid w:val="00546E6A"/>
    <w:rsid w:val="00554179"/>
    <w:rsid w:val="005549D9"/>
    <w:rsid w:val="005F0D25"/>
    <w:rsid w:val="0062691A"/>
    <w:rsid w:val="006857F8"/>
    <w:rsid w:val="006872F9"/>
    <w:rsid w:val="006B02E1"/>
    <w:rsid w:val="006D2140"/>
    <w:rsid w:val="006F3DD5"/>
    <w:rsid w:val="00777AFF"/>
    <w:rsid w:val="007B6C47"/>
    <w:rsid w:val="008A2F63"/>
    <w:rsid w:val="008F1A46"/>
    <w:rsid w:val="008F4332"/>
    <w:rsid w:val="009709F9"/>
    <w:rsid w:val="009C660D"/>
    <w:rsid w:val="00A35B10"/>
    <w:rsid w:val="00A951F1"/>
    <w:rsid w:val="00AA7B44"/>
    <w:rsid w:val="00AD7709"/>
    <w:rsid w:val="00B51A7D"/>
    <w:rsid w:val="00BB18FB"/>
    <w:rsid w:val="00BC5E84"/>
    <w:rsid w:val="00BD122C"/>
    <w:rsid w:val="00C255C5"/>
    <w:rsid w:val="00C433C2"/>
    <w:rsid w:val="00C52BA8"/>
    <w:rsid w:val="00CC53F6"/>
    <w:rsid w:val="00D62CB2"/>
    <w:rsid w:val="00E24D8D"/>
    <w:rsid w:val="00EF5E85"/>
    <w:rsid w:val="00F004E5"/>
    <w:rsid w:val="00FE0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71F3"/>
  <w15:docId w15:val="{A3128506-5E3E-453E-9582-850F358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DE"/>
    <w:pPr>
      <w:spacing w:after="2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3C1FDE"/>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link w:val="Heading2Char"/>
    <w:qFormat/>
    <w:rsid w:val="003C1FDE"/>
    <w:pPr>
      <w:keepNext/>
      <w:spacing w:after="0"/>
      <w:outlineLvl w:val="1"/>
    </w:pPr>
    <w:rPr>
      <w:b/>
      <w:color w:val="3366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FDE"/>
    <w:rPr>
      <w:rFonts w:ascii="Arial Black" w:eastAsia="SimSun" w:hAnsi="Arial Black" w:cs="Times New Roman"/>
      <w:b/>
      <w:sz w:val="30"/>
      <w:szCs w:val="24"/>
      <w:lang w:eastAsia="zh-CN"/>
    </w:rPr>
  </w:style>
  <w:style w:type="character" w:customStyle="1" w:styleId="Heading2Char">
    <w:name w:val="Heading 2 Char"/>
    <w:basedOn w:val="DefaultParagraphFont"/>
    <w:link w:val="Heading2"/>
    <w:rsid w:val="003C1FDE"/>
    <w:rPr>
      <w:rFonts w:ascii="Arial" w:eastAsia="SimSun" w:hAnsi="Arial" w:cs="Times New Roman"/>
      <w:b/>
      <w:color w:val="336600"/>
      <w:szCs w:val="24"/>
      <w:lang w:eastAsia="zh-CN"/>
    </w:rPr>
  </w:style>
  <w:style w:type="paragraph" w:styleId="Header">
    <w:name w:val="header"/>
    <w:basedOn w:val="Normal"/>
    <w:link w:val="HeaderChar"/>
    <w:semiHidden/>
    <w:rsid w:val="003C1FDE"/>
    <w:pPr>
      <w:tabs>
        <w:tab w:val="center" w:pos="4153"/>
        <w:tab w:val="right" w:pos="8306"/>
      </w:tabs>
    </w:pPr>
  </w:style>
  <w:style w:type="character" w:customStyle="1" w:styleId="HeaderChar">
    <w:name w:val="Header Char"/>
    <w:basedOn w:val="DefaultParagraphFont"/>
    <w:link w:val="Header"/>
    <w:semiHidden/>
    <w:rsid w:val="003C1FDE"/>
    <w:rPr>
      <w:rFonts w:ascii="Arial" w:eastAsia="SimSun" w:hAnsi="Arial" w:cs="Times New Roman"/>
      <w:sz w:val="20"/>
      <w:szCs w:val="24"/>
      <w:lang w:eastAsia="zh-CN"/>
    </w:rPr>
  </w:style>
  <w:style w:type="paragraph" w:styleId="Footer">
    <w:name w:val="footer"/>
    <w:basedOn w:val="Normal"/>
    <w:link w:val="FooterChar"/>
    <w:semiHidden/>
    <w:rsid w:val="003C1FDE"/>
    <w:pPr>
      <w:tabs>
        <w:tab w:val="center" w:pos="4153"/>
        <w:tab w:val="right" w:pos="8306"/>
      </w:tabs>
    </w:pPr>
  </w:style>
  <w:style w:type="character" w:customStyle="1" w:styleId="FooterChar">
    <w:name w:val="Footer Char"/>
    <w:basedOn w:val="DefaultParagraphFont"/>
    <w:link w:val="Footer"/>
    <w:semiHidden/>
    <w:rsid w:val="003C1FDE"/>
    <w:rPr>
      <w:rFonts w:ascii="Arial" w:eastAsia="SimSun" w:hAnsi="Arial" w:cs="Times New Roman"/>
      <w:sz w:val="20"/>
      <w:szCs w:val="24"/>
      <w:lang w:eastAsia="zh-CN"/>
    </w:rPr>
  </w:style>
  <w:style w:type="character" w:styleId="PageNumber">
    <w:name w:val="page number"/>
    <w:basedOn w:val="DefaultParagraphFont"/>
    <w:semiHidden/>
    <w:rsid w:val="003C1FDE"/>
  </w:style>
  <w:style w:type="paragraph" w:styleId="BodyText">
    <w:name w:val="Body Text"/>
    <w:basedOn w:val="Normal"/>
    <w:link w:val="BodyTextChar"/>
    <w:semiHidden/>
    <w:rsid w:val="003C1FDE"/>
    <w:pPr>
      <w:spacing w:before="60"/>
    </w:pPr>
  </w:style>
  <w:style w:type="character" w:customStyle="1" w:styleId="BodyTextChar">
    <w:name w:val="Body Text Char"/>
    <w:basedOn w:val="DefaultParagraphFont"/>
    <w:link w:val="BodyText"/>
    <w:semiHidden/>
    <w:rsid w:val="003C1FDE"/>
    <w:rPr>
      <w:rFonts w:ascii="Arial" w:eastAsia="SimSun" w:hAnsi="Arial" w:cs="Times New Roman"/>
      <w:sz w:val="20"/>
      <w:szCs w:val="24"/>
      <w:lang w:eastAsia="zh-CN"/>
    </w:rPr>
  </w:style>
  <w:style w:type="paragraph" w:styleId="BalloonText">
    <w:name w:val="Balloon Text"/>
    <w:basedOn w:val="Normal"/>
    <w:link w:val="BalloonTextChar"/>
    <w:uiPriority w:val="99"/>
    <w:semiHidden/>
    <w:unhideWhenUsed/>
    <w:rsid w:val="003C1F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DE"/>
    <w:rPr>
      <w:rFonts w:ascii="Tahoma" w:eastAsia="SimSun" w:hAnsi="Tahoma" w:cs="Tahoma"/>
      <w:sz w:val="16"/>
      <w:szCs w:val="16"/>
      <w:lang w:eastAsia="zh-CN"/>
    </w:rPr>
  </w:style>
  <w:style w:type="character" w:styleId="Hyperlink">
    <w:name w:val="Hyperlink"/>
    <w:basedOn w:val="DefaultParagraphFont"/>
    <w:uiPriority w:val="99"/>
    <w:unhideWhenUsed/>
    <w:rsid w:val="00BC5E84"/>
    <w:rPr>
      <w:color w:val="0000FF" w:themeColor="hyperlink"/>
      <w:u w:val="single"/>
    </w:rPr>
  </w:style>
  <w:style w:type="paragraph" w:styleId="ListParagraph">
    <w:name w:val="List Paragraph"/>
    <w:basedOn w:val="Normal"/>
    <w:uiPriority w:val="34"/>
    <w:qFormat/>
    <w:rsid w:val="00554179"/>
    <w:pPr>
      <w:ind w:left="720"/>
      <w:contextualSpacing/>
    </w:pPr>
  </w:style>
  <w:style w:type="character" w:styleId="UnresolvedMention">
    <w:name w:val="Unresolved Mention"/>
    <w:basedOn w:val="DefaultParagraphFont"/>
    <w:uiPriority w:val="99"/>
    <w:semiHidden/>
    <w:unhideWhenUsed/>
    <w:rsid w:val="00546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ood.health&amp;safety@rotherham.gov.uk" TargetMode="External"/><Relationship Id="rId4" Type="http://schemas.openxmlformats.org/officeDocument/2006/relationships/webSettings" Target="webSettings.xml"/><Relationship Id="rId9" Type="http://schemas.openxmlformats.org/officeDocument/2006/relationships/hyperlink" Target="mailto:food.health&amp;safety@rother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Food Standards Agency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Janice Manning</cp:lastModifiedBy>
  <cp:revision>3</cp:revision>
  <dcterms:created xsi:type="dcterms:W3CDTF">2023-03-29T11:34:00Z</dcterms:created>
  <dcterms:modified xsi:type="dcterms:W3CDTF">2023-03-29T16:06:00Z</dcterms:modified>
</cp:coreProperties>
</file>