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2FA84" w14:textId="4D2BB94F" w:rsidR="00CC35D9" w:rsidRPr="00C76E50" w:rsidRDefault="00CC35D9" w:rsidP="00E36242">
      <w:pPr>
        <w:jc w:val="center"/>
        <w:rPr>
          <w:rFonts w:cstheme="minorHAnsi"/>
          <w:b/>
          <w:bCs/>
          <w:sz w:val="96"/>
          <w:szCs w:val="96"/>
        </w:rPr>
      </w:pPr>
      <w:bookmarkStart w:id="0" w:name="_Hlk138764475"/>
      <w:bookmarkStart w:id="1" w:name="_Hlk138835256"/>
      <w:bookmarkEnd w:id="0"/>
      <w:r w:rsidRPr="00C76E50">
        <w:rPr>
          <w:rFonts w:cstheme="minorHAnsi"/>
          <w:noProof/>
        </w:rPr>
        <w:drawing>
          <wp:inline distT="0" distB="0" distL="0" distR="0" wp14:anchorId="4E7E8378" wp14:editId="66866709">
            <wp:extent cx="2027977" cy="11385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885" cy="1141326"/>
                    </a:xfrm>
                    <a:prstGeom prst="rect">
                      <a:avLst/>
                    </a:prstGeom>
                    <a:noFill/>
                    <a:ln>
                      <a:noFill/>
                    </a:ln>
                  </pic:spPr>
                </pic:pic>
              </a:graphicData>
            </a:graphic>
          </wp:inline>
        </w:drawing>
      </w:r>
    </w:p>
    <w:p w14:paraId="5AB2411B" w14:textId="77777777" w:rsidR="00260018" w:rsidRPr="00C76E50" w:rsidRDefault="00260018" w:rsidP="00E36242">
      <w:pPr>
        <w:jc w:val="center"/>
        <w:rPr>
          <w:rFonts w:cstheme="minorHAnsi"/>
          <w:b/>
          <w:bCs/>
          <w:sz w:val="96"/>
          <w:szCs w:val="96"/>
          <w:u w:val="single"/>
        </w:rPr>
      </w:pPr>
    </w:p>
    <w:p w14:paraId="19B30F36" w14:textId="016AB699" w:rsidR="00563404" w:rsidRPr="00563404" w:rsidRDefault="00563404" w:rsidP="00E36242">
      <w:pPr>
        <w:jc w:val="center"/>
        <w:rPr>
          <w:rFonts w:cstheme="minorHAnsi"/>
          <w:b/>
          <w:bCs/>
          <w:sz w:val="72"/>
          <w:szCs w:val="72"/>
          <w:u w:val="single"/>
        </w:rPr>
      </w:pPr>
      <w:r w:rsidRPr="00563404">
        <w:rPr>
          <w:rFonts w:cstheme="minorHAnsi"/>
          <w:b/>
          <w:bCs/>
          <w:sz w:val="72"/>
          <w:szCs w:val="72"/>
          <w:u w:val="single"/>
        </w:rPr>
        <w:t>Multiply Rotherham</w:t>
      </w:r>
    </w:p>
    <w:p w14:paraId="11C55A97" w14:textId="07715FB5" w:rsidR="00563404" w:rsidRPr="00563404" w:rsidRDefault="00563404" w:rsidP="00E36242">
      <w:pPr>
        <w:jc w:val="center"/>
        <w:rPr>
          <w:rFonts w:cstheme="minorHAnsi"/>
          <w:b/>
          <w:bCs/>
          <w:sz w:val="56"/>
          <w:szCs w:val="56"/>
          <w:u w:val="single"/>
        </w:rPr>
      </w:pPr>
      <w:r w:rsidRPr="00563404">
        <w:rPr>
          <w:rFonts w:cstheme="minorHAnsi"/>
          <w:b/>
          <w:bCs/>
          <w:sz w:val="56"/>
          <w:szCs w:val="56"/>
          <w:u w:val="single"/>
        </w:rPr>
        <w:t>2023/24</w:t>
      </w:r>
    </w:p>
    <w:p w14:paraId="23714BBE" w14:textId="3FCBA3C1" w:rsidR="00563404" w:rsidRPr="00563404" w:rsidRDefault="00563404" w:rsidP="00E36242">
      <w:pPr>
        <w:jc w:val="center"/>
        <w:rPr>
          <w:rFonts w:cstheme="minorHAnsi"/>
          <w:b/>
          <w:bCs/>
          <w:sz w:val="56"/>
          <w:szCs w:val="56"/>
          <w:u w:val="single"/>
        </w:rPr>
      </w:pPr>
      <w:r w:rsidRPr="00563404">
        <w:rPr>
          <w:rFonts w:cstheme="minorHAnsi"/>
          <w:b/>
          <w:bCs/>
          <w:sz w:val="56"/>
          <w:szCs w:val="56"/>
          <w:u w:val="single"/>
        </w:rPr>
        <w:t>2024/25</w:t>
      </w:r>
    </w:p>
    <w:p w14:paraId="18E2AAF6" w14:textId="77777777" w:rsidR="00563404" w:rsidRDefault="00563404" w:rsidP="00E36242">
      <w:pPr>
        <w:jc w:val="center"/>
        <w:rPr>
          <w:rFonts w:cstheme="minorHAnsi"/>
          <w:b/>
          <w:bCs/>
          <w:sz w:val="96"/>
          <w:szCs w:val="96"/>
          <w:u w:val="single"/>
        </w:rPr>
      </w:pPr>
    </w:p>
    <w:p w14:paraId="10DCFDBB" w14:textId="055B413E" w:rsidR="007330D3" w:rsidRPr="00C76E50" w:rsidRDefault="00CC35D9" w:rsidP="00E36242">
      <w:pPr>
        <w:jc w:val="center"/>
        <w:rPr>
          <w:rFonts w:cstheme="minorHAnsi"/>
          <w:b/>
          <w:bCs/>
          <w:sz w:val="96"/>
          <w:szCs w:val="96"/>
          <w:u w:val="single"/>
        </w:rPr>
      </w:pPr>
      <w:r w:rsidRPr="00C76E50">
        <w:rPr>
          <w:rFonts w:cstheme="minorHAnsi"/>
          <w:b/>
          <w:bCs/>
          <w:sz w:val="96"/>
          <w:szCs w:val="96"/>
          <w:u w:val="single"/>
        </w:rPr>
        <w:t>Application</w:t>
      </w:r>
    </w:p>
    <w:bookmarkEnd w:id="1"/>
    <w:p w14:paraId="02610D60" w14:textId="77777777" w:rsidR="00CC35D9" w:rsidRPr="00C76E50" w:rsidRDefault="00CC35D9" w:rsidP="00E36242">
      <w:pPr>
        <w:rPr>
          <w:rFonts w:cstheme="minorHAnsi"/>
          <w:b/>
          <w:bCs/>
          <w:sz w:val="32"/>
          <w:szCs w:val="32"/>
          <w:u w:val="single"/>
        </w:rPr>
      </w:pPr>
    </w:p>
    <w:p w14:paraId="27EEDD36" w14:textId="77777777" w:rsidR="00426CB5" w:rsidRPr="00C76E50" w:rsidRDefault="00426CB5" w:rsidP="00E36242">
      <w:pPr>
        <w:rPr>
          <w:rFonts w:cstheme="minorHAnsi"/>
          <w:b/>
          <w:bCs/>
          <w:sz w:val="32"/>
          <w:szCs w:val="32"/>
          <w:u w:val="single"/>
        </w:rPr>
      </w:pPr>
    </w:p>
    <w:p w14:paraId="23CCF0D5" w14:textId="77777777" w:rsidR="00426CB5" w:rsidRPr="00C76E50" w:rsidRDefault="00426CB5" w:rsidP="00E36242">
      <w:pPr>
        <w:rPr>
          <w:rFonts w:cstheme="minorHAnsi"/>
          <w:b/>
          <w:bCs/>
          <w:sz w:val="32"/>
          <w:szCs w:val="32"/>
          <w:u w:val="single"/>
        </w:rPr>
      </w:pPr>
    </w:p>
    <w:p w14:paraId="17DA8097" w14:textId="05B0D864" w:rsidR="00426CB5" w:rsidRDefault="00080077" w:rsidP="00080077">
      <w:pPr>
        <w:jc w:val="center"/>
        <w:rPr>
          <w:rFonts w:cstheme="minorHAnsi"/>
          <w:b/>
          <w:bCs/>
          <w:sz w:val="32"/>
          <w:szCs w:val="32"/>
          <w:u w:val="single"/>
        </w:rPr>
      </w:pPr>
      <w:r>
        <w:rPr>
          <w:rFonts w:cstheme="minorHAnsi"/>
          <w:b/>
          <w:bCs/>
          <w:sz w:val="32"/>
          <w:szCs w:val="32"/>
          <w:u w:val="single"/>
        </w:rPr>
        <w:t>Please return your application to the Rotherham Multiply Team:</w:t>
      </w:r>
    </w:p>
    <w:p w14:paraId="4755A0D1" w14:textId="3F2F9F63" w:rsidR="00080077" w:rsidRDefault="00496DA8" w:rsidP="00080077">
      <w:pPr>
        <w:jc w:val="center"/>
        <w:rPr>
          <w:rFonts w:cstheme="minorHAnsi"/>
          <w:b/>
          <w:bCs/>
          <w:sz w:val="32"/>
          <w:szCs w:val="32"/>
          <w:u w:val="single"/>
        </w:rPr>
      </w:pPr>
      <w:hyperlink r:id="rId9" w:history="1">
        <w:r w:rsidR="00080077" w:rsidRPr="00E3073D">
          <w:rPr>
            <w:rStyle w:val="Hyperlink"/>
            <w:rFonts w:cstheme="minorHAnsi"/>
            <w:b/>
            <w:bCs/>
            <w:sz w:val="32"/>
            <w:szCs w:val="32"/>
          </w:rPr>
          <w:t>multiply@rotherham.gov.uk</w:t>
        </w:r>
      </w:hyperlink>
    </w:p>
    <w:p w14:paraId="21027AE6" w14:textId="77318C8A" w:rsidR="00080077" w:rsidRDefault="00080077" w:rsidP="00080077">
      <w:pPr>
        <w:jc w:val="center"/>
        <w:rPr>
          <w:rFonts w:cstheme="minorHAnsi"/>
          <w:b/>
          <w:bCs/>
          <w:sz w:val="32"/>
          <w:szCs w:val="32"/>
          <w:u w:val="single"/>
        </w:rPr>
      </w:pPr>
    </w:p>
    <w:tbl>
      <w:tblPr>
        <w:tblStyle w:val="TableGrid"/>
        <w:tblW w:w="0" w:type="auto"/>
        <w:tblLook w:val="04A0" w:firstRow="1" w:lastRow="0" w:firstColumn="1" w:lastColumn="0" w:noHBand="0" w:noVBand="1"/>
      </w:tblPr>
      <w:tblGrid>
        <w:gridCol w:w="9016"/>
      </w:tblGrid>
      <w:tr w:rsidR="00080077" w14:paraId="3BC0B8B0" w14:textId="77777777" w:rsidTr="00080077">
        <w:tc>
          <w:tcPr>
            <w:tcW w:w="9016" w:type="dxa"/>
          </w:tcPr>
          <w:p w14:paraId="4B6D50C7" w14:textId="49A0F43F" w:rsidR="00080077" w:rsidRDefault="00080077" w:rsidP="00080077">
            <w:pPr>
              <w:jc w:val="center"/>
              <w:rPr>
                <w:rFonts w:cstheme="minorHAnsi"/>
                <w:b/>
                <w:bCs/>
                <w:sz w:val="32"/>
                <w:szCs w:val="32"/>
                <w:u w:val="single"/>
              </w:rPr>
            </w:pPr>
            <w:r>
              <w:t xml:space="preserve">Closing date for applications </w:t>
            </w:r>
          </w:p>
        </w:tc>
      </w:tr>
      <w:tr w:rsidR="00080077" w14:paraId="41C45699" w14:textId="77777777" w:rsidTr="00080077">
        <w:tc>
          <w:tcPr>
            <w:tcW w:w="9016" w:type="dxa"/>
          </w:tcPr>
          <w:p w14:paraId="6B79FBF8" w14:textId="2E0B1D04" w:rsidR="00080077" w:rsidRDefault="00080077" w:rsidP="00080077">
            <w:pPr>
              <w:jc w:val="center"/>
              <w:rPr>
                <w:rFonts w:cstheme="minorHAnsi"/>
                <w:b/>
                <w:bCs/>
                <w:sz w:val="32"/>
                <w:szCs w:val="32"/>
                <w:u w:val="single"/>
              </w:rPr>
            </w:pPr>
            <w:r>
              <w:t>Thursday 20th July</w:t>
            </w:r>
            <w:r w:rsidR="00D47384">
              <w:t>, 2023</w:t>
            </w:r>
          </w:p>
        </w:tc>
      </w:tr>
    </w:tbl>
    <w:p w14:paraId="2B1EBB3F" w14:textId="77777777" w:rsidR="007B0530" w:rsidRDefault="007B0530" w:rsidP="00E36242">
      <w:pPr>
        <w:rPr>
          <w:rFonts w:cstheme="minorHAnsi"/>
          <w:b/>
          <w:bCs/>
          <w:sz w:val="32"/>
          <w:szCs w:val="32"/>
          <w:u w:val="single"/>
        </w:rPr>
      </w:pPr>
    </w:p>
    <w:sdt>
      <w:sdtPr>
        <w:rPr>
          <w:rFonts w:asciiTheme="minorHAnsi" w:eastAsiaTheme="minorHAnsi" w:hAnsiTheme="minorHAnsi" w:cstheme="minorBidi"/>
          <w:color w:val="auto"/>
          <w:sz w:val="22"/>
          <w:szCs w:val="22"/>
          <w:lang w:val="en-GB"/>
        </w:rPr>
        <w:id w:val="460010882"/>
        <w:docPartObj>
          <w:docPartGallery w:val="Table of Contents"/>
          <w:docPartUnique/>
        </w:docPartObj>
      </w:sdtPr>
      <w:sdtEndPr>
        <w:rPr>
          <w:b/>
          <w:bCs/>
          <w:noProof/>
        </w:rPr>
      </w:sdtEndPr>
      <w:sdtContent>
        <w:p w14:paraId="62F36D3B" w14:textId="3E9F9357" w:rsidR="007B0530" w:rsidRPr="00D361F5" w:rsidRDefault="007B0530">
          <w:pPr>
            <w:pStyle w:val="TOCHeading"/>
            <w:rPr>
              <w:sz w:val="40"/>
              <w:szCs w:val="40"/>
              <w:u w:val="single"/>
            </w:rPr>
          </w:pPr>
          <w:r w:rsidRPr="00D361F5">
            <w:rPr>
              <w:sz w:val="40"/>
              <w:szCs w:val="40"/>
              <w:u w:val="single"/>
            </w:rPr>
            <w:t>Contents</w:t>
          </w:r>
        </w:p>
        <w:p w14:paraId="0AE4480D" w14:textId="77777777" w:rsidR="0082154D" w:rsidRPr="00D361F5" w:rsidRDefault="0082154D" w:rsidP="0082154D">
          <w:pPr>
            <w:rPr>
              <w:lang w:val="en-US"/>
            </w:rPr>
          </w:pPr>
        </w:p>
        <w:p w14:paraId="75AF1880" w14:textId="1AA2E417" w:rsidR="003B52A6" w:rsidRDefault="007B0530">
          <w:pPr>
            <w:pStyle w:val="TOC1"/>
            <w:tabs>
              <w:tab w:val="right" w:leader="dot" w:pos="9016"/>
            </w:tabs>
            <w:rPr>
              <w:rFonts w:eastAsiaTheme="minorEastAsia"/>
              <w:noProof/>
              <w:lang w:eastAsia="en-GB"/>
            </w:rPr>
          </w:pPr>
          <w:r w:rsidRPr="00D361F5">
            <w:fldChar w:fldCharType="begin"/>
          </w:r>
          <w:r w:rsidRPr="00D361F5">
            <w:instrText xml:space="preserve"> TOC \o "1-3" \h \z \u </w:instrText>
          </w:r>
          <w:r w:rsidRPr="00D361F5">
            <w:fldChar w:fldCharType="separate"/>
          </w:r>
          <w:hyperlink w:anchor="_Toc139878703" w:history="1">
            <w:r w:rsidR="003B52A6" w:rsidRPr="00560F09">
              <w:rPr>
                <w:rStyle w:val="Hyperlink"/>
                <w:rFonts w:cstheme="minorHAnsi"/>
                <w:b/>
                <w:bCs/>
                <w:noProof/>
              </w:rPr>
              <w:t>AWARDING OF SUB-GRANT AGREEMENTS</w:t>
            </w:r>
            <w:r w:rsidR="003B52A6">
              <w:rPr>
                <w:noProof/>
                <w:webHidden/>
              </w:rPr>
              <w:tab/>
            </w:r>
            <w:r w:rsidR="003B52A6">
              <w:rPr>
                <w:noProof/>
                <w:webHidden/>
              </w:rPr>
              <w:fldChar w:fldCharType="begin"/>
            </w:r>
            <w:r w:rsidR="003B52A6">
              <w:rPr>
                <w:noProof/>
                <w:webHidden/>
              </w:rPr>
              <w:instrText xml:space="preserve"> PAGEREF _Toc139878703 \h </w:instrText>
            </w:r>
            <w:r w:rsidR="003B52A6">
              <w:rPr>
                <w:noProof/>
                <w:webHidden/>
              </w:rPr>
            </w:r>
            <w:r w:rsidR="003B52A6">
              <w:rPr>
                <w:noProof/>
                <w:webHidden/>
              </w:rPr>
              <w:fldChar w:fldCharType="separate"/>
            </w:r>
            <w:r w:rsidR="003B52A6">
              <w:rPr>
                <w:noProof/>
                <w:webHidden/>
              </w:rPr>
              <w:t>3</w:t>
            </w:r>
            <w:r w:rsidR="003B52A6">
              <w:rPr>
                <w:noProof/>
                <w:webHidden/>
              </w:rPr>
              <w:fldChar w:fldCharType="end"/>
            </w:r>
          </w:hyperlink>
        </w:p>
        <w:p w14:paraId="594BEA00" w14:textId="0E2B4AD8" w:rsidR="003B52A6" w:rsidRDefault="003B52A6">
          <w:pPr>
            <w:pStyle w:val="TOC1"/>
            <w:tabs>
              <w:tab w:val="right" w:leader="dot" w:pos="9016"/>
            </w:tabs>
            <w:rPr>
              <w:rFonts w:eastAsiaTheme="minorEastAsia"/>
              <w:noProof/>
              <w:lang w:eastAsia="en-GB"/>
            </w:rPr>
          </w:pPr>
          <w:hyperlink w:anchor="_Toc139878704" w:history="1">
            <w:r w:rsidRPr="00560F09">
              <w:rPr>
                <w:rStyle w:val="Hyperlink"/>
                <w:rFonts w:cstheme="minorHAnsi"/>
                <w:b/>
                <w:bCs/>
                <w:noProof/>
              </w:rPr>
              <w:t>EVALUATION APPROACH</w:t>
            </w:r>
            <w:r>
              <w:rPr>
                <w:noProof/>
                <w:webHidden/>
              </w:rPr>
              <w:tab/>
            </w:r>
            <w:r>
              <w:rPr>
                <w:noProof/>
                <w:webHidden/>
              </w:rPr>
              <w:fldChar w:fldCharType="begin"/>
            </w:r>
            <w:r>
              <w:rPr>
                <w:noProof/>
                <w:webHidden/>
              </w:rPr>
              <w:instrText xml:space="preserve"> PAGEREF _Toc139878704 \h </w:instrText>
            </w:r>
            <w:r>
              <w:rPr>
                <w:noProof/>
                <w:webHidden/>
              </w:rPr>
            </w:r>
            <w:r>
              <w:rPr>
                <w:noProof/>
                <w:webHidden/>
              </w:rPr>
              <w:fldChar w:fldCharType="separate"/>
            </w:r>
            <w:r>
              <w:rPr>
                <w:noProof/>
                <w:webHidden/>
              </w:rPr>
              <w:t>4</w:t>
            </w:r>
            <w:r>
              <w:rPr>
                <w:noProof/>
                <w:webHidden/>
              </w:rPr>
              <w:fldChar w:fldCharType="end"/>
            </w:r>
          </w:hyperlink>
        </w:p>
        <w:p w14:paraId="505CEA60" w14:textId="58453846" w:rsidR="003B52A6" w:rsidRDefault="003B52A6">
          <w:pPr>
            <w:pStyle w:val="TOC2"/>
            <w:tabs>
              <w:tab w:val="right" w:leader="dot" w:pos="9016"/>
            </w:tabs>
            <w:rPr>
              <w:rFonts w:eastAsiaTheme="minorEastAsia"/>
              <w:noProof/>
              <w:lang w:eastAsia="en-GB"/>
            </w:rPr>
          </w:pPr>
          <w:hyperlink w:anchor="_Toc139878705" w:history="1">
            <w:r w:rsidRPr="00560F09">
              <w:rPr>
                <w:rStyle w:val="Hyperlink"/>
                <w:rFonts w:cstheme="minorHAnsi"/>
                <w:b/>
                <w:bCs/>
                <w:noProof/>
              </w:rPr>
              <w:t>Scoring Principles</w:t>
            </w:r>
            <w:r>
              <w:rPr>
                <w:noProof/>
                <w:webHidden/>
              </w:rPr>
              <w:tab/>
            </w:r>
            <w:r>
              <w:rPr>
                <w:noProof/>
                <w:webHidden/>
              </w:rPr>
              <w:fldChar w:fldCharType="begin"/>
            </w:r>
            <w:r>
              <w:rPr>
                <w:noProof/>
                <w:webHidden/>
              </w:rPr>
              <w:instrText xml:space="preserve"> PAGEREF _Toc139878705 \h </w:instrText>
            </w:r>
            <w:r>
              <w:rPr>
                <w:noProof/>
                <w:webHidden/>
              </w:rPr>
            </w:r>
            <w:r>
              <w:rPr>
                <w:noProof/>
                <w:webHidden/>
              </w:rPr>
              <w:fldChar w:fldCharType="separate"/>
            </w:r>
            <w:r>
              <w:rPr>
                <w:noProof/>
                <w:webHidden/>
              </w:rPr>
              <w:t>4</w:t>
            </w:r>
            <w:r>
              <w:rPr>
                <w:noProof/>
                <w:webHidden/>
              </w:rPr>
              <w:fldChar w:fldCharType="end"/>
            </w:r>
          </w:hyperlink>
        </w:p>
        <w:p w14:paraId="17983FB1" w14:textId="09AD661A" w:rsidR="003B52A6" w:rsidRDefault="003B52A6">
          <w:pPr>
            <w:pStyle w:val="TOC1"/>
            <w:tabs>
              <w:tab w:val="right" w:leader="dot" w:pos="9016"/>
            </w:tabs>
            <w:rPr>
              <w:rFonts w:eastAsiaTheme="minorEastAsia"/>
              <w:noProof/>
              <w:lang w:eastAsia="en-GB"/>
            </w:rPr>
          </w:pPr>
          <w:hyperlink w:anchor="_Toc139878706" w:history="1">
            <w:r w:rsidRPr="00560F09">
              <w:rPr>
                <w:rStyle w:val="Hyperlink"/>
                <w:rFonts w:cstheme="minorHAnsi"/>
                <w:b/>
                <w:bCs/>
                <w:noProof/>
              </w:rPr>
              <w:t>INTERVENTION AREAS, OUTPUTS AND FUNDING</w:t>
            </w:r>
            <w:r>
              <w:rPr>
                <w:noProof/>
                <w:webHidden/>
              </w:rPr>
              <w:tab/>
            </w:r>
            <w:r>
              <w:rPr>
                <w:noProof/>
                <w:webHidden/>
              </w:rPr>
              <w:fldChar w:fldCharType="begin"/>
            </w:r>
            <w:r>
              <w:rPr>
                <w:noProof/>
                <w:webHidden/>
              </w:rPr>
              <w:instrText xml:space="preserve"> PAGEREF _Toc139878706 \h </w:instrText>
            </w:r>
            <w:r>
              <w:rPr>
                <w:noProof/>
                <w:webHidden/>
              </w:rPr>
            </w:r>
            <w:r>
              <w:rPr>
                <w:noProof/>
                <w:webHidden/>
              </w:rPr>
              <w:fldChar w:fldCharType="separate"/>
            </w:r>
            <w:r>
              <w:rPr>
                <w:noProof/>
                <w:webHidden/>
              </w:rPr>
              <w:t>6</w:t>
            </w:r>
            <w:r>
              <w:rPr>
                <w:noProof/>
                <w:webHidden/>
              </w:rPr>
              <w:fldChar w:fldCharType="end"/>
            </w:r>
          </w:hyperlink>
        </w:p>
        <w:p w14:paraId="46D02279" w14:textId="3159D7A1" w:rsidR="003B52A6" w:rsidRDefault="003B52A6">
          <w:pPr>
            <w:pStyle w:val="TOC2"/>
            <w:tabs>
              <w:tab w:val="right" w:leader="dot" w:pos="9016"/>
            </w:tabs>
            <w:rPr>
              <w:rFonts w:eastAsiaTheme="minorEastAsia"/>
              <w:noProof/>
              <w:lang w:eastAsia="en-GB"/>
            </w:rPr>
          </w:pPr>
          <w:hyperlink w:anchor="_Toc139878707" w:history="1">
            <w:r w:rsidRPr="00560F09">
              <w:rPr>
                <w:rStyle w:val="Hyperlink"/>
                <w:rFonts w:cstheme="minorHAnsi"/>
                <w:b/>
                <w:bCs/>
                <w:noProof/>
              </w:rPr>
              <w:t>Financial Year 2023/24</w:t>
            </w:r>
            <w:r>
              <w:rPr>
                <w:noProof/>
                <w:webHidden/>
              </w:rPr>
              <w:tab/>
            </w:r>
            <w:r>
              <w:rPr>
                <w:noProof/>
                <w:webHidden/>
              </w:rPr>
              <w:fldChar w:fldCharType="begin"/>
            </w:r>
            <w:r>
              <w:rPr>
                <w:noProof/>
                <w:webHidden/>
              </w:rPr>
              <w:instrText xml:space="preserve"> PAGEREF _Toc139878707 \h </w:instrText>
            </w:r>
            <w:r>
              <w:rPr>
                <w:noProof/>
                <w:webHidden/>
              </w:rPr>
            </w:r>
            <w:r>
              <w:rPr>
                <w:noProof/>
                <w:webHidden/>
              </w:rPr>
              <w:fldChar w:fldCharType="separate"/>
            </w:r>
            <w:r>
              <w:rPr>
                <w:noProof/>
                <w:webHidden/>
              </w:rPr>
              <w:t>6</w:t>
            </w:r>
            <w:r>
              <w:rPr>
                <w:noProof/>
                <w:webHidden/>
              </w:rPr>
              <w:fldChar w:fldCharType="end"/>
            </w:r>
          </w:hyperlink>
        </w:p>
        <w:p w14:paraId="39C74623" w14:textId="5D12B1AA" w:rsidR="003B52A6" w:rsidRDefault="003B52A6">
          <w:pPr>
            <w:pStyle w:val="TOC2"/>
            <w:tabs>
              <w:tab w:val="right" w:leader="dot" w:pos="9016"/>
            </w:tabs>
            <w:rPr>
              <w:rFonts w:eastAsiaTheme="minorEastAsia"/>
              <w:noProof/>
              <w:lang w:eastAsia="en-GB"/>
            </w:rPr>
          </w:pPr>
          <w:hyperlink w:anchor="_Toc139878708" w:history="1">
            <w:r w:rsidRPr="00560F09">
              <w:rPr>
                <w:rStyle w:val="Hyperlink"/>
                <w:rFonts w:cstheme="minorHAnsi"/>
                <w:b/>
                <w:bCs/>
                <w:noProof/>
              </w:rPr>
              <w:t>Financial Year 2024/25</w:t>
            </w:r>
            <w:r>
              <w:rPr>
                <w:noProof/>
                <w:webHidden/>
              </w:rPr>
              <w:tab/>
            </w:r>
            <w:r>
              <w:rPr>
                <w:noProof/>
                <w:webHidden/>
              </w:rPr>
              <w:fldChar w:fldCharType="begin"/>
            </w:r>
            <w:r>
              <w:rPr>
                <w:noProof/>
                <w:webHidden/>
              </w:rPr>
              <w:instrText xml:space="preserve"> PAGEREF _Toc139878708 \h </w:instrText>
            </w:r>
            <w:r>
              <w:rPr>
                <w:noProof/>
                <w:webHidden/>
              </w:rPr>
            </w:r>
            <w:r>
              <w:rPr>
                <w:noProof/>
                <w:webHidden/>
              </w:rPr>
              <w:fldChar w:fldCharType="separate"/>
            </w:r>
            <w:r>
              <w:rPr>
                <w:noProof/>
                <w:webHidden/>
              </w:rPr>
              <w:t>6</w:t>
            </w:r>
            <w:r>
              <w:rPr>
                <w:noProof/>
                <w:webHidden/>
              </w:rPr>
              <w:fldChar w:fldCharType="end"/>
            </w:r>
          </w:hyperlink>
        </w:p>
        <w:p w14:paraId="2CDA7FD0" w14:textId="751D44E0" w:rsidR="003B52A6" w:rsidRDefault="003B52A6">
          <w:pPr>
            <w:pStyle w:val="TOC1"/>
            <w:tabs>
              <w:tab w:val="right" w:leader="dot" w:pos="9016"/>
            </w:tabs>
            <w:rPr>
              <w:rFonts w:eastAsiaTheme="minorEastAsia"/>
              <w:noProof/>
              <w:lang w:eastAsia="en-GB"/>
            </w:rPr>
          </w:pPr>
          <w:hyperlink w:anchor="_Toc139878709" w:history="1">
            <w:r w:rsidRPr="00560F09">
              <w:rPr>
                <w:rStyle w:val="Hyperlink"/>
                <w:rFonts w:cstheme="minorHAnsi"/>
                <w:b/>
                <w:bCs/>
                <w:noProof/>
              </w:rPr>
              <w:t>APPLICATION</w:t>
            </w:r>
            <w:r>
              <w:rPr>
                <w:noProof/>
                <w:webHidden/>
              </w:rPr>
              <w:tab/>
            </w:r>
            <w:r>
              <w:rPr>
                <w:noProof/>
                <w:webHidden/>
              </w:rPr>
              <w:fldChar w:fldCharType="begin"/>
            </w:r>
            <w:r>
              <w:rPr>
                <w:noProof/>
                <w:webHidden/>
              </w:rPr>
              <w:instrText xml:space="preserve"> PAGEREF _Toc139878709 \h </w:instrText>
            </w:r>
            <w:r>
              <w:rPr>
                <w:noProof/>
                <w:webHidden/>
              </w:rPr>
            </w:r>
            <w:r>
              <w:rPr>
                <w:noProof/>
                <w:webHidden/>
              </w:rPr>
              <w:fldChar w:fldCharType="separate"/>
            </w:r>
            <w:r>
              <w:rPr>
                <w:noProof/>
                <w:webHidden/>
              </w:rPr>
              <w:t>8</w:t>
            </w:r>
            <w:r>
              <w:rPr>
                <w:noProof/>
                <w:webHidden/>
              </w:rPr>
              <w:fldChar w:fldCharType="end"/>
            </w:r>
          </w:hyperlink>
        </w:p>
        <w:p w14:paraId="556612E5" w14:textId="5B9DAABF" w:rsidR="003B52A6" w:rsidRDefault="003B52A6">
          <w:pPr>
            <w:pStyle w:val="TOC2"/>
            <w:tabs>
              <w:tab w:val="left" w:pos="660"/>
              <w:tab w:val="right" w:leader="dot" w:pos="9016"/>
            </w:tabs>
            <w:rPr>
              <w:rFonts w:eastAsiaTheme="minorEastAsia"/>
              <w:noProof/>
              <w:lang w:eastAsia="en-GB"/>
            </w:rPr>
          </w:pPr>
          <w:hyperlink w:anchor="_Toc139878710" w:history="1">
            <w:r w:rsidRPr="00560F09">
              <w:rPr>
                <w:rStyle w:val="Hyperlink"/>
                <w:rFonts w:cstheme="minorHAnsi"/>
                <w:b/>
                <w:bCs/>
                <w:noProof/>
              </w:rPr>
              <w:t>1.</w:t>
            </w:r>
            <w:r>
              <w:rPr>
                <w:rFonts w:eastAsiaTheme="minorEastAsia"/>
                <w:noProof/>
                <w:lang w:eastAsia="en-GB"/>
              </w:rPr>
              <w:tab/>
            </w:r>
            <w:r w:rsidRPr="00560F09">
              <w:rPr>
                <w:rStyle w:val="Hyperlink"/>
                <w:rFonts w:cstheme="minorHAnsi"/>
                <w:b/>
                <w:bCs/>
                <w:noProof/>
              </w:rPr>
              <w:t>Overview</w:t>
            </w:r>
            <w:r>
              <w:rPr>
                <w:noProof/>
                <w:webHidden/>
              </w:rPr>
              <w:tab/>
            </w:r>
            <w:r>
              <w:rPr>
                <w:noProof/>
                <w:webHidden/>
              </w:rPr>
              <w:fldChar w:fldCharType="begin"/>
            </w:r>
            <w:r>
              <w:rPr>
                <w:noProof/>
                <w:webHidden/>
              </w:rPr>
              <w:instrText xml:space="preserve"> PAGEREF _Toc139878710 \h </w:instrText>
            </w:r>
            <w:r>
              <w:rPr>
                <w:noProof/>
                <w:webHidden/>
              </w:rPr>
            </w:r>
            <w:r>
              <w:rPr>
                <w:noProof/>
                <w:webHidden/>
              </w:rPr>
              <w:fldChar w:fldCharType="separate"/>
            </w:r>
            <w:r>
              <w:rPr>
                <w:noProof/>
                <w:webHidden/>
              </w:rPr>
              <w:t>8</w:t>
            </w:r>
            <w:r>
              <w:rPr>
                <w:noProof/>
                <w:webHidden/>
              </w:rPr>
              <w:fldChar w:fldCharType="end"/>
            </w:r>
          </w:hyperlink>
        </w:p>
        <w:p w14:paraId="47EFCE35" w14:textId="3B533463" w:rsidR="003B52A6" w:rsidRDefault="003B52A6">
          <w:pPr>
            <w:pStyle w:val="TOC2"/>
            <w:tabs>
              <w:tab w:val="left" w:pos="660"/>
              <w:tab w:val="right" w:leader="dot" w:pos="9016"/>
            </w:tabs>
            <w:rPr>
              <w:rFonts w:eastAsiaTheme="minorEastAsia"/>
              <w:noProof/>
              <w:lang w:eastAsia="en-GB"/>
            </w:rPr>
          </w:pPr>
          <w:hyperlink w:anchor="_Toc139878711" w:history="1">
            <w:r w:rsidRPr="00560F09">
              <w:rPr>
                <w:rStyle w:val="Hyperlink"/>
                <w:rFonts w:cstheme="minorHAnsi"/>
                <w:b/>
                <w:bCs/>
                <w:noProof/>
              </w:rPr>
              <w:t>2.</w:t>
            </w:r>
            <w:r>
              <w:rPr>
                <w:rFonts w:eastAsiaTheme="minorEastAsia"/>
                <w:noProof/>
                <w:lang w:eastAsia="en-GB"/>
              </w:rPr>
              <w:tab/>
            </w:r>
            <w:r w:rsidRPr="00560F09">
              <w:rPr>
                <w:rStyle w:val="Hyperlink"/>
                <w:rFonts w:cstheme="minorHAnsi"/>
                <w:b/>
                <w:bCs/>
                <w:noProof/>
              </w:rPr>
              <w:t>Target Beneficiaries</w:t>
            </w:r>
            <w:r>
              <w:rPr>
                <w:noProof/>
                <w:webHidden/>
              </w:rPr>
              <w:tab/>
            </w:r>
            <w:r>
              <w:rPr>
                <w:noProof/>
                <w:webHidden/>
              </w:rPr>
              <w:fldChar w:fldCharType="begin"/>
            </w:r>
            <w:r>
              <w:rPr>
                <w:noProof/>
                <w:webHidden/>
              </w:rPr>
              <w:instrText xml:space="preserve"> PAGEREF _Toc139878711 \h </w:instrText>
            </w:r>
            <w:r>
              <w:rPr>
                <w:noProof/>
                <w:webHidden/>
              </w:rPr>
            </w:r>
            <w:r>
              <w:rPr>
                <w:noProof/>
                <w:webHidden/>
              </w:rPr>
              <w:fldChar w:fldCharType="separate"/>
            </w:r>
            <w:r>
              <w:rPr>
                <w:noProof/>
                <w:webHidden/>
              </w:rPr>
              <w:t>9</w:t>
            </w:r>
            <w:r>
              <w:rPr>
                <w:noProof/>
                <w:webHidden/>
              </w:rPr>
              <w:fldChar w:fldCharType="end"/>
            </w:r>
          </w:hyperlink>
        </w:p>
        <w:p w14:paraId="55C69A20" w14:textId="254BCAA6" w:rsidR="003B52A6" w:rsidRDefault="003B52A6">
          <w:pPr>
            <w:pStyle w:val="TOC2"/>
            <w:tabs>
              <w:tab w:val="left" w:pos="660"/>
              <w:tab w:val="right" w:leader="dot" w:pos="9016"/>
            </w:tabs>
            <w:rPr>
              <w:rFonts w:eastAsiaTheme="minorEastAsia"/>
              <w:noProof/>
              <w:lang w:eastAsia="en-GB"/>
            </w:rPr>
          </w:pPr>
          <w:hyperlink w:anchor="_Toc139878712" w:history="1">
            <w:r w:rsidRPr="00560F09">
              <w:rPr>
                <w:rStyle w:val="Hyperlink"/>
                <w:rFonts w:cstheme="minorHAnsi"/>
                <w:b/>
                <w:bCs/>
                <w:noProof/>
              </w:rPr>
              <w:t>3.</w:t>
            </w:r>
            <w:r>
              <w:rPr>
                <w:rFonts w:eastAsiaTheme="minorEastAsia"/>
                <w:noProof/>
                <w:lang w:eastAsia="en-GB"/>
              </w:rPr>
              <w:tab/>
            </w:r>
            <w:r w:rsidRPr="00560F09">
              <w:rPr>
                <w:rStyle w:val="Hyperlink"/>
                <w:rFonts w:cstheme="minorHAnsi"/>
                <w:b/>
                <w:bCs/>
                <w:noProof/>
              </w:rPr>
              <w:t>Programme Design</w:t>
            </w:r>
            <w:r>
              <w:rPr>
                <w:noProof/>
                <w:webHidden/>
              </w:rPr>
              <w:tab/>
            </w:r>
            <w:r>
              <w:rPr>
                <w:noProof/>
                <w:webHidden/>
              </w:rPr>
              <w:fldChar w:fldCharType="begin"/>
            </w:r>
            <w:r>
              <w:rPr>
                <w:noProof/>
                <w:webHidden/>
              </w:rPr>
              <w:instrText xml:space="preserve"> PAGEREF _Toc139878712 \h </w:instrText>
            </w:r>
            <w:r>
              <w:rPr>
                <w:noProof/>
                <w:webHidden/>
              </w:rPr>
            </w:r>
            <w:r>
              <w:rPr>
                <w:noProof/>
                <w:webHidden/>
              </w:rPr>
              <w:fldChar w:fldCharType="separate"/>
            </w:r>
            <w:r>
              <w:rPr>
                <w:noProof/>
                <w:webHidden/>
              </w:rPr>
              <w:t>9</w:t>
            </w:r>
            <w:r>
              <w:rPr>
                <w:noProof/>
                <w:webHidden/>
              </w:rPr>
              <w:fldChar w:fldCharType="end"/>
            </w:r>
          </w:hyperlink>
        </w:p>
        <w:p w14:paraId="3F13936B" w14:textId="170FF999" w:rsidR="003B52A6" w:rsidRDefault="003B52A6">
          <w:pPr>
            <w:pStyle w:val="TOC2"/>
            <w:tabs>
              <w:tab w:val="left" w:pos="660"/>
              <w:tab w:val="right" w:leader="dot" w:pos="9016"/>
            </w:tabs>
            <w:rPr>
              <w:rFonts w:eastAsiaTheme="minorEastAsia"/>
              <w:noProof/>
              <w:lang w:eastAsia="en-GB"/>
            </w:rPr>
          </w:pPr>
          <w:hyperlink w:anchor="_Toc139878713" w:history="1">
            <w:r w:rsidRPr="00560F09">
              <w:rPr>
                <w:rStyle w:val="Hyperlink"/>
                <w:rFonts w:cstheme="minorHAnsi"/>
                <w:b/>
                <w:bCs/>
                <w:noProof/>
              </w:rPr>
              <w:t>4.</w:t>
            </w:r>
            <w:r>
              <w:rPr>
                <w:rFonts w:eastAsiaTheme="minorEastAsia"/>
                <w:noProof/>
                <w:lang w:eastAsia="en-GB"/>
              </w:rPr>
              <w:tab/>
            </w:r>
            <w:r w:rsidRPr="00560F09">
              <w:rPr>
                <w:rStyle w:val="Hyperlink"/>
                <w:rFonts w:cstheme="minorHAnsi"/>
                <w:b/>
                <w:bCs/>
                <w:noProof/>
              </w:rPr>
              <w:t>Learner Engagement</w:t>
            </w:r>
            <w:r>
              <w:rPr>
                <w:noProof/>
                <w:webHidden/>
              </w:rPr>
              <w:tab/>
            </w:r>
            <w:r>
              <w:rPr>
                <w:noProof/>
                <w:webHidden/>
              </w:rPr>
              <w:fldChar w:fldCharType="begin"/>
            </w:r>
            <w:r>
              <w:rPr>
                <w:noProof/>
                <w:webHidden/>
              </w:rPr>
              <w:instrText xml:space="preserve"> PAGEREF _Toc139878713 \h </w:instrText>
            </w:r>
            <w:r>
              <w:rPr>
                <w:noProof/>
                <w:webHidden/>
              </w:rPr>
            </w:r>
            <w:r>
              <w:rPr>
                <w:noProof/>
                <w:webHidden/>
              </w:rPr>
              <w:fldChar w:fldCharType="separate"/>
            </w:r>
            <w:r>
              <w:rPr>
                <w:noProof/>
                <w:webHidden/>
              </w:rPr>
              <w:t>10</w:t>
            </w:r>
            <w:r>
              <w:rPr>
                <w:noProof/>
                <w:webHidden/>
              </w:rPr>
              <w:fldChar w:fldCharType="end"/>
            </w:r>
          </w:hyperlink>
        </w:p>
        <w:p w14:paraId="6D0B48E2" w14:textId="1433D116" w:rsidR="003B52A6" w:rsidRDefault="003B52A6">
          <w:pPr>
            <w:pStyle w:val="TOC2"/>
            <w:tabs>
              <w:tab w:val="left" w:pos="660"/>
              <w:tab w:val="right" w:leader="dot" w:pos="9016"/>
            </w:tabs>
            <w:rPr>
              <w:rFonts w:eastAsiaTheme="minorEastAsia"/>
              <w:noProof/>
              <w:lang w:eastAsia="en-GB"/>
            </w:rPr>
          </w:pPr>
          <w:hyperlink w:anchor="_Toc139878714" w:history="1">
            <w:r w:rsidRPr="00560F09">
              <w:rPr>
                <w:rStyle w:val="Hyperlink"/>
                <w:rFonts w:cstheme="minorHAnsi"/>
                <w:b/>
                <w:bCs/>
                <w:noProof/>
              </w:rPr>
              <w:t>5.</w:t>
            </w:r>
            <w:r>
              <w:rPr>
                <w:rFonts w:eastAsiaTheme="minorEastAsia"/>
                <w:noProof/>
                <w:lang w:eastAsia="en-GB"/>
              </w:rPr>
              <w:tab/>
            </w:r>
            <w:r w:rsidRPr="00560F09">
              <w:rPr>
                <w:rStyle w:val="Hyperlink"/>
                <w:rFonts w:cstheme="minorHAnsi"/>
                <w:b/>
                <w:bCs/>
                <w:noProof/>
              </w:rPr>
              <w:t>Delivery Personnel</w:t>
            </w:r>
            <w:r>
              <w:rPr>
                <w:noProof/>
                <w:webHidden/>
              </w:rPr>
              <w:tab/>
            </w:r>
            <w:r>
              <w:rPr>
                <w:noProof/>
                <w:webHidden/>
              </w:rPr>
              <w:fldChar w:fldCharType="begin"/>
            </w:r>
            <w:r>
              <w:rPr>
                <w:noProof/>
                <w:webHidden/>
              </w:rPr>
              <w:instrText xml:space="preserve"> PAGEREF _Toc139878714 \h </w:instrText>
            </w:r>
            <w:r>
              <w:rPr>
                <w:noProof/>
                <w:webHidden/>
              </w:rPr>
            </w:r>
            <w:r>
              <w:rPr>
                <w:noProof/>
                <w:webHidden/>
              </w:rPr>
              <w:fldChar w:fldCharType="separate"/>
            </w:r>
            <w:r>
              <w:rPr>
                <w:noProof/>
                <w:webHidden/>
              </w:rPr>
              <w:t>10</w:t>
            </w:r>
            <w:r>
              <w:rPr>
                <w:noProof/>
                <w:webHidden/>
              </w:rPr>
              <w:fldChar w:fldCharType="end"/>
            </w:r>
          </w:hyperlink>
        </w:p>
        <w:p w14:paraId="64F7FE36" w14:textId="7823635C" w:rsidR="003B52A6" w:rsidRDefault="003B52A6">
          <w:pPr>
            <w:pStyle w:val="TOC2"/>
            <w:tabs>
              <w:tab w:val="left" w:pos="660"/>
              <w:tab w:val="right" w:leader="dot" w:pos="9016"/>
            </w:tabs>
            <w:rPr>
              <w:rFonts w:eastAsiaTheme="minorEastAsia"/>
              <w:noProof/>
              <w:lang w:eastAsia="en-GB"/>
            </w:rPr>
          </w:pPr>
          <w:hyperlink w:anchor="_Toc139878715" w:history="1">
            <w:r w:rsidRPr="00560F09">
              <w:rPr>
                <w:rStyle w:val="Hyperlink"/>
                <w:rFonts w:cstheme="minorHAnsi"/>
                <w:b/>
                <w:bCs/>
                <w:noProof/>
              </w:rPr>
              <w:t>6.</w:t>
            </w:r>
            <w:r>
              <w:rPr>
                <w:rFonts w:eastAsiaTheme="minorEastAsia"/>
                <w:noProof/>
                <w:lang w:eastAsia="en-GB"/>
              </w:rPr>
              <w:tab/>
            </w:r>
            <w:r w:rsidRPr="00560F09">
              <w:rPr>
                <w:rStyle w:val="Hyperlink"/>
                <w:rFonts w:cstheme="minorHAnsi"/>
                <w:b/>
                <w:bCs/>
                <w:noProof/>
              </w:rPr>
              <w:t>Existing Provision</w:t>
            </w:r>
            <w:r>
              <w:rPr>
                <w:noProof/>
                <w:webHidden/>
              </w:rPr>
              <w:tab/>
            </w:r>
            <w:r>
              <w:rPr>
                <w:noProof/>
                <w:webHidden/>
              </w:rPr>
              <w:fldChar w:fldCharType="begin"/>
            </w:r>
            <w:r>
              <w:rPr>
                <w:noProof/>
                <w:webHidden/>
              </w:rPr>
              <w:instrText xml:space="preserve"> PAGEREF _Toc139878715 \h </w:instrText>
            </w:r>
            <w:r>
              <w:rPr>
                <w:noProof/>
                <w:webHidden/>
              </w:rPr>
            </w:r>
            <w:r>
              <w:rPr>
                <w:noProof/>
                <w:webHidden/>
              </w:rPr>
              <w:fldChar w:fldCharType="separate"/>
            </w:r>
            <w:r>
              <w:rPr>
                <w:noProof/>
                <w:webHidden/>
              </w:rPr>
              <w:t>11</w:t>
            </w:r>
            <w:r>
              <w:rPr>
                <w:noProof/>
                <w:webHidden/>
              </w:rPr>
              <w:fldChar w:fldCharType="end"/>
            </w:r>
          </w:hyperlink>
        </w:p>
        <w:p w14:paraId="2FB26207" w14:textId="18E03E0D" w:rsidR="007B0530" w:rsidRDefault="007B0530">
          <w:r w:rsidRPr="00D361F5">
            <w:rPr>
              <w:b/>
              <w:bCs/>
              <w:noProof/>
            </w:rPr>
            <w:fldChar w:fldCharType="end"/>
          </w:r>
        </w:p>
      </w:sdtContent>
    </w:sdt>
    <w:p w14:paraId="30A2ACC4" w14:textId="5502299D" w:rsidR="007B0530" w:rsidRDefault="007B0530" w:rsidP="00E36242">
      <w:pPr>
        <w:rPr>
          <w:rFonts w:cstheme="minorHAnsi"/>
          <w:b/>
          <w:bCs/>
          <w:sz w:val="32"/>
          <w:szCs w:val="32"/>
          <w:u w:val="single"/>
        </w:rPr>
      </w:pPr>
    </w:p>
    <w:p w14:paraId="4F03620C" w14:textId="4FD5436B" w:rsidR="007B0530" w:rsidRDefault="007B0530" w:rsidP="00E36242">
      <w:pPr>
        <w:rPr>
          <w:rFonts w:cstheme="minorHAnsi"/>
          <w:b/>
          <w:bCs/>
          <w:sz w:val="32"/>
          <w:szCs w:val="32"/>
          <w:u w:val="single"/>
        </w:rPr>
      </w:pPr>
    </w:p>
    <w:p w14:paraId="438850A3" w14:textId="5F2790B6" w:rsidR="007B0530" w:rsidRDefault="007B0530" w:rsidP="00E36242">
      <w:pPr>
        <w:rPr>
          <w:rFonts w:cstheme="minorHAnsi"/>
          <w:b/>
          <w:bCs/>
          <w:sz w:val="32"/>
          <w:szCs w:val="32"/>
          <w:u w:val="single"/>
        </w:rPr>
      </w:pPr>
    </w:p>
    <w:p w14:paraId="0BE772A8" w14:textId="27943EAE" w:rsidR="00654E3F" w:rsidRDefault="00654E3F" w:rsidP="00E36242">
      <w:pPr>
        <w:rPr>
          <w:rFonts w:cstheme="minorHAnsi"/>
          <w:b/>
          <w:bCs/>
          <w:sz w:val="32"/>
          <w:szCs w:val="32"/>
          <w:u w:val="single"/>
        </w:rPr>
      </w:pPr>
    </w:p>
    <w:p w14:paraId="7D355D78" w14:textId="1C6F3983" w:rsidR="00654E3F" w:rsidRDefault="00654E3F" w:rsidP="00E36242">
      <w:pPr>
        <w:rPr>
          <w:rFonts w:cstheme="minorHAnsi"/>
          <w:b/>
          <w:bCs/>
          <w:sz w:val="32"/>
          <w:szCs w:val="32"/>
          <w:u w:val="single"/>
        </w:rPr>
      </w:pPr>
    </w:p>
    <w:p w14:paraId="71FE1381" w14:textId="6841B426" w:rsidR="00654E3F" w:rsidRDefault="00654E3F" w:rsidP="00E36242">
      <w:pPr>
        <w:rPr>
          <w:rFonts w:cstheme="minorHAnsi"/>
          <w:b/>
          <w:bCs/>
          <w:sz w:val="32"/>
          <w:szCs w:val="32"/>
          <w:u w:val="single"/>
        </w:rPr>
      </w:pPr>
    </w:p>
    <w:p w14:paraId="3BA9133C" w14:textId="7C71994D" w:rsidR="00654E3F" w:rsidRDefault="00654E3F" w:rsidP="00E36242">
      <w:pPr>
        <w:rPr>
          <w:rFonts w:cstheme="minorHAnsi"/>
          <w:b/>
          <w:bCs/>
          <w:sz w:val="32"/>
          <w:szCs w:val="32"/>
          <w:u w:val="single"/>
        </w:rPr>
      </w:pPr>
    </w:p>
    <w:p w14:paraId="2D131044" w14:textId="59F12349" w:rsidR="00654E3F" w:rsidRDefault="00654E3F" w:rsidP="00E36242">
      <w:pPr>
        <w:rPr>
          <w:rFonts w:cstheme="minorHAnsi"/>
          <w:b/>
          <w:bCs/>
          <w:sz w:val="32"/>
          <w:szCs w:val="32"/>
          <w:u w:val="single"/>
        </w:rPr>
      </w:pPr>
    </w:p>
    <w:p w14:paraId="12E39717" w14:textId="1CF57D34" w:rsidR="00080077" w:rsidRDefault="00080077" w:rsidP="00E36242">
      <w:pPr>
        <w:rPr>
          <w:rFonts w:cstheme="minorHAnsi"/>
          <w:b/>
          <w:bCs/>
          <w:sz w:val="32"/>
          <w:szCs w:val="32"/>
          <w:u w:val="single"/>
        </w:rPr>
      </w:pPr>
    </w:p>
    <w:p w14:paraId="10D0E7D2" w14:textId="77777777" w:rsidR="00080077" w:rsidRDefault="00080077" w:rsidP="00E36242">
      <w:pPr>
        <w:rPr>
          <w:rFonts w:cstheme="minorHAnsi"/>
          <w:b/>
          <w:bCs/>
          <w:sz w:val="32"/>
          <w:szCs w:val="32"/>
          <w:u w:val="single"/>
        </w:rPr>
      </w:pPr>
    </w:p>
    <w:p w14:paraId="238E6795" w14:textId="77777777" w:rsidR="00654E3F" w:rsidRDefault="00654E3F" w:rsidP="00E36242">
      <w:pPr>
        <w:rPr>
          <w:rFonts w:cstheme="minorHAnsi"/>
          <w:b/>
          <w:bCs/>
          <w:sz w:val="32"/>
          <w:szCs w:val="32"/>
          <w:u w:val="single"/>
        </w:rPr>
      </w:pPr>
    </w:p>
    <w:p w14:paraId="1FC51533" w14:textId="27A8C5CF" w:rsidR="007B0530" w:rsidRDefault="007B0530" w:rsidP="00E36242">
      <w:pPr>
        <w:rPr>
          <w:rFonts w:cstheme="minorHAnsi"/>
          <w:b/>
          <w:bCs/>
          <w:sz w:val="32"/>
          <w:szCs w:val="32"/>
          <w:u w:val="single"/>
        </w:rPr>
      </w:pPr>
    </w:p>
    <w:tbl>
      <w:tblPr>
        <w:tblStyle w:val="TableGrid"/>
        <w:tblW w:w="0" w:type="auto"/>
        <w:shd w:val="clear" w:color="auto" w:fill="000000" w:themeFill="text1"/>
        <w:tblLook w:val="04A0" w:firstRow="1" w:lastRow="0" w:firstColumn="1" w:lastColumn="0" w:noHBand="0" w:noVBand="1"/>
      </w:tblPr>
      <w:tblGrid>
        <w:gridCol w:w="9016"/>
      </w:tblGrid>
      <w:tr w:rsidR="00FA2DC0" w14:paraId="4D0E3847" w14:textId="77777777" w:rsidTr="00E55C1D">
        <w:tc>
          <w:tcPr>
            <w:tcW w:w="9016" w:type="dxa"/>
            <w:shd w:val="clear" w:color="auto" w:fill="000000" w:themeFill="text1"/>
          </w:tcPr>
          <w:p w14:paraId="651E0E0F" w14:textId="477969A4" w:rsidR="00FA2DC0" w:rsidRPr="00E55C1D" w:rsidRDefault="00FA2DC0" w:rsidP="00E55C1D">
            <w:pPr>
              <w:pStyle w:val="Heading1"/>
              <w:jc w:val="center"/>
              <w:outlineLvl w:val="0"/>
              <w:rPr>
                <w:rFonts w:asciiTheme="minorHAnsi" w:hAnsiTheme="minorHAnsi" w:cstheme="minorHAnsi"/>
                <w:b/>
                <w:bCs/>
                <w:color w:val="FFFFFF" w:themeColor="background1"/>
                <w:sz w:val="40"/>
                <w:szCs w:val="40"/>
              </w:rPr>
            </w:pPr>
            <w:bookmarkStart w:id="2" w:name="_Toc139878703"/>
            <w:r w:rsidRPr="00E55C1D">
              <w:rPr>
                <w:rFonts w:asciiTheme="minorHAnsi" w:hAnsiTheme="minorHAnsi" w:cstheme="minorHAnsi"/>
                <w:b/>
                <w:bCs/>
                <w:color w:val="FFFFFF" w:themeColor="background1"/>
                <w:sz w:val="40"/>
                <w:szCs w:val="40"/>
              </w:rPr>
              <w:lastRenderedPageBreak/>
              <w:t>AWARDING OF SUB-GRANT AGREEMENTS</w:t>
            </w:r>
            <w:bookmarkEnd w:id="2"/>
          </w:p>
        </w:tc>
      </w:tr>
    </w:tbl>
    <w:p w14:paraId="229AC7DA" w14:textId="77777777" w:rsidR="00FA2DC0" w:rsidRDefault="00FA2DC0" w:rsidP="00E55C1D">
      <w:pPr>
        <w:jc w:val="center"/>
        <w:rPr>
          <w:rFonts w:cstheme="minorHAnsi"/>
        </w:rPr>
      </w:pPr>
    </w:p>
    <w:p w14:paraId="27923DB6" w14:textId="469015E0" w:rsidR="000D09D9" w:rsidRPr="00E55C1D" w:rsidRDefault="00F838C7" w:rsidP="00912276">
      <w:pPr>
        <w:pStyle w:val="ListParagraph"/>
        <w:numPr>
          <w:ilvl w:val="0"/>
          <w:numId w:val="20"/>
        </w:numPr>
        <w:rPr>
          <w:rFonts w:asciiTheme="minorHAnsi" w:hAnsiTheme="minorHAnsi" w:cstheme="minorHAnsi"/>
          <w:sz w:val="22"/>
          <w:szCs w:val="22"/>
        </w:rPr>
      </w:pPr>
      <w:r w:rsidRPr="00E55C1D">
        <w:rPr>
          <w:rFonts w:asciiTheme="minorHAnsi" w:hAnsiTheme="minorHAnsi" w:cstheme="minorHAnsi"/>
          <w:sz w:val="22"/>
          <w:szCs w:val="22"/>
        </w:rPr>
        <w:t xml:space="preserve">The purpose of this application procedure is to enable the </w:t>
      </w:r>
      <w:r w:rsidR="00D41181" w:rsidRPr="00E55C1D">
        <w:rPr>
          <w:rFonts w:asciiTheme="minorHAnsi" w:hAnsiTheme="minorHAnsi" w:cstheme="minorHAnsi"/>
          <w:sz w:val="22"/>
          <w:szCs w:val="22"/>
        </w:rPr>
        <w:t>C</w:t>
      </w:r>
      <w:r w:rsidRPr="00E55C1D">
        <w:rPr>
          <w:rFonts w:asciiTheme="minorHAnsi" w:hAnsiTheme="minorHAnsi" w:cstheme="minorHAnsi"/>
          <w:sz w:val="22"/>
          <w:szCs w:val="22"/>
        </w:rPr>
        <w:t>ouncil to commence further conversations with suitable organisations with a view to entering into legally binding sub grant agreements.</w:t>
      </w:r>
    </w:p>
    <w:p w14:paraId="20A40D91" w14:textId="77777777" w:rsidR="000D09D9" w:rsidRPr="00E55C1D" w:rsidRDefault="000D09D9" w:rsidP="00E55C1D">
      <w:pPr>
        <w:pStyle w:val="ListParagraph"/>
        <w:ind w:left="766"/>
        <w:rPr>
          <w:rFonts w:asciiTheme="minorHAnsi" w:hAnsiTheme="minorHAnsi" w:cstheme="minorHAnsi"/>
          <w:sz w:val="22"/>
          <w:szCs w:val="22"/>
        </w:rPr>
      </w:pPr>
    </w:p>
    <w:p w14:paraId="71F3A893" w14:textId="5294665B" w:rsidR="000D09D9" w:rsidRPr="00E55C1D" w:rsidRDefault="00FA2DC0" w:rsidP="00912276">
      <w:pPr>
        <w:pStyle w:val="ListParagraph"/>
        <w:numPr>
          <w:ilvl w:val="0"/>
          <w:numId w:val="20"/>
        </w:numPr>
        <w:rPr>
          <w:rFonts w:asciiTheme="minorHAnsi" w:hAnsiTheme="minorHAnsi" w:cstheme="minorHAnsi"/>
          <w:sz w:val="22"/>
          <w:szCs w:val="22"/>
        </w:rPr>
      </w:pPr>
      <w:r w:rsidRPr="00E55C1D">
        <w:rPr>
          <w:rFonts w:asciiTheme="minorHAnsi" w:hAnsiTheme="minorHAnsi" w:cstheme="minorHAnsi"/>
          <w:sz w:val="22"/>
          <w:szCs w:val="22"/>
        </w:rPr>
        <w:t xml:space="preserve"> </w:t>
      </w:r>
      <w:r w:rsidR="00D41181" w:rsidRPr="00E55C1D">
        <w:rPr>
          <w:rFonts w:asciiTheme="minorHAnsi" w:hAnsiTheme="minorHAnsi" w:cstheme="minorHAnsi"/>
          <w:sz w:val="22"/>
          <w:szCs w:val="22"/>
        </w:rPr>
        <w:t xml:space="preserve">The Council expects to invite for further conversations, those applicants whose application demonstrates that it </w:t>
      </w:r>
      <w:r w:rsidR="00A835A2" w:rsidRPr="00E55C1D">
        <w:rPr>
          <w:rFonts w:asciiTheme="minorHAnsi" w:hAnsiTheme="minorHAnsi" w:cstheme="minorHAnsi"/>
          <w:sz w:val="22"/>
          <w:szCs w:val="22"/>
        </w:rPr>
        <w:t>can deliver</w:t>
      </w:r>
      <w:r w:rsidR="00D41181" w:rsidRPr="00E55C1D">
        <w:rPr>
          <w:rFonts w:asciiTheme="minorHAnsi" w:hAnsiTheme="minorHAnsi" w:cstheme="minorHAnsi"/>
          <w:sz w:val="22"/>
          <w:szCs w:val="22"/>
        </w:rPr>
        <w:t xml:space="preserve"> the outcomes which the Council requires for the purposes of the Multiply programme.</w:t>
      </w:r>
      <w:r w:rsidR="000D09D9" w:rsidRPr="00E55C1D">
        <w:rPr>
          <w:rFonts w:asciiTheme="minorHAnsi" w:hAnsiTheme="minorHAnsi" w:cstheme="minorHAnsi"/>
          <w:sz w:val="22"/>
          <w:szCs w:val="22"/>
        </w:rPr>
        <w:br/>
      </w:r>
      <w:r w:rsidR="00D41181" w:rsidRPr="00E55C1D">
        <w:rPr>
          <w:rFonts w:asciiTheme="minorHAnsi" w:hAnsiTheme="minorHAnsi" w:cstheme="minorHAnsi"/>
          <w:sz w:val="22"/>
          <w:szCs w:val="22"/>
        </w:rPr>
        <w:t xml:space="preserve"> </w:t>
      </w:r>
    </w:p>
    <w:p w14:paraId="21B3372A" w14:textId="336E0CD2" w:rsidR="000D09D9" w:rsidRPr="00E55C1D" w:rsidRDefault="00D41181" w:rsidP="00912276">
      <w:pPr>
        <w:pStyle w:val="ListParagraph"/>
        <w:numPr>
          <w:ilvl w:val="0"/>
          <w:numId w:val="20"/>
        </w:numPr>
        <w:rPr>
          <w:rFonts w:asciiTheme="minorHAnsi" w:hAnsiTheme="minorHAnsi" w:cstheme="minorHAnsi"/>
          <w:sz w:val="22"/>
          <w:szCs w:val="22"/>
        </w:rPr>
      </w:pPr>
      <w:r w:rsidRPr="00E55C1D">
        <w:rPr>
          <w:rFonts w:asciiTheme="minorHAnsi" w:hAnsiTheme="minorHAnsi" w:cstheme="minorHAnsi"/>
          <w:sz w:val="22"/>
          <w:szCs w:val="22"/>
        </w:rPr>
        <w:t xml:space="preserve">The Council will supply a template sub-grant agreement, to form the basis of initial conversations, following a successful application. </w:t>
      </w:r>
      <w:r w:rsidR="000D09D9" w:rsidRPr="00E55C1D">
        <w:rPr>
          <w:rFonts w:asciiTheme="minorHAnsi" w:hAnsiTheme="minorHAnsi" w:cstheme="minorHAnsi"/>
          <w:sz w:val="22"/>
          <w:szCs w:val="22"/>
        </w:rPr>
        <w:br/>
      </w:r>
    </w:p>
    <w:p w14:paraId="26DC6FE9" w14:textId="6B787147" w:rsidR="000D09D9" w:rsidRPr="00E55C1D" w:rsidRDefault="00D41181" w:rsidP="00E55C1D">
      <w:pPr>
        <w:pStyle w:val="ListParagraph"/>
        <w:numPr>
          <w:ilvl w:val="0"/>
          <w:numId w:val="20"/>
        </w:numPr>
        <w:rPr>
          <w:rFonts w:asciiTheme="minorHAnsi" w:hAnsiTheme="minorHAnsi" w:cstheme="minorHAnsi"/>
          <w:sz w:val="22"/>
          <w:szCs w:val="22"/>
        </w:rPr>
      </w:pPr>
      <w:r w:rsidRPr="00E55C1D">
        <w:rPr>
          <w:rFonts w:asciiTheme="minorHAnsi" w:hAnsiTheme="minorHAnsi" w:cstheme="minorHAnsi"/>
          <w:sz w:val="22"/>
          <w:szCs w:val="22"/>
        </w:rPr>
        <w:t xml:space="preserve">The applicants’ proposed outcomes should be intended to stimulate initial conversations with the Council. The agreed sub-grant agreement may be different to the initial proposal. </w:t>
      </w:r>
      <w:r w:rsidR="000D09D9" w:rsidRPr="00E55C1D">
        <w:rPr>
          <w:rFonts w:asciiTheme="minorHAnsi" w:hAnsiTheme="minorHAnsi" w:cstheme="minorHAnsi"/>
          <w:sz w:val="22"/>
          <w:szCs w:val="22"/>
        </w:rPr>
        <w:br/>
      </w:r>
    </w:p>
    <w:p w14:paraId="78843F6E" w14:textId="42BA8A06" w:rsidR="000D09D9" w:rsidRPr="00E55C1D" w:rsidRDefault="00D41181" w:rsidP="00912276">
      <w:pPr>
        <w:pStyle w:val="ListParagraph"/>
        <w:numPr>
          <w:ilvl w:val="0"/>
          <w:numId w:val="20"/>
        </w:numPr>
        <w:rPr>
          <w:rFonts w:asciiTheme="minorHAnsi" w:hAnsiTheme="minorHAnsi" w:cstheme="minorHAnsi"/>
          <w:sz w:val="22"/>
          <w:szCs w:val="22"/>
        </w:rPr>
      </w:pPr>
      <w:r w:rsidRPr="00E55C1D">
        <w:rPr>
          <w:rFonts w:asciiTheme="minorHAnsi" w:hAnsiTheme="minorHAnsi" w:cstheme="minorHAnsi"/>
          <w:sz w:val="22"/>
          <w:szCs w:val="22"/>
        </w:rPr>
        <w:t xml:space="preserve">The Council’s position is not fixed on the number of sub-grant agreements to be awarded. This is likely to depend on the quality of applications and subsequent conversations. The Council would prefer to award a number of sub-grant agreements to different organisations to enable a good reach of delivery across Rotherham. However, the Council would not rule out awarding the </w:t>
      </w:r>
      <w:r w:rsidR="00AC2F90" w:rsidRPr="00E55C1D">
        <w:rPr>
          <w:rFonts w:asciiTheme="minorHAnsi" w:hAnsiTheme="minorHAnsi" w:cstheme="minorHAnsi"/>
          <w:sz w:val="22"/>
          <w:szCs w:val="22"/>
        </w:rPr>
        <w:t xml:space="preserve">full sub-grant to a single applicant if the Council deemed </w:t>
      </w:r>
      <w:r w:rsidR="00A835A2" w:rsidRPr="00E55C1D">
        <w:rPr>
          <w:rFonts w:asciiTheme="minorHAnsi" w:hAnsiTheme="minorHAnsi" w:cstheme="minorHAnsi"/>
          <w:sz w:val="22"/>
          <w:szCs w:val="22"/>
        </w:rPr>
        <w:t>these appropriate following applications and conversations</w:t>
      </w:r>
      <w:r w:rsidR="00AC2F90" w:rsidRPr="00E55C1D">
        <w:rPr>
          <w:rFonts w:asciiTheme="minorHAnsi" w:hAnsiTheme="minorHAnsi" w:cstheme="minorHAnsi"/>
          <w:sz w:val="22"/>
          <w:szCs w:val="22"/>
        </w:rPr>
        <w:t xml:space="preserve">. </w:t>
      </w:r>
      <w:r w:rsidR="000D09D9" w:rsidRPr="00E55C1D">
        <w:rPr>
          <w:rFonts w:asciiTheme="minorHAnsi" w:hAnsiTheme="minorHAnsi" w:cstheme="minorHAnsi"/>
          <w:sz w:val="22"/>
          <w:szCs w:val="22"/>
        </w:rPr>
        <w:br/>
      </w:r>
    </w:p>
    <w:p w14:paraId="34F9B5B9" w14:textId="649678CD" w:rsidR="000D09D9" w:rsidRPr="00E55C1D" w:rsidRDefault="00A50336" w:rsidP="00E55C1D">
      <w:pPr>
        <w:pStyle w:val="ListParagraph"/>
        <w:numPr>
          <w:ilvl w:val="0"/>
          <w:numId w:val="20"/>
        </w:numPr>
        <w:shd w:val="clear" w:color="auto" w:fill="FFFFFF" w:themeFill="background1"/>
        <w:rPr>
          <w:rFonts w:asciiTheme="minorHAnsi" w:hAnsiTheme="minorHAnsi" w:cstheme="minorHAnsi"/>
          <w:sz w:val="22"/>
          <w:szCs w:val="22"/>
        </w:rPr>
      </w:pPr>
      <w:r w:rsidRPr="00E55C1D">
        <w:rPr>
          <w:rFonts w:asciiTheme="minorHAnsi" w:hAnsiTheme="minorHAnsi" w:cstheme="minorHAnsi"/>
          <w:sz w:val="22"/>
          <w:szCs w:val="22"/>
        </w:rPr>
        <w:t xml:space="preserve">Following the evaluation of applications, the Council will enter conversations with up to </w:t>
      </w:r>
      <w:r w:rsidR="0024783A" w:rsidRPr="00E55C1D">
        <w:rPr>
          <w:rFonts w:asciiTheme="minorHAnsi" w:hAnsiTheme="minorHAnsi" w:cstheme="minorHAnsi"/>
          <w:sz w:val="22"/>
          <w:szCs w:val="22"/>
        </w:rPr>
        <w:t xml:space="preserve">9 </w:t>
      </w:r>
      <w:r w:rsidRPr="00E55C1D">
        <w:rPr>
          <w:rFonts w:asciiTheme="minorHAnsi" w:hAnsiTheme="minorHAnsi" w:cstheme="minorHAnsi"/>
          <w:sz w:val="22"/>
          <w:szCs w:val="22"/>
        </w:rPr>
        <w:t xml:space="preserve">top scoring applicants who scored a minimum of 3 on every question. </w:t>
      </w:r>
      <w:r w:rsidR="000D09D9" w:rsidRPr="00E55C1D">
        <w:rPr>
          <w:rFonts w:asciiTheme="minorHAnsi" w:hAnsiTheme="minorHAnsi" w:cstheme="minorHAnsi"/>
          <w:sz w:val="22"/>
          <w:szCs w:val="22"/>
        </w:rPr>
        <w:br/>
      </w:r>
    </w:p>
    <w:p w14:paraId="2983F1CB" w14:textId="534B947C" w:rsidR="000D09D9" w:rsidRPr="00E55C1D" w:rsidRDefault="00A66F67" w:rsidP="00E55C1D">
      <w:pPr>
        <w:pStyle w:val="ListParagraph"/>
        <w:numPr>
          <w:ilvl w:val="0"/>
          <w:numId w:val="20"/>
        </w:numPr>
        <w:shd w:val="clear" w:color="auto" w:fill="FFFFFF" w:themeFill="background1"/>
        <w:rPr>
          <w:rFonts w:asciiTheme="minorHAnsi" w:hAnsiTheme="minorHAnsi" w:cstheme="minorHAnsi"/>
          <w:sz w:val="22"/>
          <w:szCs w:val="22"/>
        </w:rPr>
      </w:pPr>
      <w:r w:rsidRPr="00E55C1D">
        <w:rPr>
          <w:rFonts w:asciiTheme="minorHAnsi" w:hAnsiTheme="minorHAnsi" w:cstheme="minorHAnsi"/>
          <w:sz w:val="22"/>
          <w:szCs w:val="22"/>
        </w:rPr>
        <w:t xml:space="preserve">The Council expects to have further conversations with at least three providers to deliver in each intervention area. If for a particular intervention, there are fewer than 3 providers in the top </w:t>
      </w:r>
      <w:r w:rsidR="0024783A" w:rsidRPr="00E55C1D">
        <w:rPr>
          <w:rFonts w:asciiTheme="minorHAnsi" w:hAnsiTheme="minorHAnsi" w:cstheme="minorHAnsi"/>
          <w:sz w:val="22"/>
          <w:szCs w:val="22"/>
        </w:rPr>
        <w:t>9</w:t>
      </w:r>
      <w:r w:rsidRPr="00E55C1D">
        <w:rPr>
          <w:rFonts w:asciiTheme="minorHAnsi" w:hAnsiTheme="minorHAnsi" w:cstheme="minorHAnsi"/>
          <w:sz w:val="22"/>
          <w:szCs w:val="22"/>
        </w:rPr>
        <w:t xml:space="preserve"> scoring applicants, the Council reserves the right to invite conversations with additional applicants, outside of the top </w:t>
      </w:r>
      <w:r w:rsidR="0024783A" w:rsidRPr="00E55C1D">
        <w:rPr>
          <w:rFonts w:asciiTheme="minorHAnsi" w:hAnsiTheme="minorHAnsi" w:cstheme="minorHAnsi"/>
          <w:sz w:val="22"/>
          <w:szCs w:val="22"/>
        </w:rPr>
        <w:t>9</w:t>
      </w:r>
      <w:r w:rsidRPr="00E55C1D">
        <w:rPr>
          <w:rFonts w:asciiTheme="minorHAnsi" w:hAnsiTheme="minorHAnsi" w:cstheme="minorHAnsi"/>
          <w:sz w:val="22"/>
          <w:szCs w:val="22"/>
        </w:rPr>
        <w:t xml:space="preserve">, who scored a minimum of 3 across all questions, but only for that intervention. </w:t>
      </w:r>
      <w:r w:rsidR="000D09D9" w:rsidRPr="00E55C1D">
        <w:rPr>
          <w:rFonts w:asciiTheme="minorHAnsi" w:hAnsiTheme="minorHAnsi" w:cstheme="minorHAnsi"/>
          <w:sz w:val="22"/>
          <w:szCs w:val="22"/>
        </w:rPr>
        <w:br/>
      </w:r>
    </w:p>
    <w:p w14:paraId="043BC193" w14:textId="64E293DC" w:rsidR="000D09D9" w:rsidRPr="00E55C1D" w:rsidRDefault="00072FFB" w:rsidP="00912276">
      <w:pPr>
        <w:pStyle w:val="ListParagraph"/>
        <w:numPr>
          <w:ilvl w:val="0"/>
          <w:numId w:val="20"/>
        </w:numPr>
        <w:rPr>
          <w:rFonts w:asciiTheme="minorHAnsi" w:hAnsiTheme="minorHAnsi" w:cstheme="minorHAnsi"/>
          <w:sz w:val="22"/>
          <w:szCs w:val="22"/>
        </w:rPr>
      </w:pPr>
      <w:r w:rsidRPr="00E55C1D">
        <w:rPr>
          <w:rFonts w:asciiTheme="minorHAnsi" w:hAnsiTheme="minorHAnsi" w:cstheme="minorHAnsi"/>
          <w:sz w:val="22"/>
          <w:szCs w:val="22"/>
        </w:rPr>
        <w:t xml:space="preserve">The sole criterion the Council will use to evaluate responses to each question, is the extent to which the responses give the Council confidence that the applicant can satisfactorily meet the outcomes it has proposed. </w:t>
      </w:r>
      <w:r w:rsidR="000D09D9" w:rsidRPr="00E55C1D">
        <w:rPr>
          <w:rFonts w:asciiTheme="minorHAnsi" w:hAnsiTheme="minorHAnsi" w:cstheme="minorHAnsi"/>
          <w:sz w:val="22"/>
          <w:szCs w:val="22"/>
        </w:rPr>
        <w:br/>
      </w:r>
    </w:p>
    <w:p w14:paraId="45E204C1" w14:textId="4CB3514E" w:rsidR="00072FFB" w:rsidRPr="000D09D9" w:rsidRDefault="00654E3F" w:rsidP="00E55C1D">
      <w:pPr>
        <w:pStyle w:val="ListParagraph"/>
        <w:numPr>
          <w:ilvl w:val="0"/>
          <w:numId w:val="20"/>
        </w:numPr>
      </w:pPr>
      <w:r w:rsidRPr="00E55C1D">
        <w:rPr>
          <w:rFonts w:asciiTheme="minorHAnsi" w:hAnsiTheme="minorHAnsi" w:cstheme="minorHAnsi"/>
          <w:sz w:val="22"/>
          <w:szCs w:val="22"/>
        </w:rPr>
        <w:t xml:space="preserve">The </w:t>
      </w:r>
      <w:r w:rsidR="00072FFB" w:rsidRPr="00E55C1D">
        <w:rPr>
          <w:rFonts w:asciiTheme="minorHAnsi" w:hAnsiTheme="minorHAnsi" w:cstheme="minorHAnsi"/>
          <w:sz w:val="22"/>
          <w:szCs w:val="22"/>
        </w:rPr>
        <w:t xml:space="preserve">Council reserves the right to abandon this application process at any time at its </w:t>
      </w:r>
      <w:r w:rsidRPr="00E55C1D">
        <w:rPr>
          <w:rFonts w:asciiTheme="minorHAnsi" w:hAnsiTheme="minorHAnsi" w:cstheme="minorHAnsi"/>
          <w:sz w:val="22"/>
          <w:szCs w:val="22"/>
        </w:rPr>
        <w:t xml:space="preserve">discretion with no liability to reimburse applicants. </w:t>
      </w:r>
      <w:r w:rsidR="000D09D9">
        <w:rPr>
          <w:rFonts w:cstheme="minorHAnsi"/>
        </w:rPr>
        <w:br/>
      </w:r>
    </w:p>
    <w:p w14:paraId="134525A8" w14:textId="2BC80110" w:rsidR="00912276" w:rsidRPr="00703682" w:rsidRDefault="00912276" w:rsidP="00912276">
      <w:pPr>
        <w:shd w:val="clear" w:color="auto" w:fill="000000" w:themeFill="text1"/>
        <w:rPr>
          <w:rFonts w:cstheme="minorHAnsi"/>
        </w:rPr>
      </w:pPr>
      <w:r w:rsidRPr="00703682">
        <w:rPr>
          <w:rFonts w:cstheme="minorHAnsi"/>
        </w:rPr>
        <w:t>Evaluation of Unit Costs</w:t>
      </w:r>
    </w:p>
    <w:p w14:paraId="50FD13EA" w14:textId="62BE3953" w:rsidR="000A40A7" w:rsidRDefault="0076458A" w:rsidP="00E36242">
      <w:pPr>
        <w:rPr>
          <w:rFonts w:cstheme="minorHAnsi"/>
        </w:rPr>
      </w:pPr>
      <w:r>
        <w:rPr>
          <w:rFonts w:cstheme="minorHAnsi"/>
        </w:rPr>
        <w:t>For</w:t>
      </w:r>
      <w:r w:rsidR="000A40A7">
        <w:rPr>
          <w:rFonts w:cstheme="minorHAnsi"/>
        </w:rPr>
        <w:t xml:space="preserve"> this application, ‘unit costs’ refers to the total grant amount being applied for engagement and substantive learning, divided by the number of learners. The Council expects that the unit costs for engagement are considerably lower than for substantive. </w:t>
      </w:r>
    </w:p>
    <w:p w14:paraId="01F43E31" w14:textId="4899322B" w:rsidR="00637C32" w:rsidRPr="00E55C1D" w:rsidRDefault="00637C32" w:rsidP="00E36242">
      <w:pPr>
        <w:rPr>
          <w:rFonts w:cstheme="minorHAnsi"/>
        </w:rPr>
      </w:pPr>
      <w:r>
        <w:rPr>
          <w:rFonts w:cstheme="minorHAnsi"/>
        </w:rPr>
        <w:t>I</w:t>
      </w:r>
      <w:r w:rsidR="00490A55">
        <w:rPr>
          <w:rFonts w:cstheme="minorHAnsi"/>
        </w:rPr>
        <w:t>f your proposed unit costs are high in the circumstances (</w:t>
      </w:r>
      <w:r w:rsidR="0076458A">
        <w:rPr>
          <w:rFonts w:cstheme="minorHAnsi"/>
        </w:rPr>
        <w:t>e.g.,</w:t>
      </w:r>
      <w:r w:rsidR="00490A55">
        <w:rPr>
          <w:rFonts w:cstheme="minorHAnsi"/>
        </w:rPr>
        <w:t xml:space="preserve"> relative to other applicants) this is likely to be discussed further if the application proceeds to the </w:t>
      </w:r>
      <w:r w:rsidR="000A40A7">
        <w:rPr>
          <w:rFonts w:cstheme="minorHAnsi"/>
        </w:rPr>
        <w:t>next</w:t>
      </w:r>
      <w:r w:rsidR="00490A55">
        <w:rPr>
          <w:rFonts w:cstheme="minorHAnsi"/>
        </w:rPr>
        <w:t xml:space="preserve"> stage. </w:t>
      </w:r>
    </w:p>
    <w:p w14:paraId="684C616E" w14:textId="5D06FDAC" w:rsidR="007B0530" w:rsidRDefault="007B0530" w:rsidP="00E36242">
      <w:pPr>
        <w:rPr>
          <w:rFonts w:cstheme="minorHAnsi"/>
          <w:b/>
          <w:bCs/>
          <w:sz w:val="32"/>
          <w:szCs w:val="32"/>
          <w:u w:val="single"/>
        </w:rPr>
      </w:pPr>
    </w:p>
    <w:tbl>
      <w:tblPr>
        <w:tblStyle w:val="TableGrid"/>
        <w:tblW w:w="0" w:type="auto"/>
        <w:tblLook w:val="04A0" w:firstRow="1" w:lastRow="0" w:firstColumn="1" w:lastColumn="0" w:noHBand="0" w:noVBand="1"/>
      </w:tblPr>
      <w:tblGrid>
        <w:gridCol w:w="9016"/>
      </w:tblGrid>
      <w:tr w:rsidR="00C76E50" w14:paraId="47B76B7A" w14:textId="77777777" w:rsidTr="007B0530">
        <w:tc>
          <w:tcPr>
            <w:tcW w:w="9016" w:type="dxa"/>
            <w:shd w:val="clear" w:color="auto" w:fill="000000" w:themeFill="text1"/>
            <w:vAlign w:val="center"/>
          </w:tcPr>
          <w:p w14:paraId="3D7835DE" w14:textId="4D473DCF" w:rsidR="00C76E50" w:rsidRPr="007B0530" w:rsidRDefault="00AD14BC" w:rsidP="007B0530">
            <w:pPr>
              <w:pStyle w:val="Heading1"/>
              <w:jc w:val="center"/>
              <w:outlineLvl w:val="0"/>
              <w:rPr>
                <w:rFonts w:asciiTheme="minorHAnsi" w:hAnsiTheme="minorHAnsi" w:cstheme="minorHAnsi"/>
                <w:b/>
                <w:bCs/>
              </w:rPr>
            </w:pPr>
            <w:bookmarkStart w:id="3" w:name="_Toc139878704"/>
            <w:r>
              <w:rPr>
                <w:rFonts w:asciiTheme="minorHAnsi" w:hAnsiTheme="minorHAnsi" w:cstheme="minorHAnsi"/>
                <w:b/>
                <w:bCs/>
                <w:color w:val="FFFFFF" w:themeColor="background1"/>
                <w:sz w:val="40"/>
                <w:szCs w:val="40"/>
              </w:rPr>
              <w:lastRenderedPageBreak/>
              <w:t>EVALUATION APPROACH</w:t>
            </w:r>
            <w:bookmarkEnd w:id="3"/>
            <w:r>
              <w:rPr>
                <w:rFonts w:asciiTheme="minorHAnsi" w:hAnsiTheme="minorHAnsi" w:cstheme="minorHAnsi"/>
                <w:b/>
                <w:bCs/>
                <w:color w:val="FFFFFF" w:themeColor="background1"/>
                <w:sz w:val="40"/>
                <w:szCs w:val="40"/>
              </w:rPr>
              <w:t xml:space="preserve"> </w:t>
            </w:r>
          </w:p>
        </w:tc>
      </w:tr>
    </w:tbl>
    <w:p w14:paraId="572600F2" w14:textId="3B38C490" w:rsidR="00DC2C2B" w:rsidRPr="00C76E50" w:rsidRDefault="00DC2C2B" w:rsidP="00E36242">
      <w:pPr>
        <w:spacing w:before="120" w:after="120"/>
        <w:rPr>
          <w:rFonts w:cstheme="minorHAnsi"/>
        </w:rPr>
      </w:pPr>
      <w:r w:rsidRPr="00C76E50">
        <w:rPr>
          <w:rFonts w:cstheme="minorHAnsi"/>
        </w:rPr>
        <w:t xml:space="preserve">In assessing the answers to the following questions, the Council will be seeking evidence of the </w:t>
      </w:r>
      <w:r w:rsidR="0016323D">
        <w:rPr>
          <w:rFonts w:cstheme="minorHAnsi"/>
        </w:rPr>
        <w:t>applicants’</w:t>
      </w:r>
      <w:r w:rsidRPr="00C76E50">
        <w:rPr>
          <w:rFonts w:cstheme="minorHAnsi"/>
        </w:rPr>
        <w:t xml:space="preserve"> suitability to deliver the requirements of the </w:t>
      </w:r>
      <w:r w:rsidR="00FC7BCA">
        <w:rPr>
          <w:rFonts w:cstheme="minorHAnsi"/>
        </w:rPr>
        <w:t>Multiply programme</w:t>
      </w:r>
      <w:r w:rsidRPr="00C76E50">
        <w:rPr>
          <w:rFonts w:cstheme="minorHAnsi"/>
        </w:rPr>
        <w:t xml:space="preserve">. </w:t>
      </w:r>
    </w:p>
    <w:p w14:paraId="5022DB7B" w14:textId="77777777" w:rsidR="00FA2DC0" w:rsidRPr="00E55C1D" w:rsidRDefault="00FA2DC0" w:rsidP="00FA2DC0">
      <w:pPr>
        <w:pStyle w:val="ListParagraph"/>
        <w:numPr>
          <w:ilvl w:val="0"/>
          <w:numId w:val="2"/>
        </w:numPr>
        <w:rPr>
          <w:rFonts w:asciiTheme="minorHAnsi" w:hAnsiTheme="minorHAnsi" w:cstheme="minorHAnsi"/>
          <w:sz w:val="22"/>
          <w:szCs w:val="22"/>
        </w:rPr>
      </w:pPr>
      <w:r w:rsidRPr="00E55C1D">
        <w:rPr>
          <w:rFonts w:asciiTheme="minorHAnsi" w:hAnsiTheme="minorHAnsi" w:cstheme="minorHAnsi"/>
          <w:sz w:val="22"/>
          <w:szCs w:val="22"/>
        </w:rPr>
        <w:t xml:space="preserve">Applications will be scored on quality of answers </w:t>
      </w:r>
    </w:p>
    <w:p w14:paraId="67FF32E1" w14:textId="045E74B6" w:rsidR="00DC2C2B" w:rsidRPr="00C76E50" w:rsidRDefault="00DC2C2B" w:rsidP="00E36242">
      <w:pPr>
        <w:numPr>
          <w:ilvl w:val="0"/>
          <w:numId w:val="2"/>
        </w:numPr>
        <w:tabs>
          <w:tab w:val="clear" w:pos="720"/>
          <w:tab w:val="num" w:pos="360"/>
        </w:tabs>
        <w:spacing w:before="120" w:after="120" w:line="240" w:lineRule="auto"/>
        <w:rPr>
          <w:rFonts w:cstheme="minorHAnsi"/>
        </w:rPr>
      </w:pPr>
      <w:r w:rsidRPr="00C76E50">
        <w:rPr>
          <w:rFonts w:cstheme="minorHAnsi"/>
        </w:rPr>
        <w:t xml:space="preserve">Responses to </w:t>
      </w:r>
      <w:r w:rsidR="00CE660B" w:rsidRPr="00C76E50">
        <w:rPr>
          <w:rFonts w:cstheme="minorHAnsi"/>
        </w:rPr>
        <w:t xml:space="preserve">the </w:t>
      </w:r>
      <w:r w:rsidR="0076458A">
        <w:rPr>
          <w:rFonts w:cstheme="minorHAnsi"/>
        </w:rPr>
        <w:t xml:space="preserve">questions </w:t>
      </w:r>
      <w:r w:rsidR="0076458A" w:rsidRPr="00C76E50">
        <w:rPr>
          <w:rFonts w:cstheme="minorHAnsi"/>
        </w:rPr>
        <w:t>will</w:t>
      </w:r>
      <w:r w:rsidRPr="00C76E50">
        <w:rPr>
          <w:rFonts w:cstheme="minorHAnsi"/>
        </w:rPr>
        <w:t xml:space="preserve"> be evaluated in accordance with the Evaluation Approach detailed below. </w:t>
      </w:r>
    </w:p>
    <w:p w14:paraId="444FE251" w14:textId="77777777" w:rsidR="00DC2C2B" w:rsidRPr="00C76E50" w:rsidRDefault="00DC2C2B" w:rsidP="00E36242">
      <w:pPr>
        <w:numPr>
          <w:ilvl w:val="0"/>
          <w:numId w:val="2"/>
        </w:numPr>
        <w:tabs>
          <w:tab w:val="clear" w:pos="720"/>
          <w:tab w:val="num" w:pos="360"/>
        </w:tabs>
        <w:spacing w:before="120" w:after="120" w:line="240" w:lineRule="auto"/>
        <w:rPr>
          <w:rFonts w:cstheme="minorHAnsi"/>
        </w:rPr>
      </w:pPr>
      <w:r w:rsidRPr="00C76E50">
        <w:rPr>
          <w:rFonts w:cstheme="minorHAnsi"/>
        </w:rPr>
        <w:t xml:space="preserve">The provision of false information will disqualify organisations from further consideration. </w:t>
      </w:r>
    </w:p>
    <w:tbl>
      <w:tblPr>
        <w:tblW w:w="907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30"/>
        <w:gridCol w:w="1387"/>
        <w:gridCol w:w="6856"/>
      </w:tblGrid>
      <w:tr w:rsidR="00DC2C2B" w:rsidRPr="00C76E50" w14:paraId="618AF18C" w14:textId="77777777" w:rsidTr="00400C91">
        <w:trPr>
          <w:trHeight w:val="382"/>
        </w:trPr>
        <w:tc>
          <w:tcPr>
            <w:tcW w:w="9073" w:type="dxa"/>
            <w:gridSpan w:val="3"/>
            <w:tcBorders>
              <w:top w:val="single" w:sz="12" w:space="0" w:color="auto"/>
            </w:tcBorders>
            <w:shd w:val="clear" w:color="auto" w:fill="A6A6A6"/>
            <w:vAlign w:val="center"/>
          </w:tcPr>
          <w:p w14:paraId="47AA0B93" w14:textId="77777777" w:rsidR="00DC2C2B" w:rsidRPr="007B0530" w:rsidRDefault="00DC2C2B" w:rsidP="007B0530">
            <w:pPr>
              <w:pStyle w:val="Heading2"/>
              <w:rPr>
                <w:rFonts w:asciiTheme="minorHAnsi" w:hAnsiTheme="minorHAnsi" w:cstheme="minorHAnsi"/>
                <w:b/>
                <w:bCs/>
              </w:rPr>
            </w:pPr>
            <w:bookmarkStart w:id="4" w:name="_Toc139878705"/>
            <w:r w:rsidRPr="007B0530">
              <w:rPr>
                <w:rFonts w:asciiTheme="minorHAnsi" w:hAnsiTheme="minorHAnsi" w:cstheme="minorHAnsi"/>
                <w:b/>
                <w:bCs/>
                <w:color w:val="000000" w:themeColor="text1"/>
              </w:rPr>
              <w:t>Scoring Principles</w:t>
            </w:r>
            <w:bookmarkEnd w:id="4"/>
            <w:r w:rsidRPr="007B0530">
              <w:rPr>
                <w:rFonts w:asciiTheme="minorHAnsi" w:hAnsiTheme="minorHAnsi" w:cstheme="minorHAnsi"/>
                <w:b/>
                <w:bCs/>
                <w:color w:val="000000" w:themeColor="text1"/>
              </w:rPr>
              <w:t xml:space="preserve"> </w:t>
            </w:r>
          </w:p>
        </w:tc>
      </w:tr>
      <w:tr w:rsidR="00DC2C2B" w:rsidRPr="00C76E50" w14:paraId="652CBE42" w14:textId="77777777" w:rsidTr="00400C91">
        <w:trPr>
          <w:trHeight w:val="444"/>
        </w:trPr>
        <w:tc>
          <w:tcPr>
            <w:tcW w:w="9073" w:type="dxa"/>
            <w:gridSpan w:val="3"/>
            <w:shd w:val="clear" w:color="auto" w:fill="F2F2F2"/>
            <w:vAlign w:val="center"/>
          </w:tcPr>
          <w:p w14:paraId="5A7C1489" w14:textId="40431810" w:rsidR="00DC2C2B" w:rsidRPr="00C76E50" w:rsidRDefault="00DC2C2B" w:rsidP="00E36242">
            <w:pPr>
              <w:spacing w:before="40" w:after="40"/>
              <w:rPr>
                <w:rFonts w:cstheme="minorHAnsi"/>
                <w:sz w:val="18"/>
                <w:szCs w:val="18"/>
              </w:rPr>
            </w:pPr>
            <w:r w:rsidRPr="00C76E50">
              <w:rPr>
                <w:rFonts w:cstheme="minorHAnsi"/>
                <w:b/>
              </w:rPr>
              <w:t>Scored (0/1/2/3/4/5)</w:t>
            </w:r>
          </w:p>
        </w:tc>
      </w:tr>
      <w:tr w:rsidR="00400C91" w:rsidRPr="00C76E50" w14:paraId="569E1AF5" w14:textId="77777777" w:rsidTr="00400C91">
        <w:trPr>
          <w:trHeight w:val="444"/>
        </w:trPr>
        <w:tc>
          <w:tcPr>
            <w:tcW w:w="830" w:type="dxa"/>
            <w:shd w:val="clear" w:color="auto" w:fill="F2F2F2"/>
            <w:vAlign w:val="center"/>
          </w:tcPr>
          <w:p w14:paraId="008BD8CD" w14:textId="77777777" w:rsidR="00DC2C2B" w:rsidRPr="00C76E50" w:rsidRDefault="00DC2C2B" w:rsidP="00E36242">
            <w:pPr>
              <w:spacing w:before="40" w:after="40"/>
              <w:jc w:val="center"/>
              <w:rPr>
                <w:rFonts w:cstheme="minorHAnsi"/>
                <w:b/>
                <w:sz w:val="18"/>
                <w:szCs w:val="18"/>
              </w:rPr>
            </w:pPr>
            <w:r w:rsidRPr="00C76E50">
              <w:rPr>
                <w:rFonts w:cstheme="minorHAnsi"/>
                <w:b/>
                <w:sz w:val="18"/>
                <w:szCs w:val="18"/>
              </w:rPr>
              <w:t>0</w:t>
            </w:r>
          </w:p>
        </w:tc>
        <w:tc>
          <w:tcPr>
            <w:tcW w:w="1387" w:type="dxa"/>
            <w:shd w:val="clear" w:color="auto" w:fill="F2F2F2"/>
            <w:vAlign w:val="center"/>
          </w:tcPr>
          <w:p w14:paraId="1008D664" w14:textId="77777777" w:rsidR="00DC2C2B" w:rsidRPr="00C76E50" w:rsidRDefault="00DC2C2B" w:rsidP="00E36242">
            <w:pPr>
              <w:pStyle w:val="DfESOutNumbered"/>
              <w:widowControl/>
              <w:numPr>
                <w:ilvl w:val="0"/>
                <w:numId w:val="0"/>
              </w:numPr>
              <w:tabs>
                <w:tab w:val="left" w:pos="720"/>
              </w:tabs>
              <w:overflowPunct/>
              <w:autoSpaceDE/>
              <w:adjustRightInd/>
              <w:spacing w:before="40" w:after="40"/>
              <w:rPr>
                <w:rFonts w:asciiTheme="minorHAnsi" w:hAnsiTheme="minorHAnsi" w:cstheme="minorHAnsi"/>
                <w:sz w:val="18"/>
                <w:szCs w:val="18"/>
              </w:rPr>
            </w:pPr>
            <w:r w:rsidRPr="00C76E50">
              <w:rPr>
                <w:rFonts w:asciiTheme="minorHAnsi" w:hAnsiTheme="minorHAnsi" w:cstheme="minorHAnsi"/>
                <w:b/>
                <w:sz w:val="18"/>
                <w:szCs w:val="18"/>
              </w:rPr>
              <w:t xml:space="preserve">Unacceptable </w:t>
            </w:r>
            <w:r w:rsidRPr="00C76E50">
              <w:rPr>
                <w:rFonts w:asciiTheme="minorHAnsi" w:hAnsiTheme="minorHAnsi" w:cstheme="minorHAnsi"/>
                <w:sz w:val="18"/>
                <w:szCs w:val="18"/>
              </w:rPr>
              <w:t xml:space="preserve"> </w:t>
            </w:r>
          </w:p>
        </w:tc>
        <w:tc>
          <w:tcPr>
            <w:tcW w:w="6856" w:type="dxa"/>
            <w:shd w:val="clear" w:color="auto" w:fill="F2F2F2"/>
            <w:vAlign w:val="center"/>
          </w:tcPr>
          <w:p w14:paraId="3E156A5C" w14:textId="77777777" w:rsidR="00DC2C2B" w:rsidRPr="00C76E50" w:rsidRDefault="00DC2C2B" w:rsidP="00E36242">
            <w:pPr>
              <w:pStyle w:val="DfESOutNumbered"/>
              <w:widowControl/>
              <w:numPr>
                <w:ilvl w:val="0"/>
                <w:numId w:val="0"/>
              </w:numPr>
              <w:tabs>
                <w:tab w:val="left" w:pos="720"/>
              </w:tabs>
              <w:overflowPunct/>
              <w:autoSpaceDE/>
              <w:adjustRightInd/>
              <w:spacing w:before="40" w:after="40"/>
              <w:rPr>
                <w:rFonts w:asciiTheme="minorHAnsi" w:hAnsiTheme="minorHAnsi" w:cstheme="minorHAnsi"/>
                <w:b/>
                <w:sz w:val="18"/>
                <w:szCs w:val="18"/>
              </w:rPr>
            </w:pPr>
            <w:r w:rsidRPr="00C76E50">
              <w:rPr>
                <w:rFonts w:asciiTheme="minorHAnsi" w:hAnsiTheme="minorHAnsi" w:cstheme="minorHAnsi"/>
                <w:b/>
                <w:sz w:val="18"/>
                <w:szCs w:val="18"/>
              </w:rPr>
              <w:t>No response or insufficient information provided such that the response cannot be assessed against the requirements.</w:t>
            </w:r>
          </w:p>
        </w:tc>
      </w:tr>
      <w:tr w:rsidR="00400C91" w:rsidRPr="00C76E50" w14:paraId="6CCE77E5" w14:textId="77777777" w:rsidTr="00400C91">
        <w:trPr>
          <w:trHeight w:val="508"/>
        </w:trPr>
        <w:tc>
          <w:tcPr>
            <w:tcW w:w="830" w:type="dxa"/>
            <w:shd w:val="clear" w:color="auto" w:fill="F2F2F2"/>
            <w:vAlign w:val="center"/>
          </w:tcPr>
          <w:p w14:paraId="0A7D0EC3" w14:textId="77777777" w:rsidR="00DC2C2B" w:rsidRPr="00C76E50" w:rsidRDefault="00DC2C2B" w:rsidP="00E36242">
            <w:pPr>
              <w:spacing w:before="40" w:after="40"/>
              <w:jc w:val="center"/>
              <w:rPr>
                <w:rFonts w:cstheme="minorHAnsi"/>
                <w:b/>
                <w:sz w:val="18"/>
                <w:szCs w:val="18"/>
              </w:rPr>
            </w:pPr>
            <w:r w:rsidRPr="00C76E50">
              <w:rPr>
                <w:rFonts w:cstheme="minorHAnsi"/>
                <w:b/>
                <w:sz w:val="18"/>
                <w:szCs w:val="18"/>
              </w:rPr>
              <w:t>1</w:t>
            </w:r>
          </w:p>
        </w:tc>
        <w:tc>
          <w:tcPr>
            <w:tcW w:w="1387" w:type="dxa"/>
            <w:shd w:val="clear" w:color="auto" w:fill="F2F2F2"/>
            <w:vAlign w:val="center"/>
          </w:tcPr>
          <w:p w14:paraId="7AABF593" w14:textId="77777777" w:rsidR="00DC2C2B" w:rsidRPr="00C76E50" w:rsidRDefault="00DC2C2B" w:rsidP="00E36242">
            <w:pPr>
              <w:spacing w:before="40" w:after="40"/>
              <w:rPr>
                <w:rFonts w:cstheme="minorHAnsi"/>
                <w:sz w:val="18"/>
                <w:szCs w:val="18"/>
              </w:rPr>
            </w:pPr>
            <w:r w:rsidRPr="00C76E50">
              <w:rPr>
                <w:rFonts w:cstheme="minorHAnsi"/>
                <w:b/>
                <w:sz w:val="18"/>
                <w:szCs w:val="18"/>
              </w:rPr>
              <w:t>Poor</w:t>
            </w:r>
          </w:p>
        </w:tc>
        <w:tc>
          <w:tcPr>
            <w:tcW w:w="6856" w:type="dxa"/>
            <w:shd w:val="clear" w:color="auto" w:fill="F2F2F2"/>
            <w:vAlign w:val="center"/>
          </w:tcPr>
          <w:p w14:paraId="31F90516" w14:textId="77777777" w:rsidR="00DC2C2B" w:rsidRPr="00C76E50" w:rsidRDefault="00DC2C2B" w:rsidP="00E36242">
            <w:pPr>
              <w:pStyle w:val="DfESOutNumbered"/>
              <w:widowControl/>
              <w:numPr>
                <w:ilvl w:val="0"/>
                <w:numId w:val="0"/>
              </w:numPr>
              <w:tabs>
                <w:tab w:val="left" w:pos="720"/>
              </w:tabs>
              <w:overflowPunct/>
              <w:autoSpaceDE/>
              <w:adjustRightInd/>
              <w:spacing w:before="40" w:after="40"/>
              <w:rPr>
                <w:rFonts w:asciiTheme="minorHAnsi" w:hAnsiTheme="minorHAnsi" w:cstheme="minorHAnsi"/>
                <w:bCs/>
                <w:sz w:val="18"/>
                <w:szCs w:val="18"/>
              </w:rPr>
            </w:pPr>
            <w:r w:rsidRPr="00C76E50">
              <w:rPr>
                <w:rFonts w:asciiTheme="minorHAnsi" w:hAnsiTheme="minorHAnsi" w:cstheme="minorHAnsi"/>
                <w:bCs/>
                <w:sz w:val="18"/>
                <w:szCs w:val="18"/>
              </w:rPr>
              <w:t>A poor response that addresses / meets few of the requirements:</w:t>
            </w:r>
          </w:p>
          <w:p w14:paraId="3944DA0F" w14:textId="77777777" w:rsidR="00DC2C2B" w:rsidRPr="00C76E50" w:rsidRDefault="00DC2C2B" w:rsidP="00E36242">
            <w:pPr>
              <w:pStyle w:val="DfESOutNumbered"/>
              <w:widowControl/>
              <w:numPr>
                <w:ilvl w:val="0"/>
                <w:numId w:val="7"/>
              </w:numPr>
              <w:tabs>
                <w:tab w:val="left" w:pos="720"/>
              </w:tabs>
              <w:overflowPunct/>
              <w:autoSpaceDE/>
              <w:adjustRightInd/>
              <w:spacing w:before="40" w:after="40"/>
              <w:rPr>
                <w:rFonts w:asciiTheme="minorHAnsi" w:hAnsiTheme="minorHAnsi" w:cstheme="minorHAnsi"/>
                <w:bCs/>
                <w:sz w:val="18"/>
                <w:szCs w:val="18"/>
              </w:rPr>
            </w:pPr>
            <w:r w:rsidRPr="00C76E50">
              <w:rPr>
                <w:rFonts w:asciiTheme="minorHAnsi" w:hAnsiTheme="minorHAnsi" w:cstheme="minorHAnsi"/>
                <w:bCs/>
                <w:sz w:val="18"/>
                <w:szCs w:val="18"/>
              </w:rPr>
              <w:t>No details and/or relevant evidence provided (where required) to support the response; and/or</w:t>
            </w:r>
          </w:p>
          <w:p w14:paraId="216E4CB7" w14:textId="77777777" w:rsidR="00DC2C2B" w:rsidRPr="00C76E50" w:rsidRDefault="00DC2C2B" w:rsidP="00E36242">
            <w:pPr>
              <w:pStyle w:val="DfESOutNumbered"/>
              <w:widowControl/>
              <w:numPr>
                <w:ilvl w:val="0"/>
                <w:numId w:val="7"/>
              </w:numPr>
              <w:tabs>
                <w:tab w:val="left" w:pos="720"/>
              </w:tabs>
              <w:overflowPunct/>
              <w:autoSpaceDE/>
              <w:adjustRightInd/>
              <w:spacing w:before="40" w:after="40"/>
              <w:rPr>
                <w:rFonts w:asciiTheme="minorHAnsi" w:hAnsiTheme="minorHAnsi" w:cstheme="minorHAnsi"/>
                <w:bCs/>
                <w:color w:val="000000" w:themeColor="text1"/>
                <w:sz w:val="18"/>
                <w:szCs w:val="18"/>
              </w:rPr>
            </w:pPr>
            <w:r w:rsidRPr="00C76E50">
              <w:rPr>
                <w:rFonts w:asciiTheme="minorHAnsi" w:hAnsiTheme="minorHAnsi" w:cstheme="minorHAnsi"/>
                <w:bCs/>
                <w:color w:val="000000" w:themeColor="text1"/>
                <w:sz w:val="18"/>
                <w:szCs w:val="18"/>
              </w:rPr>
              <w:t xml:space="preserve">Significant concerns as to the relevant ability, understanding, expertise, skills and/or resources; and “In professional judgement, the proposal creates risks” delays, additional costs, reputation. </w:t>
            </w:r>
          </w:p>
          <w:p w14:paraId="1F81C51A" w14:textId="36778B19" w:rsidR="00DC2C2B" w:rsidRPr="00C76E50" w:rsidRDefault="00DC2C2B" w:rsidP="00E36242">
            <w:pPr>
              <w:pStyle w:val="DfESOutNumbered"/>
              <w:widowControl/>
              <w:numPr>
                <w:ilvl w:val="0"/>
                <w:numId w:val="7"/>
              </w:numPr>
              <w:tabs>
                <w:tab w:val="left" w:pos="720"/>
              </w:tabs>
              <w:overflowPunct/>
              <w:autoSpaceDE/>
              <w:adjustRightInd/>
              <w:spacing w:before="40" w:after="40"/>
              <w:rPr>
                <w:rFonts w:asciiTheme="minorHAnsi" w:hAnsiTheme="minorHAnsi" w:cstheme="minorHAnsi"/>
                <w:bCs/>
                <w:sz w:val="18"/>
                <w:szCs w:val="18"/>
              </w:rPr>
            </w:pPr>
            <w:r w:rsidRPr="00C76E50">
              <w:rPr>
                <w:rFonts w:asciiTheme="minorHAnsi" w:hAnsiTheme="minorHAnsi" w:cstheme="minorHAnsi"/>
                <w:bCs/>
                <w:sz w:val="18"/>
                <w:szCs w:val="18"/>
              </w:rPr>
              <w:t xml:space="preserve">Assessed that the proposal / solution may not deliver the requirements and/or that that the </w:t>
            </w:r>
            <w:r w:rsidR="00F838C7">
              <w:rPr>
                <w:rFonts w:asciiTheme="minorHAnsi" w:hAnsiTheme="minorHAnsi" w:cstheme="minorHAnsi"/>
                <w:bCs/>
                <w:sz w:val="18"/>
                <w:szCs w:val="18"/>
              </w:rPr>
              <w:t>Applicant</w:t>
            </w:r>
            <w:r w:rsidR="00F838C7" w:rsidRPr="00C76E50">
              <w:rPr>
                <w:rFonts w:asciiTheme="minorHAnsi" w:hAnsiTheme="minorHAnsi" w:cstheme="minorHAnsi"/>
                <w:bCs/>
                <w:sz w:val="18"/>
                <w:szCs w:val="18"/>
              </w:rPr>
              <w:t xml:space="preserve"> </w:t>
            </w:r>
            <w:r w:rsidRPr="00C76E50">
              <w:rPr>
                <w:rFonts w:asciiTheme="minorHAnsi" w:hAnsiTheme="minorHAnsi" w:cstheme="minorHAnsi"/>
                <w:bCs/>
                <w:sz w:val="18"/>
                <w:szCs w:val="18"/>
              </w:rPr>
              <w:t xml:space="preserve">will be able to provide the required services; and </w:t>
            </w:r>
          </w:p>
          <w:p w14:paraId="507327E6" w14:textId="77777777" w:rsidR="00DC2C2B" w:rsidRPr="00C76E50" w:rsidRDefault="00DC2C2B" w:rsidP="00E36242">
            <w:pPr>
              <w:pStyle w:val="DfESOutNumbered"/>
              <w:widowControl/>
              <w:numPr>
                <w:ilvl w:val="0"/>
                <w:numId w:val="0"/>
              </w:numPr>
              <w:tabs>
                <w:tab w:val="left" w:pos="720"/>
              </w:tabs>
              <w:overflowPunct/>
              <w:autoSpaceDE/>
              <w:adjustRightInd/>
              <w:spacing w:before="40" w:after="40"/>
              <w:rPr>
                <w:rFonts w:asciiTheme="minorHAnsi" w:hAnsiTheme="minorHAnsi" w:cstheme="minorHAnsi"/>
                <w:bCs/>
                <w:sz w:val="18"/>
                <w:szCs w:val="18"/>
              </w:rPr>
            </w:pPr>
            <w:r w:rsidRPr="00C76E50">
              <w:rPr>
                <w:rFonts w:asciiTheme="minorHAnsi" w:hAnsiTheme="minorHAnsi" w:cstheme="minorHAnsi"/>
                <w:bCs/>
                <w:sz w:val="18"/>
                <w:szCs w:val="18"/>
              </w:rPr>
              <w:t>Considerable reservations that are a major cause for concern</w:t>
            </w:r>
          </w:p>
        </w:tc>
      </w:tr>
      <w:tr w:rsidR="00400C91" w:rsidRPr="00C76E50" w14:paraId="4F5FBC41" w14:textId="77777777" w:rsidTr="00400C91">
        <w:trPr>
          <w:trHeight w:val="530"/>
        </w:trPr>
        <w:tc>
          <w:tcPr>
            <w:tcW w:w="830" w:type="dxa"/>
            <w:shd w:val="clear" w:color="auto" w:fill="F2F2F2"/>
            <w:vAlign w:val="center"/>
          </w:tcPr>
          <w:p w14:paraId="47DA881F" w14:textId="77777777" w:rsidR="00DC2C2B" w:rsidRPr="00C76E50" w:rsidRDefault="00DC2C2B" w:rsidP="00E36242">
            <w:pPr>
              <w:spacing w:before="40" w:after="40"/>
              <w:jc w:val="center"/>
              <w:rPr>
                <w:rFonts w:cstheme="minorHAnsi"/>
                <w:b/>
                <w:sz w:val="18"/>
                <w:szCs w:val="18"/>
              </w:rPr>
            </w:pPr>
            <w:r w:rsidRPr="00C76E50">
              <w:rPr>
                <w:rFonts w:cstheme="minorHAnsi"/>
                <w:b/>
                <w:sz w:val="18"/>
                <w:szCs w:val="18"/>
              </w:rPr>
              <w:t>2</w:t>
            </w:r>
          </w:p>
        </w:tc>
        <w:tc>
          <w:tcPr>
            <w:tcW w:w="1387" w:type="dxa"/>
            <w:shd w:val="clear" w:color="auto" w:fill="F2F2F2"/>
            <w:vAlign w:val="center"/>
          </w:tcPr>
          <w:p w14:paraId="25A4F7E3" w14:textId="77777777" w:rsidR="00DC2C2B" w:rsidRPr="00C76E50" w:rsidRDefault="00DC2C2B" w:rsidP="00E36242">
            <w:pPr>
              <w:spacing w:before="40" w:after="40"/>
              <w:rPr>
                <w:rFonts w:cstheme="minorHAnsi"/>
                <w:sz w:val="18"/>
                <w:szCs w:val="18"/>
              </w:rPr>
            </w:pPr>
            <w:r w:rsidRPr="00C76E50">
              <w:rPr>
                <w:rFonts w:cstheme="minorHAnsi"/>
                <w:b/>
                <w:sz w:val="18"/>
                <w:szCs w:val="18"/>
              </w:rPr>
              <w:t>Limited</w:t>
            </w:r>
          </w:p>
        </w:tc>
        <w:tc>
          <w:tcPr>
            <w:tcW w:w="6856" w:type="dxa"/>
            <w:shd w:val="clear" w:color="auto" w:fill="F2F2F2"/>
            <w:vAlign w:val="center"/>
          </w:tcPr>
          <w:p w14:paraId="44C68526" w14:textId="77777777" w:rsidR="00DC2C2B" w:rsidRPr="00C76E50" w:rsidRDefault="00DC2C2B" w:rsidP="00E36242">
            <w:pPr>
              <w:pStyle w:val="DfESOutNumbered"/>
              <w:widowControl/>
              <w:numPr>
                <w:ilvl w:val="0"/>
                <w:numId w:val="0"/>
              </w:numPr>
              <w:tabs>
                <w:tab w:val="left" w:pos="720"/>
              </w:tabs>
              <w:overflowPunct/>
              <w:autoSpaceDE/>
              <w:adjustRightInd/>
              <w:spacing w:before="40" w:after="40"/>
              <w:rPr>
                <w:rFonts w:asciiTheme="minorHAnsi" w:hAnsiTheme="minorHAnsi" w:cstheme="minorHAnsi"/>
                <w:bCs/>
                <w:sz w:val="18"/>
                <w:szCs w:val="18"/>
              </w:rPr>
            </w:pPr>
            <w:r w:rsidRPr="00C76E50">
              <w:rPr>
                <w:rFonts w:asciiTheme="minorHAnsi" w:hAnsiTheme="minorHAnsi" w:cstheme="minorHAnsi"/>
                <w:bCs/>
                <w:sz w:val="18"/>
                <w:szCs w:val="18"/>
              </w:rPr>
              <w:t>A limited response that addresses and meets some of the requirements:</w:t>
            </w:r>
          </w:p>
          <w:p w14:paraId="0EEED9CD" w14:textId="77777777" w:rsidR="00DC2C2B" w:rsidRPr="00C76E50" w:rsidRDefault="00DC2C2B" w:rsidP="00E36242">
            <w:pPr>
              <w:pStyle w:val="DfESOutNumbered"/>
              <w:widowControl/>
              <w:numPr>
                <w:ilvl w:val="0"/>
                <w:numId w:val="7"/>
              </w:numPr>
              <w:tabs>
                <w:tab w:val="left" w:pos="720"/>
              </w:tabs>
              <w:overflowPunct/>
              <w:autoSpaceDE/>
              <w:adjustRightInd/>
              <w:spacing w:before="40" w:after="40"/>
              <w:rPr>
                <w:rFonts w:asciiTheme="minorHAnsi" w:hAnsiTheme="minorHAnsi" w:cstheme="minorHAnsi"/>
                <w:bCs/>
                <w:sz w:val="18"/>
                <w:szCs w:val="18"/>
              </w:rPr>
            </w:pPr>
            <w:r w:rsidRPr="00C76E50">
              <w:rPr>
                <w:rFonts w:asciiTheme="minorHAnsi" w:hAnsiTheme="minorHAnsi" w:cstheme="minorHAnsi"/>
                <w:bCs/>
                <w:sz w:val="18"/>
                <w:szCs w:val="18"/>
              </w:rPr>
              <w:t>Very limited details and/or relevant evidence provided (where required) to support the response; and/or</w:t>
            </w:r>
          </w:p>
          <w:p w14:paraId="7C263C86" w14:textId="77777777" w:rsidR="00DC2C2B" w:rsidRPr="00C76E50" w:rsidRDefault="00DC2C2B" w:rsidP="00E36242">
            <w:pPr>
              <w:pStyle w:val="DfESOutNumbered"/>
              <w:widowControl/>
              <w:numPr>
                <w:ilvl w:val="0"/>
                <w:numId w:val="7"/>
              </w:numPr>
              <w:tabs>
                <w:tab w:val="left" w:pos="720"/>
              </w:tabs>
              <w:overflowPunct/>
              <w:autoSpaceDE/>
              <w:adjustRightInd/>
              <w:spacing w:before="40" w:after="40"/>
              <w:rPr>
                <w:rFonts w:asciiTheme="minorHAnsi" w:hAnsiTheme="minorHAnsi" w:cstheme="minorHAnsi"/>
                <w:bCs/>
                <w:sz w:val="18"/>
                <w:szCs w:val="18"/>
              </w:rPr>
            </w:pPr>
            <w:r w:rsidRPr="00C76E50">
              <w:rPr>
                <w:rFonts w:asciiTheme="minorHAnsi" w:hAnsiTheme="minorHAnsi" w:cstheme="minorHAnsi"/>
                <w:bCs/>
                <w:sz w:val="18"/>
                <w:szCs w:val="18"/>
              </w:rPr>
              <w:t xml:space="preserve">Concerns as to the relevant ability, understanding, expertise, skills and/or resources; and/or </w:t>
            </w:r>
          </w:p>
          <w:p w14:paraId="61ECE394" w14:textId="77777777" w:rsidR="00DC2C2B" w:rsidRPr="00C76E50" w:rsidRDefault="00DC2C2B" w:rsidP="00E36242">
            <w:pPr>
              <w:pStyle w:val="DfESOutNumbered"/>
              <w:widowControl/>
              <w:numPr>
                <w:ilvl w:val="0"/>
                <w:numId w:val="7"/>
              </w:numPr>
              <w:tabs>
                <w:tab w:val="left" w:pos="720"/>
              </w:tabs>
              <w:overflowPunct/>
              <w:autoSpaceDE/>
              <w:adjustRightInd/>
              <w:spacing w:before="40" w:after="40"/>
              <w:rPr>
                <w:rFonts w:asciiTheme="minorHAnsi" w:hAnsiTheme="minorHAnsi" w:cstheme="minorHAnsi"/>
                <w:bCs/>
                <w:sz w:val="18"/>
                <w:szCs w:val="18"/>
              </w:rPr>
            </w:pPr>
            <w:r w:rsidRPr="00C76E50">
              <w:rPr>
                <w:rFonts w:asciiTheme="minorHAnsi" w:hAnsiTheme="minorHAnsi" w:cstheme="minorHAnsi"/>
                <w:bCs/>
                <w:sz w:val="18"/>
                <w:szCs w:val="18"/>
              </w:rPr>
              <w:t xml:space="preserve">Cannot be assessed that the proposal / solution will deliver the requirements to a satisfactory standard; and/or </w:t>
            </w:r>
          </w:p>
          <w:p w14:paraId="57E38B31" w14:textId="77777777" w:rsidR="00DC2C2B" w:rsidRPr="00C76E50" w:rsidRDefault="00DC2C2B" w:rsidP="00E36242">
            <w:pPr>
              <w:pStyle w:val="DfESOutNumbered"/>
              <w:widowControl/>
              <w:numPr>
                <w:ilvl w:val="0"/>
                <w:numId w:val="0"/>
              </w:numPr>
              <w:tabs>
                <w:tab w:val="left" w:pos="720"/>
              </w:tabs>
              <w:overflowPunct/>
              <w:autoSpaceDE/>
              <w:adjustRightInd/>
              <w:spacing w:before="40" w:after="40"/>
              <w:rPr>
                <w:rFonts w:asciiTheme="minorHAnsi" w:hAnsiTheme="minorHAnsi" w:cstheme="minorHAnsi"/>
                <w:bCs/>
                <w:sz w:val="18"/>
                <w:szCs w:val="18"/>
              </w:rPr>
            </w:pPr>
            <w:r w:rsidRPr="00C76E50">
              <w:rPr>
                <w:rFonts w:asciiTheme="minorHAnsi" w:hAnsiTheme="minorHAnsi" w:cstheme="minorHAnsi"/>
                <w:bCs/>
                <w:sz w:val="18"/>
                <w:szCs w:val="18"/>
              </w:rPr>
              <w:t>Some reservations that give cause for concern.</w:t>
            </w:r>
          </w:p>
        </w:tc>
      </w:tr>
      <w:tr w:rsidR="00400C91" w:rsidRPr="00C76E50" w14:paraId="221EFEA3" w14:textId="77777777" w:rsidTr="00400C91">
        <w:trPr>
          <w:trHeight w:val="530"/>
        </w:trPr>
        <w:tc>
          <w:tcPr>
            <w:tcW w:w="830" w:type="dxa"/>
            <w:shd w:val="clear" w:color="auto" w:fill="F2F2F2"/>
            <w:vAlign w:val="center"/>
          </w:tcPr>
          <w:p w14:paraId="26C5E135" w14:textId="77777777" w:rsidR="00DC2C2B" w:rsidRPr="00C76E50" w:rsidRDefault="00DC2C2B" w:rsidP="00E36242">
            <w:pPr>
              <w:spacing w:before="40" w:after="40"/>
              <w:jc w:val="center"/>
              <w:rPr>
                <w:rFonts w:cstheme="minorHAnsi"/>
                <w:b/>
                <w:sz w:val="18"/>
                <w:szCs w:val="18"/>
              </w:rPr>
            </w:pPr>
            <w:r w:rsidRPr="00C76E50">
              <w:rPr>
                <w:rFonts w:cstheme="minorHAnsi"/>
                <w:b/>
                <w:sz w:val="18"/>
                <w:szCs w:val="18"/>
              </w:rPr>
              <w:t>3</w:t>
            </w:r>
          </w:p>
        </w:tc>
        <w:tc>
          <w:tcPr>
            <w:tcW w:w="1387" w:type="dxa"/>
            <w:shd w:val="clear" w:color="auto" w:fill="F2F2F2"/>
            <w:vAlign w:val="center"/>
          </w:tcPr>
          <w:p w14:paraId="105D6EB2" w14:textId="77777777" w:rsidR="00DC2C2B" w:rsidRPr="00C76E50" w:rsidRDefault="00DC2C2B" w:rsidP="00E36242">
            <w:pPr>
              <w:spacing w:before="40" w:after="40"/>
              <w:rPr>
                <w:rFonts w:cstheme="minorHAnsi"/>
                <w:b/>
                <w:sz w:val="18"/>
                <w:szCs w:val="18"/>
              </w:rPr>
            </w:pPr>
            <w:r w:rsidRPr="00C76E50">
              <w:rPr>
                <w:rFonts w:cstheme="minorHAnsi"/>
                <w:b/>
                <w:sz w:val="18"/>
                <w:szCs w:val="18"/>
              </w:rPr>
              <w:t>Satisfactory</w:t>
            </w:r>
          </w:p>
        </w:tc>
        <w:tc>
          <w:tcPr>
            <w:tcW w:w="6856" w:type="dxa"/>
            <w:shd w:val="clear" w:color="auto" w:fill="F2F2F2"/>
            <w:vAlign w:val="center"/>
          </w:tcPr>
          <w:p w14:paraId="6B6C5E3B" w14:textId="77777777" w:rsidR="00DC2C2B" w:rsidRPr="00C76E50" w:rsidRDefault="00DC2C2B" w:rsidP="00E36242">
            <w:pPr>
              <w:pStyle w:val="DfESOutNumbered"/>
              <w:widowControl/>
              <w:numPr>
                <w:ilvl w:val="0"/>
                <w:numId w:val="0"/>
              </w:numPr>
              <w:tabs>
                <w:tab w:val="left" w:pos="720"/>
              </w:tabs>
              <w:overflowPunct/>
              <w:autoSpaceDE/>
              <w:adjustRightInd/>
              <w:spacing w:before="40" w:after="40"/>
              <w:rPr>
                <w:rFonts w:asciiTheme="minorHAnsi" w:hAnsiTheme="minorHAnsi" w:cstheme="minorHAnsi"/>
                <w:sz w:val="18"/>
                <w:szCs w:val="18"/>
              </w:rPr>
            </w:pPr>
            <w:r w:rsidRPr="00C76E50">
              <w:rPr>
                <w:rFonts w:asciiTheme="minorHAnsi" w:hAnsiTheme="minorHAnsi" w:cstheme="minorHAnsi"/>
                <w:sz w:val="18"/>
                <w:szCs w:val="18"/>
              </w:rPr>
              <w:t>A satisfactory response that addresses and meets most of the requirements; and</w:t>
            </w:r>
          </w:p>
          <w:p w14:paraId="3767E6C9" w14:textId="77777777" w:rsidR="00DC2C2B" w:rsidRPr="00C76E50" w:rsidRDefault="00DC2C2B" w:rsidP="00E36242">
            <w:pPr>
              <w:pStyle w:val="DfESOutNumbered"/>
              <w:widowControl/>
              <w:numPr>
                <w:ilvl w:val="0"/>
                <w:numId w:val="6"/>
              </w:numPr>
              <w:tabs>
                <w:tab w:val="left" w:pos="720"/>
              </w:tabs>
              <w:overflowPunct/>
              <w:autoSpaceDE/>
              <w:adjustRightInd/>
              <w:spacing w:before="40" w:after="40"/>
              <w:rPr>
                <w:rFonts w:asciiTheme="minorHAnsi" w:hAnsiTheme="minorHAnsi" w:cstheme="minorHAnsi"/>
                <w:sz w:val="18"/>
                <w:szCs w:val="18"/>
              </w:rPr>
            </w:pPr>
            <w:r w:rsidRPr="00C76E50">
              <w:rPr>
                <w:rFonts w:asciiTheme="minorHAnsi" w:hAnsiTheme="minorHAnsi" w:cstheme="minorHAnsi"/>
                <w:sz w:val="18"/>
                <w:szCs w:val="18"/>
              </w:rPr>
              <w:t>Limited details and/or relevant evidence provided (where required) to support the response; and/or</w:t>
            </w:r>
          </w:p>
          <w:p w14:paraId="280D6F7C" w14:textId="77777777" w:rsidR="00DC2C2B" w:rsidRPr="00C76E50" w:rsidRDefault="00DC2C2B" w:rsidP="00E36242">
            <w:pPr>
              <w:pStyle w:val="DfESOutNumbered"/>
              <w:widowControl/>
              <w:numPr>
                <w:ilvl w:val="0"/>
                <w:numId w:val="6"/>
              </w:numPr>
              <w:tabs>
                <w:tab w:val="left" w:pos="720"/>
              </w:tabs>
              <w:overflowPunct/>
              <w:autoSpaceDE/>
              <w:adjustRightInd/>
              <w:spacing w:before="40" w:after="40"/>
              <w:rPr>
                <w:rFonts w:asciiTheme="minorHAnsi" w:hAnsiTheme="minorHAnsi" w:cstheme="minorHAnsi"/>
                <w:sz w:val="18"/>
                <w:szCs w:val="18"/>
              </w:rPr>
            </w:pPr>
            <w:r w:rsidRPr="00C76E50">
              <w:rPr>
                <w:rFonts w:asciiTheme="minorHAnsi" w:hAnsiTheme="minorHAnsi" w:cstheme="minorHAnsi"/>
                <w:sz w:val="18"/>
                <w:szCs w:val="18"/>
              </w:rPr>
              <w:t xml:space="preserve">Minor concerns as to the relevant ability, understanding, expertise, skills and/or resources; and/or </w:t>
            </w:r>
          </w:p>
          <w:p w14:paraId="267A9FF2" w14:textId="77777777" w:rsidR="00DC2C2B" w:rsidRPr="00C76E50" w:rsidRDefault="00DC2C2B" w:rsidP="00E36242">
            <w:pPr>
              <w:pStyle w:val="DfESOutNumbered"/>
              <w:widowControl/>
              <w:numPr>
                <w:ilvl w:val="0"/>
                <w:numId w:val="6"/>
              </w:numPr>
              <w:tabs>
                <w:tab w:val="left" w:pos="720"/>
              </w:tabs>
              <w:overflowPunct/>
              <w:autoSpaceDE/>
              <w:adjustRightInd/>
              <w:spacing w:before="40" w:after="40"/>
              <w:rPr>
                <w:rFonts w:asciiTheme="minorHAnsi" w:hAnsiTheme="minorHAnsi" w:cstheme="minorHAnsi"/>
                <w:sz w:val="18"/>
                <w:szCs w:val="18"/>
              </w:rPr>
            </w:pPr>
            <w:r w:rsidRPr="00C76E50">
              <w:rPr>
                <w:rFonts w:asciiTheme="minorHAnsi" w:hAnsiTheme="minorHAnsi" w:cstheme="minorHAnsi"/>
                <w:sz w:val="18"/>
                <w:szCs w:val="18"/>
              </w:rPr>
              <w:t>Assessed that the proposal / solution has some weaknesses but will deliver the requirements to a satisfactory standard; and/or</w:t>
            </w:r>
          </w:p>
          <w:p w14:paraId="4956CDB9" w14:textId="77777777" w:rsidR="00DC2C2B" w:rsidRPr="00C76E50" w:rsidRDefault="00DC2C2B" w:rsidP="00E36242">
            <w:pPr>
              <w:pStyle w:val="DfESOutNumbered"/>
              <w:widowControl/>
              <w:numPr>
                <w:ilvl w:val="0"/>
                <w:numId w:val="0"/>
              </w:numPr>
              <w:tabs>
                <w:tab w:val="left" w:pos="720"/>
              </w:tabs>
              <w:overflowPunct/>
              <w:autoSpaceDE/>
              <w:adjustRightInd/>
              <w:spacing w:before="40" w:after="40"/>
              <w:rPr>
                <w:rFonts w:asciiTheme="minorHAnsi" w:hAnsiTheme="minorHAnsi" w:cstheme="minorHAnsi"/>
                <w:b/>
                <w:sz w:val="18"/>
                <w:szCs w:val="18"/>
              </w:rPr>
            </w:pPr>
            <w:r w:rsidRPr="00C76E50">
              <w:rPr>
                <w:rFonts w:asciiTheme="minorHAnsi" w:hAnsiTheme="minorHAnsi" w:cstheme="minorHAnsi"/>
                <w:sz w:val="18"/>
                <w:szCs w:val="18"/>
              </w:rPr>
              <w:t>Reservations that give only minor cause for concern.</w:t>
            </w:r>
          </w:p>
        </w:tc>
      </w:tr>
      <w:tr w:rsidR="00400C91" w:rsidRPr="00C76E50" w14:paraId="1F393434" w14:textId="77777777" w:rsidTr="00400C91">
        <w:trPr>
          <w:trHeight w:val="530"/>
        </w:trPr>
        <w:tc>
          <w:tcPr>
            <w:tcW w:w="830" w:type="dxa"/>
            <w:shd w:val="clear" w:color="auto" w:fill="F2F2F2"/>
            <w:vAlign w:val="center"/>
          </w:tcPr>
          <w:p w14:paraId="1A1B712F" w14:textId="77777777" w:rsidR="00DC2C2B" w:rsidRPr="00C76E50" w:rsidRDefault="00DC2C2B" w:rsidP="00E36242">
            <w:pPr>
              <w:spacing w:before="40" w:after="40"/>
              <w:jc w:val="center"/>
              <w:rPr>
                <w:rFonts w:cstheme="minorHAnsi"/>
                <w:b/>
                <w:sz w:val="18"/>
                <w:szCs w:val="18"/>
              </w:rPr>
            </w:pPr>
            <w:r w:rsidRPr="00C76E50">
              <w:rPr>
                <w:rFonts w:cstheme="minorHAnsi"/>
                <w:b/>
                <w:sz w:val="18"/>
                <w:szCs w:val="18"/>
              </w:rPr>
              <w:t>4</w:t>
            </w:r>
          </w:p>
        </w:tc>
        <w:tc>
          <w:tcPr>
            <w:tcW w:w="1387" w:type="dxa"/>
            <w:shd w:val="clear" w:color="auto" w:fill="F2F2F2"/>
            <w:vAlign w:val="center"/>
          </w:tcPr>
          <w:p w14:paraId="29D1D3DE" w14:textId="77777777" w:rsidR="00DC2C2B" w:rsidRPr="00C76E50" w:rsidRDefault="00DC2C2B" w:rsidP="00E36242">
            <w:pPr>
              <w:spacing w:before="40" w:after="40"/>
              <w:rPr>
                <w:rFonts w:cstheme="minorHAnsi"/>
                <w:b/>
                <w:sz w:val="18"/>
                <w:szCs w:val="18"/>
              </w:rPr>
            </w:pPr>
            <w:r w:rsidRPr="00C76E50">
              <w:rPr>
                <w:rFonts w:cstheme="minorHAnsi"/>
                <w:b/>
                <w:sz w:val="18"/>
                <w:szCs w:val="18"/>
              </w:rPr>
              <w:t>Good</w:t>
            </w:r>
          </w:p>
        </w:tc>
        <w:tc>
          <w:tcPr>
            <w:tcW w:w="6856" w:type="dxa"/>
            <w:shd w:val="clear" w:color="auto" w:fill="F2F2F2"/>
            <w:vAlign w:val="center"/>
          </w:tcPr>
          <w:p w14:paraId="71B9C389" w14:textId="77777777" w:rsidR="00DC2C2B" w:rsidRPr="00C76E50" w:rsidRDefault="00DC2C2B" w:rsidP="00E36242">
            <w:pPr>
              <w:pStyle w:val="DfESOutNumbered"/>
              <w:widowControl/>
              <w:numPr>
                <w:ilvl w:val="0"/>
                <w:numId w:val="0"/>
              </w:numPr>
              <w:tabs>
                <w:tab w:val="left" w:pos="720"/>
              </w:tabs>
              <w:overflowPunct/>
              <w:autoSpaceDE/>
              <w:adjustRightInd/>
              <w:spacing w:before="40" w:after="40"/>
              <w:rPr>
                <w:rFonts w:asciiTheme="minorHAnsi" w:hAnsiTheme="minorHAnsi" w:cstheme="minorHAnsi"/>
                <w:sz w:val="18"/>
                <w:szCs w:val="18"/>
              </w:rPr>
            </w:pPr>
            <w:r w:rsidRPr="00C76E50">
              <w:rPr>
                <w:rFonts w:asciiTheme="minorHAnsi" w:hAnsiTheme="minorHAnsi" w:cstheme="minorHAnsi"/>
                <w:sz w:val="18"/>
                <w:szCs w:val="18"/>
              </w:rPr>
              <w:t>A good response that addresses and substantially meets the requirements.</w:t>
            </w:r>
          </w:p>
          <w:p w14:paraId="7E8F6171" w14:textId="77777777" w:rsidR="00DC2C2B" w:rsidRPr="00C76E50" w:rsidRDefault="00DC2C2B" w:rsidP="00E36242">
            <w:pPr>
              <w:pStyle w:val="DfESOutNumbered"/>
              <w:widowControl/>
              <w:numPr>
                <w:ilvl w:val="0"/>
                <w:numId w:val="5"/>
              </w:numPr>
              <w:tabs>
                <w:tab w:val="left" w:pos="720"/>
              </w:tabs>
              <w:overflowPunct/>
              <w:autoSpaceDE/>
              <w:adjustRightInd/>
              <w:spacing w:before="40" w:after="40"/>
              <w:rPr>
                <w:rFonts w:asciiTheme="minorHAnsi" w:hAnsiTheme="minorHAnsi" w:cstheme="minorHAnsi"/>
                <w:sz w:val="18"/>
                <w:szCs w:val="18"/>
              </w:rPr>
            </w:pPr>
            <w:r w:rsidRPr="00C76E50">
              <w:rPr>
                <w:rFonts w:asciiTheme="minorHAnsi" w:hAnsiTheme="minorHAnsi" w:cstheme="minorHAnsi"/>
                <w:sz w:val="18"/>
                <w:szCs w:val="18"/>
              </w:rPr>
              <w:t>Details and/or relevant evidence provided (where required) to support the response; and</w:t>
            </w:r>
          </w:p>
          <w:p w14:paraId="5D9A23DC" w14:textId="77777777" w:rsidR="00DC2C2B" w:rsidRPr="00C76E50" w:rsidRDefault="00DC2C2B" w:rsidP="00E36242">
            <w:pPr>
              <w:pStyle w:val="DfESOutNumbered"/>
              <w:widowControl/>
              <w:numPr>
                <w:ilvl w:val="0"/>
                <w:numId w:val="5"/>
              </w:numPr>
              <w:tabs>
                <w:tab w:val="left" w:pos="720"/>
              </w:tabs>
              <w:overflowPunct/>
              <w:autoSpaceDE/>
              <w:adjustRightInd/>
              <w:spacing w:before="40" w:after="40"/>
              <w:rPr>
                <w:rFonts w:asciiTheme="minorHAnsi" w:hAnsiTheme="minorHAnsi" w:cstheme="minorHAnsi"/>
                <w:sz w:val="18"/>
                <w:szCs w:val="18"/>
              </w:rPr>
            </w:pPr>
            <w:r w:rsidRPr="00C76E50">
              <w:rPr>
                <w:rFonts w:asciiTheme="minorHAnsi" w:hAnsiTheme="minorHAnsi" w:cstheme="minorHAnsi"/>
                <w:sz w:val="18"/>
                <w:szCs w:val="18"/>
              </w:rPr>
              <w:t xml:space="preserve">Provides confidence as to the relevant ability, understanding, expertise, skills and/or resources; and </w:t>
            </w:r>
          </w:p>
          <w:p w14:paraId="7D5E99D7" w14:textId="77777777" w:rsidR="00DC2C2B" w:rsidRPr="00C76E50" w:rsidRDefault="00DC2C2B" w:rsidP="00E36242">
            <w:pPr>
              <w:pStyle w:val="DfESOutNumbered"/>
              <w:widowControl/>
              <w:numPr>
                <w:ilvl w:val="0"/>
                <w:numId w:val="5"/>
              </w:numPr>
              <w:tabs>
                <w:tab w:val="left" w:pos="720"/>
              </w:tabs>
              <w:overflowPunct/>
              <w:autoSpaceDE/>
              <w:adjustRightInd/>
              <w:spacing w:before="40" w:after="40"/>
              <w:rPr>
                <w:rFonts w:asciiTheme="minorHAnsi" w:hAnsiTheme="minorHAnsi" w:cstheme="minorHAnsi"/>
                <w:sz w:val="18"/>
                <w:szCs w:val="18"/>
              </w:rPr>
            </w:pPr>
            <w:r w:rsidRPr="00C76E50">
              <w:rPr>
                <w:rFonts w:asciiTheme="minorHAnsi" w:hAnsiTheme="minorHAnsi" w:cstheme="minorHAnsi"/>
                <w:sz w:val="18"/>
                <w:szCs w:val="18"/>
              </w:rPr>
              <w:t xml:space="preserve">Assessed that the proposal / solution has only minor weaknesses and will deliver the requirements to a high standard; and </w:t>
            </w:r>
          </w:p>
          <w:p w14:paraId="3140D507" w14:textId="77777777" w:rsidR="00DC2C2B" w:rsidRPr="00C76E50" w:rsidRDefault="00DC2C2B" w:rsidP="00E36242">
            <w:pPr>
              <w:pStyle w:val="DfESOutNumbered"/>
              <w:widowControl/>
              <w:numPr>
                <w:ilvl w:val="0"/>
                <w:numId w:val="0"/>
              </w:numPr>
              <w:tabs>
                <w:tab w:val="left" w:pos="720"/>
              </w:tabs>
              <w:overflowPunct/>
              <w:autoSpaceDE/>
              <w:adjustRightInd/>
              <w:spacing w:before="40" w:after="40"/>
              <w:rPr>
                <w:rFonts w:asciiTheme="minorHAnsi" w:hAnsiTheme="minorHAnsi" w:cstheme="minorHAnsi"/>
                <w:b/>
                <w:sz w:val="18"/>
                <w:szCs w:val="18"/>
              </w:rPr>
            </w:pPr>
            <w:r w:rsidRPr="00C76E50">
              <w:rPr>
                <w:rFonts w:asciiTheme="minorHAnsi" w:hAnsiTheme="minorHAnsi" w:cstheme="minorHAnsi"/>
                <w:sz w:val="18"/>
                <w:szCs w:val="18"/>
              </w:rPr>
              <w:t>No reservations that give cause for concern.</w:t>
            </w:r>
          </w:p>
        </w:tc>
      </w:tr>
      <w:tr w:rsidR="00400C91" w:rsidRPr="00C76E50" w14:paraId="7FDDCFB7" w14:textId="77777777" w:rsidTr="00400C91">
        <w:trPr>
          <w:trHeight w:val="530"/>
        </w:trPr>
        <w:tc>
          <w:tcPr>
            <w:tcW w:w="830" w:type="dxa"/>
            <w:shd w:val="clear" w:color="auto" w:fill="F2F2F2"/>
            <w:vAlign w:val="center"/>
          </w:tcPr>
          <w:p w14:paraId="70946D61" w14:textId="77777777" w:rsidR="00DC2C2B" w:rsidRPr="00C76E50" w:rsidRDefault="00DC2C2B" w:rsidP="00E36242">
            <w:pPr>
              <w:spacing w:before="40" w:after="40"/>
              <w:jc w:val="center"/>
              <w:rPr>
                <w:rFonts w:cstheme="minorHAnsi"/>
                <w:b/>
                <w:sz w:val="18"/>
                <w:szCs w:val="18"/>
              </w:rPr>
            </w:pPr>
            <w:r w:rsidRPr="00C76E50">
              <w:rPr>
                <w:rFonts w:cstheme="minorHAnsi"/>
                <w:b/>
                <w:sz w:val="18"/>
                <w:szCs w:val="18"/>
              </w:rPr>
              <w:t>5</w:t>
            </w:r>
          </w:p>
        </w:tc>
        <w:tc>
          <w:tcPr>
            <w:tcW w:w="1387" w:type="dxa"/>
            <w:shd w:val="clear" w:color="auto" w:fill="F2F2F2"/>
            <w:vAlign w:val="center"/>
          </w:tcPr>
          <w:p w14:paraId="09350ED0" w14:textId="77777777" w:rsidR="00DC2C2B" w:rsidRPr="00C76E50" w:rsidRDefault="00DC2C2B" w:rsidP="00E36242">
            <w:pPr>
              <w:spacing w:before="40" w:after="40"/>
              <w:rPr>
                <w:rFonts w:cstheme="minorHAnsi"/>
                <w:b/>
                <w:sz w:val="18"/>
                <w:szCs w:val="18"/>
              </w:rPr>
            </w:pPr>
            <w:r w:rsidRPr="00C76E50">
              <w:rPr>
                <w:rFonts w:cstheme="minorHAnsi"/>
                <w:b/>
                <w:sz w:val="18"/>
                <w:szCs w:val="18"/>
              </w:rPr>
              <w:t>Excellent</w:t>
            </w:r>
          </w:p>
        </w:tc>
        <w:tc>
          <w:tcPr>
            <w:tcW w:w="6856" w:type="dxa"/>
            <w:shd w:val="clear" w:color="auto" w:fill="F2F2F2"/>
            <w:vAlign w:val="center"/>
          </w:tcPr>
          <w:p w14:paraId="5385FCAE" w14:textId="77777777" w:rsidR="00DC2C2B" w:rsidRPr="00C76E50" w:rsidRDefault="00DC2C2B" w:rsidP="00E36242">
            <w:pPr>
              <w:pStyle w:val="DfESOutNumbered"/>
              <w:widowControl/>
              <w:numPr>
                <w:ilvl w:val="0"/>
                <w:numId w:val="0"/>
              </w:numPr>
              <w:tabs>
                <w:tab w:val="left" w:pos="720"/>
              </w:tabs>
              <w:overflowPunct/>
              <w:autoSpaceDE/>
              <w:adjustRightInd/>
              <w:spacing w:before="40" w:after="40"/>
              <w:rPr>
                <w:rFonts w:asciiTheme="minorHAnsi" w:hAnsiTheme="minorHAnsi" w:cstheme="minorHAnsi"/>
                <w:sz w:val="18"/>
                <w:szCs w:val="18"/>
              </w:rPr>
            </w:pPr>
            <w:r w:rsidRPr="00C76E50">
              <w:rPr>
                <w:rFonts w:asciiTheme="minorHAnsi" w:hAnsiTheme="minorHAnsi" w:cstheme="minorHAnsi"/>
                <w:sz w:val="18"/>
                <w:szCs w:val="18"/>
              </w:rPr>
              <w:t>An excellent response that fully addresses and meets all the requirements:</w:t>
            </w:r>
          </w:p>
          <w:p w14:paraId="563B851D" w14:textId="77777777" w:rsidR="00DC2C2B" w:rsidRPr="00C76E50" w:rsidRDefault="00DC2C2B" w:rsidP="00E36242">
            <w:pPr>
              <w:pStyle w:val="DfESOutNumbered"/>
              <w:widowControl/>
              <w:numPr>
                <w:ilvl w:val="0"/>
                <w:numId w:val="4"/>
              </w:numPr>
              <w:tabs>
                <w:tab w:val="left" w:pos="720"/>
              </w:tabs>
              <w:overflowPunct/>
              <w:autoSpaceDE/>
              <w:adjustRightInd/>
              <w:spacing w:before="40" w:after="40"/>
              <w:rPr>
                <w:rFonts w:asciiTheme="minorHAnsi" w:hAnsiTheme="minorHAnsi" w:cstheme="minorHAnsi"/>
                <w:sz w:val="18"/>
                <w:szCs w:val="18"/>
              </w:rPr>
            </w:pPr>
            <w:r w:rsidRPr="00C76E50">
              <w:rPr>
                <w:rFonts w:asciiTheme="minorHAnsi" w:hAnsiTheme="minorHAnsi" w:cstheme="minorHAnsi"/>
                <w:sz w:val="18"/>
                <w:szCs w:val="18"/>
              </w:rPr>
              <w:t>Full and comprehensive details, and strong, robust, and relevant evidence (where required) provided to support the response; and</w:t>
            </w:r>
          </w:p>
          <w:p w14:paraId="446E8493" w14:textId="77777777" w:rsidR="00DC2C2B" w:rsidRPr="00C76E50" w:rsidRDefault="00DC2C2B" w:rsidP="00E36242">
            <w:pPr>
              <w:pStyle w:val="DfESOutNumbered"/>
              <w:widowControl/>
              <w:numPr>
                <w:ilvl w:val="0"/>
                <w:numId w:val="4"/>
              </w:numPr>
              <w:tabs>
                <w:tab w:val="left" w:pos="720"/>
              </w:tabs>
              <w:overflowPunct/>
              <w:autoSpaceDE/>
              <w:adjustRightInd/>
              <w:spacing w:before="40" w:after="40"/>
              <w:rPr>
                <w:rFonts w:asciiTheme="minorHAnsi" w:hAnsiTheme="minorHAnsi" w:cstheme="minorHAnsi"/>
                <w:sz w:val="18"/>
                <w:szCs w:val="18"/>
              </w:rPr>
            </w:pPr>
            <w:r w:rsidRPr="00C76E50">
              <w:rPr>
                <w:rFonts w:asciiTheme="minorHAnsi" w:hAnsiTheme="minorHAnsi" w:cstheme="minorHAnsi"/>
                <w:sz w:val="18"/>
                <w:szCs w:val="18"/>
              </w:rPr>
              <w:lastRenderedPageBreak/>
              <w:t>Assessed that the proposal / solution has no weaknesses and will deliver the requirements to a very high standard; and</w:t>
            </w:r>
          </w:p>
          <w:p w14:paraId="5EE0C97A" w14:textId="77777777" w:rsidR="00DC2C2B" w:rsidRPr="00C76E50" w:rsidRDefault="00DC2C2B" w:rsidP="00E36242">
            <w:pPr>
              <w:pStyle w:val="DfESOutNumbered"/>
              <w:widowControl/>
              <w:numPr>
                <w:ilvl w:val="0"/>
                <w:numId w:val="4"/>
              </w:numPr>
              <w:tabs>
                <w:tab w:val="left" w:pos="720"/>
              </w:tabs>
              <w:overflowPunct/>
              <w:autoSpaceDE/>
              <w:adjustRightInd/>
              <w:spacing w:before="40" w:after="40"/>
              <w:rPr>
                <w:rFonts w:asciiTheme="minorHAnsi" w:hAnsiTheme="minorHAnsi" w:cstheme="minorHAnsi"/>
                <w:sz w:val="18"/>
                <w:szCs w:val="18"/>
              </w:rPr>
            </w:pPr>
            <w:r w:rsidRPr="00C76E50">
              <w:rPr>
                <w:rFonts w:asciiTheme="minorHAnsi" w:hAnsiTheme="minorHAnsi" w:cstheme="minorHAnsi"/>
                <w:sz w:val="18"/>
                <w:szCs w:val="18"/>
              </w:rPr>
              <w:t xml:space="preserve">Provides full confidence as to the relevant ability, understanding, expertise, skills and/or resources; and </w:t>
            </w:r>
          </w:p>
          <w:p w14:paraId="709E317F" w14:textId="77777777" w:rsidR="00DC2C2B" w:rsidRPr="00C76E50" w:rsidRDefault="00DC2C2B" w:rsidP="00E36242">
            <w:pPr>
              <w:pStyle w:val="DfESOutNumbered"/>
              <w:widowControl/>
              <w:numPr>
                <w:ilvl w:val="0"/>
                <w:numId w:val="0"/>
              </w:numPr>
              <w:tabs>
                <w:tab w:val="left" w:pos="720"/>
              </w:tabs>
              <w:overflowPunct/>
              <w:autoSpaceDE/>
              <w:adjustRightInd/>
              <w:spacing w:before="40" w:after="40"/>
              <w:rPr>
                <w:rFonts w:asciiTheme="minorHAnsi" w:hAnsiTheme="minorHAnsi" w:cstheme="minorHAnsi"/>
                <w:b/>
                <w:sz w:val="18"/>
                <w:szCs w:val="18"/>
              </w:rPr>
            </w:pPr>
            <w:r w:rsidRPr="00C76E50">
              <w:rPr>
                <w:rFonts w:asciiTheme="minorHAnsi" w:hAnsiTheme="minorHAnsi" w:cstheme="minorHAnsi"/>
                <w:sz w:val="18"/>
                <w:szCs w:val="18"/>
              </w:rPr>
              <w:t>No reservations in any areas.</w:t>
            </w:r>
          </w:p>
        </w:tc>
      </w:tr>
    </w:tbl>
    <w:p w14:paraId="7B76A5F9" w14:textId="77777777" w:rsidR="00DC2C2B" w:rsidRPr="00C76E50" w:rsidRDefault="00DC2C2B" w:rsidP="00E36242">
      <w:pPr>
        <w:rPr>
          <w:rFonts w:cstheme="minorHAnsi"/>
        </w:rPr>
      </w:pPr>
    </w:p>
    <w:p w14:paraId="01D212D1" w14:textId="77777777" w:rsidR="00DC2C2B" w:rsidRPr="00C76E50" w:rsidRDefault="00DC2C2B" w:rsidP="00E36242">
      <w:pPr>
        <w:spacing w:before="240" w:after="120"/>
        <w:rPr>
          <w:rFonts w:cstheme="minorHAnsi"/>
          <w:b/>
          <w:u w:val="single"/>
        </w:rPr>
      </w:pPr>
      <w:r w:rsidRPr="00C76E50">
        <w:rPr>
          <w:rFonts w:cstheme="minorHAnsi"/>
          <w:b/>
          <w:u w:val="single"/>
        </w:rPr>
        <w:t>Additional Information</w:t>
      </w:r>
    </w:p>
    <w:p w14:paraId="60B99EFD" w14:textId="5166FB5D" w:rsidR="006720C3" w:rsidRPr="00716C0F" w:rsidRDefault="00DC2C2B" w:rsidP="00716C0F">
      <w:pPr>
        <w:pStyle w:val="ListParagraph"/>
        <w:numPr>
          <w:ilvl w:val="0"/>
          <w:numId w:val="19"/>
        </w:numPr>
        <w:tabs>
          <w:tab w:val="left" w:pos="1110"/>
        </w:tabs>
        <w:rPr>
          <w:rFonts w:asciiTheme="minorHAnsi" w:hAnsiTheme="minorHAnsi" w:cstheme="minorHAnsi"/>
          <w:bCs/>
        </w:rPr>
      </w:pPr>
      <w:r w:rsidRPr="00716C0F">
        <w:rPr>
          <w:rFonts w:asciiTheme="minorHAnsi" w:hAnsiTheme="minorHAnsi" w:cstheme="minorHAnsi"/>
          <w:bCs/>
        </w:rPr>
        <w:t>The Council reserves the right to requ</w:t>
      </w:r>
      <w:r w:rsidR="006720C3" w:rsidRPr="00716C0F">
        <w:rPr>
          <w:rFonts w:asciiTheme="minorHAnsi" w:hAnsiTheme="minorHAnsi" w:cstheme="minorHAnsi"/>
          <w:bCs/>
        </w:rPr>
        <w:t>est additional information in support of applications.</w:t>
      </w:r>
    </w:p>
    <w:p w14:paraId="11CA4376" w14:textId="3077BE80" w:rsidR="00DC2C2B" w:rsidRPr="00716C0F" w:rsidRDefault="006720C3" w:rsidP="00716C0F">
      <w:pPr>
        <w:pStyle w:val="ListParagraph"/>
        <w:numPr>
          <w:ilvl w:val="0"/>
          <w:numId w:val="19"/>
        </w:numPr>
        <w:tabs>
          <w:tab w:val="left" w:pos="1110"/>
        </w:tabs>
        <w:rPr>
          <w:rFonts w:asciiTheme="minorHAnsi" w:hAnsiTheme="minorHAnsi" w:cstheme="minorHAnsi"/>
          <w:bCs/>
        </w:rPr>
      </w:pPr>
      <w:r w:rsidRPr="00716C0F">
        <w:rPr>
          <w:rFonts w:asciiTheme="minorHAnsi" w:hAnsiTheme="minorHAnsi" w:cstheme="minorHAnsi"/>
          <w:bCs/>
        </w:rPr>
        <w:t xml:space="preserve"> </w:t>
      </w:r>
      <w:r w:rsidR="00DC2C2B" w:rsidRPr="00716C0F">
        <w:rPr>
          <w:rFonts w:asciiTheme="minorHAnsi" w:hAnsiTheme="minorHAnsi" w:cstheme="minorHAnsi"/>
          <w:bCs/>
        </w:rPr>
        <w:t>The Council may seek independent financial and market advice to validate information declared, or to assist in the evaluation.</w:t>
      </w:r>
    </w:p>
    <w:p w14:paraId="10D725FF" w14:textId="77777777" w:rsidR="002C16D1" w:rsidRDefault="00DC2C2B" w:rsidP="002C16D1">
      <w:pPr>
        <w:pStyle w:val="ListParagraph"/>
        <w:numPr>
          <w:ilvl w:val="0"/>
          <w:numId w:val="19"/>
        </w:numPr>
        <w:spacing w:before="120" w:after="120"/>
        <w:rPr>
          <w:rFonts w:asciiTheme="minorHAnsi" w:hAnsiTheme="minorHAnsi" w:cstheme="minorHAnsi"/>
          <w:bCs/>
        </w:rPr>
      </w:pPr>
      <w:r w:rsidRPr="00716C0F">
        <w:rPr>
          <w:rFonts w:asciiTheme="minorHAnsi" w:hAnsiTheme="minorHAnsi" w:cstheme="minorHAnsi"/>
          <w:bCs/>
        </w:rPr>
        <w:t>Failure to provide the required information, make a satisfactory response to any question, or supply documentation referred to in responses, within the timescale given, may mean that your organisation will not be considered further.</w:t>
      </w:r>
    </w:p>
    <w:p w14:paraId="22484882" w14:textId="23200617" w:rsidR="00DC2C2B" w:rsidRDefault="00DC2C2B" w:rsidP="002C16D1">
      <w:pPr>
        <w:pStyle w:val="ListParagraph"/>
        <w:numPr>
          <w:ilvl w:val="0"/>
          <w:numId w:val="19"/>
        </w:numPr>
        <w:spacing w:before="120" w:after="120"/>
        <w:rPr>
          <w:rFonts w:asciiTheme="minorHAnsi" w:hAnsiTheme="minorHAnsi" w:cstheme="minorHAnsi"/>
          <w:bCs/>
        </w:rPr>
      </w:pPr>
      <w:r w:rsidRPr="002C16D1">
        <w:rPr>
          <w:rFonts w:asciiTheme="minorHAnsi" w:hAnsiTheme="minorHAnsi" w:cstheme="minorHAnsi"/>
          <w:bCs/>
        </w:rPr>
        <w:t xml:space="preserve">Applications will be deemed to </w:t>
      </w:r>
      <w:r w:rsidR="00FC7BCA" w:rsidRPr="002C16D1">
        <w:rPr>
          <w:rFonts w:asciiTheme="minorHAnsi" w:hAnsiTheme="minorHAnsi" w:cstheme="minorHAnsi"/>
          <w:bCs/>
        </w:rPr>
        <w:t xml:space="preserve">be </w:t>
      </w:r>
      <w:r w:rsidRPr="002C16D1">
        <w:rPr>
          <w:rFonts w:asciiTheme="minorHAnsi" w:hAnsiTheme="minorHAnsi" w:cstheme="minorHAnsi"/>
          <w:bCs/>
        </w:rPr>
        <w:t xml:space="preserve">non-compliant where they fail to achieve a minimum score of </w:t>
      </w:r>
      <w:r w:rsidR="00AC2F90">
        <w:rPr>
          <w:rFonts w:asciiTheme="minorHAnsi" w:hAnsiTheme="minorHAnsi" w:cstheme="minorHAnsi"/>
          <w:bCs/>
        </w:rPr>
        <w:t>3</w:t>
      </w:r>
      <w:r w:rsidRPr="002C16D1">
        <w:rPr>
          <w:rFonts w:asciiTheme="minorHAnsi" w:hAnsiTheme="minorHAnsi" w:cstheme="minorHAnsi"/>
          <w:bCs/>
        </w:rPr>
        <w:t xml:space="preserve"> for the answer provided to any question.</w:t>
      </w:r>
    </w:p>
    <w:p w14:paraId="381453DB" w14:textId="48DFE992" w:rsidR="00533466" w:rsidRPr="00E55C1D" w:rsidRDefault="00533466" w:rsidP="002C16D1">
      <w:pPr>
        <w:pStyle w:val="ListParagraph"/>
        <w:numPr>
          <w:ilvl w:val="0"/>
          <w:numId w:val="19"/>
        </w:numPr>
        <w:spacing w:before="120" w:after="120"/>
        <w:rPr>
          <w:rFonts w:asciiTheme="minorHAnsi" w:hAnsiTheme="minorHAnsi" w:cstheme="minorHAnsi"/>
          <w:b/>
        </w:rPr>
      </w:pPr>
      <w:r w:rsidRPr="00E55C1D">
        <w:rPr>
          <w:rFonts w:asciiTheme="minorHAnsi" w:hAnsiTheme="minorHAnsi" w:cstheme="minorHAnsi"/>
          <w:b/>
        </w:rPr>
        <w:t xml:space="preserve">Please keep to the suggested word limits. Evaluators will not read answers once the word limit has been reached for each question. </w:t>
      </w:r>
    </w:p>
    <w:p w14:paraId="030C8859" w14:textId="3C91FBDA" w:rsidR="00AC2F90" w:rsidRDefault="00AC2F90" w:rsidP="00AC2F90">
      <w:pPr>
        <w:spacing w:before="120" w:after="120"/>
        <w:rPr>
          <w:rFonts w:cstheme="minorHAnsi"/>
          <w:bCs/>
        </w:rPr>
      </w:pPr>
    </w:p>
    <w:p w14:paraId="3359F9B9" w14:textId="77777777" w:rsidR="00DC2C2B" w:rsidRPr="00C76E50" w:rsidRDefault="00DC2C2B" w:rsidP="00E36242">
      <w:pPr>
        <w:rPr>
          <w:rFonts w:cstheme="minorHAnsi"/>
          <w:b/>
          <w:bCs/>
          <w:sz w:val="32"/>
          <w:szCs w:val="32"/>
          <w:u w:val="single"/>
        </w:rPr>
      </w:pPr>
    </w:p>
    <w:p w14:paraId="02349BC3" w14:textId="77777777" w:rsidR="00DC2C2B" w:rsidRPr="00C76E50" w:rsidRDefault="00DC2C2B" w:rsidP="00E36242">
      <w:pPr>
        <w:rPr>
          <w:rFonts w:cstheme="minorHAnsi"/>
          <w:b/>
          <w:bCs/>
          <w:sz w:val="32"/>
          <w:szCs w:val="32"/>
          <w:u w:val="single"/>
        </w:rPr>
      </w:pPr>
    </w:p>
    <w:p w14:paraId="694C21C5" w14:textId="77777777" w:rsidR="00DC2C2B" w:rsidRPr="00C76E50" w:rsidRDefault="00DC2C2B" w:rsidP="00E36242">
      <w:pPr>
        <w:rPr>
          <w:rFonts w:cstheme="minorHAnsi"/>
          <w:b/>
          <w:bCs/>
          <w:sz w:val="32"/>
          <w:szCs w:val="32"/>
          <w:u w:val="single"/>
        </w:rPr>
      </w:pPr>
    </w:p>
    <w:p w14:paraId="4780C821" w14:textId="77777777" w:rsidR="00DC2C2B" w:rsidRPr="00C76E50" w:rsidRDefault="00DC2C2B" w:rsidP="00E36242">
      <w:pPr>
        <w:rPr>
          <w:rFonts w:cstheme="minorHAnsi"/>
          <w:b/>
          <w:bCs/>
          <w:sz w:val="32"/>
          <w:szCs w:val="32"/>
          <w:u w:val="single"/>
        </w:rPr>
      </w:pPr>
    </w:p>
    <w:p w14:paraId="048D3D90" w14:textId="77777777" w:rsidR="00DC2C2B" w:rsidRPr="00C76E50" w:rsidRDefault="00DC2C2B" w:rsidP="00E36242">
      <w:pPr>
        <w:rPr>
          <w:rFonts w:cstheme="minorHAnsi"/>
          <w:b/>
          <w:bCs/>
          <w:sz w:val="32"/>
          <w:szCs w:val="32"/>
          <w:u w:val="single"/>
        </w:rPr>
      </w:pPr>
    </w:p>
    <w:p w14:paraId="68676EF1" w14:textId="77777777" w:rsidR="00DC2C2B" w:rsidRPr="00C76E50" w:rsidRDefault="00DC2C2B" w:rsidP="00E36242">
      <w:pPr>
        <w:rPr>
          <w:rFonts w:cstheme="minorHAnsi"/>
          <w:b/>
          <w:bCs/>
          <w:sz w:val="32"/>
          <w:szCs w:val="32"/>
          <w:u w:val="single"/>
        </w:rPr>
      </w:pPr>
    </w:p>
    <w:p w14:paraId="2B17232E" w14:textId="412BE1F9" w:rsidR="00DC2C2B" w:rsidRDefault="00DC2C2B" w:rsidP="00E36242">
      <w:pPr>
        <w:rPr>
          <w:rFonts w:cstheme="minorHAnsi"/>
          <w:b/>
          <w:bCs/>
          <w:sz w:val="32"/>
          <w:szCs w:val="32"/>
          <w:u w:val="single"/>
        </w:rPr>
      </w:pPr>
    </w:p>
    <w:p w14:paraId="4B88DF81" w14:textId="63DEBD97" w:rsidR="00614407" w:rsidRDefault="00614407" w:rsidP="00E36242">
      <w:pPr>
        <w:rPr>
          <w:rFonts w:cstheme="minorHAnsi"/>
          <w:b/>
          <w:bCs/>
          <w:sz w:val="32"/>
          <w:szCs w:val="32"/>
          <w:u w:val="single"/>
        </w:rPr>
      </w:pPr>
    </w:p>
    <w:p w14:paraId="731C27AA" w14:textId="1006DA5F" w:rsidR="00783665" w:rsidRDefault="00783665" w:rsidP="00E36242">
      <w:pPr>
        <w:rPr>
          <w:rFonts w:cstheme="minorHAnsi"/>
          <w:b/>
          <w:bCs/>
          <w:sz w:val="32"/>
          <w:szCs w:val="32"/>
          <w:u w:val="single"/>
        </w:rPr>
      </w:pPr>
    </w:p>
    <w:p w14:paraId="71F4298D" w14:textId="77777777" w:rsidR="00CE660B" w:rsidRDefault="00CE660B" w:rsidP="00E36242">
      <w:pPr>
        <w:rPr>
          <w:rFonts w:cstheme="minorHAnsi"/>
          <w:b/>
          <w:bCs/>
          <w:sz w:val="32"/>
          <w:szCs w:val="32"/>
          <w:u w:val="single"/>
        </w:rPr>
      </w:pPr>
    </w:p>
    <w:p w14:paraId="1C6D8F0A" w14:textId="77777777" w:rsidR="00F838C7" w:rsidRPr="00C76E50" w:rsidRDefault="00F838C7" w:rsidP="00E36242">
      <w:pPr>
        <w:rPr>
          <w:rFonts w:cstheme="minorHAnsi"/>
          <w:b/>
          <w:bCs/>
          <w:sz w:val="32"/>
          <w:szCs w:val="32"/>
          <w:u w:val="single"/>
        </w:rPr>
      </w:pPr>
    </w:p>
    <w:p w14:paraId="41768FAB" w14:textId="77777777" w:rsidR="00DC2C2B" w:rsidRPr="00C76E50" w:rsidRDefault="00DC2C2B" w:rsidP="00E36242">
      <w:pPr>
        <w:rPr>
          <w:rFonts w:cstheme="minorHAnsi"/>
          <w:b/>
          <w:bCs/>
          <w:sz w:val="32"/>
          <w:szCs w:val="32"/>
          <w:u w:val="single"/>
        </w:rPr>
      </w:pPr>
    </w:p>
    <w:tbl>
      <w:tblPr>
        <w:tblStyle w:val="TableGrid"/>
        <w:tblW w:w="0" w:type="auto"/>
        <w:shd w:val="clear" w:color="auto" w:fill="000000" w:themeFill="text1"/>
        <w:tblLook w:val="04A0" w:firstRow="1" w:lastRow="0" w:firstColumn="1" w:lastColumn="0" w:noHBand="0" w:noVBand="1"/>
      </w:tblPr>
      <w:tblGrid>
        <w:gridCol w:w="9016"/>
      </w:tblGrid>
      <w:tr w:rsidR="00DC2C2B" w:rsidRPr="00C76E50" w14:paraId="019734B4" w14:textId="77777777" w:rsidTr="00DC2C2B">
        <w:tc>
          <w:tcPr>
            <w:tcW w:w="9016" w:type="dxa"/>
            <w:shd w:val="clear" w:color="auto" w:fill="000000" w:themeFill="text1"/>
          </w:tcPr>
          <w:p w14:paraId="0402FC56" w14:textId="2F3276E3" w:rsidR="00DC2C2B" w:rsidRPr="007B0530" w:rsidRDefault="00AD14BC" w:rsidP="007B0530">
            <w:pPr>
              <w:pStyle w:val="Heading1"/>
              <w:jc w:val="center"/>
              <w:outlineLvl w:val="0"/>
              <w:rPr>
                <w:rFonts w:asciiTheme="minorHAnsi" w:hAnsiTheme="minorHAnsi" w:cstheme="minorHAnsi"/>
                <w:b/>
                <w:bCs/>
              </w:rPr>
            </w:pPr>
            <w:bookmarkStart w:id="5" w:name="_Hlk138835552"/>
            <w:bookmarkStart w:id="6" w:name="_Toc139878706"/>
            <w:r>
              <w:rPr>
                <w:rFonts w:asciiTheme="minorHAnsi" w:hAnsiTheme="minorHAnsi" w:cstheme="minorHAnsi"/>
                <w:b/>
                <w:bCs/>
                <w:color w:val="FFFFFF" w:themeColor="background1"/>
                <w:sz w:val="40"/>
                <w:szCs w:val="40"/>
              </w:rPr>
              <w:lastRenderedPageBreak/>
              <w:t>INTERVENTION AREAS, OUTPUTS AND FUNDING</w:t>
            </w:r>
            <w:bookmarkEnd w:id="6"/>
          </w:p>
        </w:tc>
      </w:tr>
    </w:tbl>
    <w:bookmarkEnd w:id="5"/>
    <w:p w14:paraId="6D9F9BA6" w14:textId="10CA09C4" w:rsidR="00783665" w:rsidRPr="00E55C1D" w:rsidRDefault="00783665" w:rsidP="00E55C1D">
      <w:pPr>
        <w:rPr>
          <w:rFonts w:cstheme="minorHAnsi"/>
          <w:b/>
          <w:bCs/>
          <w:i/>
          <w:iCs/>
        </w:rPr>
      </w:pPr>
      <w:r w:rsidRPr="00E55C1D">
        <w:rPr>
          <w:rFonts w:cstheme="minorHAnsi"/>
          <w:b/>
          <w:bCs/>
          <w:i/>
          <w:iCs/>
        </w:rPr>
        <w:t xml:space="preserve">The tables </w:t>
      </w:r>
      <w:r w:rsidR="00F838C7" w:rsidRPr="00E55C1D">
        <w:rPr>
          <w:rFonts w:cstheme="minorHAnsi"/>
          <w:b/>
          <w:bCs/>
          <w:i/>
          <w:iCs/>
        </w:rPr>
        <w:t>below</w:t>
      </w:r>
      <w:r w:rsidRPr="00E55C1D">
        <w:rPr>
          <w:rFonts w:cstheme="minorHAnsi"/>
          <w:b/>
          <w:bCs/>
          <w:i/>
          <w:iCs/>
        </w:rPr>
        <w:t xml:space="preserve"> show the outputs and funding available for each year. E.g. Intervention 1 has £69,600 available for 23/24 and another £69,600 for 24/25.</w:t>
      </w:r>
    </w:p>
    <w:p w14:paraId="4E5CC521" w14:textId="77777777" w:rsidR="00F838C7" w:rsidRPr="00BC2C73" w:rsidRDefault="00F838C7" w:rsidP="00E55C1D">
      <w:pPr>
        <w:pStyle w:val="ListParagraph"/>
        <w:ind w:left="360"/>
        <w:rPr>
          <w:rFonts w:asciiTheme="minorHAnsi" w:hAnsiTheme="minorHAnsi" w:cstheme="minorHAnsi"/>
          <w:b/>
          <w:bCs/>
          <w:i/>
          <w:iCs/>
        </w:rPr>
      </w:pPr>
    </w:p>
    <w:p w14:paraId="1AF1BC45" w14:textId="4BEFE785" w:rsidR="00F838C7" w:rsidRPr="00781494" w:rsidRDefault="00F838C7" w:rsidP="00F838C7">
      <w:pPr>
        <w:pStyle w:val="Heading2"/>
        <w:rPr>
          <w:rFonts w:asciiTheme="minorHAnsi" w:hAnsiTheme="minorHAnsi" w:cstheme="minorHAnsi"/>
          <w:b/>
          <w:bCs/>
          <w:color w:val="auto"/>
          <w:u w:val="single"/>
        </w:rPr>
      </w:pPr>
      <w:bookmarkStart w:id="7" w:name="_Toc139878707"/>
      <w:r w:rsidRPr="00781494">
        <w:rPr>
          <w:rFonts w:asciiTheme="minorHAnsi" w:hAnsiTheme="minorHAnsi" w:cstheme="minorHAnsi"/>
          <w:b/>
          <w:bCs/>
          <w:color w:val="auto"/>
          <w:u w:val="single"/>
        </w:rPr>
        <w:t>Financial Year 202</w:t>
      </w:r>
      <w:r>
        <w:rPr>
          <w:rFonts w:asciiTheme="minorHAnsi" w:hAnsiTheme="minorHAnsi" w:cstheme="minorHAnsi"/>
          <w:b/>
          <w:bCs/>
          <w:color w:val="auto"/>
          <w:u w:val="single"/>
        </w:rPr>
        <w:t>3</w:t>
      </w:r>
      <w:r w:rsidRPr="00781494">
        <w:rPr>
          <w:rFonts w:asciiTheme="minorHAnsi" w:hAnsiTheme="minorHAnsi" w:cstheme="minorHAnsi"/>
          <w:b/>
          <w:bCs/>
          <w:color w:val="auto"/>
          <w:u w:val="single"/>
        </w:rPr>
        <w:t>/2</w:t>
      </w:r>
      <w:r>
        <w:rPr>
          <w:rFonts w:asciiTheme="minorHAnsi" w:hAnsiTheme="minorHAnsi" w:cstheme="minorHAnsi"/>
          <w:b/>
          <w:bCs/>
          <w:color w:val="auto"/>
          <w:u w:val="single"/>
        </w:rPr>
        <w:t>4</w:t>
      </w:r>
      <w:bookmarkEnd w:id="7"/>
    </w:p>
    <w:p w14:paraId="39C897FD" w14:textId="1F2330C8" w:rsidR="00BC2C73" w:rsidRPr="00781494" w:rsidRDefault="00BC2C73" w:rsidP="00781494">
      <w:pPr>
        <w:pStyle w:val="Heading2"/>
        <w:rPr>
          <w:rFonts w:asciiTheme="minorHAnsi" w:hAnsiTheme="minorHAnsi" w:cstheme="minorHAnsi"/>
          <w:b/>
          <w:bCs/>
          <w:color w:val="auto"/>
          <w:u w:val="single"/>
        </w:rPr>
      </w:pPr>
    </w:p>
    <w:tbl>
      <w:tblPr>
        <w:tblpPr w:leftFromText="180" w:rightFromText="180" w:vertAnchor="page" w:horzAnchor="margin" w:tblpY="360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ayout w:type="fixed"/>
        <w:tblLook w:val="04A0" w:firstRow="1" w:lastRow="0" w:firstColumn="1" w:lastColumn="0" w:noHBand="0" w:noVBand="1"/>
      </w:tblPr>
      <w:tblGrid>
        <w:gridCol w:w="284"/>
        <w:gridCol w:w="4814"/>
        <w:gridCol w:w="1276"/>
        <w:gridCol w:w="1276"/>
        <w:gridCol w:w="1417"/>
      </w:tblGrid>
      <w:tr w:rsidR="00E00CE2" w:rsidRPr="00DC3351" w14:paraId="133C6656" w14:textId="77777777" w:rsidTr="00E55C1D">
        <w:trPr>
          <w:trHeight w:val="220"/>
        </w:trPr>
        <w:tc>
          <w:tcPr>
            <w:tcW w:w="5098" w:type="dxa"/>
            <w:gridSpan w:val="2"/>
            <w:shd w:val="clear" w:color="auto" w:fill="D9E2F3"/>
          </w:tcPr>
          <w:p w14:paraId="6813D3D3" w14:textId="77777777" w:rsidR="00E00CE2" w:rsidRPr="00DC3351" w:rsidRDefault="00E00CE2" w:rsidP="00F838C7">
            <w:pPr>
              <w:jc w:val="center"/>
              <w:rPr>
                <w:rFonts w:cstheme="minorHAnsi"/>
                <w:b/>
                <w:bCs/>
                <w:sz w:val="20"/>
                <w:szCs w:val="20"/>
                <w:u w:val="single"/>
              </w:rPr>
            </w:pPr>
            <w:r w:rsidRPr="00DC3351">
              <w:rPr>
                <w:rFonts w:cstheme="minorHAnsi"/>
                <w:b/>
                <w:bCs/>
                <w:sz w:val="20"/>
                <w:szCs w:val="20"/>
                <w:u w:val="single"/>
              </w:rPr>
              <w:t>Intervention</w:t>
            </w:r>
          </w:p>
        </w:tc>
        <w:tc>
          <w:tcPr>
            <w:tcW w:w="1276" w:type="dxa"/>
            <w:shd w:val="clear" w:color="auto" w:fill="D9E2F3"/>
          </w:tcPr>
          <w:p w14:paraId="5BB241F5" w14:textId="77777777" w:rsidR="00E00CE2" w:rsidRPr="00DC3351" w:rsidRDefault="00E00CE2" w:rsidP="00F838C7">
            <w:pPr>
              <w:jc w:val="center"/>
              <w:rPr>
                <w:rFonts w:cstheme="minorHAnsi"/>
                <w:b/>
                <w:bCs/>
                <w:sz w:val="20"/>
                <w:szCs w:val="20"/>
                <w:u w:val="single"/>
              </w:rPr>
            </w:pPr>
            <w:r>
              <w:rPr>
                <w:rFonts w:cstheme="minorHAnsi"/>
                <w:b/>
                <w:bCs/>
                <w:sz w:val="20"/>
                <w:szCs w:val="20"/>
                <w:u w:val="single"/>
              </w:rPr>
              <w:t>Type</w:t>
            </w:r>
          </w:p>
        </w:tc>
        <w:tc>
          <w:tcPr>
            <w:tcW w:w="1276" w:type="dxa"/>
            <w:shd w:val="clear" w:color="auto" w:fill="D9E2F3"/>
          </w:tcPr>
          <w:p w14:paraId="60993AF4" w14:textId="77777777" w:rsidR="00E00CE2" w:rsidRPr="00DC3351" w:rsidRDefault="00E00CE2" w:rsidP="00F838C7">
            <w:pPr>
              <w:jc w:val="center"/>
              <w:rPr>
                <w:rFonts w:cstheme="minorHAnsi"/>
                <w:b/>
                <w:bCs/>
                <w:sz w:val="20"/>
                <w:szCs w:val="20"/>
                <w:u w:val="single"/>
              </w:rPr>
            </w:pPr>
            <w:r>
              <w:rPr>
                <w:rFonts w:cstheme="minorHAnsi"/>
                <w:b/>
                <w:bCs/>
                <w:sz w:val="20"/>
                <w:szCs w:val="20"/>
                <w:u w:val="single"/>
              </w:rPr>
              <w:t>Learners</w:t>
            </w:r>
            <w:r w:rsidRPr="00BC2C73">
              <w:rPr>
                <w:rFonts w:cstheme="minorHAnsi"/>
                <w:b/>
                <w:bCs/>
                <w:sz w:val="20"/>
                <w:szCs w:val="20"/>
                <w:u w:val="single"/>
                <w:vertAlign w:val="superscript"/>
              </w:rPr>
              <w:t>1</w:t>
            </w:r>
          </w:p>
        </w:tc>
        <w:tc>
          <w:tcPr>
            <w:tcW w:w="1417" w:type="dxa"/>
            <w:shd w:val="clear" w:color="auto" w:fill="D9E2F3"/>
          </w:tcPr>
          <w:p w14:paraId="71779282" w14:textId="77777777" w:rsidR="00E00CE2" w:rsidRPr="00DC3351" w:rsidRDefault="00E00CE2" w:rsidP="00F838C7">
            <w:pPr>
              <w:jc w:val="center"/>
              <w:rPr>
                <w:rFonts w:cstheme="minorHAnsi"/>
                <w:b/>
                <w:bCs/>
                <w:sz w:val="20"/>
                <w:szCs w:val="20"/>
                <w:u w:val="single"/>
              </w:rPr>
            </w:pPr>
            <w:r>
              <w:rPr>
                <w:rFonts w:cstheme="minorHAnsi"/>
                <w:b/>
                <w:bCs/>
                <w:sz w:val="20"/>
                <w:szCs w:val="20"/>
                <w:u w:val="single"/>
              </w:rPr>
              <w:t>Funding</w:t>
            </w:r>
          </w:p>
        </w:tc>
      </w:tr>
      <w:tr w:rsidR="00E00CE2" w:rsidRPr="00DC3351" w14:paraId="4E54F881" w14:textId="77777777" w:rsidTr="00E55C1D">
        <w:trPr>
          <w:trHeight w:val="680"/>
        </w:trPr>
        <w:tc>
          <w:tcPr>
            <w:tcW w:w="284" w:type="dxa"/>
            <w:vMerge w:val="restart"/>
            <w:shd w:val="clear" w:color="auto" w:fill="D9E2F3"/>
          </w:tcPr>
          <w:p w14:paraId="0F2EB44E" w14:textId="77777777" w:rsidR="00E00CE2" w:rsidRPr="00DC3351" w:rsidRDefault="00E00CE2" w:rsidP="00F838C7">
            <w:pPr>
              <w:rPr>
                <w:rFonts w:cstheme="minorHAnsi"/>
                <w:b/>
                <w:bCs/>
                <w:sz w:val="20"/>
                <w:szCs w:val="20"/>
                <w:u w:val="single"/>
              </w:rPr>
            </w:pPr>
            <w:r w:rsidRPr="00DC3351">
              <w:rPr>
                <w:rFonts w:cstheme="minorHAnsi"/>
                <w:b/>
                <w:bCs/>
                <w:sz w:val="20"/>
                <w:szCs w:val="20"/>
                <w:u w:val="single"/>
              </w:rPr>
              <w:t>1</w:t>
            </w:r>
          </w:p>
        </w:tc>
        <w:tc>
          <w:tcPr>
            <w:tcW w:w="4814" w:type="dxa"/>
            <w:vMerge w:val="restart"/>
            <w:shd w:val="clear" w:color="auto" w:fill="D9E2F3"/>
          </w:tcPr>
          <w:p w14:paraId="478DC29A" w14:textId="4780F2F3" w:rsidR="00E00CE2" w:rsidRPr="00DC3351" w:rsidRDefault="00E00CE2" w:rsidP="00F838C7">
            <w:pPr>
              <w:rPr>
                <w:rFonts w:cstheme="minorHAnsi"/>
                <w:sz w:val="20"/>
                <w:szCs w:val="20"/>
              </w:rPr>
            </w:pPr>
            <w:r w:rsidRPr="00DC3351">
              <w:rPr>
                <w:rFonts w:cstheme="minorHAnsi"/>
                <w:sz w:val="20"/>
                <w:szCs w:val="20"/>
              </w:rPr>
              <w:t>Numeracy activities, courses or provision developed in partnership with community organisations and other partners aimed at engaging the hardest to reach learners</w:t>
            </w:r>
            <w:r w:rsidR="00783665">
              <w:rPr>
                <w:rFonts w:cstheme="minorHAnsi"/>
                <w:b/>
                <w:bCs/>
                <w:sz w:val="20"/>
                <w:szCs w:val="20"/>
              </w:rPr>
              <w:t xml:space="preserve">. Maths Skills for Life. </w:t>
            </w:r>
          </w:p>
        </w:tc>
        <w:tc>
          <w:tcPr>
            <w:tcW w:w="1276" w:type="dxa"/>
            <w:shd w:val="clear" w:color="auto" w:fill="D9E2F3"/>
          </w:tcPr>
          <w:p w14:paraId="246F5D5F" w14:textId="77777777" w:rsidR="00E00CE2" w:rsidRPr="00DC3351" w:rsidRDefault="00E00CE2" w:rsidP="00F838C7">
            <w:pPr>
              <w:rPr>
                <w:rFonts w:cstheme="minorHAnsi"/>
                <w:b/>
                <w:bCs/>
                <w:sz w:val="20"/>
                <w:szCs w:val="20"/>
                <w:u w:val="single"/>
              </w:rPr>
            </w:pPr>
            <w:r w:rsidRPr="00DC3351">
              <w:rPr>
                <w:rFonts w:cstheme="minorHAnsi"/>
                <w:b/>
                <w:bCs/>
                <w:sz w:val="20"/>
                <w:szCs w:val="20"/>
              </w:rPr>
              <w:t>Engagement</w:t>
            </w:r>
          </w:p>
        </w:tc>
        <w:tc>
          <w:tcPr>
            <w:tcW w:w="1276" w:type="dxa"/>
            <w:shd w:val="clear" w:color="auto" w:fill="D9E2F3"/>
          </w:tcPr>
          <w:p w14:paraId="5F5DCDAB" w14:textId="77777777" w:rsidR="00E00CE2" w:rsidRPr="00DC3351" w:rsidRDefault="00E00CE2" w:rsidP="00F838C7">
            <w:pPr>
              <w:jc w:val="center"/>
              <w:rPr>
                <w:rFonts w:cstheme="minorHAnsi"/>
                <w:sz w:val="20"/>
                <w:szCs w:val="20"/>
              </w:rPr>
            </w:pPr>
            <w:r w:rsidRPr="00DC3351">
              <w:rPr>
                <w:rFonts w:cstheme="minorHAnsi"/>
                <w:sz w:val="20"/>
                <w:szCs w:val="20"/>
              </w:rPr>
              <w:t>293</w:t>
            </w:r>
          </w:p>
        </w:tc>
        <w:tc>
          <w:tcPr>
            <w:tcW w:w="1417" w:type="dxa"/>
            <w:vMerge w:val="restart"/>
            <w:shd w:val="clear" w:color="auto" w:fill="D9E2F3"/>
          </w:tcPr>
          <w:p w14:paraId="41AABE57" w14:textId="38F5378F" w:rsidR="00E00CE2" w:rsidRPr="00DC3351" w:rsidRDefault="00E00CE2" w:rsidP="00F838C7">
            <w:pPr>
              <w:rPr>
                <w:rFonts w:cstheme="minorHAnsi"/>
                <w:b/>
                <w:bCs/>
                <w:sz w:val="20"/>
                <w:szCs w:val="20"/>
                <w:u w:val="single"/>
              </w:rPr>
            </w:pPr>
            <w:r w:rsidRPr="00DC3351">
              <w:rPr>
                <w:rFonts w:cstheme="minorHAnsi"/>
                <w:color w:val="000000"/>
                <w:sz w:val="20"/>
                <w:szCs w:val="20"/>
              </w:rPr>
              <w:t>£69,600</w:t>
            </w:r>
          </w:p>
        </w:tc>
      </w:tr>
      <w:tr w:rsidR="00E00CE2" w:rsidRPr="00DC3351" w14:paraId="16C16FBD" w14:textId="77777777" w:rsidTr="00E55C1D">
        <w:trPr>
          <w:trHeight w:val="428"/>
        </w:trPr>
        <w:tc>
          <w:tcPr>
            <w:tcW w:w="284" w:type="dxa"/>
            <w:vMerge/>
            <w:shd w:val="clear" w:color="auto" w:fill="D9E2F3"/>
          </w:tcPr>
          <w:p w14:paraId="2CCE5218" w14:textId="77777777" w:rsidR="00E00CE2" w:rsidRPr="00DC3351" w:rsidRDefault="00E00CE2" w:rsidP="00F838C7">
            <w:pPr>
              <w:rPr>
                <w:rFonts w:cstheme="minorHAnsi"/>
                <w:b/>
                <w:bCs/>
                <w:sz w:val="20"/>
                <w:szCs w:val="20"/>
                <w:u w:val="single"/>
              </w:rPr>
            </w:pPr>
          </w:p>
        </w:tc>
        <w:tc>
          <w:tcPr>
            <w:tcW w:w="4814" w:type="dxa"/>
            <w:vMerge/>
            <w:shd w:val="clear" w:color="auto" w:fill="D9E2F3"/>
          </w:tcPr>
          <w:p w14:paraId="02302569" w14:textId="77777777" w:rsidR="00E00CE2" w:rsidRPr="00DC3351" w:rsidRDefault="00E00CE2" w:rsidP="00F838C7">
            <w:pPr>
              <w:rPr>
                <w:rFonts w:cstheme="minorHAnsi"/>
                <w:b/>
                <w:bCs/>
                <w:sz w:val="20"/>
                <w:szCs w:val="20"/>
                <w:u w:val="single"/>
              </w:rPr>
            </w:pPr>
          </w:p>
        </w:tc>
        <w:tc>
          <w:tcPr>
            <w:tcW w:w="1276" w:type="dxa"/>
            <w:shd w:val="clear" w:color="auto" w:fill="D9E2F3"/>
          </w:tcPr>
          <w:p w14:paraId="0C17D396" w14:textId="77777777" w:rsidR="00E00CE2" w:rsidRPr="00DC3351" w:rsidRDefault="00E00CE2" w:rsidP="00F838C7">
            <w:pPr>
              <w:rPr>
                <w:rFonts w:cstheme="minorHAnsi"/>
                <w:b/>
                <w:bCs/>
                <w:sz w:val="20"/>
                <w:szCs w:val="20"/>
                <w:u w:val="single"/>
              </w:rPr>
            </w:pPr>
            <w:r w:rsidRPr="00DC3351">
              <w:rPr>
                <w:rFonts w:cstheme="minorHAnsi"/>
                <w:b/>
                <w:bCs/>
                <w:sz w:val="20"/>
                <w:szCs w:val="20"/>
              </w:rPr>
              <w:t>Substantive</w:t>
            </w:r>
          </w:p>
        </w:tc>
        <w:tc>
          <w:tcPr>
            <w:tcW w:w="1276" w:type="dxa"/>
            <w:shd w:val="clear" w:color="auto" w:fill="D9E2F3"/>
          </w:tcPr>
          <w:p w14:paraId="091CDBF1" w14:textId="77777777" w:rsidR="00E00CE2" w:rsidRPr="00DC3351" w:rsidRDefault="00E00CE2" w:rsidP="00F838C7">
            <w:pPr>
              <w:jc w:val="center"/>
              <w:rPr>
                <w:rFonts w:cstheme="minorHAnsi"/>
                <w:sz w:val="20"/>
                <w:szCs w:val="20"/>
              </w:rPr>
            </w:pPr>
            <w:r w:rsidRPr="00DC3351">
              <w:rPr>
                <w:rFonts w:cstheme="minorHAnsi"/>
                <w:sz w:val="20"/>
                <w:szCs w:val="20"/>
              </w:rPr>
              <w:t>68</w:t>
            </w:r>
          </w:p>
        </w:tc>
        <w:tc>
          <w:tcPr>
            <w:tcW w:w="1417" w:type="dxa"/>
            <w:vMerge/>
            <w:shd w:val="clear" w:color="auto" w:fill="D9E2F3"/>
          </w:tcPr>
          <w:p w14:paraId="332E6ABC" w14:textId="77777777" w:rsidR="00E00CE2" w:rsidRPr="00DC3351" w:rsidRDefault="00E00CE2" w:rsidP="00F838C7">
            <w:pPr>
              <w:rPr>
                <w:rFonts w:cstheme="minorHAnsi"/>
                <w:b/>
                <w:bCs/>
                <w:sz w:val="20"/>
                <w:szCs w:val="20"/>
                <w:u w:val="single"/>
              </w:rPr>
            </w:pPr>
          </w:p>
        </w:tc>
      </w:tr>
      <w:tr w:rsidR="00E00CE2" w:rsidRPr="00DC3351" w14:paraId="64487E06" w14:textId="77777777" w:rsidTr="00E55C1D">
        <w:trPr>
          <w:trHeight w:val="606"/>
        </w:trPr>
        <w:tc>
          <w:tcPr>
            <w:tcW w:w="284" w:type="dxa"/>
            <w:vMerge w:val="restart"/>
            <w:shd w:val="clear" w:color="auto" w:fill="D9E2F3"/>
          </w:tcPr>
          <w:p w14:paraId="15E87683" w14:textId="77777777" w:rsidR="00E00CE2" w:rsidRPr="00DC3351" w:rsidRDefault="00E00CE2" w:rsidP="00F838C7">
            <w:pPr>
              <w:rPr>
                <w:rFonts w:cstheme="minorHAnsi"/>
                <w:b/>
                <w:bCs/>
                <w:sz w:val="20"/>
                <w:szCs w:val="20"/>
                <w:u w:val="single"/>
              </w:rPr>
            </w:pPr>
            <w:r w:rsidRPr="00DC3351">
              <w:rPr>
                <w:rFonts w:cstheme="minorHAnsi"/>
                <w:b/>
                <w:bCs/>
                <w:sz w:val="20"/>
                <w:szCs w:val="20"/>
                <w:u w:val="single"/>
              </w:rPr>
              <w:t>2</w:t>
            </w:r>
          </w:p>
        </w:tc>
        <w:tc>
          <w:tcPr>
            <w:tcW w:w="4814" w:type="dxa"/>
            <w:vMerge w:val="restart"/>
            <w:shd w:val="clear" w:color="auto" w:fill="D9E2F3"/>
          </w:tcPr>
          <w:p w14:paraId="1F00857F" w14:textId="32613647" w:rsidR="00E00CE2" w:rsidRPr="00DC3351" w:rsidRDefault="00E00CE2" w:rsidP="00F838C7">
            <w:pPr>
              <w:rPr>
                <w:rFonts w:cstheme="minorHAnsi"/>
                <w:sz w:val="20"/>
                <w:szCs w:val="20"/>
              </w:rPr>
            </w:pPr>
            <w:r w:rsidRPr="00DC3351">
              <w:rPr>
                <w:rFonts w:cstheme="minorHAnsi"/>
                <w:sz w:val="20"/>
                <w:szCs w:val="20"/>
              </w:rPr>
              <w:t xml:space="preserve">Numeracy activities, courses or provision developed in partnership with community organisations and other partners aimed at engaging the hardest to reach learners. </w:t>
            </w:r>
            <w:r w:rsidRPr="00DC3351">
              <w:rPr>
                <w:rFonts w:cstheme="minorHAnsi"/>
                <w:b/>
                <w:bCs/>
                <w:sz w:val="20"/>
                <w:szCs w:val="20"/>
              </w:rPr>
              <w:t>Preparation for work, disadvantaged learners.</w:t>
            </w:r>
          </w:p>
        </w:tc>
        <w:tc>
          <w:tcPr>
            <w:tcW w:w="1276" w:type="dxa"/>
            <w:shd w:val="clear" w:color="auto" w:fill="D9E2F3"/>
          </w:tcPr>
          <w:p w14:paraId="720E20C4" w14:textId="77777777" w:rsidR="00E00CE2" w:rsidRPr="00DC3351" w:rsidRDefault="00E00CE2" w:rsidP="00F838C7">
            <w:pPr>
              <w:rPr>
                <w:rFonts w:cstheme="minorHAnsi"/>
                <w:b/>
                <w:bCs/>
                <w:sz w:val="20"/>
                <w:szCs w:val="20"/>
                <w:u w:val="single"/>
              </w:rPr>
            </w:pPr>
            <w:r w:rsidRPr="00DC3351">
              <w:rPr>
                <w:rFonts w:cstheme="minorHAnsi"/>
                <w:b/>
                <w:bCs/>
                <w:sz w:val="20"/>
                <w:szCs w:val="20"/>
              </w:rPr>
              <w:t>Engagement</w:t>
            </w:r>
          </w:p>
        </w:tc>
        <w:tc>
          <w:tcPr>
            <w:tcW w:w="1276" w:type="dxa"/>
            <w:shd w:val="clear" w:color="auto" w:fill="D9E2F3"/>
          </w:tcPr>
          <w:p w14:paraId="230BF1EC" w14:textId="77777777" w:rsidR="00E00CE2" w:rsidRPr="00DC3351" w:rsidRDefault="00E00CE2" w:rsidP="00F838C7">
            <w:pPr>
              <w:jc w:val="center"/>
              <w:rPr>
                <w:rFonts w:cstheme="minorHAnsi"/>
                <w:sz w:val="20"/>
                <w:szCs w:val="20"/>
              </w:rPr>
            </w:pPr>
            <w:r w:rsidRPr="00DC3351">
              <w:rPr>
                <w:rFonts w:cstheme="minorHAnsi"/>
                <w:sz w:val="20"/>
                <w:szCs w:val="20"/>
              </w:rPr>
              <w:t>293</w:t>
            </w:r>
          </w:p>
        </w:tc>
        <w:tc>
          <w:tcPr>
            <w:tcW w:w="1417" w:type="dxa"/>
            <w:vMerge w:val="restart"/>
            <w:shd w:val="clear" w:color="auto" w:fill="D9E2F3"/>
          </w:tcPr>
          <w:p w14:paraId="1C4CA1CF" w14:textId="77777777" w:rsidR="00E00CE2" w:rsidRPr="00DC3351" w:rsidRDefault="00E00CE2" w:rsidP="00F838C7">
            <w:pPr>
              <w:rPr>
                <w:rFonts w:cstheme="minorHAnsi"/>
                <w:color w:val="000000"/>
                <w:sz w:val="20"/>
                <w:szCs w:val="20"/>
              </w:rPr>
            </w:pPr>
            <w:r w:rsidRPr="00DC3351">
              <w:rPr>
                <w:rFonts w:cstheme="minorHAnsi"/>
                <w:color w:val="000000"/>
                <w:sz w:val="20"/>
                <w:szCs w:val="20"/>
              </w:rPr>
              <w:t>£69,600</w:t>
            </w:r>
          </w:p>
          <w:p w14:paraId="42E84915" w14:textId="77777777" w:rsidR="00E00CE2" w:rsidRPr="00DC3351" w:rsidRDefault="00E00CE2" w:rsidP="00F838C7">
            <w:pPr>
              <w:rPr>
                <w:rFonts w:cstheme="minorHAnsi"/>
                <w:b/>
                <w:bCs/>
                <w:sz w:val="20"/>
                <w:szCs w:val="20"/>
                <w:u w:val="single"/>
              </w:rPr>
            </w:pPr>
          </w:p>
        </w:tc>
      </w:tr>
      <w:tr w:rsidR="00E00CE2" w:rsidRPr="00DC3351" w14:paraId="7BE8EAAD" w14:textId="77777777" w:rsidTr="00E55C1D">
        <w:trPr>
          <w:trHeight w:val="332"/>
        </w:trPr>
        <w:tc>
          <w:tcPr>
            <w:tcW w:w="284" w:type="dxa"/>
            <w:vMerge/>
            <w:shd w:val="clear" w:color="auto" w:fill="D9E2F3"/>
          </w:tcPr>
          <w:p w14:paraId="4C178C63" w14:textId="77777777" w:rsidR="00E00CE2" w:rsidRPr="00DC3351" w:rsidRDefault="00E00CE2" w:rsidP="00F838C7">
            <w:pPr>
              <w:rPr>
                <w:rFonts w:cstheme="minorHAnsi"/>
                <w:b/>
                <w:bCs/>
                <w:sz w:val="20"/>
                <w:szCs w:val="20"/>
                <w:u w:val="single"/>
              </w:rPr>
            </w:pPr>
          </w:p>
        </w:tc>
        <w:tc>
          <w:tcPr>
            <w:tcW w:w="4814" w:type="dxa"/>
            <w:vMerge/>
            <w:shd w:val="clear" w:color="auto" w:fill="D9E2F3"/>
          </w:tcPr>
          <w:p w14:paraId="3E71947F" w14:textId="77777777" w:rsidR="00E00CE2" w:rsidRPr="00DC3351" w:rsidRDefault="00E00CE2" w:rsidP="00F838C7">
            <w:pPr>
              <w:rPr>
                <w:rFonts w:cstheme="minorHAnsi"/>
                <w:b/>
                <w:bCs/>
                <w:sz w:val="20"/>
                <w:szCs w:val="20"/>
                <w:u w:val="single"/>
              </w:rPr>
            </w:pPr>
          </w:p>
        </w:tc>
        <w:tc>
          <w:tcPr>
            <w:tcW w:w="1276" w:type="dxa"/>
            <w:shd w:val="clear" w:color="auto" w:fill="D9E2F3"/>
          </w:tcPr>
          <w:p w14:paraId="265AA082" w14:textId="77777777" w:rsidR="00E00CE2" w:rsidRPr="00DC3351" w:rsidRDefault="00E00CE2" w:rsidP="00F838C7">
            <w:pPr>
              <w:rPr>
                <w:rFonts w:cstheme="minorHAnsi"/>
                <w:b/>
                <w:bCs/>
                <w:sz w:val="20"/>
                <w:szCs w:val="20"/>
                <w:u w:val="single"/>
              </w:rPr>
            </w:pPr>
            <w:r w:rsidRPr="00DC3351">
              <w:rPr>
                <w:rFonts w:cstheme="minorHAnsi"/>
                <w:b/>
                <w:bCs/>
                <w:sz w:val="20"/>
                <w:szCs w:val="20"/>
              </w:rPr>
              <w:t>Substantive</w:t>
            </w:r>
          </w:p>
        </w:tc>
        <w:tc>
          <w:tcPr>
            <w:tcW w:w="1276" w:type="dxa"/>
            <w:shd w:val="clear" w:color="auto" w:fill="D9E2F3"/>
          </w:tcPr>
          <w:p w14:paraId="7DCC62EE" w14:textId="77777777" w:rsidR="00E00CE2" w:rsidRPr="00DC3351" w:rsidRDefault="00E00CE2" w:rsidP="00F838C7">
            <w:pPr>
              <w:jc w:val="center"/>
              <w:rPr>
                <w:rFonts w:cstheme="minorHAnsi"/>
                <w:sz w:val="20"/>
                <w:szCs w:val="20"/>
              </w:rPr>
            </w:pPr>
            <w:r w:rsidRPr="00DC3351">
              <w:rPr>
                <w:rFonts w:cstheme="minorHAnsi"/>
                <w:sz w:val="20"/>
                <w:szCs w:val="20"/>
              </w:rPr>
              <w:t>68</w:t>
            </w:r>
          </w:p>
        </w:tc>
        <w:tc>
          <w:tcPr>
            <w:tcW w:w="1417" w:type="dxa"/>
            <w:vMerge/>
            <w:shd w:val="clear" w:color="auto" w:fill="D9E2F3"/>
          </w:tcPr>
          <w:p w14:paraId="24FC3E25" w14:textId="77777777" w:rsidR="00E00CE2" w:rsidRPr="00DC3351" w:rsidRDefault="00E00CE2" w:rsidP="00F838C7">
            <w:pPr>
              <w:rPr>
                <w:rFonts w:cstheme="minorHAnsi"/>
                <w:b/>
                <w:bCs/>
                <w:sz w:val="20"/>
                <w:szCs w:val="20"/>
                <w:u w:val="single"/>
              </w:rPr>
            </w:pPr>
          </w:p>
        </w:tc>
      </w:tr>
      <w:tr w:rsidR="00E00CE2" w:rsidRPr="00DC3351" w14:paraId="373F1A81" w14:textId="77777777" w:rsidTr="00E55C1D">
        <w:trPr>
          <w:trHeight w:val="367"/>
        </w:trPr>
        <w:tc>
          <w:tcPr>
            <w:tcW w:w="284" w:type="dxa"/>
            <w:vMerge w:val="restart"/>
            <w:shd w:val="clear" w:color="auto" w:fill="D9E2F3"/>
          </w:tcPr>
          <w:p w14:paraId="317FFBDD" w14:textId="77777777" w:rsidR="00E00CE2" w:rsidRPr="00DC3351" w:rsidRDefault="00E00CE2" w:rsidP="00F838C7">
            <w:pPr>
              <w:rPr>
                <w:rFonts w:cstheme="minorHAnsi"/>
                <w:b/>
                <w:bCs/>
                <w:sz w:val="20"/>
                <w:szCs w:val="20"/>
                <w:u w:val="single"/>
              </w:rPr>
            </w:pPr>
            <w:r w:rsidRPr="00DC3351">
              <w:rPr>
                <w:rFonts w:cstheme="minorHAnsi"/>
                <w:b/>
                <w:bCs/>
                <w:sz w:val="20"/>
                <w:szCs w:val="20"/>
                <w:u w:val="single"/>
              </w:rPr>
              <w:t>3</w:t>
            </w:r>
          </w:p>
        </w:tc>
        <w:tc>
          <w:tcPr>
            <w:tcW w:w="4814" w:type="dxa"/>
            <w:vMerge w:val="restart"/>
            <w:shd w:val="clear" w:color="auto" w:fill="D9E2F3"/>
          </w:tcPr>
          <w:p w14:paraId="15EE216F" w14:textId="77777777" w:rsidR="00E00CE2" w:rsidRPr="00DC3351" w:rsidRDefault="00E00CE2" w:rsidP="00F838C7">
            <w:pPr>
              <w:rPr>
                <w:rFonts w:cstheme="minorHAnsi"/>
                <w:sz w:val="20"/>
                <w:szCs w:val="20"/>
              </w:rPr>
            </w:pPr>
            <w:r w:rsidRPr="00DC3351">
              <w:rPr>
                <w:rFonts w:cstheme="minorHAnsi"/>
                <w:sz w:val="20"/>
                <w:szCs w:val="20"/>
              </w:rPr>
              <w:t>Courses for parents wanting to increase their numeracy skills in order to help their children and help with their own progression.</w:t>
            </w:r>
          </w:p>
        </w:tc>
        <w:tc>
          <w:tcPr>
            <w:tcW w:w="1276" w:type="dxa"/>
            <w:shd w:val="clear" w:color="auto" w:fill="D9E2F3"/>
          </w:tcPr>
          <w:p w14:paraId="6B855220" w14:textId="77777777" w:rsidR="00E00CE2" w:rsidRPr="00DC3351" w:rsidRDefault="00E00CE2" w:rsidP="00F838C7">
            <w:pPr>
              <w:rPr>
                <w:rFonts w:cstheme="minorHAnsi"/>
                <w:b/>
                <w:bCs/>
                <w:sz w:val="20"/>
                <w:szCs w:val="20"/>
                <w:u w:val="single"/>
              </w:rPr>
            </w:pPr>
            <w:r w:rsidRPr="00DC3351">
              <w:rPr>
                <w:rFonts w:cstheme="minorHAnsi"/>
                <w:b/>
                <w:bCs/>
                <w:sz w:val="20"/>
                <w:szCs w:val="20"/>
              </w:rPr>
              <w:t>Engagement</w:t>
            </w:r>
          </w:p>
        </w:tc>
        <w:tc>
          <w:tcPr>
            <w:tcW w:w="1276" w:type="dxa"/>
            <w:shd w:val="clear" w:color="auto" w:fill="D9E2F3"/>
          </w:tcPr>
          <w:p w14:paraId="74AC754E" w14:textId="77777777" w:rsidR="00E00CE2" w:rsidRPr="00DC3351" w:rsidRDefault="00E00CE2" w:rsidP="00F838C7">
            <w:pPr>
              <w:jc w:val="center"/>
              <w:rPr>
                <w:rFonts w:cstheme="minorHAnsi"/>
                <w:sz w:val="20"/>
                <w:szCs w:val="20"/>
              </w:rPr>
            </w:pPr>
            <w:r w:rsidRPr="00DC3351">
              <w:rPr>
                <w:rFonts w:cstheme="minorHAnsi"/>
                <w:sz w:val="20"/>
                <w:szCs w:val="20"/>
              </w:rPr>
              <w:t>203</w:t>
            </w:r>
          </w:p>
        </w:tc>
        <w:tc>
          <w:tcPr>
            <w:tcW w:w="1417" w:type="dxa"/>
            <w:vMerge w:val="restart"/>
            <w:shd w:val="clear" w:color="auto" w:fill="D9E2F3"/>
          </w:tcPr>
          <w:p w14:paraId="171D2FE5" w14:textId="77777777" w:rsidR="00E00CE2" w:rsidRPr="00DC3351" w:rsidRDefault="00E00CE2" w:rsidP="00F838C7">
            <w:pPr>
              <w:rPr>
                <w:rFonts w:cstheme="minorHAnsi"/>
                <w:color w:val="000000"/>
                <w:sz w:val="20"/>
                <w:szCs w:val="20"/>
              </w:rPr>
            </w:pPr>
            <w:r w:rsidRPr="00DC3351">
              <w:rPr>
                <w:rFonts w:cstheme="minorHAnsi"/>
                <w:color w:val="000000"/>
                <w:sz w:val="20"/>
                <w:szCs w:val="20"/>
              </w:rPr>
              <w:t>£35,300</w:t>
            </w:r>
          </w:p>
          <w:p w14:paraId="55C30FB9" w14:textId="77777777" w:rsidR="00E00CE2" w:rsidRPr="00DC3351" w:rsidRDefault="00E00CE2" w:rsidP="00F838C7">
            <w:pPr>
              <w:rPr>
                <w:rFonts w:cstheme="minorHAnsi"/>
                <w:b/>
                <w:bCs/>
                <w:sz w:val="20"/>
                <w:szCs w:val="20"/>
                <w:u w:val="single"/>
              </w:rPr>
            </w:pPr>
          </w:p>
        </w:tc>
      </w:tr>
      <w:tr w:rsidR="00E00CE2" w:rsidRPr="00DC3351" w14:paraId="3B414996" w14:textId="77777777" w:rsidTr="00E55C1D">
        <w:trPr>
          <w:trHeight w:val="50"/>
        </w:trPr>
        <w:tc>
          <w:tcPr>
            <w:tcW w:w="284" w:type="dxa"/>
            <w:vMerge/>
            <w:shd w:val="clear" w:color="auto" w:fill="D9E2F3"/>
          </w:tcPr>
          <w:p w14:paraId="0AE888BB" w14:textId="77777777" w:rsidR="00E00CE2" w:rsidRPr="00DC3351" w:rsidRDefault="00E00CE2" w:rsidP="00F838C7">
            <w:pPr>
              <w:rPr>
                <w:rFonts w:cstheme="minorHAnsi"/>
                <w:b/>
                <w:bCs/>
                <w:u w:val="single"/>
              </w:rPr>
            </w:pPr>
          </w:p>
        </w:tc>
        <w:tc>
          <w:tcPr>
            <w:tcW w:w="4814" w:type="dxa"/>
            <w:vMerge/>
            <w:shd w:val="clear" w:color="auto" w:fill="D9E2F3"/>
          </w:tcPr>
          <w:p w14:paraId="15D21473" w14:textId="77777777" w:rsidR="00E00CE2" w:rsidRPr="00DC3351" w:rsidRDefault="00E00CE2" w:rsidP="00F838C7">
            <w:pPr>
              <w:rPr>
                <w:rFonts w:cstheme="minorHAnsi"/>
                <w:b/>
                <w:bCs/>
                <w:u w:val="single"/>
              </w:rPr>
            </w:pPr>
          </w:p>
        </w:tc>
        <w:tc>
          <w:tcPr>
            <w:tcW w:w="1276" w:type="dxa"/>
            <w:shd w:val="clear" w:color="auto" w:fill="D9E2F3"/>
          </w:tcPr>
          <w:p w14:paraId="37674131" w14:textId="77777777" w:rsidR="00E00CE2" w:rsidRPr="00DC3351" w:rsidRDefault="00E00CE2" w:rsidP="00F838C7">
            <w:pPr>
              <w:rPr>
                <w:rFonts w:cstheme="minorHAnsi"/>
                <w:b/>
                <w:bCs/>
                <w:u w:val="single"/>
              </w:rPr>
            </w:pPr>
            <w:r w:rsidRPr="00FB29A8">
              <w:rPr>
                <w:rFonts w:cstheme="minorHAnsi"/>
                <w:b/>
                <w:bCs/>
                <w:sz w:val="20"/>
                <w:szCs w:val="20"/>
              </w:rPr>
              <w:t>Substantive</w:t>
            </w:r>
          </w:p>
        </w:tc>
        <w:tc>
          <w:tcPr>
            <w:tcW w:w="1276" w:type="dxa"/>
            <w:shd w:val="clear" w:color="auto" w:fill="D9E2F3"/>
          </w:tcPr>
          <w:p w14:paraId="0F3CBE3C" w14:textId="77777777" w:rsidR="00E00CE2" w:rsidRPr="00DC3351" w:rsidRDefault="00E00CE2" w:rsidP="00F838C7">
            <w:pPr>
              <w:jc w:val="center"/>
              <w:rPr>
                <w:rFonts w:cstheme="minorHAnsi"/>
                <w:sz w:val="18"/>
                <w:szCs w:val="18"/>
              </w:rPr>
            </w:pPr>
            <w:r w:rsidRPr="00DC3351">
              <w:rPr>
                <w:rFonts w:cstheme="minorHAnsi"/>
                <w:sz w:val="18"/>
                <w:szCs w:val="18"/>
              </w:rPr>
              <w:t>74</w:t>
            </w:r>
          </w:p>
        </w:tc>
        <w:tc>
          <w:tcPr>
            <w:tcW w:w="1417" w:type="dxa"/>
            <w:vMerge/>
            <w:shd w:val="clear" w:color="auto" w:fill="D9E2F3"/>
          </w:tcPr>
          <w:p w14:paraId="285AB793" w14:textId="77777777" w:rsidR="00E00CE2" w:rsidRPr="00DC3351" w:rsidRDefault="00E00CE2" w:rsidP="00F838C7">
            <w:pPr>
              <w:rPr>
                <w:rFonts w:cstheme="minorHAnsi"/>
                <w:b/>
                <w:bCs/>
                <w:u w:val="single"/>
              </w:rPr>
            </w:pPr>
          </w:p>
        </w:tc>
      </w:tr>
    </w:tbl>
    <w:p w14:paraId="32BE4EF0" w14:textId="77777777" w:rsidR="00E00CE2" w:rsidRPr="00F838C7" w:rsidRDefault="00E00CE2" w:rsidP="00E55C1D">
      <w:pPr>
        <w:rPr>
          <w:rFonts w:cstheme="minorHAnsi"/>
        </w:rPr>
      </w:pPr>
    </w:p>
    <w:p w14:paraId="40FCA9CE" w14:textId="35F9525E" w:rsidR="00E00CE2" w:rsidRPr="00781494" w:rsidRDefault="00E00CE2" w:rsidP="00781494">
      <w:pPr>
        <w:pStyle w:val="Heading2"/>
        <w:rPr>
          <w:rFonts w:asciiTheme="minorHAnsi" w:hAnsiTheme="minorHAnsi" w:cstheme="minorHAnsi"/>
          <w:b/>
          <w:bCs/>
          <w:color w:val="auto"/>
          <w:u w:val="single"/>
        </w:rPr>
      </w:pPr>
      <w:bookmarkStart w:id="8" w:name="_Toc139878708"/>
      <w:r w:rsidRPr="00781494">
        <w:rPr>
          <w:rFonts w:asciiTheme="minorHAnsi" w:hAnsiTheme="minorHAnsi" w:cstheme="minorHAnsi"/>
          <w:b/>
          <w:bCs/>
          <w:color w:val="auto"/>
          <w:u w:val="single"/>
        </w:rPr>
        <w:t>Financial Year 2024/25</w:t>
      </w:r>
      <w:bookmarkEnd w:id="8"/>
    </w:p>
    <w:tbl>
      <w:tblPr>
        <w:tblpPr w:leftFromText="180" w:rightFromText="180" w:vertAnchor="page" w:horzAnchor="margin" w:tblpY="882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ayout w:type="fixed"/>
        <w:tblLook w:val="04A0" w:firstRow="1" w:lastRow="0" w:firstColumn="1" w:lastColumn="0" w:noHBand="0" w:noVBand="1"/>
      </w:tblPr>
      <w:tblGrid>
        <w:gridCol w:w="284"/>
        <w:gridCol w:w="4814"/>
        <w:gridCol w:w="1276"/>
        <w:gridCol w:w="1276"/>
        <w:gridCol w:w="1417"/>
      </w:tblGrid>
      <w:tr w:rsidR="00F838C7" w:rsidRPr="00DC3351" w14:paraId="5CBD0B71" w14:textId="77777777" w:rsidTr="00E55C1D">
        <w:trPr>
          <w:trHeight w:val="220"/>
        </w:trPr>
        <w:tc>
          <w:tcPr>
            <w:tcW w:w="5098" w:type="dxa"/>
            <w:gridSpan w:val="2"/>
            <w:shd w:val="clear" w:color="auto" w:fill="D9E2F3"/>
          </w:tcPr>
          <w:p w14:paraId="1F2F990B" w14:textId="77777777" w:rsidR="00F838C7" w:rsidRPr="00DC3351" w:rsidRDefault="00F838C7" w:rsidP="00F838C7">
            <w:pPr>
              <w:jc w:val="center"/>
              <w:rPr>
                <w:rFonts w:cstheme="minorHAnsi"/>
                <w:b/>
                <w:bCs/>
                <w:sz w:val="20"/>
                <w:szCs w:val="20"/>
                <w:u w:val="single"/>
              </w:rPr>
            </w:pPr>
            <w:r w:rsidRPr="00DC3351">
              <w:rPr>
                <w:rFonts w:cstheme="minorHAnsi"/>
                <w:b/>
                <w:bCs/>
                <w:sz w:val="20"/>
                <w:szCs w:val="20"/>
                <w:u w:val="single"/>
              </w:rPr>
              <w:t>Intervention</w:t>
            </w:r>
          </w:p>
        </w:tc>
        <w:tc>
          <w:tcPr>
            <w:tcW w:w="1276" w:type="dxa"/>
            <w:shd w:val="clear" w:color="auto" w:fill="D9E2F3"/>
          </w:tcPr>
          <w:p w14:paraId="000EF512" w14:textId="77777777" w:rsidR="00F838C7" w:rsidRPr="00DC3351" w:rsidRDefault="00F838C7" w:rsidP="00F838C7">
            <w:pPr>
              <w:jc w:val="center"/>
              <w:rPr>
                <w:rFonts w:cstheme="minorHAnsi"/>
                <w:b/>
                <w:bCs/>
                <w:sz w:val="20"/>
                <w:szCs w:val="20"/>
                <w:u w:val="single"/>
              </w:rPr>
            </w:pPr>
            <w:r>
              <w:rPr>
                <w:rFonts w:cstheme="minorHAnsi"/>
                <w:b/>
                <w:bCs/>
                <w:sz w:val="20"/>
                <w:szCs w:val="20"/>
                <w:u w:val="single"/>
              </w:rPr>
              <w:t>Type</w:t>
            </w:r>
          </w:p>
        </w:tc>
        <w:tc>
          <w:tcPr>
            <w:tcW w:w="1276" w:type="dxa"/>
            <w:shd w:val="clear" w:color="auto" w:fill="D9E2F3"/>
          </w:tcPr>
          <w:p w14:paraId="58DC5E3F" w14:textId="77777777" w:rsidR="00F838C7" w:rsidRPr="00DC3351" w:rsidRDefault="00F838C7" w:rsidP="00F838C7">
            <w:pPr>
              <w:jc w:val="center"/>
              <w:rPr>
                <w:rFonts w:cstheme="minorHAnsi"/>
                <w:b/>
                <w:bCs/>
                <w:sz w:val="20"/>
                <w:szCs w:val="20"/>
                <w:u w:val="single"/>
              </w:rPr>
            </w:pPr>
            <w:r>
              <w:rPr>
                <w:rFonts w:cstheme="minorHAnsi"/>
                <w:b/>
                <w:bCs/>
                <w:sz w:val="20"/>
                <w:szCs w:val="20"/>
                <w:u w:val="single"/>
              </w:rPr>
              <w:t>Learners</w:t>
            </w:r>
            <w:r w:rsidRPr="00BC2C73">
              <w:rPr>
                <w:rFonts w:cstheme="minorHAnsi"/>
                <w:b/>
                <w:bCs/>
                <w:sz w:val="20"/>
                <w:szCs w:val="20"/>
                <w:u w:val="single"/>
                <w:vertAlign w:val="superscript"/>
              </w:rPr>
              <w:t>1</w:t>
            </w:r>
          </w:p>
        </w:tc>
        <w:tc>
          <w:tcPr>
            <w:tcW w:w="1417" w:type="dxa"/>
            <w:shd w:val="clear" w:color="auto" w:fill="D9E2F3"/>
          </w:tcPr>
          <w:p w14:paraId="19188543" w14:textId="77777777" w:rsidR="00F838C7" w:rsidRPr="00DC3351" w:rsidRDefault="00F838C7" w:rsidP="00F838C7">
            <w:pPr>
              <w:jc w:val="center"/>
              <w:rPr>
                <w:rFonts w:cstheme="minorHAnsi"/>
                <w:b/>
                <w:bCs/>
                <w:sz w:val="20"/>
                <w:szCs w:val="20"/>
                <w:u w:val="single"/>
              </w:rPr>
            </w:pPr>
            <w:r>
              <w:rPr>
                <w:rFonts w:cstheme="minorHAnsi"/>
                <w:b/>
                <w:bCs/>
                <w:sz w:val="20"/>
                <w:szCs w:val="20"/>
                <w:u w:val="single"/>
              </w:rPr>
              <w:t>Funding</w:t>
            </w:r>
          </w:p>
        </w:tc>
      </w:tr>
      <w:tr w:rsidR="00F838C7" w:rsidRPr="00DC3351" w14:paraId="7969C033" w14:textId="77777777" w:rsidTr="00E55C1D">
        <w:trPr>
          <w:trHeight w:val="680"/>
        </w:trPr>
        <w:tc>
          <w:tcPr>
            <w:tcW w:w="284" w:type="dxa"/>
            <w:vMerge w:val="restart"/>
            <w:shd w:val="clear" w:color="auto" w:fill="D9E2F3"/>
          </w:tcPr>
          <w:p w14:paraId="5B6CDF6A" w14:textId="77777777" w:rsidR="00F838C7" w:rsidRPr="00DC3351" w:rsidRDefault="00F838C7" w:rsidP="00F838C7">
            <w:pPr>
              <w:rPr>
                <w:rFonts w:cstheme="minorHAnsi"/>
                <w:b/>
                <w:bCs/>
                <w:sz w:val="20"/>
                <w:szCs w:val="20"/>
                <w:u w:val="single"/>
              </w:rPr>
            </w:pPr>
            <w:r w:rsidRPr="00DC3351">
              <w:rPr>
                <w:rFonts w:cstheme="minorHAnsi"/>
                <w:b/>
                <w:bCs/>
                <w:sz w:val="20"/>
                <w:szCs w:val="20"/>
                <w:u w:val="single"/>
              </w:rPr>
              <w:t>1</w:t>
            </w:r>
          </w:p>
        </w:tc>
        <w:tc>
          <w:tcPr>
            <w:tcW w:w="4814" w:type="dxa"/>
            <w:vMerge w:val="restart"/>
            <w:shd w:val="clear" w:color="auto" w:fill="D9E2F3"/>
          </w:tcPr>
          <w:p w14:paraId="474AB48F" w14:textId="566C06A7" w:rsidR="00F838C7" w:rsidRPr="00DC3351" w:rsidRDefault="00F838C7" w:rsidP="00F838C7">
            <w:pPr>
              <w:rPr>
                <w:rFonts w:cstheme="minorHAnsi"/>
                <w:sz w:val="20"/>
                <w:szCs w:val="20"/>
              </w:rPr>
            </w:pPr>
            <w:r w:rsidRPr="00DC3351">
              <w:rPr>
                <w:rFonts w:cstheme="minorHAnsi"/>
                <w:sz w:val="20"/>
                <w:szCs w:val="20"/>
              </w:rPr>
              <w:t xml:space="preserve">Numeracy activities, courses or provision developed in partnership with community organisations and other partners aimed at engaging the hardest to reach learners. </w:t>
            </w:r>
            <w:r w:rsidRPr="00DC3351">
              <w:rPr>
                <w:rFonts w:cstheme="minorHAnsi"/>
                <w:b/>
                <w:bCs/>
                <w:sz w:val="20"/>
                <w:szCs w:val="20"/>
              </w:rPr>
              <w:t>Maths Skills for Life</w:t>
            </w:r>
          </w:p>
        </w:tc>
        <w:tc>
          <w:tcPr>
            <w:tcW w:w="1276" w:type="dxa"/>
            <w:shd w:val="clear" w:color="auto" w:fill="D9E2F3"/>
          </w:tcPr>
          <w:p w14:paraId="17FDA2CD" w14:textId="77777777" w:rsidR="00F838C7" w:rsidRPr="00DC3351" w:rsidRDefault="00F838C7" w:rsidP="00F838C7">
            <w:pPr>
              <w:rPr>
                <w:rFonts w:cstheme="minorHAnsi"/>
                <w:b/>
                <w:bCs/>
                <w:sz w:val="20"/>
                <w:szCs w:val="20"/>
                <w:u w:val="single"/>
              </w:rPr>
            </w:pPr>
            <w:r w:rsidRPr="00DC3351">
              <w:rPr>
                <w:rFonts w:cstheme="minorHAnsi"/>
                <w:b/>
                <w:bCs/>
                <w:sz w:val="20"/>
                <w:szCs w:val="20"/>
              </w:rPr>
              <w:t>Engagement</w:t>
            </w:r>
          </w:p>
        </w:tc>
        <w:tc>
          <w:tcPr>
            <w:tcW w:w="1276" w:type="dxa"/>
            <w:shd w:val="clear" w:color="auto" w:fill="D9E2F3"/>
          </w:tcPr>
          <w:p w14:paraId="785B4592" w14:textId="77777777" w:rsidR="00F838C7" w:rsidRPr="00DC3351" w:rsidRDefault="00F838C7" w:rsidP="00F838C7">
            <w:pPr>
              <w:jc w:val="center"/>
              <w:rPr>
                <w:rFonts w:cstheme="minorHAnsi"/>
                <w:sz w:val="20"/>
                <w:szCs w:val="20"/>
              </w:rPr>
            </w:pPr>
            <w:r w:rsidRPr="00DC3351">
              <w:rPr>
                <w:rFonts w:cstheme="minorHAnsi"/>
                <w:sz w:val="20"/>
                <w:szCs w:val="20"/>
              </w:rPr>
              <w:t>293</w:t>
            </w:r>
          </w:p>
        </w:tc>
        <w:tc>
          <w:tcPr>
            <w:tcW w:w="1417" w:type="dxa"/>
            <w:vMerge w:val="restart"/>
            <w:shd w:val="clear" w:color="auto" w:fill="D9E2F3"/>
          </w:tcPr>
          <w:p w14:paraId="6088ED98" w14:textId="77777777" w:rsidR="00F838C7" w:rsidRPr="00DC3351" w:rsidRDefault="00F838C7" w:rsidP="00F838C7">
            <w:pPr>
              <w:rPr>
                <w:rFonts w:cstheme="minorHAnsi"/>
                <w:color w:val="000000"/>
                <w:sz w:val="20"/>
                <w:szCs w:val="20"/>
              </w:rPr>
            </w:pPr>
            <w:r w:rsidRPr="00DC3351">
              <w:rPr>
                <w:rFonts w:cstheme="minorHAnsi"/>
                <w:color w:val="000000"/>
                <w:sz w:val="20"/>
                <w:szCs w:val="20"/>
              </w:rPr>
              <w:t>£69,600</w:t>
            </w:r>
          </w:p>
          <w:p w14:paraId="000FCE4B" w14:textId="77777777" w:rsidR="00F838C7" w:rsidRPr="00DC3351" w:rsidRDefault="00F838C7" w:rsidP="00F838C7">
            <w:pPr>
              <w:rPr>
                <w:rFonts w:cstheme="minorHAnsi"/>
                <w:b/>
                <w:bCs/>
                <w:sz w:val="20"/>
                <w:szCs w:val="20"/>
                <w:u w:val="single"/>
              </w:rPr>
            </w:pPr>
          </w:p>
        </w:tc>
      </w:tr>
      <w:tr w:rsidR="00F838C7" w:rsidRPr="00DC3351" w14:paraId="0BA7678E" w14:textId="77777777" w:rsidTr="00E55C1D">
        <w:trPr>
          <w:trHeight w:val="680"/>
        </w:trPr>
        <w:tc>
          <w:tcPr>
            <w:tcW w:w="284" w:type="dxa"/>
            <w:vMerge/>
            <w:shd w:val="clear" w:color="auto" w:fill="D9E2F3"/>
          </w:tcPr>
          <w:p w14:paraId="68FF6421" w14:textId="77777777" w:rsidR="00F838C7" w:rsidRPr="00DC3351" w:rsidRDefault="00F838C7" w:rsidP="00F838C7">
            <w:pPr>
              <w:rPr>
                <w:rFonts w:cstheme="minorHAnsi"/>
                <w:b/>
                <w:bCs/>
                <w:sz w:val="20"/>
                <w:szCs w:val="20"/>
                <w:u w:val="single"/>
              </w:rPr>
            </w:pPr>
          </w:p>
        </w:tc>
        <w:tc>
          <w:tcPr>
            <w:tcW w:w="4814" w:type="dxa"/>
            <w:vMerge/>
            <w:shd w:val="clear" w:color="auto" w:fill="D9E2F3"/>
          </w:tcPr>
          <w:p w14:paraId="28B13A5B" w14:textId="77777777" w:rsidR="00F838C7" w:rsidRPr="00DC3351" w:rsidRDefault="00F838C7" w:rsidP="00F838C7">
            <w:pPr>
              <w:rPr>
                <w:rFonts w:cstheme="minorHAnsi"/>
                <w:b/>
                <w:bCs/>
                <w:sz w:val="20"/>
                <w:szCs w:val="20"/>
                <w:u w:val="single"/>
              </w:rPr>
            </w:pPr>
          </w:p>
        </w:tc>
        <w:tc>
          <w:tcPr>
            <w:tcW w:w="1276" w:type="dxa"/>
            <w:shd w:val="clear" w:color="auto" w:fill="D9E2F3"/>
          </w:tcPr>
          <w:p w14:paraId="32186BE8" w14:textId="77777777" w:rsidR="00F838C7" w:rsidRPr="00DC3351" w:rsidRDefault="00F838C7" w:rsidP="00F838C7">
            <w:pPr>
              <w:rPr>
                <w:rFonts w:cstheme="minorHAnsi"/>
                <w:b/>
                <w:bCs/>
                <w:sz w:val="20"/>
                <w:szCs w:val="20"/>
                <w:u w:val="single"/>
              </w:rPr>
            </w:pPr>
            <w:r w:rsidRPr="00DC3351">
              <w:rPr>
                <w:rFonts w:cstheme="minorHAnsi"/>
                <w:b/>
                <w:bCs/>
                <w:sz w:val="20"/>
                <w:szCs w:val="20"/>
              </w:rPr>
              <w:t>Substantive</w:t>
            </w:r>
          </w:p>
        </w:tc>
        <w:tc>
          <w:tcPr>
            <w:tcW w:w="1276" w:type="dxa"/>
            <w:shd w:val="clear" w:color="auto" w:fill="D9E2F3"/>
          </w:tcPr>
          <w:p w14:paraId="6DF07B9F" w14:textId="77777777" w:rsidR="00F838C7" w:rsidRPr="00DC3351" w:rsidRDefault="00F838C7" w:rsidP="00F838C7">
            <w:pPr>
              <w:jc w:val="center"/>
              <w:rPr>
                <w:rFonts w:cstheme="minorHAnsi"/>
                <w:sz w:val="20"/>
                <w:szCs w:val="20"/>
              </w:rPr>
            </w:pPr>
            <w:r w:rsidRPr="00DC3351">
              <w:rPr>
                <w:rFonts w:cstheme="minorHAnsi"/>
                <w:sz w:val="20"/>
                <w:szCs w:val="20"/>
              </w:rPr>
              <w:t>68</w:t>
            </w:r>
          </w:p>
        </w:tc>
        <w:tc>
          <w:tcPr>
            <w:tcW w:w="1417" w:type="dxa"/>
            <w:vMerge/>
            <w:shd w:val="clear" w:color="auto" w:fill="D9E2F3"/>
          </w:tcPr>
          <w:p w14:paraId="3DC36285" w14:textId="77777777" w:rsidR="00F838C7" w:rsidRPr="00DC3351" w:rsidRDefault="00F838C7" w:rsidP="00F838C7">
            <w:pPr>
              <w:rPr>
                <w:rFonts w:cstheme="minorHAnsi"/>
                <w:b/>
                <w:bCs/>
                <w:sz w:val="20"/>
                <w:szCs w:val="20"/>
                <w:u w:val="single"/>
              </w:rPr>
            </w:pPr>
          </w:p>
        </w:tc>
      </w:tr>
      <w:tr w:rsidR="00F838C7" w:rsidRPr="00DC3351" w14:paraId="2BB6B4CF" w14:textId="77777777" w:rsidTr="00E55C1D">
        <w:trPr>
          <w:trHeight w:val="680"/>
        </w:trPr>
        <w:tc>
          <w:tcPr>
            <w:tcW w:w="284" w:type="dxa"/>
            <w:vMerge w:val="restart"/>
            <w:shd w:val="clear" w:color="auto" w:fill="D9E2F3"/>
          </w:tcPr>
          <w:p w14:paraId="303C60E5" w14:textId="77777777" w:rsidR="00F838C7" w:rsidRPr="00DC3351" w:rsidRDefault="00F838C7" w:rsidP="00F838C7">
            <w:pPr>
              <w:rPr>
                <w:rFonts w:cstheme="minorHAnsi"/>
                <w:b/>
                <w:bCs/>
                <w:sz w:val="20"/>
                <w:szCs w:val="20"/>
                <w:u w:val="single"/>
              </w:rPr>
            </w:pPr>
            <w:r w:rsidRPr="00DC3351">
              <w:rPr>
                <w:rFonts w:cstheme="minorHAnsi"/>
                <w:b/>
                <w:bCs/>
                <w:sz w:val="20"/>
                <w:szCs w:val="20"/>
                <w:u w:val="single"/>
              </w:rPr>
              <w:t>2</w:t>
            </w:r>
          </w:p>
        </w:tc>
        <w:tc>
          <w:tcPr>
            <w:tcW w:w="4814" w:type="dxa"/>
            <w:vMerge w:val="restart"/>
            <w:shd w:val="clear" w:color="auto" w:fill="D9E2F3"/>
          </w:tcPr>
          <w:p w14:paraId="098FF4FC" w14:textId="09480BBD" w:rsidR="00F838C7" w:rsidRPr="00DC3351" w:rsidRDefault="00F838C7" w:rsidP="00F838C7">
            <w:pPr>
              <w:rPr>
                <w:rFonts w:cstheme="minorHAnsi"/>
                <w:sz w:val="20"/>
                <w:szCs w:val="20"/>
              </w:rPr>
            </w:pPr>
            <w:r w:rsidRPr="00DC3351">
              <w:rPr>
                <w:rFonts w:cstheme="minorHAnsi"/>
                <w:sz w:val="20"/>
                <w:szCs w:val="20"/>
              </w:rPr>
              <w:t xml:space="preserve">Numeracy activities, courses or provision developed in partnership with community organisations and other partners aimed at engaging the hardest to reach learners. </w:t>
            </w:r>
            <w:r w:rsidRPr="00DC3351">
              <w:rPr>
                <w:rFonts w:cstheme="minorHAnsi"/>
                <w:b/>
                <w:bCs/>
                <w:sz w:val="20"/>
                <w:szCs w:val="20"/>
              </w:rPr>
              <w:t>Preparation for work, disadvantaged learners.</w:t>
            </w:r>
          </w:p>
        </w:tc>
        <w:tc>
          <w:tcPr>
            <w:tcW w:w="1276" w:type="dxa"/>
            <w:shd w:val="clear" w:color="auto" w:fill="D9E2F3"/>
          </w:tcPr>
          <w:p w14:paraId="72B61BEB" w14:textId="77777777" w:rsidR="00F838C7" w:rsidRPr="00DC3351" w:rsidRDefault="00F838C7" w:rsidP="00F838C7">
            <w:pPr>
              <w:rPr>
                <w:rFonts w:cstheme="minorHAnsi"/>
                <w:b/>
                <w:bCs/>
                <w:sz w:val="20"/>
                <w:szCs w:val="20"/>
                <w:u w:val="single"/>
              </w:rPr>
            </w:pPr>
            <w:r w:rsidRPr="00DC3351">
              <w:rPr>
                <w:rFonts w:cstheme="minorHAnsi"/>
                <w:b/>
                <w:bCs/>
                <w:sz w:val="20"/>
                <w:szCs w:val="20"/>
              </w:rPr>
              <w:t>Engagement</w:t>
            </w:r>
          </w:p>
        </w:tc>
        <w:tc>
          <w:tcPr>
            <w:tcW w:w="1276" w:type="dxa"/>
            <w:shd w:val="clear" w:color="auto" w:fill="D9E2F3"/>
          </w:tcPr>
          <w:p w14:paraId="4F5A054D" w14:textId="77777777" w:rsidR="00F838C7" w:rsidRPr="00DC3351" w:rsidRDefault="00F838C7" w:rsidP="00F838C7">
            <w:pPr>
              <w:jc w:val="center"/>
              <w:rPr>
                <w:rFonts w:cstheme="minorHAnsi"/>
                <w:sz w:val="20"/>
                <w:szCs w:val="20"/>
              </w:rPr>
            </w:pPr>
            <w:r w:rsidRPr="00DC3351">
              <w:rPr>
                <w:rFonts w:cstheme="minorHAnsi"/>
                <w:sz w:val="20"/>
                <w:szCs w:val="20"/>
              </w:rPr>
              <w:t>293</w:t>
            </w:r>
          </w:p>
        </w:tc>
        <w:tc>
          <w:tcPr>
            <w:tcW w:w="1417" w:type="dxa"/>
            <w:vMerge w:val="restart"/>
            <w:shd w:val="clear" w:color="auto" w:fill="D9E2F3"/>
          </w:tcPr>
          <w:p w14:paraId="4B8A296C" w14:textId="77777777" w:rsidR="00F838C7" w:rsidRPr="00DC3351" w:rsidRDefault="00F838C7" w:rsidP="00F838C7">
            <w:pPr>
              <w:rPr>
                <w:rFonts w:cstheme="minorHAnsi"/>
                <w:color w:val="000000"/>
                <w:sz w:val="20"/>
                <w:szCs w:val="20"/>
              </w:rPr>
            </w:pPr>
            <w:r w:rsidRPr="00DC3351">
              <w:rPr>
                <w:rFonts w:cstheme="minorHAnsi"/>
                <w:color w:val="000000"/>
                <w:sz w:val="20"/>
                <w:szCs w:val="20"/>
              </w:rPr>
              <w:t>£69,600</w:t>
            </w:r>
          </w:p>
          <w:p w14:paraId="0E63F4E5" w14:textId="77777777" w:rsidR="00F838C7" w:rsidRPr="00DC3351" w:rsidRDefault="00F838C7" w:rsidP="00F838C7">
            <w:pPr>
              <w:rPr>
                <w:rFonts w:cstheme="minorHAnsi"/>
                <w:b/>
                <w:bCs/>
                <w:sz w:val="20"/>
                <w:szCs w:val="20"/>
                <w:u w:val="single"/>
              </w:rPr>
            </w:pPr>
          </w:p>
        </w:tc>
      </w:tr>
      <w:tr w:rsidR="00F838C7" w:rsidRPr="00DC3351" w14:paraId="7E39DDE5" w14:textId="77777777" w:rsidTr="00E55C1D">
        <w:trPr>
          <w:trHeight w:val="680"/>
        </w:trPr>
        <w:tc>
          <w:tcPr>
            <w:tcW w:w="284" w:type="dxa"/>
            <w:vMerge/>
            <w:shd w:val="clear" w:color="auto" w:fill="D9E2F3"/>
          </w:tcPr>
          <w:p w14:paraId="1B4324D8" w14:textId="77777777" w:rsidR="00F838C7" w:rsidRPr="00DC3351" w:rsidRDefault="00F838C7" w:rsidP="00F838C7">
            <w:pPr>
              <w:rPr>
                <w:rFonts w:cstheme="minorHAnsi"/>
                <w:b/>
                <w:bCs/>
                <w:sz w:val="20"/>
                <w:szCs w:val="20"/>
                <w:u w:val="single"/>
              </w:rPr>
            </w:pPr>
          </w:p>
        </w:tc>
        <w:tc>
          <w:tcPr>
            <w:tcW w:w="4814" w:type="dxa"/>
            <w:vMerge/>
            <w:shd w:val="clear" w:color="auto" w:fill="D9E2F3"/>
          </w:tcPr>
          <w:p w14:paraId="79E93C6B" w14:textId="77777777" w:rsidR="00F838C7" w:rsidRPr="00DC3351" w:rsidRDefault="00F838C7" w:rsidP="00F838C7">
            <w:pPr>
              <w:rPr>
                <w:rFonts w:cstheme="minorHAnsi"/>
                <w:b/>
                <w:bCs/>
                <w:sz w:val="20"/>
                <w:szCs w:val="20"/>
                <w:u w:val="single"/>
              </w:rPr>
            </w:pPr>
          </w:p>
        </w:tc>
        <w:tc>
          <w:tcPr>
            <w:tcW w:w="1276" w:type="dxa"/>
            <w:shd w:val="clear" w:color="auto" w:fill="D9E2F3"/>
          </w:tcPr>
          <w:p w14:paraId="03BFDFCB" w14:textId="77777777" w:rsidR="00F838C7" w:rsidRPr="00DC3351" w:rsidRDefault="00F838C7" w:rsidP="00F838C7">
            <w:pPr>
              <w:rPr>
                <w:rFonts w:cstheme="minorHAnsi"/>
                <w:b/>
                <w:bCs/>
                <w:sz w:val="20"/>
                <w:szCs w:val="20"/>
                <w:u w:val="single"/>
              </w:rPr>
            </w:pPr>
            <w:r w:rsidRPr="00DC3351">
              <w:rPr>
                <w:rFonts w:cstheme="minorHAnsi"/>
                <w:b/>
                <w:bCs/>
                <w:sz w:val="20"/>
                <w:szCs w:val="20"/>
              </w:rPr>
              <w:t>Substantive</w:t>
            </w:r>
          </w:p>
        </w:tc>
        <w:tc>
          <w:tcPr>
            <w:tcW w:w="1276" w:type="dxa"/>
            <w:shd w:val="clear" w:color="auto" w:fill="D9E2F3"/>
          </w:tcPr>
          <w:p w14:paraId="72F9193A" w14:textId="77777777" w:rsidR="00F838C7" w:rsidRPr="00DC3351" w:rsidRDefault="00F838C7" w:rsidP="00F838C7">
            <w:pPr>
              <w:jc w:val="center"/>
              <w:rPr>
                <w:rFonts w:cstheme="minorHAnsi"/>
                <w:sz w:val="20"/>
                <w:szCs w:val="20"/>
              </w:rPr>
            </w:pPr>
            <w:r w:rsidRPr="00DC3351">
              <w:rPr>
                <w:rFonts w:cstheme="minorHAnsi"/>
                <w:sz w:val="20"/>
                <w:szCs w:val="20"/>
              </w:rPr>
              <w:t>68</w:t>
            </w:r>
          </w:p>
        </w:tc>
        <w:tc>
          <w:tcPr>
            <w:tcW w:w="1417" w:type="dxa"/>
            <w:vMerge/>
            <w:shd w:val="clear" w:color="auto" w:fill="D9E2F3"/>
          </w:tcPr>
          <w:p w14:paraId="5949C5E6" w14:textId="77777777" w:rsidR="00F838C7" w:rsidRPr="00DC3351" w:rsidRDefault="00F838C7" w:rsidP="00F838C7">
            <w:pPr>
              <w:rPr>
                <w:rFonts w:cstheme="minorHAnsi"/>
                <w:b/>
                <w:bCs/>
                <w:sz w:val="20"/>
                <w:szCs w:val="20"/>
                <w:u w:val="single"/>
              </w:rPr>
            </w:pPr>
          </w:p>
        </w:tc>
      </w:tr>
      <w:tr w:rsidR="00F838C7" w:rsidRPr="00DC3351" w14:paraId="6A2CE91E" w14:textId="77777777" w:rsidTr="00E55C1D">
        <w:trPr>
          <w:trHeight w:val="680"/>
        </w:trPr>
        <w:tc>
          <w:tcPr>
            <w:tcW w:w="284" w:type="dxa"/>
            <w:vMerge w:val="restart"/>
            <w:shd w:val="clear" w:color="auto" w:fill="D9E2F3"/>
          </w:tcPr>
          <w:p w14:paraId="0D029620" w14:textId="77777777" w:rsidR="00F838C7" w:rsidRPr="00DC3351" w:rsidRDefault="00F838C7" w:rsidP="00F838C7">
            <w:pPr>
              <w:rPr>
                <w:rFonts w:cstheme="minorHAnsi"/>
                <w:b/>
                <w:bCs/>
                <w:sz w:val="20"/>
                <w:szCs w:val="20"/>
                <w:u w:val="single"/>
              </w:rPr>
            </w:pPr>
            <w:r w:rsidRPr="00DC3351">
              <w:rPr>
                <w:rFonts w:cstheme="minorHAnsi"/>
                <w:b/>
                <w:bCs/>
                <w:sz w:val="20"/>
                <w:szCs w:val="20"/>
                <w:u w:val="single"/>
              </w:rPr>
              <w:t>3</w:t>
            </w:r>
          </w:p>
        </w:tc>
        <w:tc>
          <w:tcPr>
            <w:tcW w:w="4814" w:type="dxa"/>
            <w:vMerge w:val="restart"/>
            <w:shd w:val="clear" w:color="auto" w:fill="D9E2F3"/>
          </w:tcPr>
          <w:p w14:paraId="37460DE3" w14:textId="77777777" w:rsidR="00F838C7" w:rsidRPr="00DC3351" w:rsidRDefault="00F838C7" w:rsidP="00F838C7">
            <w:pPr>
              <w:rPr>
                <w:rFonts w:cstheme="minorHAnsi"/>
                <w:sz w:val="20"/>
                <w:szCs w:val="20"/>
              </w:rPr>
            </w:pPr>
            <w:r w:rsidRPr="00DC3351">
              <w:rPr>
                <w:rFonts w:cstheme="minorHAnsi"/>
                <w:sz w:val="20"/>
                <w:szCs w:val="20"/>
              </w:rPr>
              <w:t>Courses for parents wanting to increase their numeracy skills in order to help their children and help with their own progression.</w:t>
            </w:r>
          </w:p>
        </w:tc>
        <w:tc>
          <w:tcPr>
            <w:tcW w:w="1276" w:type="dxa"/>
            <w:shd w:val="clear" w:color="auto" w:fill="D9E2F3"/>
          </w:tcPr>
          <w:p w14:paraId="158F8327" w14:textId="77777777" w:rsidR="00F838C7" w:rsidRPr="00DC3351" w:rsidRDefault="00F838C7" w:rsidP="00F838C7">
            <w:pPr>
              <w:rPr>
                <w:rFonts w:cstheme="minorHAnsi"/>
                <w:b/>
                <w:bCs/>
                <w:sz w:val="20"/>
                <w:szCs w:val="20"/>
                <w:u w:val="single"/>
              </w:rPr>
            </w:pPr>
            <w:r w:rsidRPr="00DC3351">
              <w:rPr>
                <w:rFonts w:cstheme="minorHAnsi"/>
                <w:b/>
                <w:bCs/>
                <w:sz w:val="20"/>
                <w:szCs w:val="20"/>
              </w:rPr>
              <w:t>Engagement</w:t>
            </w:r>
          </w:p>
        </w:tc>
        <w:tc>
          <w:tcPr>
            <w:tcW w:w="1276" w:type="dxa"/>
            <w:shd w:val="clear" w:color="auto" w:fill="D9E2F3"/>
          </w:tcPr>
          <w:p w14:paraId="3DA71FCC" w14:textId="77777777" w:rsidR="00F838C7" w:rsidRPr="00DC3351" w:rsidRDefault="00F838C7" w:rsidP="00F838C7">
            <w:pPr>
              <w:jc w:val="center"/>
              <w:rPr>
                <w:rFonts w:cstheme="minorHAnsi"/>
                <w:sz w:val="20"/>
                <w:szCs w:val="20"/>
              </w:rPr>
            </w:pPr>
            <w:r w:rsidRPr="00DC3351">
              <w:rPr>
                <w:rFonts w:cstheme="minorHAnsi"/>
                <w:sz w:val="20"/>
                <w:szCs w:val="20"/>
              </w:rPr>
              <w:t>203</w:t>
            </w:r>
          </w:p>
        </w:tc>
        <w:tc>
          <w:tcPr>
            <w:tcW w:w="1417" w:type="dxa"/>
            <w:vMerge w:val="restart"/>
            <w:shd w:val="clear" w:color="auto" w:fill="D9E2F3"/>
          </w:tcPr>
          <w:p w14:paraId="4F7BAA87" w14:textId="77777777" w:rsidR="00F838C7" w:rsidRPr="00DC3351" w:rsidRDefault="00F838C7" w:rsidP="00F838C7">
            <w:pPr>
              <w:rPr>
                <w:rFonts w:cstheme="minorHAnsi"/>
                <w:color w:val="000000"/>
                <w:sz w:val="20"/>
                <w:szCs w:val="20"/>
              </w:rPr>
            </w:pPr>
            <w:r w:rsidRPr="00DC3351">
              <w:rPr>
                <w:rFonts w:cstheme="minorHAnsi"/>
                <w:color w:val="000000"/>
                <w:sz w:val="20"/>
                <w:szCs w:val="20"/>
              </w:rPr>
              <w:t>£35,300</w:t>
            </w:r>
          </w:p>
          <w:p w14:paraId="5649D994" w14:textId="77777777" w:rsidR="00F838C7" w:rsidRPr="00DC3351" w:rsidRDefault="00F838C7" w:rsidP="00F838C7">
            <w:pPr>
              <w:rPr>
                <w:rFonts w:cstheme="minorHAnsi"/>
                <w:b/>
                <w:bCs/>
                <w:sz w:val="20"/>
                <w:szCs w:val="20"/>
                <w:u w:val="single"/>
              </w:rPr>
            </w:pPr>
          </w:p>
        </w:tc>
      </w:tr>
      <w:tr w:rsidR="00F838C7" w:rsidRPr="00DC3351" w14:paraId="6882DD2D" w14:textId="77777777" w:rsidTr="00E55C1D">
        <w:trPr>
          <w:trHeight w:val="850"/>
        </w:trPr>
        <w:tc>
          <w:tcPr>
            <w:tcW w:w="284" w:type="dxa"/>
            <w:vMerge/>
            <w:shd w:val="clear" w:color="auto" w:fill="D9E2F3"/>
          </w:tcPr>
          <w:p w14:paraId="57F80262" w14:textId="77777777" w:rsidR="00F838C7" w:rsidRPr="00DC3351" w:rsidRDefault="00F838C7" w:rsidP="00F838C7">
            <w:pPr>
              <w:rPr>
                <w:rFonts w:cstheme="minorHAnsi"/>
                <w:b/>
                <w:bCs/>
                <w:u w:val="single"/>
              </w:rPr>
            </w:pPr>
          </w:p>
        </w:tc>
        <w:tc>
          <w:tcPr>
            <w:tcW w:w="4814" w:type="dxa"/>
            <w:vMerge/>
            <w:shd w:val="clear" w:color="auto" w:fill="D9E2F3"/>
          </w:tcPr>
          <w:p w14:paraId="60804550" w14:textId="77777777" w:rsidR="00F838C7" w:rsidRPr="00DC3351" w:rsidRDefault="00F838C7" w:rsidP="00F838C7">
            <w:pPr>
              <w:rPr>
                <w:rFonts w:cstheme="minorHAnsi"/>
                <w:b/>
                <w:bCs/>
                <w:u w:val="single"/>
              </w:rPr>
            </w:pPr>
          </w:p>
        </w:tc>
        <w:tc>
          <w:tcPr>
            <w:tcW w:w="1276" w:type="dxa"/>
            <w:shd w:val="clear" w:color="auto" w:fill="D9E2F3"/>
          </w:tcPr>
          <w:p w14:paraId="33EFF47E" w14:textId="77777777" w:rsidR="00F838C7" w:rsidRPr="00DC3351" w:rsidRDefault="00F838C7" w:rsidP="00F838C7">
            <w:pPr>
              <w:rPr>
                <w:rFonts w:cstheme="minorHAnsi"/>
                <w:b/>
                <w:bCs/>
                <w:u w:val="single"/>
              </w:rPr>
            </w:pPr>
            <w:r w:rsidRPr="00FB29A8">
              <w:rPr>
                <w:rFonts w:cstheme="minorHAnsi"/>
                <w:b/>
                <w:bCs/>
                <w:sz w:val="20"/>
                <w:szCs w:val="20"/>
              </w:rPr>
              <w:t>Substantive</w:t>
            </w:r>
          </w:p>
        </w:tc>
        <w:tc>
          <w:tcPr>
            <w:tcW w:w="1276" w:type="dxa"/>
            <w:shd w:val="clear" w:color="auto" w:fill="D9E2F3"/>
          </w:tcPr>
          <w:p w14:paraId="178344DE" w14:textId="77777777" w:rsidR="00F838C7" w:rsidRPr="00DC3351" w:rsidRDefault="00F838C7" w:rsidP="00F838C7">
            <w:pPr>
              <w:jc w:val="center"/>
              <w:rPr>
                <w:rFonts w:cstheme="minorHAnsi"/>
                <w:sz w:val="18"/>
                <w:szCs w:val="18"/>
              </w:rPr>
            </w:pPr>
            <w:r w:rsidRPr="00DC3351">
              <w:rPr>
                <w:rFonts w:cstheme="minorHAnsi"/>
                <w:sz w:val="18"/>
                <w:szCs w:val="18"/>
              </w:rPr>
              <w:t>74</w:t>
            </w:r>
          </w:p>
        </w:tc>
        <w:tc>
          <w:tcPr>
            <w:tcW w:w="1417" w:type="dxa"/>
            <w:vMerge/>
            <w:shd w:val="clear" w:color="auto" w:fill="D9E2F3"/>
          </w:tcPr>
          <w:p w14:paraId="21F5A9E1" w14:textId="77777777" w:rsidR="00F838C7" w:rsidRPr="00DC3351" w:rsidRDefault="00F838C7" w:rsidP="00F838C7">
            <w:pPr>
              <w:rPr>
                <w:rFonts w:cstheme="minorHAnsi"/>
                <w:b/>
                <w:bCs/>
                <w:u w:val="single"/>
              </w:rPr>
            </w:pPr>
          </w:p>
        </w:tc>
      </w:tr>
    </w:tbl>
    <w:p w14:paraId="6304C0C7" w14:textId="77777777" w:rsidR="00E00CE2" w:rsidRDefault="00E00CE2" w:rsidP="00E00CE2">
      <w:pPr>
        <w:pStyle w:val="ListParagraph"/>
        <w:ind w:left="0"/>
        <w:rPr>
          <w:rFonts w:asciiTheme="minorHAnsi" w:hAnsiTheme="minorHAnsi" w:cstheme="minorHAnsi"/>
        </w:rPr>
      </w:pPr>
    </w:p>
    <w:p w14:paraId="62811EC6" w14:textId="2BF707AF" w:rsidR="00E00CE2" w:rsidRDefault="00E00CE2" w:rsidP="00E00CE2">
      <w:pPr>
        <w:rPr>
          <w:rFonts w:cstheme="minorHAnsi"/>
          <w:i/>
          <w:iCs/>
          <w:sz w:val="20"/>
          <w:szCs w:val="20"/>
        </w:rPr>
      </w:pPr>
      <w:r w:rsidRPr="00E00CE2">
        <w:rPr>
          <w:rFonts w:cstheme="minorHAnsi"/>
          <w:i/>
          <w:iCs/>
          <w:sz w:val="20"/>
          <w:szCs w:val="20"/>
          <w:vertAlign w:val="superscript"/>
        </w:rPr>
        <w:t>1</w:t>
      </w:r>
      <w:r w:rsidRPr="00E00CE2">
        <w:rPr>
          <w:rFonts w:cstheme="minorHAnsi"/>
          <w:i/>
          <w:iCs/>
          <w:sz w:val="20"/>
          <w:szCs w:val="20"/>
        </w:rPr>
        <w:t xml:space="preserve"> This indicates the minimum number of learners across </w:t>
      </w:r>
      <w:r w:rsidRPr="00E00CE2">
        <w:rPr>
          <w:rFonts w:cstheme="minorHAnsi"/>
          <w:b/>
          <w:bCs/>
          <w:i/>
          <w:iCs/>
          <w:sz w:val="20"/>
          <w:szCs w:val="20"/>
        </w:rPr>
        <w:t>all Rotherham Multiply Delivery</w:t>
      </w:r>
      <w:r w:rsidRPr="00E00CE2">
        <w:rPr>
          <w:rFonts w:cstheme="minorHAnsi"/>
          <w:i/>
          <w:iCs/>
          <w:sz w:val="20"/>
          <w:szCs w:val="20"/>
        </w:rPr>
        <w:t>. As a provider, you are not required to meet th</w:t>
      </w:r>
      <w:r w:rsidR="00783665">
        <w:rPr>
          <w:rFonts w:cstheme="minorHAnsi"/>
          <w:i/>
          <w:iCs/>
          <w:sz w:val="20"/>
          <w:szCs w:val="20"/>
        </w:rPr>
        <w:t>e</w:t>
      </w:r>
      <w:r w:rsidRPr="00E00CE2">
        <w:rPr>
          <w:rFonts w:cstheme="minorHAnsi"/>
          <w:i/>
          <w:iCs/>
          <w:sz w:val="20"/>
          <w:szCs w:val="20"/>
        </w:rPr>
        <w:t xml:space="preserve"> total</w:t>
      </w:r>
      <w:r w:rsidR="00783665">
        <w:rPr>
          <w:rFonts w:cstheme="minorHAnsi"/>
          <w:i/>
          <w:iCs/>
          <w:sz w:val="20"/>
          <w:szCs w:val="20"/>
        </w:rPr>
        <w:t xml:space="preserve"> number of learners for an intervention</w:t>
      </w:r>
      <w:r w:rsidRPr="00E00CE2">
        <w:rPr>
          <w:rFonts w:cstheme="minorHAnsi"/>
          <w:i/>
          <w:iCs/>
          <w:sz w:val="20"/>
          <w:szCs w:val="20"/>
        </w:rPr>
        <w:t xml:space="preserve"> in full. </w:t>
      </w:r>
    </w:p>
    <w:p w14:paraId="77022497" w14:textId="77777777" w:rsidR="00F838C7" w:rsidRPr="00E00CE2" w:rsidRDefault="00F838C7" w:rsidP="00E00CE2">
      <w:pPr>
        <w:rPr>
          <w:rFonts w:cstheme="minorHAnsi"/>
          <w:i/>
          <w:iCs/>
        </w:rPr>
      </w:pPr>
    </w:p>
    <w:p w14:paraId="0CEB6808" w14:textId="3EEE9CFD" w:rsidR="0089727C" w:rsidRDefault="004D169D" w:rsidP="00F838C7">
      <w:pPr>
        <w:pStyle w:val="ListParagraph"/>
        <w:numPr>
          <w:ilvl w:val="0"/>
          <w:numId w:val="8"/>
        </w:numPr>
        <w:rPr>
          <w:rFonts w:asciiTheme="minorHAnsi" w:hAnsiTheme="minorHAnsi" w:cstheme="minorHAnsi"/>
          <w:b/>
          <w:bCs/>
          <w:i/>
          <w:iCs/>
        </w:rPr>
      </w:pPr>
      <w:r w:rsidRPr="00E00CE2">
        <w:rPr>
          <w:rFonts w:asciiTheme="minorHAnsi" w:hAnsiTheme="minorHAnsi" w:cstheme="minorHAnsi"/>
          <w:b/>
          <w:bCs/>
          <w:i/>
          <w:iCs/>
        </w:rPr>
        <w:lastRenderedPageBreak/>
        <w:t xml:space="preserve">Please note that providers are applying to deliver the Multiply programme over two </w:t>
      </w:r>
      <w:r w:rsidR="00564052" w:rsidRPr="00E00CE2">
        <w:rPr>
          <w:rFonts w:asciiTheme="minorHAnsi" w:hAnsiTheme="minorHAnsi" w:cstheme="minorHAnsi"/>
          <w:b/>
          <w:bCs/>
          <w:i/>
          <w:iCs/>
        </w:rPr>
        <w:t xml:space="preserve">financial </w:t>
      </w:r>
      <w:r w:rsidRPr="00E00CE2">
        <w:rPr>
          <w:rFonts w:asciiTheme="minorHAnsi" w:hAnsiTheme="minorHAnsi" w:cstheme="minorHAnsi"/>
          <w:b/>
          <w:bCs/>
          <w:i/>
          <w:iCs/>
        </w:rPr>
        <w:t xml:space="preserve">years. </w:t>
      </w:r>
    </w:p>
    <w:p w14:paraId="7BA0B810" w14:textId="403998AF" w:rsidR="00F838C7" w:rsidRDefault="00F838C7" w:rsidP="0089727C">
      <w:pPr>
        <w:rPr>
          <w:rFonts w:cstheme="minorHAnsi"/>
          <w:b/>
          <w:bCs/>
          <w:i/>
          <w:iCs/>
        </w:rPr>
      </w:pPr>
    </w:p>
    <w:p w14:paraId="7CA34ABC" w14:textId="1FB0C7C5" w:rsidR="0089727C" w:rsidRPr="00E55C1D" w:rsidRDefault="0089727C" w:rsidP="0089727C">
      <w:pPr>
        <w:pStyle w:val="ListParagraph"/>
        <w:numPr>
          <w:ilvl w:val="0"/>
          <w:numId w:val="8"/>
        </w:numPr>
        <w:rPr>
          <w:rFonts w:asciiTheme="minorHAnsi" w:hAnsiTheme="minorHAnsi" w:cstheme="minorHAnsi"/>
        </w:rPr>
      </w:pPr>
      <w:r w:rsidRPr="00E55C1D">
        <w:rPr>
          <w:rFonts w:asciiTheme="minorHAnsi" w:hAnsiTheme="minorHAnsi" w:cstheme="minorHAnsi"/>
        </w:rPr>
        <w:t>Applicants can</w:t>
      </w:r>
      <w:r w:rsidR="00FA2DC0" w:rsidRPr="00E55C1D">
        <w:rPr>
          <w:rFonts w:asciiTheme="minorHAnsi" w:hAnsiTheme="minorHAnsi" w:cstheme="minorHAnsi"/>
        </w:rPr>
        <w:t xml:space="preserve"> apply to deliver in more than one intervention area</w:t>
      </w:r>
      <w:r w:rsidR="00EC1398" w:rsidRPr="00E55C1D">
        <w:rPr>
          <w:rFonts w:asciiTheme="minorHAnsi" w:hAnsiTheme="minorHAnsi" w:cstheme="minorHAnsi"/>
        </w:rPr>
        <w:t xml:space="preserve">. </w:t>
      </w:r>
      <w:r w:rsidR="00EC1398">
        <w:rPr>
          <w:rFonts w:asciiTheme="minorHAnsi" w:hAnsiTheme="minorHAnsi" w:cstheme="minorHAnsi"/>
        </w:rPr>
        <w:t>Depending on the outcome of conversations, the applicant may be awarded a sub-grant agreement for some</w:t>
      </w:r>
      <w:r w:rsidR="00095A42">
        <w:rPr>
          <w:rFonts w:asciiTheme="minorHAnsi" w:hAnsiTheme="minorHAnsi" w:cstheme="minorHAnsi"/>
        </w:rPr>
        <w:t>,</w:t>
      </w:r>
      <w:r w:rsidR="00EC1398">
        <w:rPr>
          <w:rFonts w:asciiTheme="minorHAnsi" w:hAnsiTheme="minorHAnsi" w:cstheme="minorHAnsi"/>
        </w:rPr>
        <w:t xml:space="preserve"> or </w:t>
      </w:r>
      <w:r w:rsidR="0076458A">
        <w:rPr>
          <w:rFonts w:asciiTheme="minorHAnsi" w:hAnsiTheme="minorHAnsi" w:cstheme="minorHAnsi"/>
        </w:rPr>
        <w:t>all</w:t>
      </w:r>
      <w:r w:rsidR="00EC1398">
        <w:rPr>
          <w:rFonts w:asciiTheme="minorHAnsi" w:hAnsiTheme="minorHAnsi" w:cstheme="minorHAnsi"/>
        </w:rPr>
        <w:t xml:space="preserve"> the intervention areas to which the application relates. </w:t>
      </w:r>
    </w:p>
    <w:p w14:paraId="186DD8A4" w14:textId="77777777" w:rsidR="004D169D" w:rsidRPr="00DC3351" w:rsidRDefault="004D169D" w:rsidP="00F838C7">
      <w:pPr>
        <w:pStyle w:val="ListParagraph"/>
        <w:ind w:left="360"/>
      </w:pPr>
    </w:p>
    <w:p w14:paraId="12765019" w14:textId="46885CC4" w:rsidR="004D169D" w:rsidRPr="00DC3351" w:rsidRDefault="00F838C7" w:rsidP="00E36242">
      <w:pPr>
        <w:pStyle w:val="ListParagraph"/>
        <w:numPr>
          <w:ilvl w:val="0"/>
          <w:numId w:val="8"/>
        </w:numPr>
        <w:rPr>
          <w:rFonts w:asciiTheme="minorHAnsi" w:hAnsiTheme="minorHAnsi" w:cstheme="minorHAnsi"/>
        </w:rPr>
      </w:pPr>
      <w:r>
        <w:rPr>
          <w:rFonts w:asciiTheme="minorHAnsi" w:hAnsiTheme="minorHAnsi" w:cstheme="minorHAnsi"/>
        </w:rPr>
        <w:t>Applicants</w:t>
      </w:r>
      <w:r w:rsidR="004D169D" w:rsidRPr="00DC3351">
        <w:rPr>
          <w:rFonts w:asciiTheme="minorHAnsi" w:hAnsiTheme="minorHAnsi" w:cstheme="minorHAnsi"/>
        </w:rPr>
        <w:t xml:space="preserve"> are encouraged to include both engagement and substantive learning in applications, so that learners can progress from an engagement session onto a longer substantive course as part of the </w:t>
      </w:r>
      <w:r>
        <w:rPr>
          <w:rFonts w:asciiTheme="minorHAnsi" w:hAnsiTheme="minorHAnsi" w:cstheme="minorHAnsi"/>
        </w:rPr>
        <w:t>applicant</w:t>
      </w:r>
      <w:r w:rsidR="004D169D" w:rsidRPr="00DC3351">
        <w:rPr>
          <w:rFonts w:asciiTheme="minorHAnsi" w:hAnsiTheme="minorHAnsi" w:cstheme="minorHAnsi"/>
        </w:rPr>
        <w:t xml:space="preserve">s’ proposed offer. </w:t>
      </w:r>
    </w:p>
    <w:p w14:paraId="681683F7" w14:textId="77777777" w:rsidR="004D169D" w:rsidRPr="00DC3351" w:rsidRDefault="004D169D" w:rsidP="00E36242">
      <w:pPr>
        <w:pStyle w:val="ListParagraph"/>
        <w:ind w:left="360"/>
        <w:rPr>
          <w:rFonts w:asciiTheme="minorHAnsi" w:hAnsiTheme="minorHAnsi" w:cstheme="minorHAnsi"/>
        </w:rPr>
      </w:pPr>
    </w:p>
    <w:p w14:paraId="62FC21C5" w14:textId="0A81EEF4" w:rsidR="004D169D" w:rsidRPr="00DC3351" w:rsidRDefault="004D169D" w:rsidP="00E36242">
      <w:pPr>
        <w:pStyle w:val="ListParagraph"/>
        <w:numPr>
          <w:ilvl w:val="0"/>
          <w:numId w:val="8"/>
        </w:numPr>
        <w:rPr>
          <w:rFonts w:asciiTheme="minorHAnsi" w:hAnsiTheme="minorHAnsi" w:cstheme="minorHAnsi"/>
        </w:rPr>
      </w:pPr>
      <w:r w:rsidRPr="00DC3351">
        <w:rPr>
          <w:rFonts w:asciiTheme="minorHAnsi" w:hAnsiTheme="minorHAnsi" w:cstheme="minorHAnsi"/>
        </w:rPr>
        <w:t xml:space="preserve">It is expected that the unit cost per learner for engagement will be considerably lower than that for substantive learners. </w:t>
      </w:r>
    </w:p>
    <w:p w14:paraId="0D6C642F" w14:textId="77777777" w:rsidR="004D169D" w:rsidRPr="00DC3351" w:rsidRDefault="004D169D" w:rsidP="00E36242">
      <w:pPr>
        <w:pStyle w:val="ListParagraph"/>
        <w:rPr>
          <w:rFonts w:asciiTheme="minorHAnsi" w:hAnsiTheme="minorHAnsi" w:cstheme="minorHAnsi"/>
        </w:rPr>
      </w:pPr>
    </w:p>
    <w:p w14:paraId="07EA70CD" w14:textId="0A34B881" w:rsidR="004D169D" w:rsidRPr="00DC3351" w:rsidRDefault="004D169D" w:rsidP="00E36242">
      <w:pPr>
        <w:pStyle w:val="NoSpacing"/>
        <w:numPr>
          <w:ilvl w:val="0"/>
          <w:numId w:val="8"/>
        </w:numPr>
        <w:rPr>
          <w:rFonts w:cstheme="minorHAnsi"/>
          <w:color w:val="000000"/>
          <w:sz w:val="24"/>
          <w:szCs w:val="24"/>
        </w:rPr>
      </w:pPr>
      <w:r w:rsidRPr="00E55C1D">
        <w:rPr>
          <w:rFonts w:cstheme="minorHAnsi"/>
          <w:color w:val="000000"/>
          <w:sz w:val="24"/>
          <w:szCs w:val="24"/>
        </w:rPr>
        <w:t>The</w:t>
      </w:r>
      <w:r w:rsidR="00095A42">
        <w:rPr>
          <w:rFonts w:cstheme="minorHAnsi"/>
          <w:color w:val="000000"/>
          <w:sz w:val="24"/>
          <w:szCs w:val="24"/>
        </w:rPr>
        <w:t xml:space="preserve"> figures detailed in the tables on page 6, </w:t>
      </w:r>
      <w:r w:rsidRPr="00E55C1D">
        <w:rPr>
          <w:rFonts w:cstheme="minorHAnsi"/>
          <w:color w:val="000000"/>
          <w:sz w:val="24"/>
          <w:szCs w:val="24"/>
        </w:rPr>
        <w:t xml:space="preserve">are </w:t>
      </w:r>
      <w:r w:rsidRPr="00E55C1D">
        <w:rPr>
          <w:rFonts w:cstheme="minorHAnsi"/>
          <w:b/>
          <w:bCs/>
          <w:i/>
          <w:iCs/>
          <w:color w:val="000000"/>
          <w:sz w:val="24"/>
          <w:szCs w:val="24"/>
        </w:rPr>
        <w:t>minimum</w:t>
      </w:r>
      <w:r w:rsidRPr="00E55C1D">
        <w:rPr>
          <w:rFonts w:cstheme="minorHAnsi"/>
          <w:color w:val="000000"/>
          <w:sz w:val="24"/>
          <w:szCs w:val="24"/>
        </w:rPr>
        <w:t xml:space="preserve"> output requirements</w:t>
      </w:r>
      <w:r w:rsidR="007F69EA" w:rsidRPr="00E55C1D">
        <w:rPr>
          <w:rFonts w:cstheme="minorHAnsi"/>
          <w:color w:val="000000"/>
          <w:sz w:val="24"/>
          <w:szCs w:val="24"/>
        </w:rPr>
        <w:t xml:space="preserve">. </w:t>
      </w:r>
      <w:r w:rsidRPr="00DC3351">
        <w:rPr>
          <w:rFonts w:cstheme="minorHAnsi"/>
          <w:color w:val="000000"/>
          <w:sz w:val="24"/>
          <w:szCs w:val="24"/>
        </w:rPr>
        <w:t xml:space="preserve">Outputs </w:t>
      </w:r>
      <w:r w:rsidRPr="00DC3351">
        <w:rPr>
          <w:rFonts w:cstheme="minorHAnsi"/>
          <w:b/>
          <w:bCs/>
          <w:color w:val="000000"/>
          <w:sz w:val="24"/>
          <w:szCs w:val="24"/>
        </w:rPr>
        <w:t>must be delivered</w:t>
      </w:r>
      <w:r w:rsidRPr="00DC3351">
        <w:rPr>
          <w:rFonts w:cstheme="minorHAnsi"/>
          <w:color w:val="000000"/>
          <w:sz w:val="24"/>
          <w:szCs w:val="24"/>
        </w:rPr>
        <w:t xml:space="preserve"> per year, as funding and outputs cannot be rolled over to the following year. </w:t>
      </w:r>
    </w:p>
    <w:p w14:paraId="40A2AB0E" w14:textId="77777777" w:rsidR="00095A42" w:rsidRDefault="00095A42" w:rsidP="00E55C1D">
      <w:pPr>
        <w:pStyle w:val="ListParagraph"/>
        <w:rPr>
          <w:rFonts w:cstheme="minorHAnsi"/>
          <w:color w:val="000000"/>
        </w:rPr>
      </w:pPr>
    </w:p>
    <w:p w14:paraId="47F613C8" w14:textId="77777777" w:rsidR="004D169D" w:rsidRPr="00DC3351" w:rsidRDefault="004D169D" w:rsidP="00E36242">
      <w:pPr>
        <w:pStyle w:val="NoSpacing"/>
        <w:ind w:left="360"/>
        <w:rPr>
          <w:rFonts w:cstheme="minorHAnsi"/>
          <w:color w:val="000000"/>
          <w:sz w:val="24"/>
          <w:szCs w:val="24"/>
        </w:rPr>
      </w:pPr>
    </w:p>
    <w:p w14:paraId="73363644" w14:textId="77777777" w:rsidR="004D169D" w:rsidRPr="00DC3351" w:rsidRDefault="004D169D" w:rsidP="00E36242">
      <w:pPr>
        <w:pStyle w:val="ListParagraph"/>
        <w:ind w:left="360"/>
        <w:rPr>
          <w:rFonts w:asciiTheme="minorHAnsi" w:hAnsiTheme="minorHAnsi" w:cstheme="minorHAnsi"/>
        </w:rPr>
      </w:pPr>
    </w:p>
    <w:p w14:paraId="189C616C" w14:textId="77777777" w:rsidR="004D169D" w:rsidRPr="00DC3351" w:rsidRDefault="004D169D" w:rsidP="00E36242">
      <w:pPr>
        <w:rPr>
          <w:rFonts w:cstheme="minorHAnsi"/>
          <w:sz w:val="28"/>
          <w:szCs w:val="28"/>
        </w:rPr>
      </w:pPr>
    </w:p>
    <w:p w14:paraId="0714D52A" w14:textId="508BF3FD" w:rsidR="004C432A" w:rsidRDefault="004C432A" w:rsidP="00E36242">
      <w:pPr>
        <w:rPr>
          <w:rFonts w:cstheme="minorHAnsi"/>
          <w:b/>
          <w:bCs/>
          <w:sz w:val="36"/>
          <w:szCs w:val="36"/>
          <w:u w:val="single"/>
        </w:rPr>
      </w:pPr>
    </w:p>
    <w:p w14:paraId="241C0E0C" w14:textId="6353B3BB" w:rsidR="00E00CE2" w:rsidRDefault="00E00CE2" w:rsidP="00E36242">
      <w:pPr>
        <w:rPr>
          <w:rFonts w:cstheme="minorHAnsi"/>
          <w:b/>
          <w:bCs/>
          <w:sz w:val="36"/>
          <w:szCs w:val="36"/>
          <w:u w:val="single"/>
        </w:rPr>
      </w:pPr>
    </w:p>
    <w:p w14:paraId="1D22F0D1" w14:textId="607D3A45" w:rsidR="00E00CE2" w:rsidRDefault="00E00CE2" w:rsidP="00E36242">
      <w:pPr>
        <w:rPr>
          <w:rFonts w:cstheme="minorHAnsi"/>
          <w:b/>
          <w:bCs/>
          <w:sz w:val="36"/>
          <w:szCs w:val="36"/>
          <w:u w:val="single"/>
        </w:rPr>
      </w:pPr>
    </w:p>
    <w:p w14:paraId="3F3159AF" w14:textId="634A68A3" w:rsidR="00E00CE2" w:rsidRDefault="00E00CE2" w:rsidP="00E36242">
      <w:pPr>
        <w:rPr>
          <w:rFonts w:cstheme="minorHAnsi"/>
          <w:b/>
          <w:bCs/>
          <w:sz w:val="36"/>
          <w:szCs w:val="36"/>
          <w:u w:val="single"/>
        </w:rPr>
      </w:pPr>
    </w:p>
    <w:p w14:paraId="389D1BCB" w14:textId="7E4007C5" w:rsidR="00E00CE2" w:rsidRDefault="00E00CE2" w:rsidP="00E36242">
      <w:pPr>
        <w:rPr>
          <w:rFonts w:cstheme="minorHAnsi"/>
          <w:b/>
          <w:bCs/>
          <w:sz w:val="36"/>
          <w:szCs w:val="36"/>
          <w:u w:val="single"/>
        </w:rPr>
      </w:pPr>
    </w:p>
    <w:p w14:paraId="79770647" w14:textId="6638B96B" w:rsidR="00E00CE2" w:rsidRDefault="00E00CE2" w:rsidP="00E36242">
      <w:pPr>
        <w:rPr>
          <w:rFonts w:cstheme="minorHAnsi"/>
          <w:b/>
          <w:bCs/>
          <w:sz w:val="36"/>
          <w:szCs w:val="36"/>
          <w:u w:val="single"/>
        </w:rPr>
      </w:pPr>
    </w:p>
    <w:p w14:paraId="292E1FCE" w14:textId="244E147F" w:rsidR="00E00CE2" w:rsidRDefault="00E00CE2" w:rsidP="00E36242">
      <w:pPr>
        <w:rPr>
          <w:rFonts w:cstheme="minorHAnsi"/>
          <w:b/>
          <w:bCs/>
          <w:sz w:val="36"/>
          <w:szCs w:val="36"/>
          <w:u w:val="single"/>
        </w:rPr>
      </w:pPr>
    </w:p>
    <w:p w14:paraId="62751377" w14:textId="28E5A4DF" w:rsidR="00F838C7" w:rsidRDefault="00F838C7" w:rsidP="00E36242">
      <w:pPr>
        <w:rPr>
          <w:rFonts w:cstheme="minorHAnsi"/>
          <w:b/>
          <w:bCs/>
          <w:sz w:val="36"/>
          <w:szCs w:val="36"/>
          <w:u w:val="single"/>
        </w:rPr>
      </w:pPr>
    </w:p>
    <w:p w14:paraId="0CF2C705" w14:textId="3970AB54" w:rsidR="00F838C7" w:rsidRDefault="00F838C7" w:rsidP="00E36242">
      <w:pPr>
        <w:rPr>
          <w:rFonts w:cstheme="minorHAnsi"/>
          <w:b/>
          <w:bCs/>
          <w:sz w:val="36"/>
          <w:szCs w:val="36"/>
          <w:u w:val="single"/>
        </w:rPr>
      </w:pPr>
    </w:p>
    <w:p w14:paraId="326979ED" w14:textId="77777777" w:rsidR="00F838C7" w:rsidRDefault="00F838C7" w:rsidP="00E36242">
      <w:pPr>
        <w:rPr>
          <w:rFonts w:cstheme="minorHAnsi"/>
          <w:b/>
          <w:bCs/>
          <w:sz w:val="36"/>
          <w:szCs w:val="36"/>
          <w:u w:val="single"/>
        </w:rPr>
      </w:pPr>
    </w:p>
    <w:p w14:paraId="4648B35E" w14:textId="6E15E946" w:rsidR="004D169D" w:rsidRPr="00C76E50" w:rsidRDefault="004D169D" w:rsidP="00E36242">
      <w:pPr>
        <w:rPr>
          <w:rFonts w:cstheme="minorHAnsi"/>
          <w:b/>
          <w:bCs/>
          <w:sz w:val="32"/>
          <w:szCs w:val="32"/>
          <w:u w:val="single"/>
        </w:rPr>
      </w:pPr>
    </w:p>
    <w:tbl>
      <w:tblPr>
        <w:tblStyle w:val="TableGrid"/>
        <w:tblW w:w="0" w:type="auto"/>
        <w:tblLook w:val="04A0" w:firstRow="1" w:lastRow="0" w:firstColumn="1" w:lastColumn="0" w:noHBand="0" w:noVBand="1"/>
      </w:tblPr>
      <w:tblGrid>
        <w:gridCol w:w="9016"/>
      </w:tblGrid>
      <w:tr w:rsidR="004D169D" w:rsidRPr="00C76E50" w14:paraId="77F60A22" w14:textId="77777777" w:rsidTr="004D169D">
        <w:tc>
          <w:tcPr>
            <w:tcW w:w="9016" w:type="dxa"/>
            <w:shd w:val="clear" w:color="auto" w:fill="000000" w:themeFill="text1"/>
          </w:tcPr>
          <w:p w14:paraId="1C801017" w14:textId="44238B55" w:rsidR="004D169D" w:rsidRPr="00781494" w:rsidRDefault="00AD14BC" w:rsidP="00781494">
            <w:pPr>
              <w:pStyle w:val="Heading1"/>
              <w:jc w:val="center"/>
              <w:outlineLvl w:val="0"/>
              <w:rPr>
                <w:rFonts w:asciiTheme="minorHAnsi" w:hAnsiTheme="minorHAnsi" w:cstheme="minorHAnsi"/>
                <w:b/>
                <w:bCs/>
                <w:sz w:val="40"/>
                <w:szCs w:val="40"/>
              </w:rPr>
            </w:pPr>
            <w:bookmarkStart w:id="9" w:name="_Toc139878709"/>
            <w:r>
              <w:rPr>
                <w:rFonts w:asciiTheme="minorHAnsi" w:hAnsiTheme="minorHAnsi" w:cstheme="minorHAnsi"/>
                <w:b/>
                <w:bCs/>
                <w:color w:val="FFFFFF" w:themeColor="background1"/>
                <w:sz w:val="40"/>
                <w:szCs w:val="40"/>
              </w:rPr>
              <w:lastRenderedPageBreak/>
              <w:t>APPLICATION</w:t>
            </w:r>
            <w:bookmarkEnd w:id="9"/>
          </w:p>
        </w:tc>
      </w:tr>
    </w:tbl>
    <w:p w14:paraId="1E995618" w14:textId="56C4D5FC" w:rsidR="00781494" w:rsidRPr="00781494" w:rsidRDefault="00781494" w:rsidP="00A161A0">
      <w:pPr>
        <w:pStyle w:val="Heading2"/>
        <w:numPr>
          <w:ilvl w:val="0"/>
          <w:numId w:val="12"/>
        </w:numPr>
        <w:rPr>
          <w:rFonts w:asciiTheme="minorHAnsi" w:hAnsiTheme="minorHAnsi" w:cstheme="minorHAnsi"/>
          <w:b/>
          <w:bCs/>
          <w:color w:val="000000" w:themeColor="text1"/>
          <w:u w:val="single"/>
        </w:rPr>
      </w:pPr>
      <w:bookmarkStart w:id="10" w:name="_Toc139525120"/>
      <w:bookmarkStart w:id="11" w:name="_Toc139878710"/>
      <w:bookmarkEnd w:id="10"/>
      <w:r w:rsidRPr="00781494">
        <w:rPr>
          <w:rFonts w:asciiTheme="minorHAnsi" w:hAnsiTheme="minorHAnsi" w:cstheme="minorHAnsi"/>
          <w:b/>
          <w:bCs/>
          <w:color w:val="000000" w:themeColor="text1"/>
          <w:u w:val="single"/>
        </w:rPr>
        <w:t>Overview</w:t>
      </w:r>
      <w:bookmarkEnd w:id="11"/>
    </w:p>
    <w:p w14:paraId="0DFA0DAD" w14:textId="62B48A9F" w:rsidR="004D169D" w:rsidRPr="00A161A0" w:rsidRDefault="00A161A0" w:rsidP="00A161A0">
      <w:pPr>
        <w:tabs>
          <w:tab w:val="left" w:pos="993"/>
        </w:tabs>
        <w:spacing w:before="120" w:after="120"/>
        <w:rPr>
          <w:rFonts w:cstheme="minorHAnsi"/>
          <w:b/>
          <w:bCs/>
          <w:color w:val="000000"/>
          <w:sz w:val="24"/>
          <w:szCs w:val="24"/>
        </w:rPr>
      </w:pPr>
      <w:r>
        <w:rPr>
          <w:rFonts w:cstheme="minorHAnsi"/>
          <w:b/>
          <w:bCs/>
          <w:color w:val="000000"/>
        </w:rPr>
        <w:t xml:space="preserve">1a. </w:t>
      </w:r>
      <w:r w:rsidR="00564052" w:rsidRPr="00A161A0">
        <w:rPr>
          <w:rFonts w:cstheme="minorHAnsi"/>
          <w:b/>
          <w:bCs/>
          <w:color w:val="000000"/>
        </w:rPr>
        <w:t xml:space="preserve">Please </w:t>
      </w:r>
      <w:r w:rsidRPr="00A161A0">
        <w:rPr>
          <w:rFonts w:cstheme="minorHAnsi"/>
          <w:b/>
          <w:bCs/>
          <w:color w:val="000000"/>
        </w:rPr>
        <w:t>complete the table</w:t>
      </w:r>
      <w:r w:rsidR="00564052" w:rsidRPr="00A161A0">
        <w:rPr>
          <w:rFonts w:cstheme="minorHAnsi"/>
          <w:b/>
          <w:bCs/>
          <w:color w:val="000000"/>
        </w:rPr>
        <w:t xml:space="preserve"> for each intervention you are bidding for. This must be split by funding year as there is no roll over of funds from one year to the next. Funding must be spent in the year it is allocated.</w:t>
      </w:r>
    </w:p>
    <w:tbl>
      <w:tblPr>
        <w:tblStyle w:val="TableGrid"/>
        <w:tblW w:w="8885" w:type="dxa"/>
        <w:tblInd w:w="-5" w:type="dxa"/>
        <w:shd w:val="clear" w:color="auto" w:fill="FFFFFF" w:themeFill="background1"/>
        <w:tblLayout w:type="fixed"/>
        <w:tblLook w:val="04A0" w:firstRow="1" w:lastRow="0" w:firstColumn="1" w:lastColumn="0" w:noHBand="0" w:noVBand="1"/>
      </w:tblPr>
      <w:tblGrid>
        <w:gridCol w:w="336"/>
        <w:gridCol w:w="1403"/>
        <w:gridCol w:w="1191"/>
        <w:gridCol w:w="1191"/>
        <w:gridCol w:w="1191"/>
        <w:gridCol w:w="1191"/>
        <w:gridCol w:w="1191"/>
        <w:gridCol w:w="1191"/>
      </w:tblGrid>
      <w:tr w:rsidR="00E93EE4" w:rsidRPr="00C76E50" w14:paraId="2B055300" w14:textId="77777777" w:rsidTr="00E55C1D">
        <w:trPr>
          <w:trHeight w:val="588"/>
        </w:trPr>
        <w:tc>
          <w:tcPr>
            <w:tcW w:w="1739" w:type="dxa"/>
            <w:gridSpan w:val="2"/>
            <w:shd w:val="clear" w:color="auto" w:fill="FFFFFF" w:themeFill="background1"/>
            <w:vAlign w:val="center"/>
          </w:tcPr>
          <w:p w14:paraId="1D967FA4" w14:textId="7BD363E5" w:rsidR="00E93EE4" w:rsidRPr="00C76E50" w:rsidRDefault="00E93EE4" w:rsidP="005E2294">
            <w:pPr>
              <w:rPr>
                <w:rFonts w:cstheme="minorHAnsi"/>
                <w:b/>
                <w:bCs/>
                <w:i/>
                <w:sz w:val="20"/>
                <w:szCs w:val="20"/>
              </w:rPr>
            </w:pPr>
            <w:r w:rsidRPr="00C76E50">
              <w:rPr>
                <w:rFonts w:cstheme="minorHAnsi"/>
                <w:b/>
                <w:bCs/>
              </w:rPr>
              <w:t>Organisation Name</w:t>
            </w:r>
          </w:p>
        </w:tc>
        <w:tc>
          <w:tcPr>
            <w:tcW w:w="7143" w:type="dxa"/>
            <w:gridSpan w:val="6"/>
            <w:shd w:val="clear" w:color="auto" w:fill="FFFFFF" w:themeFill="background1"/>
            <w:vAlign w:val="center"/>
          </w:tcPr>
          <w:p w14:paraId="25398739" w14:textId="3FC5C83B" w:rsidR="00E93EE4" w:rsidRPr="005E2294" w:rsidRDefault="00E93EE4" w:rsidP="005E2294">
            <w:pPr>
              <w:spacing w:before="100" w:beforeAutospacing="1" w:after="100" w:afterAutospacing="1" w:line="360" w:lineRule="auto"/>
              <w:rPr>
                <w:rFonts w:cstheme="minorHAnsi"/>
                <w:iCs/>
                <w:sz w:val="28"/>
                <w:szCs w:val="28"/>
              </w:rPr>
            </w:pPr>
          </w:p>
        </w:tc>
      </w:tr>
      <w:tr w:rsidR="00E93EE4" w:rsidRPr="00C76E50" w14:paraId="4864D3D0" w14:textId="77777777" w:rsidTr="00E55C1D">
        <w:trPr>
          <w:trHeight w:val="413"/>
        </w:trPr>
        <w:tc>
          <w:tcPr>
            <w:tcW w:w="1739" w:type="dxa"/>
            <w:gridSpan w:val="2"/>
            <w:shd w:val="clear" w:color="auto" w:fill="FFFFFF" w:themeFill="background1"/>
            <w:vAlign w:val="center"/>
          </w:tcPr>
          <w:p w14:paraId="102198E3" w14:textId="2551343C" w:rsidR="00E93EE4" w:rsidRPr="00C76E50" w:rsidRDefault="00E93EE4" w:rsidP="005E2294">
            <w:pPr>
              <w:rPr>
                <w:rFonts w:cstheme="minorHAnsi"/>
                <w:b/>
                <w:bCs/>
              </w:rPr>
            </w:pPr>
            <w:r w:rsidRPr="00C76E50">
              <w:rPr>
                <w:rFonts w:cstheme="minorHAnsi"/>
                <w:b/>
                <w:bCs/>
              </w:rPr>
              <w:t>Primary Contact</w:t>
            </w:r>
          </w:p>
        </w:tc>
        <w:tc>
          <w:tcPr>
            <w:tcW w:w="7143" w:type="dxa"/>
            <w:gridSpan w:val="6"/>
            <w:shd w:val="clear" w:color="auto" w:fill="FFFFFF" w:themeFill="background1"/>
            <w:vAlign w:val="center"/>
          </w:tcPr>
          <w:p w14:paraId="73F2E5BF" w14:textId="77777777" w:rsidR="00E93EE4" w:rsidRPr="005E2294" w:rsidRDefault="00E93EE4" w:rsidP="005E2294">
            <w:pPr>
              <w:spacing w:before="100" w:beforeAutospacing="1" w:after="100" w:afterAutospacing="1" w:line="360" w:lineRule="auto"/>
              <w:rPr>
                <w:rFonts w:cstheme="minorHAnsi"/>
                <w:iCs/>
                <w:sz w:val="28"/>
                <w:szCs w:val="28"/>
              </w:rPr>
            </w:pPr>
          </w:p>
        </w:tc>
      </w:tr>
      <w:tr w:rsidR="00095A42" w:rsidRPr="00C76E50" w14:paraId="1F8A165A" w14:textId="77777777" w:rsidTr="00E55C1D">
        <w:trPr>
          <w:trHeight w:val="463"/>
        </w:trPr>
        <w:tc>
          <w:tcPr>
            <w:tcW w:w="1739" w:type="dxa"/>
            <w:gridSpan w:val="2"/>
            <w:shd w:val="clear" w:color="auto" w:fill="FFFFFF" w:themeFill="background1"/>
            <w:vAlign w:val="center"/>
          </w:tcPr>
          <w:p w14:paraId="74B6BAB0" w14:textId="2C9A7AC1" w:rsidR="00095A42" w:rsidRPr="00C76E50" w:rsidRDefault="00095A42" w:rsidP="005E2294">
            <w:pPr>
              <w:rPr>
                <w:rFonts w:cstheme="minorHAnsi"/>
                <w:b/>
                <w:bCs/>
              </w:rPr>
            </w:pPr>
            <w:r>
              <w:rPr>
                <w:rFonts w:cstheme="minorHAnsi"/>
                <w:b/>
                <w:bCs/>
              </w:rPr>
              <w:t>Safeguarding Lead</w:t>
            </w:r>
          </w:p>
        </w:tc>
        <w:tc>
          <w:tcPr>
            <w:tcW w:w="7143" w:type="dxa"/>
            <w:gridSpan w:val="6"/>
            <w:shd w:val="clear" w:color="auto" w:fill="FFFFFF" w:themeFill="background1"/>
            <w:vAlign w:val="center"/>
          </w:tcPr>
          <w:p w14:paraId="2124E5A1" w14:textId="77777777" w:rsidR="00095A42" w:rsidRPr="005E2294" w:rsidRDefault="00095A42" w:rsidP="005E2294">
            <w:pPr>
              <w:spacing w:before="100" w:beforeAutospacing="1" w:after="100" w:afterAutospacing="1" w:line="360" w:lineRule="auto"/>
              <w:rPr>
                <w:rFonts w:cstheme="minorHAnsi"/>
                <w:iCs/>
                <w:sz w:val="28"/>
                <w:szCs w:val="28"/>
              </w:rPr>
            </w:pPr>
          </w:p>
        </w:tc>
      </w:tr>
      <w:tr w:rsidR="00095A42" w:rsidRPr="00C76E50" w14:paraId="33BED50E" w14:textId="77777777" w:rsidTr="00400C91">
        <w:trPr>
          <w:trHeight w:val="960"/>
        </w:trPr>
        <w:tc>
          <w:tcPr>
            <w:tcW w:w="1739" w:type="dxa"/>
            <w:gridSpan w:val="2"/>
            <w:shd w:val="clear" w:color="auto" w:fill="FFFFFF" w:themeFill="background1"/>
            <w:vAlign w:val="center"/>
          </w:tcPr>
          <w:p w14:paraId="26B940DD" w14:textId="609DEA8E" w:rsidR="00095A42" w:rsidRDefault="00095A42" w:rsidP="005E2294">
            <w:pPr>
              <w:rPr>
                <w:rFonts w:cstheme="minorHAnsi"/>
                <w:b/>
                <w:bCs/>
              </w:rPr>
            </w:pPr>
            <w:r>
              <w:rPr>
                <w:rFonts w:cstheme="minorHAnsi"/>
                <w:b/>
                <w:bCs/>
              </w:rPr>
              <w:t>Link to Safeguarding Policy</w:t>
            </w:r>
          </w:p>
        </w:tc>
        <w:tc>
          <w:tcPr>
            <w:tcW w:w="7143" w:type="dxa"/>
            <w:gridSpan w:val="6"/>
            <w:shd w:val="clear" w:color="auto" w:fill="FFFFFF" w:themeFill="background1"/>
            <w:vAlign w:val="center"/>
          </w:tcPr>
          <w:p w14:paraId="2BFA1330" w14:textId="77777777" w:rsidR="00095A42" w:rsidRPr="005E2294" w:rsidRDefault="00095A42" w:rsidP="005E2294">
            <w:pPr>
              <w:spacing w:before="100" w:beforeAutospacing="1" w:after="100" w:afterAutospacing="1" w:line="360" w:lineRule="auto"/>
              <w:rPr>
                <w:rFonts w:cstheme="minorHAnsi"/>
                <w:iCs/>
                <w:sz w:val="28"/>
                <w:szCs w:val="28"/>
              </w:rPr>
            </w:pPr>
          </w:p>
        </w:tc>
      </w:tr>
      <w:tr w:rsidR="00E93EE4" w:rsidRPr="00C76E50" w14:paraId="2FB5D27C" w14:textId="77777777" w:rsidTr="00400C91">
        <w:trPr>
          <w:trHeight w:val="283"/>
        </w:trPr>
        <w:tc>
          <w:tcPr>
            <w:tcW w:w="1739" w:type="dxa"/>
            <w:gridSpan w:val="2"/>
            <w:vMerge w:val="restart"/>
            <w:shd w:val="clear" w:color="auto" w:fill="FFFFFF" w:themeFill="background1"/>
            <w:vAlign w:val="center"/>
          </w:tcPr>
          <w:p w14:paraId="70B9702C" w14:textId="020701BD" w:rsidR="00E93EE4" w:rsidRPr="00C76E50" w:rsidRDefault="00E93EE4" w:rsidP="005E2294">
            <w:pPr>
              <w:rPr>
                <w:rFonts w:cstheme="minorHAnsi"/>
                <w:b/>
                <w:bCs/>
                <w:i/>
                <w:sz w:val="20"/>
                <w:szCs w:val="20"/>
              </w:rPr>
            </w:pPr>
            <w:r w:rsidRPr="00C76E50">
              <w:rPr>
                <w:rFonts w:cstheme="minorHAnsi"/>
                <w:b/>
                <w:bCs/>
                <w:i/>
                <w:sz w:val="20"/>
                <w:szCs w:val="20"/>
              </w:rPr>
              <w:t xml:space="preserve">Please </w:t>
            </w:r>
            <w:r w:rsidR="00DC2C2B" w:rsidRPr="00C76E50">
              <w:rPr>
                <w:rFonts w:cstheme="minorHAnsi"/>
                <w:b/>
                <w:bCs/>
                <w:i/>
                <w:sz w:val="20"/>
                <w:szCs w:val="20"/>
              </w:rPr>
              <w:t xml:space="preserve">highlight </w:t>
            </w:r>
            <w:r w:rsidRPr="00C76E50">
              <w:rPr>
                <w:rFonts w:cstheme="minorHAnsi"/>
                <w:b/>
                <w:bCs/>
                <w:i/>
                <w:sz w:val="20"/>
                <w:szCs w:val="20"/>
              </w:rPr>
              <w:t xml:space="preserve">the </w:t>
            </w:r>
            <w:r w:rsidR="00DC2C2B" w:rsidRPr="00C76E50">
              <w:rPr>
                <w:rFonts w:cstheme="minorHAnsi"/>
                <w:b/>
                <w:bCs/>
                <w:i/>
                <w:sz w:val="20"/>
                <w:szCs w:val="20"/>
              </w:rPr>
              <w:t>i</w:t>
            </w:r>
            <w:r w:rsidRPr="00C76E50">
              <w:rPr>
                <w:rFonts w:cstheme="minorHAnsi"/>
                <w:b/>
                <w:bCs/>
                <w:i/>
                <w:sz w:val="20"/>
                <w:szCs w:val="20"/>
              </w:rPr>
              <w:t>ntervention</w:t>
            </w:r>
            <w:r w:rsidR="00DC2C2B" w:rsidRPr="00C76E50">
              <w:rPr>
                <w:rFonts w:cstheme="minorHAnsi"/>
                <w:b/>
                <w:bCs/>
                <w:i/>
                <w:sz w:val="20"/>
                <w:szCs w:val="20"/>
              </w:rPr>
              <w:t>(s)</w:t>
            </w:r>
            <w:r w:rsidRPr="00C76E50">
              <w:rPr>
                <w:rFonts w:cstheme="minorHAnsi"/>
                <w:b/>
                <w:bCs/>
                <w:i/>
                <w:sz w:val="20"/>
                <w:szCs w:val="20"/>
              </w:rPr>
              <w:t xml:space="preserve"> your organisation would like to deliver on Multiply</w:t>
            </w:r>
          </w:p>
        </w:tc>
        <w:tc>
          <w:tcPr>
            <w:tcW w:w="2382" w:type="dxa"/>
            <w:gridSpan w:val="2"/>
            <w:shd w:val="clear" w:color="auto" w:fill="FFFFFF" w:themeFill="background1"/>
            <w:vAlign w:val="center"/>
          </w:tcPr>
          <w:p w14:paraId="151149B0" w14:textId="22C7DD38" w:rsidR="00E93EE4" w:rsidRPr="00C76E50" w:rsidRDefault="00E93EE4" w:rsidP="00E36242">
            <w:pPr>
              <w:jc w:val="center"/>
              <w:rPr>
                <w:rFonts w:cstheme="minorHAnsi"/>
                <w:b/>
                <w:bCs/>
                <w:i/>
              </w:rPr>
            </w:pPr>
            <w:r w:rsidRPr="00C76E50">
              <w:rPr>
                <w:rFonts w:cstheme="minorHAnsi"/>
                <w:b/>
                <w:bCs/>
                <w:i/>
              </w:rPr>
              <w:t>1</w:t>
            </w:r>
          </w:p>
        </w:tc>
        <w:tc>
          <w:tcPr>
            <w:tcW w:w="2382" w:type="dxa"/>
            <w:gridSpan w:val="2"/>
            <w:shd w:val="clear" w:color="auto" w:fill="FFFFFF" w:themeFill="background1"/>
            <w:vAlign w:val="center"/>
          </w:tcPr>
          <w:p w14:paraId="5344A899" w14:textId="751500C5" w:rsidR="00E93EE4" w:rsidRPr="00C76E50" w:rsidRDefault="00E93EE4" w:rsidP="00E36242">
            <w:pPr>
              <w:jc w:val="center"/>
              <w:rPr>
                <w:rFonts w:cstheme="minorHAnsi"/>
                <w:b/>
                <w:bCs/>
                <w:i/>
              </w:rPr>
            </w:pPr>
            <w:r w:rsidRPr="00C76E50">
              <w:rPr>
                <w:rFonts w:cstheme="minorHAnsi"/>
                <w:b/>
                <w:bCs/>
                <w:i/>
              </w:rPr>
              <w:t>2</w:t>
            </w:r>
          </w:p>
        </w:tc>
        <w:tc>
          <w:tcPr>
            <w:tcW w:w="2382" w:type="dxa"/>
            <w:gridSpan w:val="2"/>
            <w:shd w:val="clear" w:color="auto" w:fill="FFFFFF" w:themeFill="background1"/>
            <w:vAlign w:val="center"/>
          </w:tcPr>
          <w:p w14:paraId="0C04D040" w14:textId="287DD555" w:rsidR="00E93EE4" w:rsidRPr="00C76E50" w:rsidRDefault="00E93EE4" w:rsidP="00E36242">
            <w:pPr>
              <w:jc w:val="center"/>
              <w:rPr>
                <w:rFonts w:cstheme="minorHAnsi"/>
                <w:b/>
                <w:bCs/>
                <w:i/>
              </w:rPr>
            </w:pPr>
            <w:r w:rsidRPr="00C76E50">
              <w:rPr>
                <w:rFonts w:cstheme="minorHAnsi"/>
                <w:b/>
                <w:bCs/>
                <w:i/>
              </w:rPr>
              <w:t>3</w:t>
            </w:r>
          </w:p>
        </w:tc>
      </w:tr>
      <w:tr w:rsidR="00E93EE4" w:rsidRPr="00C76E50" w14:paraId="15DB330A" w14:textId="77777777" w:rsidTr="00400C91">
        <w:trPr>
          <w:trHeight w:val="960"/>
        </w:trPr>
        <w:tc>
          <w:tcPr>
            <w:tcW w:w="1739" w:type="dxa"/>
            <w:gridSpan w:val="2"/>
            <w:vMerge/>
            <w:shd w:val="clear" w:color="auto" w:fill="FFFFFF" w:themeFill="background1"/>
          </w:tcPr>
          <w:p w14:paraId="1595383D" w14:textId="0718374D" w:rsidR="00E93EE4" w:rsidRPr="00C76E50" w:rsidRDefault="00E93EE4" w:rsidP="00E36242">
            <w:pPr>
              <w:rPr>
                <w:rFonts w:cstheme="minorHAnsi"/>
                <w:b/>
                <w:bCs/>
                <w:sz w:val="20"/>
                <w:szCs w:val="20"/>
              </w:rPr>
            </w:pPr>
          </w:p>
        </w:tc>
        <w:tc>
          <w:tcPr>
            <w:tcW w:w="2382" w:type="dxa"/>
            <w:gridSpan w:val="2"/>
            <w:shd w:val="clear" w:color="auto" w:fill="FFFFFF" w:themeFill="background1"/>
          </w:tcPr>
          <w:p w14:paraId="687E60BE" w14:textId="2546CEF2" w:rsidR="00E93EE4" w:rsidRPr="00C76E50" w:rsidRDefault="00E93EE4" w:rsidP="00E36242">
            <w:pPr>
              <w:jc w:val="center"/>
              <w:rPr>
                <w:rFonts w:cstheme="minorHAnsi"/>
                <w:sz w:val="18"/>
                <w:szCs w:val="18"/>
              </w:rPr>
            </w:pPr>
            <w:r w:rsidRPr="00C76E50">
              <w:rPr>
                <w:rFonts w:cstheme="minorHAnsi"/>
                <w:sz w:val="18"/>
                <w:szCs w:val="18"/>
              </w:rPr>
              <w:t>Numeracy activities, courses or provision developed in partnership with community organisations and other partners aimed at engaging the hardest to reach learners.</w:t>
            </w:r>
          </w:p>
          <w:p w14:paraId="17CC6BDE" w14:textId="53524A17" w:rsidR="00E93EE4" w:rsidRPr="00C76E50" w:rsidRDefault="00E93EE4" w:rsidP="00E36242">
            <w:pPr>
              <w:jc w:val="center"/>
              <w:rPr>
                <w:rFonts w:cstheme="minorHAnsi"/>
                <w:b/>
                <w:bCs/>
                <w:i/>
              </w:rPr>
            </w:pPr>
            <w:r w:rsidRPr="00C76E50">
              <w:rPr>
                <w:rFonts w:cstheme="minorHAnsi"/>
                <w:b/>
                <w:bCs/>
                <w:sz w:val="18"/>
                <w:szCs w:val="18"/>
              </w:rPr>
              <w:t>Maths Skills for Life</w:t>
            </w:r>
          </w:p>
        </w:tc>
        <w:tc>
          <w:tcPr>
            <w:tcW w:w="2382" w:type="dxa"/>
            <w:gridSpan w:val="2"/>
            <w:shd w:val="clear" w:color="auto" w:fill="FFFFFF" w:themeFill="background1"/>
          </w:tcPr>
          <w:p w14:paraId="3F699D66" w14:textId="41CB8C83" w:rsidR="00E93EE4" w:rsidRPr="00C76E50" w:rsidRDefault="00E93EE4" w:rsidP="00E36242">
            <w:pPr>
              <w:jc w:val="center"/>
              <w:rPr>
                <w:rFonts w:cstheme="minorHAnsi"/>
                <w:b/>
                <w:bCs/>
                <w:i/>
              </w:rPr>
            </w:pPr>
            <w:r w:rsidRPr="00C76E50">
              <w:rPr>
                <w:rFonts w:cstheme="minorHAnsi"/>
                <w:sz w:val="18"/>
                <w:szCs w:val="18"/>
              </w:rPr>
              <w:t xml:space="preserve">Numeracy activities, courses or provision developed in partnership with community organisations and other partners aimed at engaging the hardest to reach learners. </w:t>
            </w:r>
            <w:r w:rsidRPr="00C76E50">
              <w:rPr>
                <w:rFonts w:cstheme="minorHAnsi"/>
                <w:b/>
                <w:bCs/>
                <w:sz w:val="18"/>
                <w:szCs w:val="18"/>
              </w:rPr>
              <w:t xml:space="preserve"> Preparation for work, disadvantaged learners.</w:t>
            </w:r>
          </w:p>
        </w:tc>
        <w:tc>
          <w:tcPr>
            <w:tcW w:w="2382" w:type="dxa"/>
            <w:gridSpan w:val="2"/>
            <w:shd w:val="clear" w:color="auto" w:fill="FFFFFF" w:themeFill="background1"/>
          </w:tcPr>
          <w:p w14:paraId="053D9968" w14:textId="34225C97" w:rsidR="00E93EE4" w:rsidRPr="00C76E50" w:rsidRDefault="00E93EE4" w:rsidP="00E36242">
            <w:pPr>
              <w:jc w:val="center"/>
              <w:rPr>
                <w:rFonts w:cstheme="minorHAnsi"/>
                <w:b/>
                <w:bCs/>
                <w:i/>
              </w:rPr>
            </w:pPr>
            <w:r w:rsidRPr="00C76E50">
              <w:rPr>
                <w:rFonts w:cstheme="minorHAnsi"/>
                <w:sz w:val="18"/>
                <w:szCs w:val="18"/>
              </w:rPr>
              <w:t>Courses for parents wanting to increase their numeracy skills in order to help their children and help with their own progression.</w:t>
            </w:r>
          </w:p>
        </w:tc>
      </w:tr>
      <w:tr w:rsidR="00E93EE4" w:rsidRPr="00C76E50" w14:paraId="2B757406" w14:textId="77777777" w:rsidTr="00400C91">
        <w:trPr>
          <w:trHeight w:val="245"/>
        </w:trPr>
        <w:tc>
          <w:tcPr>
            <w:tcW w:w="1739" w:type="dxa"/>
            <w:gridSpan w:val="2"/>
            <w:vMerge/>
            <w:shd w:val="clear" w:color="auto" w:fill="FFFFFF" w:themeFill="background1"/>
          </w:tcPr>
          <w:p w14:paraId="2EE34D7C" w14:textId="052001E8" w:rsidR="00E93EE4" w:rsidRPr="00C76E50" w:rsidRDefault="00E93EE4" w:rsidP="00E36242">
            <w:pPr>
              <w:rPr>
                <w:rFonts w:cstheme="minorHAnsi"/>
                <w:b/>
                <w:bCs/>
                <w:sz w:val="20"/>
                <w:szCs w:val="20"/>
              </w:rPr>
            </w:pPr>
          </w:p>
        </w:tc>
        <w:tc>
          <w:tcPr>
            <w:tcW w:w="1191" w:type="dxa"/>
            <w:shd w:val="clear" w:color="auto" w:fill="FFFFFF" w:themeFill="background1"/>
          </w:tcPr>
          <w:p w14:paraId="612067E2" w14:textId="55972509" w:rsidR="00E93EE4" w:rsidRPr="00C76E50" w:rsidRDefault="00E93EE4" w:rsidP="00E36242">
            <w:pPr>
              <w:rPr>
                <w:rFonts w:cstheme="minorHAnsi"/>
                <w:sz w:val="18"/>
                <w:szCs w:val="18"/>
              </w:rPr>
            </w:pPr>
            <w:r w:rsidRPr="00C76E50">
              <w:rPr>
                <w:rFonts w:cstheme="minorHAnsi"/>
                <w:sz w:val="18"/>
                <w:szCs w:val="18"/>
              </w:rPr>
              <w:t>Engagement</w:t>
            </w:r>
          </w:p>
        </w:tc>
        <w:tc>
          <w:tcPr>
            <w:tcW w:w="1191" w:type="dxa"/>
            <w:shd w:val="clear" w:color="auto" w:fill="FFFFFF" w:themeFill="background1"/>
          </w:tcPr>
          <w:p w14:paraId="333E4123" w14:textId="02B094B7" w:rsidR="00E93EE4" w:rsidRPr="00C76E50" w:rsidRDefault="00E93EE4" w:rsidP="00E36242">
            <w:pPr>
              <w:rPr>
                <w:rFonts w:cstheme="minorHAnsi"/>
                <w:sz w:val="18"/>
                <w:szCs w:val="18"/>
              </w:rPr>
            </w:pPr>
            <w:r w:rsidRPr="00C76E50">
              <w:rPr>
                <w:rFonts w:cstheme="minorHAnsi"/>
                <w:sz w:val="18"/>
                <w:szCs w:val="18"/>
              </w:rPr>
              <w:t>Substantive</w:t>
            </w:r>
          </w:p>
        </w:tc>
        <w:tc>
          <w:tcPr>
            <w:tcW w:w="1191" w:type="dxa"/>
            <w:shd w:val="clear" w:color="auto" w:fill="FFFFFF" w:themeFill="background1"/>
          </w:tcPr>
          <w:p w14:paraId="223C7D43" w14:textId="0EC81A46" w:rsidR="00E93EE4" w:rsidRPr="00C76E50" w:rsidRDefault="00E93EE4" w:rsidP="00E36242">
            <w:pPr>
              <w:rPr>
                <w:rFonts w:cstheme="minorHAnsi"/>
                <w:sz w:val="18"/>
                <w:szCs w:val="18"/>
              </w:rPr>
            </w:pPr>
            <w:r w:rsidRPr="00C76E50">
              <w:rPr>
                <w:rFonts w:cstheme="minorHAnsi"/>
                <w:sz w:val="18"/>
                <w:szCs w:val="18"/>
              </w:rPr>
              <w:t>Engagement</w:t>
            </w:r>
          </w:p>
        </w:tc>
        <w:tc>
          <w:tcPr>
            <w:tcW w:w="1191" w:type="dxa"/>
            <w:shd w:val="clear" w:color="auto" w:fill="FFFFFF" w:themeFill="background1"/>
          </w:tcPr>
          <w:p w14:paraId="7655B51A" w14:textId="2DA4BA22" w:rsidR="00E93EE4" w:rsidRPr="00C76E50" w:rsidRDefault="00E93EE4" w:rsidP="00E36242">
            <w:pPr>
              <w:rPr>
                <w:rFonts w:cstheme="minorHAnsi"/>
                <w:sz w:val="18"/>
                <w:szCs w:val="18"/>
              </w:rPr>
            </w:pPr>
            <w:r w:rsidRPr="00C76E50">
              <w:rPr>
                <w:rFonts w:cstheme="minorHAnsi"/>
                <w:sz w:val="18"/>
                <w:szCs w:val="18"/>
              </w:rPr>
              <w:t>Substantive</w:t>
            </w:r>
          </w:p>
        </w:tc>
        <w:tc>
          <w:tcPr>
            <w:tcW w:w="1191" w:type="dxa"/>
            <w:shd w:val="clear" w:color="auto" w:fill="FFFFFF" w:themeFill="background1"/>
          </w:tcPr>
          <w:p w14:paraId="01057B2D" w14:textId="53EE2ADB" w:rsidR="00E93EE4" w:rsidRPr="00C76E50" w:rsidRDefault="00E93EE4" w:rsidP="00E36242">
            <w:pPr>
              <w:rPr>
                <w:rFonts w:cstheme="minorHAnsi"/>
                <w:sz w:val="18"/>
                <w:szCs w:val="18"/>
              </w:rPr>
            </w:pPr>
            <w:r w:rsidRPr="00C76E50">
              <w:rPr>
                <w:rFonts w:cstheme="minorHAnsi"/>
                <w:sz w:val="18"/>
                <w:szCs w:val="18"/>
              </w:rPr>
              <w:t>Engagement</w:t>
            </w:r>
          </w:p>
        </w:tc>
        <w:tc>
          <w:tcPr>
            <w:tcW w:w="1191" w:type="dxa"/>
            <w:shd w:val="clear" w:color="auto" w:fill="FFFFFF" w:themeFill="background1"/>
          </w:tcPr>
          <w:p w14:paraId="51119B08" w14:textId="72EF00A7" w:rsidR="00E93EE4" w:rsidRPr="00C76E50" w:rsidRDefault="00E93EE4" w:rsidP="00E36242">
            <w:pPr>
              <w:rPr>
                <w:rFonts w:cstheme="minorHAnsi"/>
                <w:sz w:val="18"/>
                <w:szCs w:val="18"/>
              </w:rPr>
            </w:pPr>
            <w:r w:rsidRPr="00C76E50">
              <w:rPr>
                <w:rFonts w:cstheme="minorHAnsi"/>
                <w:sz w:val="18"/>
                <w:szCs w:val="18"/>
              </w:rPr>
              <w:t>Substantive</w:t>
            </w:r>
          </w:p>
        </w:tc>
      </w:tr>
      <w:tr w:rsidR="00400C91" w:rsidRPr="00C76E50" w14:paraId="1BE2690E" w14:textId="77777777" w:rsidTr="00F470B4">
        <w:trPr>
          <w:cantSplit/>
          <w:trHeight w:val="907"/>
        </w:trPr>
        <w:tc>
          <w:tcPr>
            <w:tcW w:w="336" w:type="dxa"/>
            <w:vMerge w:val="restart"/>
            <w:shd w:val="clear" w:color="auto" w:fill="BDD6EE" w:themeFill="accent5" w:themeFillTint="66"/>
            <w:textDirection w:val="btLr"/>
            <w:vAlign w:val="center"/>
          </w:tcPr>
          <w:p w14:paraId="394D9468" w14:textId="061469B9" w:rsidR="00E93EE4" w:rsidRPr="00C76E50" w:rsidRDefault="00E93EE4" w:rsidP="00E36242">
            <w:pPr>
              <w:ind w:left="113" w:right="113"/>
              <w:jc w:val="center"/>
              <w:rPr>
                <w:rFonts w:cstheme="minorHAnsi"/>
                <w:b/>
                <w:bCs/>
                <w:sz w:val="20"/>
                <w:szCs w:val="20"/>
              </w:rPr>
            </w:pPr>
            <w:r w:rsidRPr="00C76E50">
              <w:rPr>
                <w:rFonts w:cstheme="minorHAnsi"/>
                <w:b/>
                <w:bCs/>
                <w:sz w:val="20"/>
                <w:szCs w:val="20"/>
              </w:rPr>
              <w:t>23/24</w:t>
            </w:r>
          </w:p>
        </w:tc>
        <w:tc>
          <w:tcPr>
            <w:tcW w:w="1403" w:type="dxa"/>
            <w:shd w:val="clear" w:color="auto" w:fill="FFFFFF" w:themeFill="background1"/>
          </w:tcPr>
          <w:p w14:paraId="233EA88F" w14:textId="353A93B9" w:rsidR="00E93EE4" w:rsidRPr="00C76E50" w:rsidRDefault="00E93EE4" w:rsidP="00E36242">
            <w:pPr>
              <w:rPr>
                <w:rFonts w:cstheme="minorHAnsi"/>
                <w:b/>
                <w:bCs/>
                <w:sz w:val="20"/>
                <w:szCs w:val="20"/>
              </w:rPr>
            </w:pPr>
            <w:r w:rsidRPr="00C76E50">
              <w:rPr>
                <w:rFonts w:cstheme="minorHAnsi"/>
                <w:b/>
                <w:bCs/>
                <w:sz w:val="20"/>
                <w:szCs w:val="20"/>
              </w:rPr>
              <w:t xml:space="preserve">Number of learners </w:t>
            </w:r>
          </w:p>
        </w:tc>
        <w:tc>
          <w:tcPr>
            <w:tcW w:w="1191" w:type="dxa"/>
            <w:shd w:val="clear" w:color="auto" w:fill="FFFFFF" w:themeFill="background1"/>
            <w:vAlign w:val="center"/>
          </w:tcPr>
          <w:p w14:paraId="67E77FA8"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35D53796" w14:textId="41294922"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16E85C7B"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4FC253D4" w14:textId="7EAEE732"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6CE326DD"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6D16B9CA" w14:textId="1AD4B2FC" w:rsidR="00E93EE4" w:rsidRPr="00C76E50" w:rsidRDefault="00E93EE4" w:rsidP="00F470B4">
            <w:pPr>
              <w:jc w:val="center"/>
              <w:rPr>
                <w:rFonts w:cstheme="minorHAnsi"/>
                <w:sz w:val="18"/>
                <w:szCs w:val="18"/>
              </w:rPr>
            </w:pPr>
          </w:p>
        </w:tc>
      </w:tr>
      <w:tr w:rsidR="00400C91" w:rsidRPr="00C76E50" w14:paraId="0449B380" w14:textId="77777777" w:rsidTr="00F470B4">
        <w:trPr>
          <w:cantSplit/>
          <w:trHeight w:val="907"/>
        </w:trPr>
        <w:tc>
          <w:tcPr>
            <w:tcW w:w="336" w:type="dxa"/>
            <w:vMerge/>
            <w:shd w:val="clear" w:color="auto" w:fill="BDD6EE" w:themeFill="accent5" w:themeFillTint="66"/>
          </w:tcPr>
          <w:p w14:paraId="5BFDD97E" w14:textId="77777777" w:rsidR="00E93EE4" w:rsidRPr="00C76E50" w:rsidRDefault="00E93EE4" w:rsidP="00E36242">
            <w:pPr>
              <w:rPr>
                <w:rFonts w:cstheme="minorHAnsi"/>
                <w:b/>
                <w:bCs/>
                <w:sz w:val="20"/>
                <w:szCs w:val="20"/>
              </w:rPr>
            </w:pPr>
          </w:p>
        </w:tc>
        <w:tc>
          <w:tcPr>
            <w:tcW w:w="1403" w:type="dxa"/>
            <w:shd w:val="clear" w:color="auto" w:fill="FFFFFF" w:themeFill="background1"/>
          </w:tcPr>
          <w:p w14:paraId="3CF0BFA4" w14:textId="70432C0D" w:rsidR="00E93EE4" w:rsidRPr="00C76E50" w:rsidRDefault="00E93EE4" w:rsidP="00E36242">
            <w:pPr>
              <w:rPr>
                <w:rFonts w:cstheme="minorHAnsi"/>
                <w:b/>
                <w:bCs/>
                <w:sz w:val="20"/>
                <w:szCs w:val="20"/>
              </w:rPr>
            </w:pPr>
            <w:r w:rsidRPr="00C76E50">
              <w:rPr>
                <w:rFonts w:cstheme="minorHAnsi"/>
                <w:b/>
                <w:bCs/>
                <w:sz w:val="20"/>
                <w:szCs w:val="20"/>
              </w:rPr>
              <w:t>Grant Amount</w:t>
            </w:r>
          </w:p>
        </w:tc>
        <w:tc>
          <w:tcPr>
            <w:tcW w:w="1191" w:type="dxa"/>
            <w:shd w:val="clear" w:color="auto" w:fill="FFFFFF" w:themeFill="background1"/>
            <w:vAlign w:val="center"/>
          </w:tcPr>
          <w:p w14:paraId="7AF4C147"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1AA7C4AB"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3130A1F9"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31C29CBB"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12039285"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2E18B0F7" w14:textId="77777777" w:rsidR="00E93EE4" w:rsidRPr="00C76E50" w:rsidRDefault="00E93EE4" w:rsidP="00F470B4">
            <w:pPr>
              <w:jc w:val="center"/>
              <w:rPr>
                <w:rFonts w:cstheme="minorHAnsi"/>
                <w:sz w:val="18"/>
                <w:szCs w:val="18"/>
              </w:rPr>
            </w:pPr>
          </w:p>
        </w:tc>
      </w:tr>
      <w:tr w:rsidR="00400C91" w:rsidRPr="00C76E50" w14:paraId="5F57593C" w14:textId="77777777" w:rsidTr="00F470B4">
        <w:trPr>
          <w:cantSplit/>
          <w:trHeight w:val="907"/>
        </w:trPr>
        <w:tc>
          <w:tcPr>
            <w:tcW w:w="336" w:type="dxa"/>
            <w:vMerge/>
            <w:shd w:val="clear" w:color="auto" w:fill="BDD6EE" w:themeFill="accent5" w:themeFillTint="66"/>
          </w:tcPr>
          <w:p w14:paraId="3AC5B119" w14:textId="77777777" w:rsidR="00E93EE4" w:rsidRPr="00C76E50" w:rsidRDefault="00E93EE4" w:rsidP="00E36242">
            <w:pPr>
              <w:rPr>
                <w:rFonts w:cstheme="minorHAnsi"/>
                <w:b/>
                <w:bCs/>
                <w:sz w:val="20"/>
                <w:szCs w:val="20"/>
              </w:rPr>
            </w:pPr>
          </w:p>
        </w:tc>
        <w:tc>
          <w:tcPr>
            <w:tcW w:w="1403" w:type="dxa"/>
            <w:shd w:val="clear" w:color="auto" w:fill="FFFFFF" w:themeFill="background1"/>
          </w:tcPr>
          <w:p w14:paraId="2CC7A95C" w14:textId="31C21F05" w:rsidR="00E93EE4" w:rsidRPr="00C76E50" w:rsidRDefault="003D7D50" w:rsidP="00E36242">
            <w:pPr>
              <w:rPr>
                <w:rFonts w:cstheme="minorHAnsi"/>
                <w:b/>
                <w:bCs/>
                <w:sz w:val="20"/>
                <w:szCs w:val="20"/>
              </w:rPr>
            </w:pPr>
            <w:r>
              <w:rPr>
                <w:rFonts w:cstheme="minorHAnsi"/>
                <w:b/>
                <w:bCs/>
                <w:sz w:val="20"/>
                <w:szCs w:val="20"/>
              </w:rPr>
              <w:t>Unit c</w:t>
            </w:r>
            <w:r w:rsidR="00E93EE4" w:rsidRPr="00C76E50">
              <w:rPr>
                <w:rFonts w:cstheme="minorHAnsi"/>
                <w:b/>
                <w:bCs/>
                <w:sz w:val="20"/>
                <w:szCs w:val="20"/>
              </w:rPr>
              <w:t xml:space="preserve">ost per </w:t>
            </w:r>
            <w:r>
              <w:rPr>
                <w:rFonts w:cstheme="minorHAnsi"/>
                <w:b/>
                <w:bCs/>
                <w:sz w:val="20"/>
                <w:szCs w:val="20"/>
              </w:rPr>
              <w:t>learner (output)</w:t>
            </w:r>
          </w:p>
        </w:tc>
        <w:tc>
          <w:tcPr>
            <w:tcW w:w="1191" w:type="dxa"/>
            <w:shd w:val="clear" w:color="auto" w:fill="FFFFFF" w:themeFill="background1"/>
            <w:vAlign w:val="center"/>
          </w:tcPr>
          <w:p w14:paraId="02B8FAC7"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0D795B4B"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03B00C2B"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13CF6F6B"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17F20C47"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3BCDC04F" w14:textId="77777777" w:rsidR="00E93EE4" w:rsidRPr="00C76E50" w:rsidRDefault="00E93EE4" w:rsidP="00F470B4">
            <w:pPr>
              <w:jc w:val="center"/>
              <w:rPr>
                <w:rFonts w:cstheme="minorHAnsi"/>
                <w:sz w:val="18"/>
                <w:szCs w:val="18"/>
              </w:rPr>
            </w:pPr>
          </w:p>
        </w:tc>
      </w:tr>
      <w:tr w:rsidR="00400C91" w:rsidRPr="00C76E50" w14:paraId="1ACCF341" w14:textId="77777777" w:rsidTr="00F470B4">
        <w:trPr>
          <w:cantSplit/>
          <w:trHeight w:val="907"/>
        </w:trPr>
        <w:tc>
          <w:tcPr>
            <w:tcW w:w="336" w:type="dxa"/>
            <w:vMerge w:val="restart"/>
            <w:shd w:val="clear" w:color="auto" w:fill="2E74B5" w:themeFill="accent5" w:themeFillShade="BF"/>
            <w:textDirection w:val="btLr"/>
            <w:vAlign w:val="center"/>
          </w:tcPr>
          <w:p w14:paraId="0D816DDC" w14:textId="66072574" w:rsidR="00E93EE4" w:rsidRPr="00C76E50" w:rsidRDefault="00E93EE4" w:rsidP="00E36242">
            <w:pPr>
              <w:jc w:val="center"/>
              <w:rPr>
                <w:rFonts w:cstheme="minorHAnsi"/>
                <w:b/>
                <w:bCs/>
                <w:sz w:val="20"/>
                <w:szCs w:val="20"/>
              </w:rPr>
            </w:pPr>
            <w:r w:rsidRPr="00C76E50">
              <w:rPr>
                <w:rFonts w:cstheme="minorHAnsi"/>
                <w:b/>
                <w:bCs/>
                <w:sz w:val="20"/>
                <w:szCs w:val="20"/>
              </w:rPr>
              <w:t>24/24</w:t>
            </w:r>
          </w:p>
        </w:tc>
        <w:tc>
          <w:tcPr>
            <w:tcW w:w="1403" w:type="dxa"/>
            <w:shd w:val="clear" w:color="auto" w:fill="FFFFFF" w:themeFill="background1"/>
          </w:tcPr>
          <w:p w14:paraId="24AF3C8A" w14:textId="6DC4E2B8" w:rsidR="00E93EE4" w:rsidRPr="00C76E50" w:rsidRDefault="00E93EE4" w:rsidP="00E36242">
            <w:pPr>
              <w:rPr>
                <w:rFonts w:cstheme="minorHAnsi"/>
                <w:b/>
                <w:bCs/>
                <w:sz w:val="20"/>
                <w:szCs w:val="20"/>
              </w:rPr>
            </w:pPr>
            <w:r w:rsidRPr="00C76E50">
              <w:rPr>
                <w:rFonts w:cstheme="minorHAnsi"/>
                <w:b/>
                <w:bCs/>
                <w:sz w:val="20"/>
                <w:szCs w:val="20"/>
              </w:rPr>
              <w:t xml:space="preserve">Number of learners </w:t>
            </w:r>
          </w:p>
        </w:tc>
        <w:tc>
          <w:tcPr>
            <w:tcW w:w="1191" w:type="dxa"/>
            <w:shd w:val="clear" w:color="auto" w:fill="FFFFFF" w:themeFill="background1"/>
            <w:vAlign w:val="center"/>
          </w:tcPr>
          <w:p w14:paraId="71B23181"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5C22049E"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20180AD3"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556409EE"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79DDE206"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5034F5F7" w14:textId="77777777" w:rsidR="00E93EE4" w:rsidRPr="00C76E50" w:rsidRDefault="00E93EE4" w:rsidP="00F470B4">
            <w:pPr>
              <w:jc w:val="center"/>
              <w:rPr>
                <w:rFonts w:cstheme="minorHAnsi"/>
                <w:sz w:val="18"/>
                <w:szCs w:val="18"/>
              </w:rPr>
            </w:pPr>
          </w:p>
        </w:tc>
      </w:tr>
      <w:tr w:rsidR="00400C91" w:rsidRPr="00C76E50" w14:paraId="5CB369A4" w14:textId="77777777" w:rsidTr="00F470B4">
        <w:trPr>
          <w:cantSplit/>
          <w:trHeight w:val="907"/>
        </w:trPr>
        <w:tc>
          <w:tcPr>
            <w:tcW w:w="336" w:type="dxa"/>
            <w:vMerge/>
            <w:shd w:val="clear" w:color="auto" w:fill="2E74B5" w:themeFill="accent5" w:themeFillShade="BF"/>
          </w:tcPr>
          <w:p w14:paraId="3E18841F" w14:textId="77777777" w:rsidR="00E93EE4" w:rsidRPr="00C76E50" w:rsidRDefault="00E93EE4" w:rsidP="00E36242">
            <w:pPr>
              <w:rPr>
                <w:rFonts w:cstheme="minorHAnsi"/>
                <w:b/>
                <w:bCs/>
                <w:sz w:val="20"/>
                <w:szCs w:val="20"/>
              </w:rPr>
            </w:pPr>
          </w:p>
        </w:tc>
        <w:tc>
          <w:tcPr>
            <w:tcW w:w="1403" w:type="dxa"/>
            <w:shd w:val="clear" w:color="auto" w:fill="FFFFFF" w:themeFill="background1"/>
          </w:tcPr>
          <w:p w14:paraId="4ED3A8CD" w14:textId="39604A8B" w:rsidR="00E93EE4" w:rsidRPr="00C76E50" w:rsidRDefault="00E93EE4" w:rsidP="00E36242">
            <w:pPr>
              <w:rPr>
                <w:rFonts w:cstheme="minorHAnsi"/>
                <w:b/>
                <w:bCs/>
                <w:sz w:val="20"/>
                <w:szCs w:val="20"/>
              </w:rPr>
            </w:pPr>
            <w:r w:rsidRPr="00C76E50">
              <w:rPr>
                <w:rFonts w:cstheme="minorHAnsi"/>
                <w:b/>
                <w:bCs/>
                <w:sz w:val="20"/>
                <w:szCs w:val="20"/>
              </w:rPr>
              <w:t>Grant Amount</w:t>
            </w:r>
          </w:p>
        </w:tc>
        <w:tc>
          <w:tcPr>
            <w:tcW w:w="1191" w:type="dxa"/>
            <w:shd w:val="clear" w:color="auto" w:fill="FFFFFF" w:themeFill="background1"/>
            <w:vAlign w:val="center"/>
          </w:tcPr>
          <w:p w14:paraId="28FF9A04"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70C44140"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34081E20"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36787E6D"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4796FC68"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065DEF56" w14:textId="77777777" w:rsidR="00E93EE4" w:rsidRPr="00C76E50" w:rsidRDefault="00E93EE4" w:rsidP="00F470B4">
            <w:pPr>
              <w:jc w:val="center"/>
              <w:rPr>
                <w:rFonts w:cstheme="minorHAnsi"/>
                <w:sz w:val="18"/>
                <w:szCs w:val="18"/>
              </w:rPr>
            </w:pPr>
          </w:p>
        </w:tc>
      </w:tr>
      <w:tr w:rsidR="00400C91" w:rsidRPr="00C76E50" w14:paraId="04B2C494" w14:textId="77777777" w:rsidTr="00F470B4">
        <w:trPr>
          <w:cantSplit/>
          <w:trHeight w:val="907"/>
        </w:trPr>
        <w:tc>
          <w:tcPr>
            <w:tcW w:w="336" w:type="dxa"/>
            <w:vMerge/>
            <w:shd w:val="clear" w:color="auto" w:fill="2E74B5" w:themeFill="accent5" w:themeFillShade="BF"/>
          </w:tcPr>
          <w:p w14:paraId="6101F238" w14:textId="77777777" w:rsidR="00E93EE4" w:rsidRPr="00C76E50" w:rsidRDefault="00E93EE4" w:rsidP="00E36242">
            <w:pPr>
              <w:rPr>
                <w:rFonts w:cstheme="minorHAnsi"/>
                <w:b/>
                <w:bCs/>
                <w:sz w:val="20"/>
                <w:szCs w:val="20"/>
              </w:rPr>
            </w:pPr>
          </w:p>
        </w:tc>
        <w:tc>
          <w:tcPr>
            <w:tcW w:w="1403" w:type="dxa"/>
            <w:shd w:val="clear" w:color="auto" w:fill="FFFFFF" w:themeFill="background1"/>
          </w:tcPr>
          <w:p w14:paraId="218A670C" w14:textId="20DB12D0" w:rsidR="00E93EE4" w:rsidRPr="00C76E50" w:rsidRDefault="003D7D50" w:rsidP="00E36242">
            <w:pPr>
              <w:rPr>
                <w:rFonts w:cstheme="minorHAnsi"/>
                <w:b/>
                <w:bCs/>
                <w:sz w:val="20"/>
                <w:szCs w:val="20"/>
              </w:rPr>
            </w:pPr>
            <w:r>
              <w:rPr>
                <w:rFonts w:cstheme="minorHAnsi"/>
                <w:b/>
                <w:bCs/>
                <w:sz w:val="20"/>
                <w:szCs w:val="20"/>
              </w:rPr>
              <w:t>Unit c</w:t>
            </w:r>
            <w:r w:rsidRPr="00C76E50">
              <w:rPr>
                <w:rFonts w:cstheme="minorHAnsi"/>
                <w:b/>
                <w:bCs/>
                <w:sz w:val="20"/>
                <w:szCs w:val="20"/>
              </w:rPr>
              <w:t xml:space="preserve">ost per </w:t>
            </w:r>
            <w:r>
              <w:rPr>
                <w:rFonts w:cstheme="minorHAnsi"/>
                <w:b/>
                <w:bCs/>
                <w:sz w:val="20"/>
                <w:szCs w:val="20"/>
              </w:rPr>
              <w:t>learner (output)</w:t>
            </w:r>
          </w:p>
        </w:tc>
        <w:tc>
          <w:tcPr>
            <w:tcW w:w="1191" w:type="dxa"/>
            <w:shd w:val="clear" w:color="auto" w:fill="FFFFFF" w:themeFill="background1"/>
            <w:vAlign w:val="center"/>
          </w:tcPr>
          <w:p w14:paraId="559FF64C"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74B8B1A0"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6C83362B"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00C1F0F5"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2B4598AF" w14:textId="77777777" w:rsidR="00E93EE4" w:rsidRPr="00C76E50" w:rsidRDefault="00E93EE4" w:rsidP="00F470B4">
            <w:pPr>
              <w:jc w:val="center"/>
              <w:rPr>
                <w:rFonts w:cstheme="minorHAnsi"/>
                <w:sz w:val="18"/>
                <w:szCs w:val="18"/>
              </w:rPr>
            </w:pPr>
          </w:p>
        </w:tc>
        <w:tc>
          <w:tcPr>
            <w:tcW w:w="1191" w:type="dxa"/>
            <w:shd w:val="clear" w:color="auto" w:fill="FFFFFF" w:themeFill="background1"/>
            <w:vAlign w:val="center"/>
          </w:tcPr>
          <w:p w14:paraId="27FF3576" w14:textId="77777777" w:rsidR="00E93EE4" w:rsidRPr="00C76E50" w:rsidRDefault="00E93EE4" w:rsidP="00F470B4">
            <w:pPr>
              <w:jc w:val="center"/>
              <w:rPr>
                <w:rFonts w:cstheme="minorHAnsi"/>
                <w:sz w:val="18"/>
                <w:szCs w:val="18"/>
              </w:rPr>
            </w:pPr>
          </w:p>
        </w:tc>
      </w:tr>
    </w:tbl>
    <w:p w14:paraId="3A7FAE19" w14:textId="72D36D3C" w:rsidR="00FA2DC0" w:rsidRDefault="00FA2DC0" w:rsidP="00E36242">
      <w:pPr>
        <w:rPr>
          <w:rFonts w:cstheme="minorHAnsi"/>
        </w:rPr>
      </w:pPr>
    </w:p>
    <w:p w14:paraId="0A095F96" w14:textId="77777777" w:rsidR="00FA2DC0" w:rsidRPr="00C76E50" w:rsidRDefault="00FA2DC0" w:rsidP="00E36242">
      <w:pPr>
        <w:rPr>
          <w:rFonts w:cstheme="minorHAnsi"/>
        </w:rPr>
      </w:pPr>
    </w:p>
    <w:p w14:paraId="406BEA90" w14:textId="1D8F3285" w:rsidR="00AA22D6" w:rsidRDefault="00857FED" w:rsidP="00862052">
      <w:pPr>
        <w:spacing w:before="120" w:after="120"/>
        <w:ind w:left="57"/>
        <w:rPr>
          <w:rFonts w:cstheme="minorHAnsi"/>
        </w:rPr>
      </w:pPr>
      <w:r w:rsidRPr="00E55C1D">
        <w:rPr>
          <w:rFonts w:cstheme="minorHAnsi"/>
          <w:b/>
          <w:bCs/>
        </w:rPr>
        <w:lastRenderedPageBreak/>
        <w:t>1b. Please outline your</w:t>
      </w:r>
      <w:r w:rsidR="00FA2DC0" w:rsidRPr="00E55C1D">
        <w:rPr>
          <w:rFonts w:cstheme="minorHAnsi"/>
          <w:b/>
          <w:bCs/>
        </w:rPr>
        <w:t xml:space="preserve"> organisation</w:t>
      </w:r>
      <w:r w:rsidR="00E53AA6" w:rsidRPr="00E55C1D">
        <w:rPr>
          <w:rFonts w:cstheme="minorHAnsi"/>
          <w:b/>
          <w:bCs/>
        </w:rPr>
        <w:t>’</w:t>
      </w:r>
      <w:r w:rsidR="00FA2DC0" w:rsidRPr="00E55C1D">
        <w:rPr>
          <w:rFonts w:cstheme="minorHAnsi"/>
          <w:b/>
          <w:bCs/>
        </w:rPr>
        <w:t>s</w:t>
      </w:r>
      <w:r w:rsidRPr="00E55C1D">
        <w:rPr>
          <w:rFonts w:cstheme="minorHAnsi"/>
          <w:b/>
          <w:bCs/>
        </w:rPr>
        <w:t xml:space="preserve"> experience of </w:t>
      </w:r>
      <w:r w:rsidR="00FA2DC0" w:rsidRPr="00E55C1D">
        <w:rPr>
          <w:rFonts w:cstheme="minorHAnsi"/>
          <w:b/>
          <w:bCs/>
        </w:rPr>
        <w:t>creating</w:t>
      </w:r>
      <w:r w:rsidR="00240426" w:rsidRPr="00E55C1D">
        <w:rPr>
          <w:rFonts w:cstheme="minorHAnsi"/>
          <w:b/>
          <w:bCs/>
        </w:rPr>
        <w:t xml:space="preserve"> opportunities</w:t>
      </w:r>
      <w:r w:rsidRPr="00E55C1D">
        <w:rPr>
          <w:rFonts w:cstheme="minorHAnsi"/>
          <w:b/>
          <w:bCs/>
        </w:rPr>
        <w:t xml:space="preserve"> for </w:t>
      </w:r>
      <w:r w:rsidR="00E55C1D">
        <w:rPr>
          <w:rFonts w:cstheme="minorHAnsi"/>
          <w:b/>
          <w:bCs/>
        </w:rPr>
        <w:t>hard-to-reach</w:t>
      </w:r>
      <w:r w:rsidR="00AA22D6">
        <w:rPr>
          <w:rFonts w:cstheme="minorHAnsi"/>
          <w:b/>
          <w:bCs/>
        </w:rPr>
        <w:t xml:space="preserve"> </w:t>
      </w:r>
      <w:r w:rsidRPr="00E55C1D">
        <w:rPr>
          <w:rFonts w:cstheme="minorHAnsi"/>
          <w:b/>
          <w:bCs/>
        </w:rPr>
        <w:t>adults</w:t>
      </w:r>
      <w:r w:rsidR="00240426" w:rsidRPr="00E55C1D">
        <w:rPr>
          <w:rFonts w:cstheme="minorHAnsi"/>
          <w:b/>
          <w:bCs/>
        </w:rPr>
        <w:t xml:space="preserve"> to make </w:t>
      </w:r>
      <w:r w:rsidR="00FA2DC0" w:rsidRPr="00E55C1D">
        <w:rPr>
          <w:rFonts w:cstheme="minorHAnsi"/>
          <w:b/>
          <w:bCs/>
        </w:rPr>
        <w:t>personal</w:t>
      </w:r>
      <w:r w:rsidR="00E53AA6" w:rsidRPr="00E55C1D">
        <w:rPr>
          <w:rFonts w:cstheme="minorHAnsi"/>
          <w:b/>
          <w:bCs/>
        </w:rPr>
        <w:t xml:space="preserve"> and/or learning based progress</w:t>
      </w:r>
      <w:r w:rsidR="00240426" w:rsidRPr="00E55C1D">
        <w:rPr>
          <w:rFonts w:cstheme="minorHAnsi"/>
          <w:b/>
          <w:bCs/>
        </w:rPr>
        <w:t>.</w:t>
      </w:r>
      <w:r w:rsidR="00240426">
        <w:rPr>
          <w:rFonts w:cstheme="minorHAnsi"/>
        </w:rPr>
        <w:t xml:space="preserve"> </w:t>
      </w:r>
      <w:r w:rsidR="00E55C1D">
        <w:rPr>
          <w:rFonts w:cstheme="minorHAnsi"/>
        </w:rPr>
        <w:t xml:space="preserve">Please focus on examples of successful outcomes, how you have previously recruited, </w:t>
      </w:r>
      <w:r w:rsidR="0003646D">
        <w:rPr>
          <w:rFonts w:cstheme="minorHAnsi"/>
        </w:rPr>
        <w:t>engaged,</w:t>
      </w:r>
      <w:r w:rsidR="00E55C1D">
        <w:rPr>
          <w:rFonts w:cstheme="minorHAnsi"/>
        </w:rPr>
        <w:t xml:space="preserve"> and motivated learners in programmes you have delivered. The Council has a preference for past experience in teaching Maths to hard-to-reach adults. However, the Council will consider past experience in successfully delivering other topics to hard-to-reach adults. Only site examples from the past 10 years. (500 words max)</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584"/>
      </w:tblGrid>
      <w:tr w:rsidR="00857FED" w:rsidRPr="00C76E50" w14:paraId="137F62FE" w14:textId="77777777" w:rsidTr="00862052">
        <w:trPr>
          <w:trHeight w:val="492"/>
        </w:trPr>
        <w:tc>
          <w:tcPr>
            <w:tcW w:w="1750" w:type="dxa"/>
            <w:shd w:val="clear" w:color="auto" w:fill="A6A6A6" w:themeFill="background1" w:themeFillShade="A6"/>
            <w:vAlign w:val="center"/>
          </w:tcPr>
          <w:p w14:paraId="1FAFB052" w14:textId="7BB40356" w:rsidR="00857FED" w:rsidRPr="00C76E50" w:rsidRDefault="00857FED" w:rsidP="00862052">
            <w:pPr>
              <w:spacing w:before="120" w:after="120"/>
              <w:ind w:left="57"/>
              <w:rPr>
                <w:rFonts w:cstheme="minorHAnsi"/>
                <w:b/>
              </w:rPr>
            </w:pPr>
            <w:r w:rsidRPr="00C76E50">
              <w:rPr>
                <w:rFonts w:cstheme="minorHAnsi"/>
                <w:b/>
              </w:rPr>
              <w:t>Response</w:t>
            </w:r>
          </w:p>
        </w:tc>
        <w:tc>
          <w:tcPr>
            <w:tcW w:w="7584" w:type="dxa"/>
            <w:shd w:val="clear" w:color="auto" w:fill="FFFFFF"/>
            <w:vAlign w:val="center"/>
          </w:tcPr>
          <w:p w14:paraId="320C0DEF" w14:textId="77777777" w:rsidR="00857FED" w:rsidRPr="00C76E50" w:rsidRDefault="00857FED" w:rsidP="00862052">
            <w:pPr>
              <w:spacing w:after="120"/>
              <w:rPr>
                <w:rFonts w:cstheme="minorHAnsi"/>
              </w:rPr>
            </w:pPr>
            <w:r w:rsidRPr="00C76E50">
              <w:rPr>
                <w:rFonts w:cstheme="minorHAnsi"/>
              </w:rPr>
              <w:fldChar w:fldCharType="begin">
                <w:ffData>
                  <w:name w:val="Text14"/>
                  <w:enabled/>
                  <w:calcOnExit w:val="0"/>
                  <w:textInput/>
                </w:ffData>
              </w:fldChar>
            </w:r>
            <w:r w:rsidRPr="00C76E50">
              <w:rPr>
                <w:rFonts w:cstheme="minorHAnsi"/>
              </w:rPr>
              <w:instrText xml:space="preserve"> FORMTEXT </w:instrText>
            </w:r>
            <w:r w:rsidRPr="00C76E50">
              <w:rPr>
                <w:rFonts w:cstheme="minorHAnsi"/>
              </w:rPr>
            </w:r>
            <w:r w:rsidRPr="00C76E50">
              <w:rPr>
                <w:rFonts w:cstheme="minorHAnsi"/>
              </w:rPr>
              <w:fldChar w:fldCharType="separate"/>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rPr>
              <w:fldChar w:fldCharType="end"/>
            </w:r>
          </w:p>
        </w:tc>
      </w:tr>
    </w:tbl>
    <w:p w14:paraId="6C7A8975" w14:textId="77777777" w:rsidR="00857FED" w:rsidRDefault="00857FED" w:rsidP="00E36242">
      <w:pPr>
        <w:rPr>
          <w:rFonts w:cstheme="minorHAnsi"/>
        </w:rPr>
      </w:pPr>
    </w:p>
    <w:p w14:paraId="085F8EB4" w14:textId="51550844" w:rsidR="007330D3" w:rsidRPr="00A161A0" w:rsidRDefault="006C17A4" w:rsidP="00A161A0">
      <w:pPr>
        <w:rPr>
          <w:rFonts w:cstheme="minorHAnsi"/>
          <w:color w:val="000000"/>
        </w:rPr>
      </w:pPr>
      <w:r>
        <w:rPr>
          <w:rFonts w:cstheme="minorHAnsi"/>
          <w:b/>
          <w:bCs/>
          <w:color w:val="000000"/>
        </w:rPr>
        <w:t>1</w:t>
      </w:r>
      <w:r w:rsidR="00240426">
        <w:rPr>
          <w:rFonts w:cstheme="minorHAnsi"/>
          <w:b/>
          <w:bCs/>
          <w:color w:val="000000"/>
        </w:rPr>
        <w:t>c</w:t>
      </w:r>
      <w:r w:rsidR="00A161A0">
        <w:rPr>
          <w:rFonts w:cstheme="minorHAnsi"/>
          <w:b/>
          <w:bCs/>
          <w:color w:val="000000"/>
        </w:rPr>
        <w:t xml:space="preserve">. </w:t>
      </w:r>
      <w:r w:rsidR="007330D3" w:rsidRPr="00A161A0">
        <w:rPr>
          <w:rFonts w:cstheme="minorHAnsi"/>
          <w:b/>
          <w:bCs/>
          <w:color w:val="000000"/>
        </w:rPr>
        <w:t>In relation to each intervention area</w:t>
      </w:r>
      <w:r w:rsidR="00426CB5" w:rsidRPr="00A161A0">
        <w:rPr>
          <w:rFonts w:cstheme="minorHAnsi"/>
          <w:b/>
          <w:bCs/>
          <w:color w:val="000000"/>
        </w:rPr>
        <w:t xml:space="preserve"> that</w:t>
      </w:r>
      <w:r w:rsidR="007330D3" w:rsidRPr="00A161A0">
        <w:rPr>
          <w:rFonts w:cstheme="minorHAnsi"/>
          <w:b/>
          <w:bCs/>
          <w:color w:val="000000"/>
        </w:rPr>
        <w:t xml:space="preserve"> you</w:t>
      </w:r>
      <w:r w:rsidR="00426CB5" w:rsidRPr="00A161A0">
        <w:rPr>
          <w:rFonts w:cstheme="minorHAnsi"/>
          <w:b/>
          <w:bCs/>
          <w:color w:val="000000"/>
        </w:rPr>
        <w:t>r organisation is</w:t>
      </w:r>
      <w:r w:rsidR="007330D3" w:rsidRPr="00A161A0">
        <w:rPr>
          <w:rFonts w:cstheme="minorHAnsi"/>
          <w:b/>
          <w:bCs/>
          <w:color w:val="000000"/>
        </w:rPr>
        <w:t xml:space="preserve"> applying for:</w:t>
      </w:r>
    </w:p>
    <w:p w14:paraId="47899332" w14:textId="79204ABC" w:rsidR="007330D3" w:rsidRPr="00C76E50" w:rsidRDefault="007330D3" w:rsidP="00E36242">
      <w:pPr>
        <w:rPr>
          <w:rFonts w:cstheme="minorHAnsi"/>
          <w:color w:val="000000"/>
        </w:rPr>
      </w:pPr>
      <w:r w:rsidRPr="00C76E50">
        <w:rPr>
          <w:rFonts w:cstheme="minorHAnsi"/>
          <w:color w:val="000000"/>
        </w:rPr>
        <w:t>Provide course titles and course overviews (please add rows if needed)</w:t>
      </w:r>
      <w:r w:rsidR="000747CC">
        <w:rPr>
          <w:rFonts w:cstheme="minorHAnsi"/>
          <w:color w:val="000000"/>
        </w:rPr>
        <w:t>. More than one course can be delivered</w:t>
      </w:r>
      <w:r w:rsidR="00FC7BCA">
        <w:rPr>
          <w:rFonts w:cstheme="minorHAnsi"/>
          <w:color w:val="000000"/>
        </w:rPr>
        <w:t xml:space="preserve"> per intervention</w:t>
      </w:r>
      <w:r w:rsidR="000747CC">
        <w:rPr>
          <w:rFonts w:cstheme="minorHAnsi"/>
          <w:color w:val="000000"/>
        </w:rPr>
        <w:t xml:space="preserve">. </w:t>
      </w:r>
    </w:p>
    <w:tbl>
      <w:tblPr>
        <w:tblStyle w:val="TableGrid"/>
        <w:tblW w:w="9348" w:type="dxa"/>
        <w:shd w:val="clear" w:color="auto" w:fill="FFFFFF" w:themeFill="background1"/>
        <w:tblLook w:val="04A0" w:firstRow="1" w:lastRow="0" w:firstColumn="1" w:lastColumn="0" w:noHBand="0" w:noVBand="1"/>
      </w:tblPr>
      <w:tblGrid>
        <w:gridCol w:w="2122"/>
        <w:gridCol w:w="3017"/>
        <w:gridCol w:w="4209"/>
      </w:tblGrid>
      <w:tr w:rsidR="007330D3" w:rsidRPr="00C76E50" w14:paraId="1E976146" w14:textId="77777777" w:rsidTr="000747CC">
        <w:trPr>
          <w:trHeight w:val="263"/>
        </w:trPr>
        <w:tc>
          <w:tcPr>
            <w:tcW w:w="2122" w:type="dxa"/>
            <w:shd w:val="clear" w:color="auto" w:fill="A6A6A6" w:themeFill="background1" w:themeFillShade="A6"/>
          </w:tcPr>
          <w:p w14:paraId="23D3FF69" w14:textId="07610C03" w:rsidR="007330D3" w:rsidRPr="00C76E50" w:rsidRDefault="007330D3" w:rsidP="00E36242">
            <w:pPr>
              <w:rPr>
                <w:rFonts w:cstheme="minorHAnsi"/>
                <w:color w:val="000000"/>
              </w:rPr>
            </w:pPr>
            <w:r w:rsidRPr="00C76E50">
              <w:rPr>
                <w:rFonts w:cstheme="minorHAnsi"/>
                <w:color w:val="000000"/>
              </w:rPr>
              <w:t>Intervention Number</w:t>
            </w:r>
          </w:p>
        </w:tc>
        <w:tc>
          <w:tcPr>
            <w:tcW w:w="3017" w:type="dxa"/>
            <w:shd w:val="clear" w:color="auto" w:fill="A6A6A6" w:themeFill="background1" w:themeFillShade="A6"/>
          </w:tcPr>
          <w:p w14:paraId="16FA256E" w14:textId="305A42AD" w:rsidR="007330D3" w:rsidRPr="00C76E50" w:rsidRDefault="007330D3" w:rsidP="00E36242">
            <w:pPr>
              <w:rPr>
                <w:rFonts w:cstheme="minorHAnsi"/>
                <w:color w:val="000000"/>
              </w:rPr>
            </w:pPr>
            <w:r w:rsidRPr="00C76E50">
              <w:rPr>
                <w:rFonts w:cstheme="minorHAnsi"/>
                <w:color w:val="000000"/>
              </w:rPr>
              <w:t>Course Title</w:t>
            </w:r>
          </w:p>
        </w:tc>
        <w:tc>
          <w:tcPr>
            <w:tcW w:w="4209" w:type="dxa"/>
            <w:shd w:val="clear" w:color="auto" w:fill="A6A6A6" w:themeFill="background1" w:themeFillShade="A6"/>
          </w:tcPr>
          <w:p w14:paraId="157AAEFA" w14:textId="69A852D9" w:rsidR="007330D3" w:rsidRPr="00C76E50" w:rsidRDefault="007330D3" w:rsidP="00E36242">
            <w:pPr>
              <w:rPr>
                <w:rFonts w:cstheme="minorHAnsi"/>
                <w:color w:val="000000"/>
              </w:rPr>
            </w:pPr>
            <w:r w:rsidRPr="00C76E50">
              <w:rPr>
                <w:rFonts w:cstheme="minorHAnsi"/>
                <w:color w:val="000000"/>
              </w:rPr>
              <w:t>Course Overview</w:t>
            </w:r>
          </w:p>
        </w:tc>
      </w:tr>
      <w:tr w:rsidR="007330D3" w:rsidRPr="00C76E50" w14:paraId="2753708B" w14:textId="77777777" w:rsidTr="000747CC">
        <w:trPr>
          <w:trHeight w:val="275"/>
        </w:trPr>
        <w:tc>
          <w:tcPr>
            <w:tcW w:w="2122" w:type="dxa"/>
            <w:shd w:val="clear" w:color="auto" w:fill="FFFFFF" w:themeFill="background1"/>
          </w:tcPr>
          <w:p w14:paraId="307B739A" w14:textId="77777777" w:rsidR="007330D3" w:rsidRPr="00C76E50" w:rsidRDefault="007330D3" w:rsidP="00E36242">
            <w:pPr>
              <w:rPr>
                <w:rFonts w:cstheme="minorHAnsi"/>
                <w:color w:val="000000"/>
              </w:rPr>
            </w:pPr>
          </w:p>
        </w:tc>
        <w:tc>
          <w:tcPr>
            <w:tcW w:w="3017" w:type="dxa"/>
            <w:shd w:val="clear" w:color="auto" w:fill="FFFFFF" w:themeFill="background1"/>
          </w:tcPr>
          <w:p w14:paraId="0B0EA521" w14:textId="77777777" w:rsidR="007330D3" w:rsidRPr="00C76E50" w:rsidRDefault="007330D3" w:rsidP="00E36242">
            <w:pPr>
              <w:rPr>
                <w:rFonts w:cstheme="minorHAnsi"/>
                <w:color w:val="000000"/>
              </w:rPr>
            </w:pPr>
          </w:p>
        </w:tc>
        <w:tc>
          <w:tcPr>
            <w:tcW w:w="4209" w:type="dxa"/>
            <w:shd w:val="clear" w:color="auto" w:fill="FFFFFF" w:themeFill="background1"/>
          </w:tcPr>
          <w:p w14:paraId="4BE18FB8" w14:textId="77777777" w:rsidR="007330D3" w:rsidRPr="00C76E50" w:rsidRDefault="007330D3" w:rsidP="00E36242">
            <w:pPr>
              <w:rPr>
                <w:rFonts w:cstheme="minorHAnsi"/>
                <w:color w:val="000000"/>
              </w:rPr>
            </w:pPr>
          </w:p>
        </w:tc>
      </w:tr>
      <w:tr w:rsidR="007330D3" w:rsidRPr="00C76E50" w14:paraId="4FA21FAB" w14:textId="77777777" w:rsidTr="000747CC">
        <w:trPr>
          <w:trHeight w:val="263"/>
        </w:trPr>
        <w:tc>
          <w:tcPr>
            <w:tcW w:w="2122" w:type="dxa"/>
            <w:shd w:val="clear" w:color="auto" w:fill="FFFFFF" w:themeFill="background1"/>
          </w:tcPr>
          <w:p w14:paraId="47115126" w14:textId="77777777" w:rsidR="007330D3" w:rsidRPr="00C76E50" w:rsidRDefault="007330D3" w:rsidP="00E36242">
            <w:pPr>
              <w:rPr>
                <w:rFonts w:cstheme="minorHAnsi"/>
                <w:color w:val="000000"/>
              </w:rPr>
            </w:pPr>
          </w:p>
        </w:tc>
        <w:tc>
          <w:tcPr>
            <w:tcW w:w="3017" w:type="dxa"/>
            <w:shd w:val="clear" w:color="auto" w:fill="FFFFFF" w:themeFill="background1"/>
          </w:tcPr>
          <w:p w14:paraId="7E62F1AC" w14:textId="77777777" w:rsidR="007330D3" w:rsidRPr="00C76E50" w:rsidRDefault="007330D3" w:rsidP="00E36242">
            <w:pPr>
              <w:rPr>
                <w:rFonts w:cstheme="minorHAnsi"/>
                <w:color w:val="000000"/>
              </w:rPr>
            </w:pPr>
          </w:p>
        </w:tc>
        <w:tc>
          <w:tcPr>
            <w:tcW w:w="4209" w:type="dxa"/>
            <w:shd w:val="clear" w:color="auto" w:fill="FFFFFF" w:themeFill="background1"/>
          </w:tcPr>
          <w:p w14:paraId="34DE4FA4" w14:textId="77777777" w:rsidR="007330D3" w:rsidRPr="00C76E50" w:rsidRDefault="007330D3" w:rsidP="00E36242">
            <w:pPr>
              <w:rPr>
                <w:rFonts w:cstheme="minorHAnsi"/>
                <w:color w:val="000000"/>
              </w:rPr>
            </w:pPr>
          </w:p>
        </w:tc>
      </w:tr>
      <w:tr w:rsidR="000747CC" w:rsidRPr="00C76E50" w14:paraId="2AC1DA02" w14:textId="77777777" w:rsidTr="000747CC">
        <w:trPr>
          <w:trHeight w:val="263"/>
        </w:trPr>
        <w:tc>
          <w:tcPr>
            <w:tcW w:w="2122" w:type="dxa"/>
            <w:shd w:val="clear" w:color="auto" w:fill="FFFFFF" w:themeFill="background1"/>
          </w:tcPr>
          <w:p w14:paraId="7B87EEE1" w14:textId="77777777" w:rsidR="000747CC" w:rsidRPr="00C76E50" w:rsidRDefault="000747CC" w:rsidP="00E36242">
            <w:pPr>
              <w:rPr>
                <w:rFonts w:cstheme="minorHAnsi"/>
                <w:color w:val="000000"/>
              </w:rPr>
            </w:pPr>
          </w:p>
        </w:tc>
        <w:tc>
          <w:tcPr>
            <w:tcW w:w="3017" w:type="dxa"/>
            <w:shd w:val="clear" w:color="auto" w:fill="FFFFFF" w:themeFill="background1"/>
          </w:tcPr>
          <w:p w14:paraId="28E42762" w14:textId="77777777" w:rsidR="000747CC" w:rsidRPr="00C76E50" w:rsidRDefault="000747CC" w:rsidP="00E36242">
            <w:pPr>
              <w:rPr>
                <w:rFonts w:cstheme="minorHAnsi"/>
                <w:color w:val="000000"/>
              </w:rPr>
            </w:pPr>
          </w:p>
        </w:tc>
        <w:tc>
          <w:tcPr>
            <w:tcW w:w="4209" w:type="dxa"/>
            <w:shd w:val="clear" w:color="auto" w:fill="FFFFFF" w:themeFill="background1"/>
          </w:tcPr>
          <w:p w14:paraId="53C79592" w14:textId="77777777" w:rsidR="000747CC" w:rsidRPr="00C76E50" w:rsidRDefault="000747CC" w:rsidP="00E36242">
            <w:pPr>
              <w:rPr>
                <w:rFonts w:cstheme="minorHAnsi"/>
                <w:color w:val="000000"/>
              </w:rPr>
            </w:pPr>
          </w:p>
        </w:tc>
      </w:tr>
      <w:tr w:rsidR="000747CC" w:rsidRPr="00C76E50" w14:paraId="53A9C2C9" w14:textId="77777777" w:rsidTr="000747CC">
        <w:trPr>
          <w:trHeight w:val="263"/>
        </w:trPr>
        <w:tc>
          <w:tcPr>
            <w:tcW w:w="2122" w:type="dxa"/>
            <w:shd w:val="clear" w:color="auto" w:fill="FFFFFF" w:themeFill="background1"/>
          </w:tcPr>
          <w:p w14:paraId="66FB502A" w14:textId="77777777" w:rsidR="000747CC" w:rsidRPr="00C76E50" w:rsidRDefault="000747CC" w:rsidP="00E36242">
            <w:pPr>
              <w:rPr>
                <w:rFonts w:cstheme="minorHAnsi"/>
                <w:color w:val="000000"/>
              </w:rPr>
            </w:pPr>
          </w:p>
        </w:tc>
        <w:tc>
          <w:tcPr>
            <w:tcW w:w="3017" w:type="dxa"/>
            <w:shd w:val="clear" w:color="auto" w:fill="FFFFFF" w:themeFill="background1"/>
          </w:tcPr>
          <w:p w14:paraId="523F37A5" w14:textId="77777777" w:rsidR="000747CC" w:rsidRPr="00C76E50" w:rsidRDefault="000747CC" w:rsidP="00E36242">
            <w:pPr>
              <w:rPr>
                <w:rFonts w:cstheme="minorHAnsi"/>
                <w:color w:val="000000"/>
              </w:rPr>
            </w:pPr>
          </w:p>
        </w:tc>
        <w:tc>
          <w:tcPr>
            <w:tcW w:w="4209" w:type="dxa"/>
            <w:shd w:val="clear" w:color="auto" w:fill="FFFFFF" w:themeFill="background1"/>
          </w:tcPr>
          <w:p w14:paraId="5E468D5B" w14:textId="77777777" w:rsidR="000747CC" w:rsidRPr="00C76E50" w:rsidRDefault="000747CC" w:rsidP="00E36242">
            <w:pPr>
              <w:rPr>
                <w:rFonts w:cstheme="minorHAnsi"/>
                <w:color w:val="000000"/>
              </w:rPr>
            </w:pPr>
          </w:p>
        </w:tc>
      </w:tr>
    </w:tbl>
    <w:p w14:paraId="65066AC5" w14:textId="21BD83C5" w:rsidR="007330D3" w:rsidRDefault="007330D3" w:rsidP="00E36242">
      <w:pPr>
        <w:rPr>
          <w:rFonts w:cstheme="minorHAnsi"/>
          <w:color w:val="000000"/>
        </w:rPr>
      </w:pPr>
    </w:p>
    <w:p w14:paraId="6581C252" w14:textId="0926B7FA" w:rsidR="00A161A0" w:rsidRPr="00781494" w:rsidRDefault="00A161A0" w:rsidP="00A161A0">
      <w:pPr>
        <w:pStyle w:val="Heading2"/>
        <w:numPr>
          <w:ilvl w:val="0"/>
          <w:numId w:val="12"/>
        </w:numPr>
        <w:rPr>
          <w:rFonts w:asciiTheme="minorHAnsi" w:hAnsiTheme="minorHAnsi" w:cstheme="minorHAnsi"/>
          <w:b/>
          <w:bCs/>
          <w:color w:val="000000" w:themeColor="text1"/>
          <w:u w:val="single"/>
        </w:rPr>
      </w:pPr>
      <w:bookmarkStart w:id="12" w:name="_Toc139878711"/>
      <w:r>
        <w:rPr>
          <w:rFonts w:asciiTheme="minorHAnsi" w:hAnsiTheme="minorHAnsi" w:cstheme="minorHAnsi"/>
          <w:b/>
          <w:bCs/>
          <w:color w:val="000000" w:themeColor="text1"/>
          <w:u w:val="single"/>
        </w:rPr>
        <w:t xml:space="preserve">Target </w:t>
      </w:r>
      <w:r w:rsidR="0016323D">
        <w:rPr>
          <w:rFonts w:asciiTheme="minorHAnsi" w:hAnsiTheme="minorHAnsi" w:cstheme="minorHAnsi"/>
          <w:b/>
          <w:bCs/>
          <w:color w:val="000000" w:themeColor="text1"/>
          <w:u w:val="single"/>
        </w:rPr>
        <w:t>Beneficiaries</w:t>
      </w:r>
      <w:bookmarkEnd w:id="12"/>
    </w:p>
    <w:p w14:paraId="7E74D595" w14:textId="4C17430B" w:rsidR="00A161A0" w:rsidRPr="00C76E50" w:rsidRDefault="00A161A0" w:rsidP="00E36242">
      <w:pPr>
        <w:rPr>
          <w:rFonts w:cstheme="minorHAnsi"/>
          <w:color w:val="000000"/>
        </w:rPr>
      </w:pPr>
    </w:p>
    <w:p w14:paraId="3E1C06EA" w14:textId="68BE37DD" w:rsidR="00CC35D9" w:rsidRPr="00C76E50" w:rsidRDefault="000747CC" w:rsidP="00E36242">
      <w:pPr>
        <w:rPr>
          <w:rFonts w:cstheme="minorHAnsi"/>
        </w:rPr>
      </w:pPr>
      <w:r>
        <w:rPr>
          <w:rFonts w:cstheme="minorHAnsi"/>
        </w:rPr>
        <w:t>2</w:t>
      </w:r>
      <w:r w:rsidR="00095A42">
        <w:rPr>
          <w:rFonts w:cstheme="minorHAnsi"/>
        </w:rPr>
        <w:t>a</w:t>
      </w:r>
      <w:r>
        <w:rPr>
          <w:rFonts w:cstheme="minorHAnsi"/>
        </w:rPr>
        <w:t xml:space="preserve">. </w:t>
      </w:r>
      <w:r w:rsidR="00CC35D9" w:rsidRPr="00C76E50">
        <w:rPr>
          <w:rFonts w:cstheme="minorHAnsi"/>
        </w:rPr>
        <w:t>Please provide an overview of the learners you intend to target through Multiply and why Multiply is right for them. (</w:t>
      </w:r>
      <w:r w:rsidR="00FC5AA6">
        <w:rPr>
          <w:rFonts w:cstheme="minorHAnsi"/>
        </w:rPr>
        <w:t>300</w:t>
      </w:r>
      <w:r w:rsidR="00CC35D9" w:rsidRPr="00C76E50">
        <w:rPr>
          <w:rFonts w:cstheme="minorHAnsi"/>
        </w:rPr>
        <w:t xml:space="preserve"> </w:t>
      </w:r>
      <w:r w:rsidR="005F1A69">
        <w:rPr>
          <w:rFonts w:cstheme="minorHAnsi"/>
        </w:rPr>
        <w:t xml:space="preserve">words </w:t>
      </w:r>
      <w:r w:rsidR="00CC35D9" w:rsidRPr="00C76E50">
        <w:rPr>
          <w:rFonts w:cstheme="minorHAnsi"/>
        </w:rPr>
        <w:t>max)</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584"/>
      </w:tblGrid>
      <w:tr w:rsidR="00CC35D9" w:rsidRPr="00C76E50" w14:paraId="109BECEF" w14:textId="77777777" w:rsidTr="000747CC">
        <w:trPr>
          <w:trHeight w:val="492"/>
        </w:trPr>
        <w:tc>
          <w:tcPr>
            <w:tcW w:w="1750" w:type="dxa"/>
            <w:shd w:val="clear" w:color="auto" w:fill="A6A6A6" w:themeFill="background1" w:themeFillShade="A6"/>
            <w:vAlign w:val="center"/>
          </w:tcPr>
          <w:p w14:paraId="54422775" w14:textId="77777777" w:rsidR="00CC35D9" w:rsidRPr="00C76E50" w:rsidRDefault="00CC35D9" w:rsidP="00E36242">
            <w:pPr>
              <w:spacing w:before="120" w:after="120"/>
              <w:ind w:left="57"/>
              <w:rPr>
                <w:rFonts w:cstheme="minorHAnsi"/>
                <w:b/>
              </w:rPr>
            </w:pPr>
            <w:r w:rsidRPr="00C76E50">
              <w:rPr>
                <w:rFonts w:cstheme="minorHAnsi"/>
                <w:b/>
              </w:rPr>
              <w:t>Response</w:t>
            </w:r>
          </w:p>
        </w:tc>
        <w:tc>
          <w:tcPr>
            <w:tcW w:w="7584" w:type="dxa"/>
            <w:shd w:val="clear" w:color="auto" w:fill="FFFFFF"/>
            <w:vAlign w:val="center"/>
          </w:tcPr>
          <w:p w14:paraId="08F0954A" w14:textId="77777777" w:rsidR="00CC35D9" w:rsidRPr="00C76E50" w:rsidRDefault="00CC35D9" w:rsidP="00E36242">
            <w:pPr>
              <w:spacing w:after="120"/>
              <w:rPr>
                <w:rFonts w:cstheme="minorHAnsi"/>
              </w:rPr>
            </w:pPr>
            <w:r w:rsidRPr="00C76E50">
              <w:rPr>
                <w:rFonts w:cstheme="minorHAnsi"/>
              </w:rPr>
              <w:fldChar w:fldCharType="begin">
                <w:ffData>
                  <w:name w:val="Text14"/>
                  <w:enabled/>
                  <w:calcOnExit w:val="0"/>
                  <w:textInput/>
                </w:ffData>
              </w:fldChar>
            </w:r>
            <w:r w:rsidRPr="00C76E50">
              <w:rPr>
                <w:rFonts w:cstheme="minorHAnsi"/>
              </w:rPr>
              <w:instrText xml:space="preserve"> FORMTEXT </w:instrText>
            </w:r>
            <w:r w:rsidRPr="00C76E50">
              <w:rPr>
                <w:rFonts w:cstheme="minorHAnsi"/>
              </w:rPr>
            </w:r>
            <w:r w:rsidRPr="00C76E50">
              <w:rPr>
                <w:rFonts w:cstheme="minorHAnsi"/>
              </w:rPr>
              <w:fldChar w:fldCharType="separate"/>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rPr>
              <w:fldChar w:fldCharType="end"/>
            </w:r>
          </w:p>
        </w:tc>
      </w:tr>
    </w:tbl>
    <w:p w14:paraId="2FF0A5F9" w14:textId="71897062" w:rsidR="00CC35D9" w:rsidRPr="00C76E50" w:rsidRDefault="00CC35D9" w:rsidP="00E36242">
      <w:pPr>
        <w:rPr>
          <w:rFonts w:cstheme="minorHAnsi"/>
          <w:color w:val="000000"/>
        </w:rPr>
      </w:pPr>
    </w:p>
    <w:p w14:paraId="56CC3459" w14:textId="6640748B" w:rsidR="00315825" w:rsidRPr="00C76E50" w:rsidRDefault="000747CC" w:rsidP="00E36242">
      <w:pPr>
        <w:rPr>
          <w:rFonts w:cstheme="minorHAnsi"/>
        </w:rPr>
      </w:pPr>
      <w:r>
        <w:rPr>
          <w:rFonts w:cstheme="minorHAnsi"/>
        </w:rPr>
        <w:t>2</w:t>
      </w:r>
      <w:r w:rsidR="00095A42">
        <w:rPr>
          <w:rFonts w:cstheme="minorHAnsi"/>
        </w:rPr>
        <w:t>b</w:t>
      </w:r>
      <w:r>
        <w:rPr>
          <w:rFonts w:cstheme="minorHAnsi"/>
        </w:rPr>
        <w:t xml:space="preserve">. </w:t>
      </w:r>
      <w:r w:rsidR="00315825" w:rsidRPr="00C76E50">
        <w:rPr>
          <w:rFonts w:cstheme="minorHAnsi"/>
        </w:rPr>
        <w:t>Provide details of the geographical areas your programme will be targeting and why these were chosen.</w:t>
      </w:r>
      <w:r>
        <w:rPr>
          <w:rFonts w:cstheme="minorHAnsi"/>
        </w:rPr>
        <w:t xml:space="preserve"> (see Market Brief</w:t>
      </w:r>
      <w:r w:rsidR="005F1A69">
        <w:rPr>
          <w:rFonts w:cstheme="minorHAnsi"/>
        </w:rPr>
        <w:t xml:space="preserve"> for priority areas, 200 words max</w:t>
      </w:r>
      <w:r>
        <w:rPr>
          <w:rFonts w:cstheme="minorHAnsi"/>
        </w:rPr>
        <w:t>)</w:t>
      </w:r>
      <w:r w:rsidR="00315825" w:rsidRPr="00C76E50">
        <w:rPr>
          <w:rFonts w:cstheme="minorHAnsi"/>
        </w:rPr>
        <w:t xml:space="preserve"> </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584"/>
      </w:tblGrid>
      <w:tr w:rsidR="00315825" w:rsidRPr="00C76E50" w14:paraId="6ED25E2A" w14:textId="77777777" w:rsidTr="000747CC">
        <w:trPr>
          <w:trHeight w:val="492"/>
        </w:trPr>
        <w:tc>
          <w:tcPr>
            <w:tcW w:w="1750" w:type="dxa"/>
            <w:shd w:val="clear" w:color="auto" w:fill="A6A6A6" w:themeFill="background1" w:themeFillShade="A6"/>
            <w:vAlign w:val="center"/>
          </w:tcPr>
          <w:p w14:paraId="1D4EA68E" w14:textId="77777777" w:rsidR="00315825" w:rsidRPr="00C76E50" w:rsidRDefault="00315825" w:rsidP="00E36242">
            <w:pPr>
              <w:spacing w:before="120" w:after="120"/>
              <w:ind w:left="57"/>
              <w:rPr>
                <w:rFonts w:cstheme="minorHAnsi"/>
                <w:b/>
              </w:rPr>
            </w:pPr>
            <w:r w:rsidRPr="00C76E50">
              <w:rPr>
                <w:rFonts w:cstheme="minorHAnsi"/>
                <w:b/>
              </w:rPr>
              <w:t>Response</w:t>
            </w:r>
          </w:p>
        </w:tc>
        <w:tc>
          <w:tcPr>
            <w:tcW w:w="7584" w:type="dxa"/>
            <w:shd w:val="clear" w:color="auto" w:fill="FFFFFF"/>
            <w:vAlign w:val="center"/>
          </w:tcPr>
          <w:p w14:paraId="6D584816" w14:textId="77777777" w:rsidR="00315825" w:rsidRPr="00C76E50" w:rsidRDefault="00315825" w:rsidP="00E36242">
            <w:pPr>
              <w:spacing w:after="120"/>
              <w:rPr>
                <w:rFonts w:cstheme="minorHAnsi"/>
              </w:rPr>
            </w:pPr>
            <w:r w:rsidRPr="00C76E50">
              <w:rPr>
                <w:rFonts w:cstheme="minorHAnsi"/>
              </w:rPr>
              <w:fldChar w:fldCharType="begin">
                <w:ffData>
                  <w:name w:val="Text14"/>
                  <w:enabled/>
                  <w:calcOnExit w:val="0"/>
                  <w:textInput/>
                </w:ffData>
              </w:fldChar>
            </w:r>
            <w:r w:rsidRPr="00C76E50">
              <w:rPr>
                <w:rFonts w:cstheme="minorHAnsi"/>
              </w:rPr>
              <w:instrText xml:space="preserve"> FORMTEXT </w:instrText>
            </w:r>
            <w:r w:rsidRPr="00C76E50">
              <w:rPr>
                <w:rFonts w:cstheme="minorHAnsi"/>
              </w:rPr>
            </w:r>
            <w:r w:rsidRPr="00C76E50">
              <w:rPr>
                <w:rFonts w:cstheme="minorHAnsi"/>
              </w:rPr>
              <w:fldChar w:fldCharType="separate"/>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rPr>
              <w:fldChar w:fldCharType="end"/>
            </w:r>
          </w:p>
        </w:tc>
      </w:tr>
    </w:tbl>
    <w:p w14:paraId="145DAE07" w14:textId="32395552" w:rsidR="00315825" w:rsidRDefault="00315825" w:rsidP="00E36242">
      <w:pPr>
        <w:rPr>
          <w:rFonts w:cstheme="minorHAnsi"/>
        </w:rPr>
      </w:pPr>
    </w:p>
    <w:p w14:paraId="5C8AFD65" w14:textId="2F0679F5" w:rsidR="00A161A0" w:rsidRPr="00A161A0" w:rsidRDefault="00A161A0" w:rsidP="001F7FD3">
      <w:pPr>
        <w:pStyle w:val="Heading2"/>
        <w:numPr>
          <w:ilvl w:val="0"/>
          <w:numId w:val="12"/>
        </w:numPr>
        <w:rPr>
          <w:rFonts w:cstheme="minorHAnsi"/>
        </w:rPr>
      </w:pPr>
      <w:bookmarkStart w:id="13" w:name="_Toc139878712"/>
      <w:r w:rsidRPr="00A161A0">
        <w:rPr>
          <w:rFonts w:asciiTheme="minorHAnsi" w:hAnsiTheme="minorHAnsi" w:cstheme="minorHAnsi"/>
          <w:b/>
          <w:bCs/>
          <w:color w:val="000000" w:themeColor="text1"/>
          <w:u w:val="single"/>
        </w:rPr>
        <w:t>Programme Design</w:t>
      </w:r>
      <w:bookmarkEnd w:id="13"/>
    </w:p>
    <w:p w14:paraId="1E2CA818" w14:textId="77777777" w:rsidR="00A161A0" w:rsidRDefault="00A161A0" w:rsidP="00A161A0">
      <w:pPr>
        <w:rPr>
          <w:rFonts w:cstheme="minorHAnsi"/>
          <w:b/>
          <w:bCs/>
          <w:color w:val="000000"/>
        </w:rPr>
      </w:pPr>
    </w:p>
    <w:p w14:paraId="40A956F6" w14:textId="010E5702" w:rsidR="00CC35D9" w:rsidRPr="00A161A0" w:rsidRDefault="00CC35D9" w:rsidP="00A161A0">
      <w:pPr>
        <w:rPr>
          <w:rFonts w:cstheme="minorHAnsi"/>
          <w:b/>
          <w:bCs/>
          <w:color w:val="000000"/>
        </w:rPr>
      </w:pPr>
      <w:r w:rsidRPr="00A161A0">
        <w:rPr>
          <w:rFonts w:cstheme="minorHAnsi"/>
          <w:b/>
          <w:bCs/>
          <w:color w:val="000000"/>
        </w:rPr>
        <w:t xml:space="preserve">The following questions </w:t>
      </w:r>
      <w:r w:rsidR="00502D5C" w:rsidRPr="00A161A0">
        <w:rPr>
          <w:rFonts w:cstheme="minorHAnsi"/>
          <w:b/>
          <w:bCs/>
          <w:color w:val="000000"/>
        </w:rPr>
        <w:t>are designed in line with the 3 I’s of the Ofsted Framework</w:t>
      </w:r>
    </w:p>
    <w:p w14:paraId="0DCC671B" w14:textId="77777777" w:rsidR="000747CC" w:rsidRPr="000747CC" w:rsidRDefault="000747CC" w:rsidP="00E36242">
      <w:pPr>
        <w:pStyle w:val="ListParagraph"/>
        <w:rPr>
          <w:rFonts w:asciiTheme="minorHAnsi" w:hAnsiTheme="minorHAnsi" w:cstheme="minorHAnsi"/>
          <w:color w:val="000000"/>
        </w:rPr>
      </w:pPr>
    </w:p>
    <w:p w14:paraId="0DC63984" w14:textId="0812048B" w:rsidR="003A41A2" w:rsidRPr="00E55C1D" w:rsidRDefault="000747CC" w:rsidP="00E36242">
      <w:pPr>
        <w:rPr>
          <w:rFonts w:cstheme="minorHAnsi"/>
          <w:i/>
          <w:iCs/>
        </w:rPr>
      </w:pPr>
      <w:r>
        <w:rPr>
          <w:rFonts w:cstheme="minorHAnsi"/>
        </w:rPr>
        <w:t xml:space="preserve">3a. </w:t>
      </w:r>
      <w:r w:rsidR="003A41A2" w:rsidRPr="00C76E50">
        <w:rPr>
          <w:rFonts w:cstheme="minorHAnsi"/>
        </w:rPr>
        <w:t xml:space="preserve">Outline the </w:t>
      </w:r>
      <w:r w:rsidR="003A41A2" w:rsidRPr="00C76E50">
        <w:rPr>
          <w:rFonts w:cstheme="minorHAnsi"/>
          <w:b/>
          <w:bCs/>
        </w:rPr>
        <w:t xml:space="preserve">intent </w:t>
      </w:r>
      <w:r w:rsidR="003A41A2" w:rsidRPr="00C76E50">
        <w:rPr>
          <w:rFonts w:cstheme="minorHAnsi"/>
        </w:rPr>
        <w:t xml:space="preserve">of your Multiply programme. </w:t>
      </w:r>
      <w:r w:rsidR="003A41A2" w:rsidRPr="00E55C1D">
        <w:rPr>
          <w:rFonts w:cstheme="minorHAnsi"/>
          <w:i/>
          <w:iCs/>
        </w:rPr>
        <w:t>What do you intend to deliver?</w:t>
      </w:r>
      <w:r w:rsidR="00F91181" w:rsidRPr="00E55C1D">
        <w:rPr>
          <w:rFonts w:cstheme="minorHAnsi"/>
          <w:i/>
          <w:iCs/>
        </w:rPr>
        <w:t xml:space="preserve"> What areas of Maths are you targeting?</w:t>
      </w:r>
      <w:r w:rsidR="00095A42">
        <w:rPr>
          <w:rFonts w:cstheme="minorHAnsi"/>
          <w:i/>
          <w:iCs/>
        </w:rPr>
        <w:t xml:space="preserve"> </w:t>
      </w:r>
      <w:r w:rsidR="00095A42" w:rsidRPr="00E55C1D">
        <w:rPr>
          <w:rFonts w:cstheme="minorHAnsi"/>
        </w:rPr>
        <w:t>(</w:t>
      </w:r>
      <w:r w:rsidR="00FC5AA6">
        <w:rPr>
          <w:rFonts w:cstheme="minorHAnsi"/>
        </w:rPr>
        <w:t>3</w:t>
      </w:r>
      <w:r w:rsidR="00095A42" w:rsidRPr="00E55C1D">
        <w:rPr>
          <w:rFonts w:cstheme="minorHAnsi"/>
        </w:rPr>
        <w:t>00 words max)</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584"/>
      </w:tblGrid>
      <w:tr w:rsidR="00CC35D9" w:rsidRPr="00C76E50" w14:paraId="3560E97D" w14:textId="77777777" w:rsidTr="00502D5C">
        <w:trPr>
          <w:trHeight w:val="492"/>
        </w:trPr>
        <w:tc>
          <w:tcPr>
            <w:tcW w:w="1750" w:type="dxa"/>
            <w:shd w:val="clear" w:color="auto" w:fill="A6A6A6" w:themeFill="background1" w:themeFillShade="A6"/>
            <w:vAlign w:val="center"/>
          </w:tcPr>
          <w:p w14:paraId="69F15F8A" w14:textId="77777777" w:rsidR="00CC35D9" w:rsidRPr="00C76E50" w:rsidRDefault="00CC35D9" w:rsidP="00E36242">
            <w:pPr>
              <w:spacing w:before="120" w:after="120"/>
              <w:ind w:left="57"/>
              <w:rPr>
                <w:rFonts w:cstheme="minorHAnsi"/>
                <w:b/>
              </w:rPr>
            </w:pPr>
            <w:r w:rsidRPr="00C76E50">
              <w:rPr>
                <w:rFonts w:cstheme="minorHAnsi"/>
                <w:b/>
              </w:rPr>
              <w:t>Response</w:t>
            </w:r>
          </w:p>
        </w:tc>
        <w:tc>
          <w:tcPr>
            <w:tcW w:w="7584" w:type="dxa"/>
            <w:shd w:val="clear" w:color="auto" w:fill="FFFFFF"/>
            <w:vAlign w:val="center"/>
          </w:tcPr>
          <w:p w14:paraId="6BEB1A68" w14:textId="77777777" w:rsidR="00CC35D9" w:rsidRPr="00C76E50" w:rsidRDefault="00CC35D9" w:rsidP="00E36242">
            <w:pPr>
              <w:spacing w:after="120"/>
              <w:rPr>
                <w:rFonts w:cstheme="minorHAnsi"/>
              </w:rPr>
            </w:pPr>
            <w:r w:rsidRPr="00C76E50">
              <w:rPr>
                <w:rFonts w:cstheme="minorHAnsi"/>
              </w:rPr>
              <w:fldChar w:fldCharType="begin">
                <w:ffData>
                  <w:name w:val="Text14"/>
                  <w:enabled/>
                  <w:calcOnExit w:val="0"/>
                  <w:textInput/>
                </w:ffData>
              </w:fldChar>
            </w:r>
            <w:r w:rsidRPr="00C76E50">
              <w:rPr>
                <w:rFonts w:cstheme="minorHAnsi"/>
              </w:rPr>
              <w:instrText xml:space="preserve"> FORMTEXT </w:instrText>
            </w:r>
            <w:r w:rsidRPr="00C76E50">
              <w:rPr>
                <w:rFonts w:cstheme="minorHAnsi"/>
              </w:rPr>
            </w:r>
            <w:r w:rsidRPr="00C76E50">
              <w:rPr>
                <w:rFonts w:cstheme="minorHAnsi"/>
              </w:rPr>
              <w:fldChar w:fldCharType="separate"/>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rPr>
              <w:fldChar w:fldCharType="end"/>
            </w:r>
          </w:p>
        </w:tc>
      </w:tr>
    </w:tbl>
    <w:p w14:paraId="60AF6538" w14:textId="43CAF614" w:rsidR="003A41A2" w:rsidRPr="00C76E50" w:rsidRDefault="003A41A2" w:rsidP="00E36242">
      <w:pPr>
        <w:rPr>
          <w:rFonts w:cstheme="minorHAnsi"/>
        </w:rPr>
      </w:pPr>
    </w:p>
    <w:p w14:paraId="5C4F23D9" w14:textId="0FAE6F31" w:rsidR="003A41A2" w:rsidRPr="00C76E50" w:rsidRDefault="000747CC" w:rsidP="00E36242">
      <w:pPr>
        <w:rPr>
          <w:rFonts w:cstheme="minorHAnsi"/>
        </w:rPr>
      </w:pPr>
      <w:r>
        <w:rPr>
          <w:rFonts w:cstheme="minorHAnsi"/>
        </w:rPr>
        <w:lastRenderedPageBreak/>
        <w:t xml:space="preserve">3b. </w:t>
      </w:r>
      <w:r w:rsidR="003A41A2" w:rsidRPr="00C76E50">
        <w:rPr>
          <w:rFonts w:cstheme="minorHAnsi"/>
        </w:rPr>
        <w:t xml:space="preserve">Outline how you will </w:t>
      </w:r>
      <w:r w:rsidR="003A41A2" w:rsidRPr="00C76E50">
        <w:rPr>
          <w:rFonts w:cstheme="minorHAnsi"/>
          <w:b/>
          <w:bCs/>
        </w:rPr>
        <w:t>implement</w:t>
      </w:r>
      <w:r w:rsidR="003A41A2" w:rsidRPr="00C76E50">
        <w:rPr>
          <w:rFonts w:cstheme="minorHAnsi"/>
        </w:rPr>
        <w:t xml:space="preserve"> your Multiply programme. </w:t>
      </w:r>
      <w:r w:rsidR="003A41A2" w:rsidRPr="00E55C1D">
        <w:rPr>
          <w:rFonts w:cstheme="minorHAnsi"/>
          <w:i/>
          <w:iCs/>
        </w:rPr>
        <w:t>How will it be delivered?</w:t>
      </w:r>
      <w:r w:rsidR="00095A42">
        <w:rPr>
          <w:rFonts w:cstheme="minorHAnsi"/>
        </w:rPr>
        <w:t xml:space="preserve"> </w:t>
      </w:r>
      <w:r w:rsidR="00095A42" w:rsidRPr="00703682">
        <w:rPr>
          <w:rFonts w:cstheme="minorHAnsi"/>
        </w:rPr>
        <w:t>(</w:t>
      </w:r>
      <w:r w:rsidR="00FC5AA6">
        <w:rPr>
          <w:rFonts w:cstheme="minorHAnsi"/>
        </w:rPr>
        <w:t>3</w:t>
      </w:r>
      <w:r w:rsidR="00095A42" w:rsidRPr="00703682">
        <w:rPr>
          <w:rFonts w:cstheme="minorHAnsi"/>
        </w:rPr>
        <w:t>00 words max)</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584"/>
      </w:tblGrid>
      <w:tr w:rsidR="00CC35D9" w:rsidRPr="00C76E50" w14:paraId="54138DFC" w14:textId="77777777" w:rsidTr="00502D5C">
        <w:trPr>
          <w:trHeight w:val="492"/>
        </w:trPr>
        <w:tc>
          <w:tcPr>
            <w:tcW w:w="1750" w:type="dxa"/>
            <w:shd w:val="clear" w:color="auto" w:fill="A6A6A6" w:themeFill="background1" w:themeFillShade="A6"/>
            <w:vAlign w:val="center"/>
          </w:tcPr>
          <w:p w14:paraId="7D6C89E5" w14:textId="77777777" w:rsidR="00CC35D9" w:rsidRPr="00C76E50" w:rsidRDefault="00CC35D9" w:rsidP="00E36242">
            <w:pPr>
              <w:spacing w:before="120" w:after="120"/>
              <w:ind w:left="57"/>
              <w:rPr>
                <w:rFonts w:cstheme="minorHAnsi"/>
                <w:b/>
              </w:rPr>
            </w:pPr>
            <w:r w:rsidRPr="00C76E50">
              <w:rPr>
                <w:rFonts w:cstheme="minorHAnsi"/>
                <w:b/>
              </w:rPr>
              <w:t>Response</w:t>
            </w:r>
          </w:p>
        </w:tc>
        <w:tc>
          <w:tcPr>
            <w:tcW w:w="7584" w:type="dxa"/>
            <w:shd w:val="clear" w:color="auto" w:fill="FFFFFF"/>
            <w:vAlign w:val="center"/>
          </w:tcPr>
          <w:p w14:paraId="47F31904" w14:textId="77777777" w:rsidR="00CC35D9" w:rsidRPr="00C76E50" w:rsidRDefault="00CC35D9" w:rsidP="00E36242">
            <w:pPr>
              <w:spacing w:after="120"/>
              <w:rPr>
                <w:rFonts w:cstheme="minorHAnsi"/>
              </w:rPr>
            </w:pPr>
            <w:r w:rsidRPr="00C76E50">
              <w:rPr>
                <w:rFonts w:cstheme="minorHAnsi"/>
              </w:rPr>
              <w:fldChar w:fldCharType="begin">
                <w:ffData>
                  <w:name w:val="Text14"/>
                  <w:enabled/>
                  <w:calcOnExit w:val="0"/>
                  <w:textInput/>
                </w:ffData>
              </w:fldChar>
            </w:r>
            <w:r w:rsidRPr="00C76E50">
              <w:rPr>
                <w:rFonts w:cstheme="minorHAnsi"/>
              </w:rPr>
              <w:instrText xml:space="preserve"> FORMTEXT </w:instrText>
            </w:r>
            <w:r w:rsidRPr="00C76E50">
              <w:rPr>
                <w:rFonts w:cstheme="minorHAnsi"/>
              </w:rPr>
            </w:r>
            <w:r w:rsidRPr="00C76E50">
              <w:rPr>
                <w:rFonts w:cstheme="minorHAnsi"/>
              </w:rPr>
              <w:fldChar w:fldCharType="separate"/>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rPr>
              <w:fldChar w:fldCharType="end"/>
            </w:r>
          </w:p>
        </w:tc>
      </w:tr>
    </w:tbl>
    <w:p w14:paraId="4F0D4074" w14:textId="4A6E70BD" w:rsidR="003A41A2" w:rsidRPr="00C76E50" w:rsidRDefault="003A41A2" w:rsidP="00E36242">
      <w:pPr>
        <w:rPr>
          <w:rFonts w:cstheme="minorHAnsi"/>
        </w:rPr>
      </w:pPr>
    </w:p>
    <w:p w14:paraId="09E7F142" w14:textId="56146281" w:rsidR="003A41A2" w:rsidRPr="00C76E50" w:rsidRDefault="00502D5C" w:rsidP="00E36242">
      <w:pPr>
        <w:rPr>
          <w:rFonts w:cstheme="minorHAnsi"/>
        </w:rPr>
      </w:pPr>
      <w:r>
        <w:rPr>
          <w:rFonts w:cstheme="minorHAnsi"/>
        </w:rPr>
        <w:t xml:space="preserve">3c. </w:t>
      </w:r>
      <w:r w:rsidR="003A41A2" w:rsidRPr="00C76E50">
        <w:rPr>
          <w:rFonts w:cstheme="minorHAnsi"/>
        </w:rPr>
        <w:t xml:space="preserve">Outline how you will measure the </w:t>
      </w:r>
      <w:r w:rsidR="003A41A2" w:rsidRPr="00C76E50">
        <w:rPr>
          <w:rFonts w:cstheme="minorHAnsi"/>
          <w:b/>
          <w:bCs/>
        </w:rPr>
        <w:t>impact</w:t>
      </w:r>
      <w:r w:rsidR="003A41A2" w:rsidRPr="00C76E50">
        <w:rPr>
          <w:rFonts w:cstheme="minorHAnsi"/>
        </w:rPr>
        <w:t xml:space="preserve"> of your Multiply programme</w:t>
      </w:r>
      <w:r w:rsidR="00095A42">
        <w:rPr>
          <w:rFonts w:cstheme="minorHAnsi"/>
        </w:rPr>
        <w:t xml:space="preserve">. </w:t>
      </w:r>
      <w:r w:rsidR="003A41A2" w:rsidRPr="00E55C1D">
        <w:rPr>
          <w:rFonts w:cstheme="minorHAnsi"/>
          <w:i/>
          <w:iCs/>
        </w:rPr>
        <w:t>How will you know</w:t>
      </w:r>
      <w:r w:rsidR="00FC7BCA" w:rsidRPr="00E55C1D">
        <w:rPr>
          <w:rFonts w:cstheme="minorHAnsi"/>
          <w:i/>
          <w:iCs/>
        </w:rPr>
        <w:t xml:space="preserve"> and demonstrate</w:t>
      </w:r>
      <w:r w:rsidR="003A41A2" w:rsidRPr="00E55C1D">
        <w:rPr>
          <w:rFonts w:cstheme="minorHAnsi"/>
          <w:i/>
          <w:iCs/>
        </w:rPr>
        <w:t xml:space="preserve"> that learners have made progress?</w:t>
      </w:r>
      <w:r w:rsidR="00095A42">
        <w:rPr>
          <w:rFonts w:cstheme="minorHAnsi"/>
          <w:i/>
          <w:iCs/>
        </w:rPr>
        <w:t xml:space="preserve"> </w:t>
      </w:r>
      <w:r w:rsidR="00095A42" w:rsidRPr="00703682">
        <w:rPr>
          <w:rFonts w:cstheme="minorHAnsi"/>
        </w:rPr>
        <w:t>(</w:t>
      </w:r>
      <w:r w:rsidR="00FC5AA6">
        <w:rPr>
          <w:rFonts w:cstheme="minorHAnsi"/>
        </w:rPr>
        <w:t>3</w:t>
      </w:r>
      <w:r w:rsidR="00095A42" w:rsidRPr="00703682">
        <w:rPr>
          <w:rFonts w:cstheme="minorHAnsi"/>
        </w:rPr>
        <w:t>00 words max)</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584"/>
      </w:tblGrid>
      <w:tr w:rsidR="00CC35D9" w:rsidRPr="00C76E50" w14:paraId="3C74A11C" w14:textId="77777777" w:rsidTr="00502D5C">
        <w:trPr>
          <w:trHeight w:val="492"/>
        </w:trPr>
        <w:tc>
          <w:tcPr>
            <w:tcW w:w="1750" w:type="dxa"/>
            <w:shd w:val="clear" w:color="auto" w:fill="A6A6A6" w:themeFill="background1" w:themeFillShade="A6"/>
            <w:vAlign w:val="center"/>
          </w:tcPr>
          <w:p w14:paraId="5DF76853" w14:textId="77777777" w:rsidR="00CC35D9" w:rsidRPr="00C76E50" w:rsidRDefault="00CC35D9" w:rsidP="00E36242">
            <w:pPr>
              <w:spacing w:before="120" w:after="120"/>
              <w:ind w:left="57"/>
              <w:rPr>
                <w:rFonts w:cstheme="minorHAnsi"/>
                <w:b/>
              </w:rPr>
            </w:pPr>
            <w:r w:rsidRPr="00C76E50">
              <w:rPr>
                <w:rFonts w:cstheme="minorHAnsi"/>
                <w:b/>
              </w:rPr>
              <w:t>Response</w:t>
            </w:r>
          </w:p>
        </w:tc>
        <w:tc>
          <w:tcPr>
            <w:tcW w:w="7584" w:type="dxa"/>
            <w:shd w:val="clear" w:color="auto" w:fill="FFFFFF"/>
            <w:vAlign w:val="center"/>
          </w:tcPr>
          <w:p w14:paraId="776A1A01" w14:textId="77777777" w:rsidR="00CC35D9" w:rsidRPr="00C76E50" w:rsidRDefault="00CC35D9" w:rsidP="00E36242">
            <w:pPr>
              <w:spacing w:after="120"/>
              <w:rPr>
                <w:rFonts w:cstheme="minorHAnsi"/>
              </w:rPr>
            </w:pPr>
            <w:r w:rsidRPr="00C76E50">
              <w:rPr>
                <w:rFonts w:cstheme="minorHAnsi"/>
              </w:rPr>
              <w:fldChar w:fldCharType="begin">
                <w:ffData>
                  <w:name w:val="Text14"/>
                  <w:enabled/>
                  <w:calcOnExit w:val="0"/>
                  <w:textInput/>
                </w:ffData>
              </w:fldChar>
            </w:r>
            <w:r w:rsidRPr="00C76E50">
              <w:rPr>
                <w:rFonts w:cstheme="minorHAnsi"/>
              </w:rPr>
              <w:instrText xml:space="preserve"> FORMTEXT </w:instrText>
            </w:r>
            <w:r w:rsidRPr="00C76E50">
              <w:rPr>
                <w:rFonts w:cstheme="minorHAnsi"/>
              </w:rPr>
            </w:r>
            <w:r w:rsidRPr="00C76E50">
              <w:rPr>
                <w:rFonts w:cstheme="minorHAnsi"/>
              </w:rPr>
              <w:fldChar w:fldCharType="separate"/>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rPr>
              <w:fldChar w:fldCharType="end"/>
            </w:r>
          </w:p>
        </w:tc>
      </w:tr>
    </w:tbl>
    <w:p w14:paraId="39BE5F08" w14:textId="77777777" w:rsidR="00E53AA6" w:rsidRDefault="00E53AA6" w:rsidP="00E53AA6">
      <w:pPr>
        <w:pStyle w:val="Heading2"/>
        <w:rPr>
          <w:rFonts w:asciiTheme="minorHAnsi" w:hAnsiTheme="minorHAnsi" w:cstheme="minorHAnsi"/>
          <w:b/>
          <w:bCs/>
          <w:color w:val="000000" w:themeColor="text1"/>
          <w:u w:val="single"/>
        </w:rPr>
      </w:pPr>
    </w:p>
    <w:p w14:paraId="17D2A07C" w14:textId="0778F4F0" w:rsidR="00A05B26" w:rsidRPr="00781494" w:rsidRDefault="00A05B26" w:rsidP="00E53AA6">
      <w:pPr>
        <w:pStyle w:val="Heading2"/>
        <w:numPr>
          <w:ilvl w:val="0"/>
          <w:numId w:val="12"/>
        </w:numPr>
        <w:rPr>
          <w:rFonts w:asciiTheme="minorHAnsi" w:hAnsiTheme="minorHAnsi" w:cstheme="minorHAnsi"/>
          <w:b/>
          <w:bCs/>
          <w:color w:val="000000" w:themeColor="text1"/>
          <w:u w:val="single"/>
        </w:rPr>
      </w:pPr>
      <w:bookmarkStart w:id="14" w:name="_Toc139878713"/>
      <w:r>
        <w:rPr>
          <w:rFonts w:asciiTheme="minorHAnsi" w:hAnsiTheme="minorHAnsi" w:cstheme="minorHAnsi"/>
          <w:b/>
          <w:bCs/>
          <w:color w:val="000000" w:themeColor="text1"/>
          <w:u w:val="single"/>
        </w:rPr>
        <w:t>Learner Engagement</w:t>
      </w:r>
      <w:bookmarkEnd w:id="14"/>
    </w:p>
    <w:p w14:paraId="5A30476C" w14:textId="77777777" w:rsidR="0035234B" w:rsidRDefault="0035234B" w:rsidP="00E36242">
      <w:pPr>
        <w:rPr>
          <w:rFonts w:cstheme="minorHAnsi"/>
          <w:bCs/>
        </w:rPr>
      </w:pPr>
    </w:p>
    <w:p w14:paraId="52D4499F" w14:textId="1A7E0E54" w:rsidR="0035234B" w:rsidRDefault="00AF2660" w:rsidP="00E36242">
      <w:pPr>
        <w:rPr>
          <w:rFonts w:cstheme="minorHAnsi"/>
          <w:bCs/>
        </w:rPr>
      </w:pPr>
      <w:r>
        <w:rPr>
          <w:rFonts w:cstheme="minorHAnsi"/>
          <w:bCs/>
        </w:rPr>
        <w:t>4a</w:t>
      </w:r>
      <w:r w:rsidR="0035234B">
        <w:rPr>
          <w:rFonts w:cstheme="minorHAnsi"/>
          <w:bCs/>
        </w:rPr>
        <w:t>. Explain how you will promote</w:t>
      </w:r>
      <w:r w:rsidR="00974A0A">
        <w:rPr>
          <w:rFonts w:cstheme="minorHAnsi"/>
          <w:bCs/>
        </w:rPr>
        <w:t xml:space="preserve"> Multiply</w:t>
      </w:r>
      <w:r w:rsidR="0035234B">
        <w:rPr>
          <w:rFonts w:cstheme="minorHAnsi"/>
          <w:bCs/>
        </w:rPr>
        <w:t xml:space="preserve"> and engag</w:t>
      </w:r>
      <w:r w:rsidR="00974A0A">
        <w:rPr>
          <w:rFonts w:cstheme="minorHAnsi"/>
          <w:bCs/>
        </w:rPr>
        <w:t>e</w:t>
      </w:r>
      <w:r w:rsidR="0035234B">
        <w:rPr>
          <w:rFonts w:cstheme="minorHAnsi"/>
          <w:bCs/>
        </w:rPr>
        <w:t xml:space="preserve"> new individuals to access the intervention(s) you have expressed an interest in delivering. (</w:t>
      </w:r>
      <w:r w:rsidR="00FC5AA6">
        <w:rPr>
          <w:rFonts w:cstheme="minorHAnsi"/>
          <w:bCs/>
        </w:rPr>
        <w:t>3</w:t>
      </w:r>
      <w:r w:rsidR="00095A42">
        <w:rPr>
          <w:rFonts w:cstheme="minorHAnsi"/>
          <w:bCs/>
        </w:rPr>
        <w:t>00</w:t>
      </w:r>
      <w:r w:rsidR="0035234B">
        <w:rPr>
          <w:rFonts w:cstheme="minorHAnsi"/>
          <w:bCs/>
        </w:rPr>
        <w:t xml:space="preserve"> words</w:t>
      </w:r>
      <w:r w:rsidR="005F1A69">
        <w:rPr>
          <w:rFonts w:cstheme="minorHAnsi"/>
          <w:bCs/>
        </w:rPr>
        <w:t xml:space="preserve"> max</w:t>
      </w:r>
      <w:r w:rsidR="0035234B">
        <w:rPr>
          <w:rFonts w:cstheme="minorHAnsi"/>
          <w:bCs/>
        </w:rPr>
        <w:t>)</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584"/>
      </w:tblGrid>
      <w:tr w:rsidR="0035234B" w:rsidRPr="00C76E50" w14:paraId="4BC03BC4" w14:textId="77777777" w:rsidTr="004232EC">
        <w:trPr>
          <w:trHeight w:val="492"/>
        </w:trPr>
        <w:tc>
          <w:tcPr>
            <w:tcW w:w="1750" w:type="dxa"/>
            <w:shd w:val="clear" w:color="auto" w:fill="A6A6A6" w:themeFill="background1" w:themeFillShade="A6"/>
            <w:vAlign w:val="center"/>
          </w:tcPr>
          <w:p w14:paraId="3E2B3E2B" w14:textId="77777777" w:rsidR="0035234B" w:rsidRPr="00C76E50" w:rsidRDefault="0035234B" w:rsidP="00E36242">
            <w:pPr>
              <w:spacing w:before="120" w:after="120"/>
              <w:ind w:left="57"/>
              <w:rPr>
                <w:rFonts w:cstheme="minorHAnsi"/>
                <w:b/>
              </w:rPr>
            </w:pPr>
            <w:r w:rsidRPr="00C76E50">
              <w:rPr>
                <w:rFonts w:cstheme="minorHAnsi"/>
                <w:b/>
              </w:rPr>
              <w:t>Response</w:t>
            </w:r>
          </w:p>
        </w:tc>
        <w:tc>
          <w:tcPr>
            <w:tcW w:w="7584" w:type="dxa"/>
            <w:shd w:val="clear" w:color="auto" w:fill="FFFFFF"/>
            <w:vAlign w:val="center"/>
          </w:tcPr>
          <w:p w14:paraId="1BFCC938" w14:textId="77777777" w:rsidR="0035234B" w:rsidRPr="00C76E50" w:rsidRDefault="0035234B" w:rsidP="00E36242">
            <w:pPr>
              <w:spacing w:after="120"/>
              <w:rPr>
                <w:rFonts w:cstheme="minorHAnsi"/>
              </w:rPr>
            </w:pPr>
            <w:r w:rsidRPr="00C76E50">
              <w:rPr>
                <w:rFonts w:cstheme="minorHAnsi"/>
              </w:rPr>
              <w:fldChar w:fldCharType="begin">
                <w:ffData>
                  <w:name w:val="Text14"/>
                  <w:enabled/>
                  <w:calcOnExit w:val="0"/>
                  <w:textInput/>
                </w:ffData>
              </w:fldChar>
            </w:r>
            <w:r w:rsidRPr="00C76E50">
              <w:rPr>
                <w:rFonts w:cstheme="minorHAnsi"/>
              </w:rPr>
              <w:instrText xml:space="preserve"> FORMTEXT </w:instrText>
            </w:r>
            <w:r w:rsidRPr="00C76E50">
              <w:rPr>
                <w:rFonts w:cstheme="minorHAnsi"/>
              </w:rPr>
            </w:r>
            <w:r w:rsidRPr="00C76E50">
              <w:rPr>
                <w:rFonts w:cstheme="minorHAnsi"/>
              </w:rPr>
              <w:fldChar w:fldCharType="separate"/>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rPr>
              <w:fldChar w:fldCharType="end"/>
            </w:r>
          </w:p>
        </w:tc>
      </w:tr>
    </w:tbl>
    <w:p w14:paraId="7C32A685" w14:textId="77777777" w:rsidR="0035234B" w:rsidRPr="00C76E50" w:rsidRDefault="0035234B" w:rsidP="00E36242">
      <w:pPr>
        <w:rPr>
          <w:rFonts w:cstheme="minorHAnsi"/>
          <w:bCs/>
        </w:rPr>
      </w:pPr>
    </w:p>
    <w:p w14:paraId="5F42D69B" w14:textId="5AC5D1AD" w:rsidR="00AF2660" w:rsidRPr="00C76E50" w:rsidRDefault="0035234B" w:rsidP="00E36242">
      <w:pPr>
        <w:spacing w:before="120" w:after="120"/>
        <w:rPr>
          <w:rFonts w:cstheme="minorHAnsi"/>
          <w:bCs/>
        </w:rPr>
      </w:pPr>
      <w:r w:rsidRPr="0035234B">
        <w:rPr>
          <w:rFonts w:cstheme="minorHAnsi"/>
          <w:noProof/>
        </w:rPr>
        <w:t>4</w:t>
      </w:r>
      <w:r w:rsidR="00AF2660">
        <w:rPr>
          <w:rFonts w:cstheme="minorHAnsi"/>
          <w:noProof/>
        </w:rPr>
        <w:t>b</w:t>
      </w:r>
      <w:r w:rsidRPr="0035234B">
        <w:rPr>
          <w:rFonts w:cstheme="minorHAnsi"/>
          <w:noProof/>
        </w:rPr>
        <w:t>. How will your project support an individual to progress in their maths journey (e.g. move  towards functional or Level 2 Maths)</w:t>
      </w:r>
      <w:r>
        <w:rPr>
          <w:rFonts w:cstheme="minorHAnsi"/>
          <w:noProof/>
        </w:rPr>
        <w:t xml:space="preserve"> and/ or support postive next</w:t>
      </w:r>
      <w:r w:rsidR="00DC3351">
        <w:rPr>
          <w:rFonts w:cstheme="minorHAnsi"/>
          <w:noProof/>
        </w:rPr>
        <w:t xml:space="preserve"> steps for learners post Multiply?</w:t>
      </w:r>
      <w:r w:rsidR="00F91181" w:rsidRPr="00C76E50">
        <w:rPr>
          <w:rFonts w:cstheme="minorHAnsi"/>
          <w:bCs/>
        </w:rPr>
        <w:t xml:space="preserve"> (</w:t>
      </w:r>
      <w:r w:rsidR="00FC5AA6">
        <w:rPr>
          <w:rFonts w:cstheme="minorHAnsi"/>
          <w:bCs/>
        </w:rPr>
        <w:t>3</w:t>
      </w:r>
      <w:r w:rsidR="00095A42">
        <w:rPr>
          <w:rFonts w:cstheme="minorHAnsi"/>
          <w:bCs/>
        </w:rPr>
        <w:t>00</w:t>
      </w:r>
      <w:r w:rsidR="00F91181" w:rsidRPr="00C76E50">
        <w:rPr>
          <w:rFonts w:cstheme="minorHAnsi"/>
          <w:bCs/>
        </w:rPr>
        <w:t xml:space="preserve"> words </w:t>
      </w:r>
      <w:r w:rsidR="005F1A69">
        <w:rPr>
          <w:rFonts w:cstheme="minorHAnsi"/>
          <w:bCs/>
        </w:rPr>
        <w:t>m</w:t>
      </w:r>
      <w:r w:rsidR="00F91181" w:rsidRPr="00C76E50">
        <w:rPr>
          <w:rFonts w:cstheme="minorHAnsi"/>
          <w:bCs/>
        </w:rPr>
        <w:t>ax)</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584"/>
      </w:tblGrid>
      <w:tr w:rsidR="00F91181" w:rsidRPr="00C76E50" w14:paraId="68F458DB" w14:textId="77777777" w:rsidTr="00502D5C">
        <w:trPr>
          <w:trHeight w:val="492"/>
        </w:trPr>
        <w:tc>
          <w:tcPr>
            <w:tcW w:w="1750" w:type="dxa"/>
            <w:shd w:val="clear" w:color="auto" w:fill="A6A6A6" w:themeFill="background1" w:themeFillShade="A6"/>
            <w:vAlign w:val="center"/>
          </w:tcPr>
          <w:p w14:paraId="7DE65285" w14:textId="77777777" w:rsidR="00F91181" w:rsidRPr="00C76E50" w:rsidRDefault="00F91181" w:rsidP="00E36242">
            <w:pPr>
              <w:spacing w:before="120" w:after="120"/>
              <w:ind w:left="57"/>
              <w:rPr>
                <w:rFonts w:cstheme="minorHAnsi"/>
                <w:b/>
              </w:rPr>
            </w:pPr>
            <w:r w:rsidRPr="00C76E50">
              <w:rPr>
                <w:rFonts w:cstheme="minorHAnsi"/>
                <w:b/>
              </w:rPr>
              <w:t>Response</w:t>
            </w:r>
          </w:p>
        </w:tc>
        <w:tc>
          <w:tcPr>
            <w:tcW w:w="7584" w:type="dxa"/>
            <w:shd w:val="clear" w:color="auto" w:fill="FFFFFF"/>
            <w:vAlign w:val="center"/>
          </w:tcPr>
          <w:p w14:paraId="07F8A591" w14:textId="77777777" w:rsidR="00F91181" w:rsidRPr="00C76E50" w:rsidRDefault="00F91181" w:rsidP="00E36242">
            <w:pPr>
              <w:spacing w:after="120"/>
              <w:rPr>
                <w:rFonts w:cstheme="minorHAnsi"/>
              </w:rPr>
            </w:pPr>
            <w:r w:rsidRPr="00C76E50">
              <w:rPr>
                <w:rFonts w:cstheme="minorHAnsi"/>
              </w:rPr>
              <w:fldChar w:fldCharType="begin">
                <w:ffData>
                  <w:name w:val="Text14"/>
                  <w:enabled/>
                  <w:calcOnExit w:val="0"/>
                  <w:textInput/>
                </w:ffData>
              </w:fldChar>
            </w:r>
            <w:r w:rsidRPr="00C76E50">
              <w:rPr>
                <w:rFonts w:cstheme="minorHAnsi"/>
              </w:rPr>
              <w:instrText xml:space="preserve"> FORMTEXT </w:instrText>
            </w:r>
            <w:r w:rsidRPr="00C76E50">
              <w:rPr>
                <w:rFonts w:cstheme="minorHAnsi"/>
              </w:rPr>
            </w:r>
            <w:r w:rsidRPr="00C76E50">
              <w:rPr>
                <w:rFonts w:cstheme="minorHAnsi"/>
              </w:rPr>
              <w:fldChar w:fldCharType="separate"/>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rPr>
              <w:fldChar w:fldCharType="end"/>
            </w:r>
          </w:p>
        </w:tc>
      </w:tr>
    </w:tbl>
    <w:p w14:paraId="2D39B180" w14:textId="1F365222" w:rsidR="00F91181" w:rsidRDefault="00F91181" w:rsidP="00E36242">
      <w:pPr>
        <w:rPr>
          <w:rFonts w:cstheme="minorHAnsi"/>
          <w:bCs/>
        </w:rPr>
      </w:pPr>
    </w:p>
    <w:p w14:paraId="63E0BF0A" w14:textId="5D105139" w:rsidR="00AF2660" w:rsidRPr="00C76E50" w:rsidRDefault="00AF2660" w:rsidP="00E36242">
      <w:pPr>
        <w:rPr>
          <w:rFonts w:cstheme="minorHAnsi"/>
          <w:bCs/>
        </w:rPr>
      </w:pPr>
      <w:r>
        <w:rPr>
          <w:rFonts w:cstheme="minorHAnsi"/>
          <w:bCs/>
        </w:rPr>
        <w:t xml:space="preserve">4c. </w:t>
      </w:r>
      <w:r w:rsidRPr="00C76E50">
        <w:rPr>
          <w:rFonts w:cstheme="minorHAnsi"/>
          <w:bCs/>
        </w:rPr>
        <w:t>Describe how you will embed and promote equality and diversity and the PREVENT agenda         throughout the Multiply learning journey (</w:t>
      </w:r>
      <w:r w:rsidR="00FC5AA6">
        <w:rPr>
          <w:rFonts w:cstheme="minorHAnsi"/>
          <w:bCs/>
        </w:rPr>
        <w:t>3</w:t>
      </w:r>
      <w:r w:rsidR="00095A42">
        <w:rPr>
          <w:rFonts w:cstheme="minorHAnsi"/>
          <w:bCs/>
        </w:rPr>
        <w:t xml:space="preserve">00 </w:t>
      </w:r>
      <w:r>
        <w:rPr>
          <w:rFonts w:cstheme="minorHAnsi"/>
          <w:bCs/>
        </w:rPr>
        <w:t>words</w:t>
      </w:r>
      <w:r w:rsidR="005F1A69">
        <w:rPr>
          <w:rFonts w:cstheme="minorHAnsi"/>
          <w:bCs/>
        </w:rPr>
        <w:t xml:space="preserve"> max</w:t>
      </w:r>
      <w:r w:rsidRPr="00C76E50">
        <w:rPr>
          <w:rFonts w:cstheme="minorHAnsi"/>
          <w:bCs/>
        </w:rPr>
        <w:t>)</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584"/>
      </w:tblGrid>
      <w:tr w:rsidR="00AF2660" w:rsidRPr="00C76E50" w14:paraId="0782E0B2" w14:textId="77777777" w:rsidTr="004232EC">
        <w:trPr>
          <w:trHeight w:val="492"/>
        </w:trPr>
        <w:tc>
          <w:tcPr>
            <w:tcW w:w="1750" w:type="dxa"/>
            <w:shd w:val="clear" w:color="auto" w:fill="A6A6A6" w:themeFill="background1" w:themeFillShade="A6"/>
            <w:vAlign w:val="center"/>
          </w:tcPr>
          <w:p w14:paraId="400DE071" w14:textId="77777777" w:rsidR="00AF2660" w:rsidRPr="00C76E50" w:rsidRDefault="00AF2660" w:rsidP="00E36242">
            <w:pPr>
              <w:spacing w:before="120" w:after="120"/>
              <w:ind w:left="57"/>
              <w:rPr>
                <w:rFonts w:cstheme="minorHAnsi"/>
                <w:b/>
              </w:rPr>
            </w:pPr>
            <w:r w:rsidRPr="00C76E50">
              <w:rPr>
                <w:rFonts w:cstheme="minorHAnsi"/>
                <w:b/>
              </w:rPr>
              <w:t>Response</w:t>
            </w:r>
          </w:p>
        </w:tc>
        <w:tc>
          <w:tcPr>
            <w:tcW w:w="7584" w:type="dxa"/>
            <w:shd w:val="clear" w:color="auto" w:fill="FFFFFF"/>
            <w:vAlign w:val="center"/>
          </w:tcPr>
          <w:p w14:paraId="6F68188E" w14:textId="77777777" w:rsidR="00AF2660" w:rsidRPr="00C76E50" w:rsidRDefault="00AF2660" w:rsidP="00E36242">
            <w:pPr>
              <w:spacing w:after="120"/>
              <w:rPr>
                <w:rFonts w:cstheme="minorHAnsi"/>
              </w:rPr>
            </w:pPr>
            <w:r w:rsidRPr="00C76E50">
              <w:rPr>
                <w:rFonts w:cstheme="minorHAnsi"/>
              </w:rPr>
              <w:fldChar w:fldCharType="begin">
                <w:ffData>
                  <w:name w:val="Text14"/>
                  <w:enabled/>
                  <w:calcOnExit w:val="0"/>
                  <w:textInput/>
                </w:ffData>
              </w:fldChar>
            </w:r>
            <w:r w:rsidRPr="00C76E50">
              <w:rPr>
                <w:rFonts w:cstheme="minorHAnsi"/>
              </w:rPr>
              <w:instrText xml:space="preserve"> FORMTEXT </w:instrText>
            </w:r>
            <w:r w:rsidRPr="00C76E50">
              <w:rPr>
                <w:rFonts w:cstheme="minorHAnsi"/>
              </w:rPr>
            </w:r>
            <w:r w:rsidRPr="00C76E50">
              <w:rPr>
                <w:rFonts w:cstheme="minorHAnsi"/>
              </w:rPr>
              <w:fldChar w:fldCharType="separate"/>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rPr>
              <w:fldChar w:fldCharType="end"/>
            </w:r>
          </w:p>
        </w:tc>
      </w:tr>
    </w:tbl>
    <w:p w14:paraId="01F9B6A6" w14:textId="5926A73E" w:rsidR="00AF2660" w:rsidRDefault="00AF2660" w:rsidP="00E36242">
      <w:pPr>
        <w:rPr>
          <w:rFonts w:cstheme="minorHAnsi"/>
          <w:bCs/>
        </w:rPr>
      </w:pPr>
    </w:p>
    <w:p w14:paraId="5D6F90F7" w14:textId="5D2FE425" w:rsidR="00F470B4" w:rsidRPr="00781494" w:rsidRDefault="00F470B4" w:rsidP="00F470B4">
      <w:pPr>
        <w:pStyle w:val="Heading2"/>
        <w:numPr>
          <w:ilvl w:val="0"/>
          <w:numId w:val="12"/>
        </w:numPr>
        <w:rPr>
          <w:rFonts w:asciiTheme="minorHAnsi" w:hAnsiTheme="minorHAnsi" w:cstheme="minorHAnsi"/>
          <w:b/>
          <w:bCs/>
          <w:color w:val="000000" w:themeColor="text1"/>
          <w:u w:val="single"/>
        </w:rPr>
      </w:pPr>
      <w:bookmarkStart w:id="15" w:name="_Toc139878714"/>
      <w:r>
        <w:rPr>
          <w:rFonts w:asciiTheme="minorHAnsi" w:hAnsiTheme="minorHAnsi" w:cstheme="minorHAnsi"/>
          <w:b/>
          <w:bCs/>
          <w:color w:val="000000" w:themeColor="text1"/>
          <w:u w:val="single"/>
        </w:rPr>
        <w:t>Delivery Personnel</w:t>
      </w:r>
      <w:bookmarkEnd w:id="15"/>
    </w:p>
    <w:p w14:paraId="3AEAD163" w14:textId="77777777" w:rsidR="00F470B4" w:rsidRPr="00C76E50" w:rsidRDefault="00F470B4" w:rsidP="00E36242">
      <w:pPr>
        <w:rPr>
          <w:rFonts w:cstheme="minorHAnsi"/>
          <w:bCs/>
        </w:rPr>
      </w:pPr>
    </w:p>
    <w:p w14:paraId="20C060EF" w14:textId="38A32B34" w:rsidR="007330D3" w:rsidRPr="00F470B4" w:rsidRDefault="007330D3" w:rsidP="00F470B4">
      <w:pPr>
        <w:spacing w:before="120" w:after="120"/>
        <w:rPr>
          <w:rFonts w:cstheme="minorHAnsi"/>
          <w:b/>
        </w:rPr>
      </w:pPr>
      <w:r w:rsidRPr="00F470B4">
        <w:rPr>
          <w:rFonts w:cstheme="minorHAnsi"/>
          <w:b/>
        </w:rPr>
        <w:t>For all the Tutors/ Numeracy Champions/ those responsible for direct delivery of your proposed Multiply Programme</w:t>
      </w:r>
      <w:r w:rsidR="00F470B4">
        <w:rPr>
          <w:rFonts w:cstheme="minorHAnsi"/>
          <w:b/>
        </w:rPr>
        <w:t>:</w:t>
      </w:r>
    </w:p>
    <w:p w14:paraId="48D7156F" w14:textId="77777777" w:rsidR="00EB1B73" w:rsidRDefault="00EB1B73" w:rsidP="00E36242">
      <w:pPr>
        <w:spacing w:before="120" w:after="120"/>
        <w:rPr>
          <w:rFonts w:cstheme="minorHAnsi"/>
          <w:bCs/>
        </w:rPr>
      </w:pPr>
    </w:p>
    <w:p w14:paraId="0DD408CB" w14:textId="20EB910D" w:rsidR="007330D3" w:rsidRPr="00C76E50" w:rsidRDefault="00EB1B73" w:rsidP="00E36242">
      <w:pPr>
        <w:spacing w:before="120" w:after="120"/>
        <w:rPr>
          <w:rFonts w:cstheme="minorHAnsi"/>
          <w:bCs/>
        </w:rPr>
      </w:pPr>
      <w:r>
        <w:rPr>
          <w:rFonts w:cstheme="minorHAnsi"/>
          <w:bCs/>
        </w:rPr>
        <w:t xml:space="preserve">5a. </w:t>
      </w:r>
      <w:r w:rsidR="007330D3" w:rsidRPr="00C76E50">
        <w:rPr>
          <w:rFonts w:cstheme="minorHAnsi"/>
          <w:bCs/>
        </w:rPr>
        <w:t xml:space="preserve">Please describe their experience in the delivery of numeracy, </w:t>
      </w:r>
      <w:r w:rsidR="00F5348D">
        <w:rPr>
          <w:rFonts w:cstheme="minorHAnsi"/>
          <w:bCs/>
        </w:rPr>
        <w:t xml:space="preserve">building learner </w:t>
      </w:r>
      <w:r w:rsidR="007330D3" w:rsidRPr="00C76E50">
        <w:rPr>
          <w:rFonts w:cstheme="minorHAnsi"/>
          <w:bCs/>
        </w:rPr>
        <w:t>confidence in mathematics</w:t>
      </w:r>
      <w:r w:rsidR="00F5348D">
        <w:rPr>
          <w:rFonts w:cstheme="minorHAnsi"/>
          <w:bCs/>
        </w:rPr>
        <w:t xml:space="preserve"> or other areas and how</w:t>
      </w:r>
      <w:r>
        <w:rPr>
          <w:rFonts w:cstheme="minorHAnsi"/>
          <w:bCs/>
        </w:rPr>
        <w:t xml:space="preserve"> </w:t>
      </w:r>
      <w:proofErr w:type="spellStart"/>
      <w:r w:rsidR="007330D3" w:rsidRPr="00C76E50">
        <w:rPr>
          <w:rFonts w:cstheme="minorHAnsi"/>
          <w:bCs/>
        </w:rPr>
        <w:t>how</w:t>
      </w:r>
      <w:proofErr w:type="spellEnd"/>
      <w:r w:rsidR="007330D3" w:rsidRPr="00C76E50">
        <w:rPr>
          <w:rFonts w:cstheme="minorHAnsi"/>
          <w:bCs/>
        </w:rPr>
        <w:t xml:space="preserve"> their expertise relates to the successful delivery of your programme.  (250 words max)</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584"/>
      </w:tblGrid>
      <w:tr w:rsidR="00EB1B73" w:rsidRPr="00C76E50" w14:paraId="0F831BE2" w14:textId="77777777" w:rsidTr="004232EC">
        <w:trPr>
          <w:trHeight w:val="492"/>
        </w:trPr>
        <w:tc>
          <w:tcPr>
            <w:tcW w:w="1750" w:type="dxa"/>
            <w:shd w:val="clear" w:color="auto" w:fill="A6A6A6" w:themeFill="background1" w:themeFillShade="A6"/>
            <w:vAlign w:val="center"/>
          </w:tcPr>
          <w:p w14:paraId="650C9634" w14:textId="77777777" w:rsidR="00EB1B73" w:rsidRPr="00C76E50" w:rsidRDefault="00EB1B73" w:rsidP="00E36242">
            <w:pPr>
              <w:spacing w:before="120" w:after="120"/>
              <w:ind w:left="57"/>
              <w:rPr>
                <w:rFonts w:cstheme="minorHAnsi"/>
                <w:b/>
              </w:rPr>
            </w:pPr>
            <w:r w:rsidRPr="00C76E50">
              <w:rPr>
                <w:rFonts w:cstheme="minorHAnsi"/>
                <w:b/>
              </w:rPr>
              <w:t>Response</w:t>
            </w:r>
          </w:p>
        </w:tc>
        <w:tc>
          <w:tcPr>
            <w:tcW w:w="7584" w:type="dxa"/>
            <w:shd w:val="clear" w:color="auto" w:fill="FFFFFF"/>
            <w:vAlign w:val="center"/>
          </w:tcPr>
          <w:p w14:paraId="2EEB2F52" w14:textId="77777777" w:rsidR="00EB1B73" w:rsidRPr="00C76E50" w:rsidRDefault="00EB1B73" w:rsidP="00E36242">
            <w:pPr>
              <w:spacing w:after="120"/>
              <w:rPr>
                <w:rFonts w:cstheme="minorHAnsi"/>
              </w:rPr>
            </w:pPr>
            <w:r w:rsidRPr="00C76E50">
              <w:rPr>
                <w:rFonts w:cstheme="minorHAnsi"/>
              </w:rPr>
              <w:fldChar w:fldCharType="begin">
                <w:ffData>
                  <w:name w:val="Text14"/>
                  <w:enabled/>
                  <w:calcOnExit w:val="0"/>
                  <w:textInput/>
                </w:ffData>
              </w:fldChar>
            </w:r>
            <w:r w:rsidRPr="00C76E50">
              <w:rPr>
                <w:rFonts w:cstheme="minorHAnsi"/>
              </w:rPr>
              <w:instrText xml:space="preserve"> FORMTEXT </w:instrText>
            </w:r>
            <w:r w:rsidRPr="00C76E50">
              <w:rPr>
                <w:rFonts w:cstheme="minorHAnsi"/>
              </w:rPr>
            </w:r>
            <w:r w:rsidRPr="00C76E50">
              <w:rPr>
                <w:rFonts w:cstheme="minorHAnsi"/>
              </w:rPr>
              <w:fldChar w:fldCharType="separate"/>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rPr>
              <w:fldChar w:fldCharType="end"/>
            </w:r>
          </w:p>
        </w:tc>
      </w:tr>
    </w:tbl>
    <w:p w14:paraId="1308C074" w14:textId="5B122F0E" w:rsidR="007330D3" w:rsidRDefault="007330D3" w:rsidP="00E36242">
      <w:pPr>
        <w:spacing w:before="120" w:after="120"/>
        <w:rPr>
          <w:rFonts w:cstheme="minorHAnsi"/>
          <w:bCs/>
        </w:rPr>
      </w:pPr>
      <w:r w:rsidRPr="00C76E50">
        <w:rPr>
          <w:rFonts w:cstheme="minorHAnsi"/>
          <w:bCs/>
        </w:rPr>
        <w:t xml:space="preserve">   </w:t>
      </w:r>
    </w:p>
    <w:p w14:paraId="63A41D00" w14:textId="77777777" w:rsidR="00095A42" w:rsidRPr="00C76E50" w:rsidRDefault="00095A42" w:rsidP="00E36242">
      <w:pPr>
        <w:spacing w:before="120" w:after="120"/>
        <w:rPr>
          <w:rFonts w:cstheme="minorHAnsi"/>
          <w:bCs/>
        </w:rPr>
      </w:pPr>
    </w:p>
    <w:p w14:paraId="61D2F05B" w14:textId="4ED5B299" w:rsidR="00EB1B73" w:rsidRPr="00C76E50" w:rsidRDefault="00EB1B73" w:rsidP="00E36242">
      <w:pPr>
        <w:spacing w:before="120" w:after="120"/>
        <w:rPr>
          <w:rFonts w:cstheme="minorHAnsi"/>
          <w:bCs/>
        </w:rPr>
      </w:pPr>
      <w:r>
        <w:rPr>
          <w:rFonts w:cstheme="minorHAnsi"/>
          <w:bCs/>
        </w:rPr>
        <w:lastRenderedPageBreak/>
        <w:t xml:space="preserve">5b. </w:t>
      </w:r>
      <w:r w:rsidR="007330D3" w:rsidRPr="00C76E50">
        <w:rPr>
          <w:rFonts w:cstheme="minorHAnsi"/>
          <w:bCs/>
        </w:rPr>
        <w:t>Detail their experience in working in community settings</w:t>
      </w:r>
      <w:r w:rsidR="00315825" w:rsidRPr="00C76E50">
        <w:rPr>
          <w:rFonts w:cstheme="minorHAnsi"/>
          <w:bCs/>
        </w:rPr>
        <w:t>/</w:t>
      </w:r>
      <w:r>
        <w:rPr>
          <w:rFonts w:cstheme="minorHAnsi"/>
          <w:bCs/>
        </w:rPr>
        <w:t>workplace settings/</w:t>
      </w:r>
      <w:r w:rsidR="00315825" w:rsidRPr="00C76E50">
        <w:rPr>
          <w:rFonts w:cstheme="minorHAnsi"/>
          <w:bCs/>
        </w:rPr>
        <w:t xml:space="preserve"> family learning</w:t>
      </w:r>
      <w:r>
        <w:rPr>
          <w:rFonts w:cstheme="minorHAnsi"/>
          <w:bCs/>
        </w:rPr>
        <w:t xml:space="preserve">. </w:t>
      </w:r>
      <w:r w:rsidR="007330D3" w:rsidRPr="00C76E50">
        <w:rPr>
          <w:rFonts w:cstheme="minorHAnsi"/>
          <w:bCs/>
        </w:rPr>
        <w:t>(250 words max)</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584"/>
      </w:tblGrid>
      <w:tr w:rsidR="00EB1B73" w:rsidRPr="00C76E50" w14:paraId="2E39AE01" w14:textId="77777777" w:rsidTr="004232EC">
        <w:trPr>
          <w:trHeight w:val="492"/>
        </w:trPr>
        <w:tc>
          <w:tcPr>
            <w:tcW w:w="1750" w:type="dxa"/>
            <w:shd w:val="clear" w:color="auto" w:fill="A6A6A6" w:themeFill="background1" w:themeFillShade="A6"/>
            <w:vAlign w:val="center"/>
          </w:tcPr>
          <w:p w14:paraId="745BC3D3" w14:textId="77777777" w:rsidR="00EB1B73" w:rsidRPr="00C76E50" w:rsidRDefault="00EB1B73" w:rsidP="00E36242">
            <w:pPr>
              <w:spacing w:before="120" w:after="120"/>
              <w:ind w:left="57"/>
              <w:rPr>
                <w:rFonts w:cstheme="minorHAnsi"/>
                <w:b/>
              </w:rPr>
            </w:pPr>
            <w:r w:rsidRPr="00C76E50">
              <w:rPr>
                <w:rFonts w:cstheme="minorHAnsi"/>
                <w:b/>
              </w:rPr>
              <w:t>Response</w:t>
            </w:r>
          </w:p>
        </w:tc>
        <w:tc>
          <w:tcPr>
            <w:tcW w:w="7584" w:type="dxa"/>
            <w:shd w:val="clear" w:color="auto" w:fill="FFFFFF"/>
            <w:vAlign w:val="center"/>
          </w:tcPr>
          <w:p w14:paraId="7F745DA6" w14:textId="77777777" w:rsidR="00EB1B73" w:rsidRPr="00C76E50" w:rsidRDefault="00EB1B73" w:rsidP="00E36242">
            <w:pPr>
              <w:spacing w:after="120"/>
              <w:rPr>
                <w:rFonts w:cstheme="minorHAnsi"/>
              </w:rPr>
            </w:pPr>
            <w:r w:rsidRPr="00C76E50">
              <w:rPr>
                <w:rFonts w:cstheme="minorHAnsi"/>
              </w:rPr>
              <w:fldChar w:fldCharType="begin">
                <w:ffData>
                  <w:name w:val="Text14"/>
                  <w:enabled/>
                  <w:calcOnExit w:val="0"/>
                  <w:textInput/>
                </w:ffData>
              </w:fldChar>
            </w:r>
            <w:r w:rsidRPr="00C76E50">
              <w:rPr>
                <w:rFonts w:cstheme="minorHAnsi"/>
              </w:rPr>
              <w:instrText xml:space="preserve"> FORMTEXT </w:instrText>
            </w:r>
            <w:r w:rsidRPr="00C76E50">
              <w:rPr>
                <w:rFonts w:cstheme="minorHAnsi"/>
              </w:rPr>
            </w:r>
            <w:r w:rsidRPr="00C76E50">
              <w:rPr>
                <w:rFonts w:cstheme="minorHAnsi"/>
              </w:rPr>
              <w:fldChar w:fldCharType="separate"/>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rPr>
              <w:fldChar w:fldCharType="end"/>
            </w:r>
          </w:p>
        </w:tc>
      </w:tr>
    </w:tbl>
    <w:p w14:paraId="71D1BF5B" w14:textId="28E59EEC" w:rsidR="00095A42" w:rsidRDefault="00095A42" w:rsidP="00095A42">
      <w:bookmarkStart w:id="16" w:name="_Toc139525126"/>
      <w:bookmarkEnd w:id="16"/>
    </w:p>
    <w:p w14:paraId="270DAA18" w14:textId="7A0B6BAD" w:rsidR="003B52A6" w:rsidRPr="00781494" w:rsidRDefault="003B52A6" w:rsidP="003B52A6">
      <w:pPr>
        <w:pStyle w:val="Heading2"/>
        <w:numPr>
          <w:ilvl w:val="0"/>
          <w:numId w:val="12"/>
        </w:numPr>
        <w:rPr>
          <w:rFonts w:asciiTheme="minorHAnsi" w:hAnsiTheme="minorHAnsi" w:cstheme="minorHAnsi"/>
          <w:b/>
          <w:bCs/>
          <w:color w:val="000000" w:themeColor="text1"/>
          <w:u w:val="single"/>
        </w:rPr>
      </w:pPr>
      <w:bookmarkStart w:id="17" w:name="_Toc139878715"/>
      <w:r>
        <w:rPr>
          <w:rFonts w:asciiTheme="minorHAnsi" w:hAnsiTheme="minorHAnsi" w:cstheme="minorHAnsi"/>
          <w:b/>
          <w:bCs/>
          <w:color w:val="000000" w:themeColor="text1"/>
          <w:u w:val="single"/>
        </w:rPr>
        <w:t>Existing Provision</w:t>
      </w:r>
      <w:bookmarkEnd w:id="17"/>
    </w:p>
    <w:p w14:paraId="0C0E98EE" w14:textId="77777777" w:rsidR="003B52A6" w:rsidRDefault="003B52A6" w:rsidP="00095A42"/>
    <w:p w14:paraId="08AB9346" w14:textId="2E4DE2FE" w:rsidR="003B52A6" w:rsidRDefault="003B52A6" w:rsidP="00095A42">
      <w:r>
        <w:t xml:space="preserve">6a. Do you currently deliver sessions through </w:t>
      </w:r>
      <w:r w:rsidRPr="003B52A6">
        <w:rPr>
          <w:b/>
          <w:bCs/>
        </w:rPr>
        <w:t>AEB (Adult Education Budget)</w:t>
      </w:r>
      <w:r>
        <w:t xml:space="preserve"> or any other funding sources? </w:t>
      </w:r>
      <w:r w:rsidR="0057124C">
        <w:t>Yes/no. If Yes, p</w:t>
      </w:r>
      <w:r>
        <w:t>lease outline below. (250 words max)</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584"/>
      </w:tblGrid>
      <w:tr w:rsidR="003B52A6" w:rsidRPr="00C76E50" w14:paraId="54D14EC3" w14:textId="77777777" w:rsidTr="005E03AD">
        <w:trPr>
          <w:trHeight w:val="492"/>
        </w:trPr>
        <w:tc>
          <w:tcPr>
            <w:tcW w:w="1750" w:type="dxa"/>
            <w:shd w:val="clear" w:color="auto" w:fill="A6A6A6" w:themeFill="background1" w:themeFillShade="A6"/>
            <w:vAlign w:val="center"/>
          </w:tcPr>
          <w:p w14:paraId="5EC97B02" w14:textId="77777777" w:rsidR="003B52A6" w:rsidRPr="00C76E50" w:rsidRDefault="003B52A6" w:rsidP="005E03AD">
            <w:pPr>
              <w:spacing w:before="120" w:after="120"/>
              <w:ind w:left="57"/>
              <w:rPr>
                <w:rFonts w:cstheme="minorHAnsi"/>
                <w:b/>
              </w:rPr>
            </w:pPr>
            <w:r w:rsidRPr="00C76E50">
              <w:rPr>
                <w:rFonts w:cstheme="minorHAnsi"/>
                <w:b/>
              </w:rPr>
              <w:t>Response</w:t>
            </w:r>
          </w:p>
        </w:tc>
        <w:tc>
          <w:tcPr>
            <w:tcW w:w="7584" w:type="dxa"/>
            <w:shd w:val="clear" w:color="auto" w:fill="FFFFFF"/>
            <w:vAlign w:val="center"/>
          </w:tcPr>
          <w:p w14:paraId="7280DDFE" w14:textId="77777777" w:rsidR="003B52A6" w:rsidRPr="00C76E50" w:rsidRDefault="003B52A6" w:rsidP="005E03AD">
            <w:pPr>
              <w:spacing w:after="120"/>
              <w:rPr>
                <w:rFonts w:cstheme="minorHAnsi"/>
              </w:rPr>
            </w:pPr>
            <w:r w:rsidRPr="00C76E50">
              <w:rPr>
                <w:rFonts w:cstheme="minorHAnsi"/>
              </w:rPr>
              <w:fldChar w:fldCharType="begin">
                <w:ffData>
                  <w:name w:val="Text14"/>
                  <w:enabled/>
                  <w:calcOnExit w:val="0"/>
                  <w:textInput/>
                </w:ffData>
              </w:fldChar>
            </w:r>
            <w:r w:rsidRPr="00C76E50">
              <w:rPr>
                <w:rFonts w:cstheme="minorHAnsi"/>
              </w:rPr>
              <w:instrText xml:space="preserve"> FORMTEXT </w:instrText>
            </w:r>
            <w:r w:rsidRPr="00C76E50">
              <w:rPr>
                <w:rFonts w:cstheme="minorHAnsi"/>
              </w:rPr>
            </w:r>
            <w:r w:rsidRPr="00C76E50">
              <w:rPr>
                <w:rFonts w:cstheme="minorHAnsi"/>
              </w:rPr>
              <w:fldChar w:fldCharType="separate"/>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rPr>
              <w:fldChar w:fldCharType="end"/>
            </w:r>
          </w:p>
        </w:tc>
      </w:tr>
    </w:tbl>
    <w:p w14:paraId="19975CA2" w14:textId="77777777" w:rsidR="003B52A6" w:rsidRDefault="003B52A6" w:rsidP="00095A42"/>
    <w:p w14:paraId="2B1EEC74" w14:textId="4DD22EA7" w:rsidR="003B52A6" w:rsidRPr="00C76E50" w:rsidRDefault="003B52A6" w:rsidP="003B52A6">
      <w:pPr>
        <w:spacing w:before="120" w:after="120"/>
        <w:rPr>
          <w:rFonts w:cstheme="minorHAnsi"/>
          <w:bCs/>
        </w:rPr>
      </w:pPr>
      <w:r>
        <w:rPr>
          <w:rFonts w:cstheme="minorHAnsi"/>
          <w:bCs/>
        </w:rPr>
        <w:t>6b</w:t>
      </w:r>
      <w:r>
        <w:rPr>
          <w:rFonts w:cstheme="minorHAnsi"/>
          <w:bCs/>
        </w:rPr>
        <w:t xml:space="preserve">. </w:t>
      </w:r>
      <w:r>
        <w:rPr>
          <w:rFonts w:cstheme="minorHAnsi"/>
          <w:bCs/>
        </w:rPr>
        <w:t xml:space="preserve">If </w:t>
      </w:r>
      <w:r w:rsidR="0057124C">
        <w:rPr>
          <w:rFonts w:cstheme="minorHAnsi"/>
          <w:bCs/>
        </w:rPr>
        <w:t>you answered ‘yes’ to 6a</w:t>
      </w:r>
      <w:r>
        <w:rPr>
          <w:rFonts w:cstheme="minorHAnsi"/>
          <w:bCs/>
        </w:rPr>
        <w:t xml:space="preserve">, please describe how you will ensure that your Multiply programme does not duplicate delivery from any other funding </w:t>
      </w:r>
      <w:r w:rsidR="00496DA8">
        <w:rPr>
          <w:rFonts w:cstheme="minorHAnsi"/>
          <w:bCs/>
        </w:rPr>
        <w:t>sources and will not duplicate or fund activity that your organisation is already providing.</w:t>
      </w:r>
      <w:r>
        <w:rPr>
          <w:rFonts w:cstheme="minorHAnsi"/>
          <w:bCs/>
        </w:rPr>
        <w:t xml:space="preserve"> </w:t>
      </w:r>
      <w:r w:rsidRPr="00C76E50">
        <w:rPr>
          <w:rFonts w:cstheme="minorHAnsi"/>
          <w:bCs/>
        </w:rPr>
        <w:t>(250 words max)</w:t>
      </w:r>
    </w:p>
    <w:tbl>
      <w:tblPr>
        <w:tblW w:w="9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584"/>
      </w:tblGrid>
      <w:tr w:rsidR="003B52A6" w:rsidRPr="00C76E50" w14:paraId="0873149C" w14:textId="77777777" w:rsidTr="005E03AD">
        <w:trPr>
          <w:trHeight w:val="492"/>
        </w:trPr>
        <w:tc>
          <w:tcPr>
            <w:tcW w:w="1750" w:type="dxa"/>
            <w:shd w:val="clear" w:color="auto" w:fill="A6A6A6" w:themeFill="background1" w:themeFillShade="A6"/>
            <w:vAlign w:val="center"/>
          </w:tcPr>
          <w:p w14:paraId="5C61F787" w14:textId="77777777" w:rsidR="003B52A6" w:rsidRPr="00C76E50" w:rsidRDefault="003B52A6" w:rsidP="005E03AD">
            <w:pPr>
              <w:spacing w:before="120" w:after="120"/>
              <w:ind w:left="57"/>
              <w:rPr>
                <w:rFonts w:cstheme="minorHAnsi"/>
                <w:b/>
              </w:rPr>
            </w:pPr>
            <w:r w:rsidRPr="00C76E50">
              <w:rPr>
                <w:rFonts w:cstheme="minorHAnsi"/>
                <w:b/>
              </w:rPr>
              <w:t>Response</w:t>
            </w:r>
          </w:p>
        </w:tc>
        <w:tc>
          <w:tcPr>
            <w:tcW w:w="7584" w:type="dxa"/>
            <w:shd w:val="clear" w:color="auto" w:fill="FFFFFF"/>
            <w:vAlign w:val="center"/>
          </w:tcPr>
          <w:p w14:paraId="3561EAA2" w14:textId="77777777" w:rsidR="003B52A6" w:rsidRPr="00C76E50" w:rsidRDefault="003B52A6" w:rsidP="005E03AD">
            <w:pPr>
              <w:spacing w:after="120"/>
              <w:rPr>
                <w:rFonts w:cstheme="minorHAnsi"/>
              </w:rPr>
            </w:pPr>
            <w:r w:rsidRPr="00C76E50">
              <w:rPr>
                <w:rFonts w:cstheme="minorHAnsi"/>
              </w:rPr>
              <w:fldChar w:fldCharType="begin">
                <w:ffData>
                  <w:name w:val="Text14"/>
                  <w:enabled/>
                  <w:calcOnExit w:val="0"/>
                  <w:textInput/>
                </w:ffData>
              </w:fldChar>
            </w:r>
            <w:r w:rsidRPr="00C76E50">
              <w:rPr>
                <w:rFonts w:cstheme="minorHAnsi"/>
              </w:rPr>
              <w:instrText xml:space="preserve"> FORMTEXT </w:instrText>
            </w:r>
            <w:r w:rsidRPr="00C76E50">
              <w:rPr>
                <w:rFonts w:cstheme="minorHAnsi"/>
              </w:rPr>
            </w:r>
            <w:r w:rsidRPr="00C76E50">
              <w:rPr>
                <w:rFonts w:cstheme="minorHAnsi"/>
              </w:rPr>
              <w:fldChar w:fldCharType="separate"/>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noProof/>
              </w:rPr>
              <w:t> </w:t>
            </w:r>
            <w:r w:rsidRPr="00C76E50">
              <w:rPr>
                <w:rFonts w:cstheme="minorHAnsi"/>
              </w:rPr>
              <w:fldChar w:fldCharType="end"/>
            </w:r>
          </w:p>
        </w:tc>
      </w:tr>
    </w:tbl>
    <w:p w14:paraId="22BACF7F" w14:textId="77777777" w:rsidR="00095A42" w:rsidRPr="00095A42" w:rsidRDefault="00095A42" w:rsidP="00E55C1D"/>
    <w:p w14:paraId="7C4E0487" w14:textId="0820F15F" w:rsidR="003E5A7C" w:rsidRDefault="003E5A7C" w:rsidP="004C432A">
      <w:pPr>
        <w:rPr>
          <w:rFonts w:cstheme="minorHAnsi"/>
          <w:b/>
          <w:u w:val="single"/>
        </w:rPr>
      </w:pPr>
      <w:bookmarkStart w:id="18" w:name="_Toc139525127"/>
      <w:bookmarkStart w:id="19" w:name="_Toc139525128"/>
      <w:bookmarkStart w:id="20" w:name="_Toc139525129"/>
      <w:bookmarkStart w:id="21" w:name="_Toc139525130"/>
      <w:bookmarkStart w:id="22" w:name="_Toc139525131"/>
      <w:bookmarkEnd w:id="18"/>
      <w:bookmarkEnd w:id="19"/>
      <w:bookmarkEnd w:id="20"/>
      <w:bookmarkEnd w:id="21"/>
      <w:bookmarkEnd w:id="22"/>
    </w:p>
    <w:p w14:paraId="72D87EEF" w14:textId="09F32D66" w:rsidR="00700C86" w:rsidRPr="00080077" w:rsidRDefault="00080077" w:rsidP="004C432A">
      <w:pPr>
        <w:rPr>
          <w:rFonts w:cstheme="minorHAnsi"/>
          <w:b/>
        </w:rPr>
      </w:pPr>
      <w:r w:rsidRPr="00080077">
        <w:rPr>
          <w:rFonts w:cstheme="minorHAnsi"/>
          <w:b/>
        </w:rPr>
        <w:t>Thank you for taking the time to complete the application</w:t>
      </w:r>
      <w:r>
        <w:rPr>
          <w:rFonts w:cstheme="minorHAnsi"/>
          <w:b/>
        </w:rPr>
        <w:t>.</w:t>
      </w:r>
    </w:p>
    <w:p w14:paraId="016EDDE0" w14:textId="77777777" w:rsidR="003A41A2" w:rsidRPr="00C76E50" w:rsidRDefault="003A41A2" w:rsidP="00E36242">
      <w:pPr>
        <w:rPr>
          <w:rFonts w:cstheme="minorHAnsi"/>
        </w:rPr>
      </w:pPr>
    </w:p>
    <w:p w14:paraId="5916FB71" w14:textId="61B910FD" w:rsidR="003A41A2" w:rsidRPr="00C76E50" w:rsidRDefault="003A41A2" w:rsidP="00E36242">
      <w:pPr>
        <w:rPr>
          <w:rFonts w:cstheme="minorHAnsi"/>
        </w:rPr>
      </w:pPr>
    </w:p>
    <w:p w14:paraId="4DF4CFCA" w14:textId="14D557C6" w:rsidR="003A41A2" w:rsidRPr="00C76E50" w:rsidRDefault="003A41A2" w:rsidP="00E36242">
      <w:pPr>
        <w:rPr>
          <w:rFonts w:cstheme="minorHAnsi"/>
        </w:rPr>
      </w:pPr>
    </w:p>
    <w:sectPr w:rsidR="003A41A2" w:rsidRPr="00C76E50" w:rsidSect="00080077">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6DFB" w14:textId="77777777" w:rsidR="006121BD" w:rsidRDefault="006121BD" w:rsidP="00933EFF">
      <w:pPr>
        <w:spacing w:after="0" w:line="240" w:lineRule="auto"/>
      </w:pPr>
      <w:r>
        <w:separator/>
      </w:r>
    </w:p>
  </w:endnote>
  <w:endnote w:type="continuationSeparator" w:id="0">
    <w:p w14:paraId="7B0C0841" w14:textId="77777777" w:rsidR="006121BD" w:rsidRDefault="006121BD" w:rsidP="0093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930425"/>
      <w:docPartObj>
        <w:docPartGallery w:val="Page Numbers (Bottom of Page)"/>
        <w:docPartUnique/>
      </w:docPartObj>
    </w:sdtPr>
    <w:sdtEndPr>
      <w:rPr>
        <w:noProof/>
      </w:rPr>
    </w:sdtEndPr>
    <w:sdtContent>
      <w:p w14:paraId="7890E417" w14:textId="4C7B1243" w:rsidR="00D361F5" w:rsidRDefault="00D361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E8B69" w14:textId="77777777" w:rsidR="00D361F5" w:rsidRDefault="00D3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BBFE" w14:textId="77777777" w:rsidR="006121BD" w:rsidRDefault="006121BD" w:rsidP="00933EFF">
      <w:pPr>
        <w:spacing w:after="0" w:line="240" w:lineRule="auto"/>
      </w:pPr>
      <w:r>
        <w:separator/>
      </w:r>
    </w:p>
  </w:footnote>
  <w:footnote w:type="continuationSeparator" w:id="0">
    <w:p w14:paraId="268232E2" w14:textId="77777777" w:rsidR="006121BD" w:rsidRDefault="006121BD" w:rsidP="00933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549"/>
    <w:multiLevelType w:val="hybridMultilevel"/>
    <w:tmpl w:val="E698EFB0"/>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DA7DB9"/>
    <w:multiLevelType w:val="hybridMultilevel"/>
    <w:tmpl w:val="324C1864"/>
    <w:lvl w:ilvl="0" w:tplc="FFFFFFFF">
      <w:start w:val="1"/>
      <w:numFmt w:val="decimal"/>
      <w:lvlText w:val="%1."/>
      <w:lvlJc w:val="left"/>
      <w:pPr>
        <w:ind w:left="720" w:hanging="360"/>
      </w:pPr>
      <w:rPr>
        <w:rFonts w:asciiTheme="minorHAnsi" w:hAnsiTheme="minorHAnsi" w:cstheme="minorHAnsi"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451099"/>
    <w:multiLevelType w:val="hybridMultilevel"/>
    <w:tmpl w:val="921488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4A60FC"/>
    <w:multiLevelType w:val="hybridMultilevel"/>
    <w:tmpl w:val="BDB4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10671"/>
    <w:multiLevelType w:val="hybridMultilevel"/>
    <w:tmpl w:val="FAC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17C90"/>
    <w:multiLevelType w:val="hybridMultilevel"/>
    <w:tmpl w:val="CD68B2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7C5C23"/>
    <w:multiLevelType w:val="hybridMultilevel"/>
    <w:tmpl w:val="F016FA98"/>
    <w:lvl w:ilvl="0" w:tplc="0D028508">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028A5"/>
    <w:multiLevelType w:val="hybridMultilevel"/>
    <w:tmpl w:val="921488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911CD4"/>
    <w:multiLevelType w:val="hybridMultilevel"/>
    <w:tmpl w:val="324C1864"/>
    <w:lvl w:ilvl="0" w:tplc="FFFFFFFF">
      <w:start w:val="1"/>
      <w:numFmt w:val="decimal"/>
      <w:lvlText w:val="%1."/>
      <w:lvlJc w:val="left"/>
      <w:pPr>
        <w:ind w:left="720" w:hanging="360"/>
      </w:pPr>
      <w:rPr>
        <w:rFonts w:asciiTheme="minorHAnsi" w:hAnsiTheme="minorHAnsi" w:cstheme="minorHAnsi"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0448B2"/>
    <w:multiLevelType w:val="hybridMultilevel"/>
    <w:tmpl w:val="A574BDF6"/>
    <w:lvl w:ilvl="0" w:tplc="3752BC8A">
      <w:start w:val="2"/>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CB593A"/>
    <w:multiLevelType w:val="hybridMultilevel"/>
    <w:tmpl w:val="C0FE8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E63D4"/>
    <w:multiLevelType w:val="hybridMultilevel"/>
    <w:tmpl w:val="324C1864"/>
    <w:lvl w:ilvl="0" w:tplc="07D6DD6E">
      <w:start w:val="1"/>
      <w:numFmt w:val="decimal"/>
      <w:lvlText w:val="%1."/>
      <w:lvlJc w:val="left"/>
      <w:pPr>
        <w:ind w:left="720" w:hanging="360"/>
      </w:pPr>
      <w:rPr>
        <w:rFonts w:asciiTheme="minorHAnsi" w:hAnsiTheme="minorHAnsi" w:cstheme="minorHAnsi" w:hint="default"/>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40251E"/>
    <w:multiLevelType w:val="hybridMultilevel"/>
    <w:tmpl w:val="921488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8A4E91"/>
    <w:multiLevelType w:val="hybridMultilevel"/>
    <w:tmpl w:val="324C1864"/>
    <w:lvl w:ilvl="0" w:tplc="FFFFFFFF">
      <w:start w:val="1"/>
      <w:numFmt w:val="decimal"/>
      <w:lvlText w:val="%1."/>
      <w:lvlJc w:val="left"/>
      <w:pPr>
        <w:ind w:left="720" w:hanging="360"/>
      </w:pPr>
      <w:rPr>
        <w:rFonts w:asciiTheme="minorHAnsi" w:hAnsiTheme="minorHAnsi" w:cstheme="minorHAnsi"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6A1C1D"/>
    <w:multiLevelType w:val="hybridMultilevel"/>
    <w:tmpl w:val="324C1864"/>
    <w:lvl w:ilvl="0" w:tplc="FFFFFFFF">
      <w:start w:val="1"/>
      <w:numFmt w:val="decimal"/>
      <w:lvlText w:val="%1."/>
      <w:lvlJc w:val="left"/>
      <w:pPr>
        <w:ind w:left="720" w:hanging="360"/>
      </w:pPr>
      <w:rPr>
        <w:rFonts w:asciiTheme="minorHAnsi" w:hAnsiTheme="minorHAnsi" w:cstheme="minorHAnsi"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74007E"/>
    <w:multiLevelType w:val="hybridMultilevel"/>
    <w:tmpl w:val="1CD0C7C8"/>
    <w:lvl w:ilvl="0" w:tplc="07D6DD6E">
      <w:start w:val="1"/>
      <w:numFmt w:val="decimal"/>
      <w:lvlText w:val="%1."/>
      <w:lvlJc w:val="left"/>
      <w:pPr>
        <w:ind w:left="766" w:hanging="360"/>
      </w:pPr>
      <w:rPr>
        <w:rFonts w:asciiTheme="minorHAnsi" w:hAnsiTheme="minorHAnsi" w:cstheme="minorHAnsi" w:hint="default"/>
        <w:b/>
        <w:bCs/>
        <w:color w:val="000000" w:themeColor="text1"/>
      </w:rPr>
    </w:lvl>
    <w:lvl w:ilvl="1" w:tplc="08090019" w:tentative="1">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16" w15:restartNumberingAfterBreak="0">
    <w:nsid w:val="7920084F"/>
    <w:multiLevelType w:val="hybridMultilevel"/>
    <w:tmpl w:val="CD68B2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F01E2F"/>
    <w:multiLevelType w:val="hybridMultilevel"/>
    <w:tmpl w:val="68701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0779F"/>
    <w:multiLevelType w:val="hybridMultilevel"/>
    <w:tmpl w:val="CD68B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F21193"/>
    <w:multiLevelType w:val="hybridMultilevel"/>
    <w:tmpl w:val="B58C6AA8"/>
    <w:lvl w:ilvl="0" w:tplc="DEBA0840">
      <w:start w:val="1"/>
      <w:numFmt w:val="bullet"/>
      <w:pStyle w:val="DfESOutNumbered"/>
      <w:lvlText w:val=""/>
      <w:lvlJc w:val="left"/>
      <w:pPr>
        <w:tabs>
          <w:tab w:val="num" w:pos="2312"/>
        </w:tabs>
        <w:ind w:left="2312" w:hanging="397"/>
      </w:pPr>
      <w:rPr>
        <w:rFonts w:ascii="Symbol" w:hAnsi="Symbol" w:hint="default"/>
      </w:rPr>
    </w:lvl>
    <w:lvl w:ilvl="1" w:tplc="68A2773A" w:tentative="1">
      <w:start w:val="1"/>
      <w:numFmt w:val="bullet"/>
      <w:lvlText w:val="o"/>
      <w:lvlJc w:val="left"/>
      <w:pPr>
        <w:tabs>
          <w:tab w:val="num" w:pos="2164"/>
        </w:tabs>
        <w:ind w:left="2164" w:hanging="360"/>
      </w:pPr>
      <w:rPr>
        <w:rFonts w:ascii="Courier New" w:hAnsi="Courier New" w:cs="Courier New" w:hint="default"/>
      </w:rPr>
    </w:lvl>
    <w:lvl w:ilvl="2" w:tplc="0809001B">
      <w:start w:val="1"/>
      <w:numFmt w:val="bullet"/>
      <w:lvlText w:val=""/>
      <w:lvlJc w:val="left"/>
      <w:pPr>
        <w:tabs>
          <w:tab w:val="num" w:pos="2884"/>
        </w:tabs>
        <w:ind w:left="2884" w:hanging="360"/>
      </w:pPr>
      <w:rPr>
        <w:rFonts w:ascii="Wingdings" w:hAnsi="Wingdings" w:hint="default"/>
      </w:rPr>
    </w:lvl>
    <w:lvl w:ilvl="3" w:tplc="0809000F" w:tentative="1">
      <w:start w:val="1"/>
      <w:numFmt w:val="bullet"/>
      <w:lvlText w:val=""/>
      <w:lvlJc w:val="left"/>
      <w:pPr>
        <w:tabs>
          <w:tab w:val="num" w:pos="3604"/>
        </w:tabs>
        <w:ind w:left="3604" w:hanging="360"/>
      </w:pPr>
      <w:rPr>
        <w:rFonts w:ascii="Symbol" w:hAnsi="Symbol" w:hint="default"/>
      </w:rPr>
    </w:lvl>
    <w:lvl w:ilvl="4" w:tplc="08090019" w:tentative="1">
      <w:start w:val="1"/>
      <w:numFmt w:val="bullet"/>
      <w:lvlText w:val="o"/>
      <w:lvlJc w:val="left"/>
      <w:pPr>
        <w:tabs>
          <w:tab w:val="num" w:pos="4324"/>
        </w:tabs>
        <w:ind w:left="4324" w:hanging="360"/>
      </w:pPr>
      <w:rPr>
        <w:rFonts w:ascii="Courier New" w:hAnsi="Courier New" w:cs="Courier New" w:hint="default"/>
      </w:rPr>
    </w:lvl>
    <w:lvl w:ilvl="5" w:tplc="0809001B" w:tentative="1">
      <w:start w:val="1"/>
      <w:numFmt w:val="bullet"/>
      <w:lvlText w:val=""/>
      <w:lvlJc w:val="left"/>
      <w:pPr>
        <w:tabs>
          <w:tab w:val="num" w:pos="5044"/>
        </w:tabs>
        <w:ind w:left="5044" w:hanging="360"/>
      </w:pPr>
      <w:rPr>
        <w:rFonts w:ascii="Wingdings" w:hAnsi="Wingdings" w:hint="default"/>
      </w:rPr>
    </w:lvl>
    <w:lvl w:ilvl="6" w:tplc="0809000F" w:tentative="1">
      <w:start w:val="1"/>
      <w:numFmt w:val="bullet"/>
      <w:lvlText w:val=""/>
      <w:lvlJc w:val="left"/>
      <w:pPr>
        <w:tabs>
          <w:tab w:val="num" w:pos="5764"/>
        </w:tabs>
        <w:ind w:left="5764" w:hanging="360"/>
      </w:pPr>
      <w:rPr>
        <w:rFonts w:ascii="Symbol" w:hAnsi="Symbol" w:hint="default"/>
      </w:rPr>
    </w:lvl>
    <w:lvl w:ilvl="7" w:tplc="08090019" w:tentative="1">
      <w:start w:val="1"/>
      <w:numFmt w:val="bullet"/>
      <w:lvlText w:val="o"/>
      <w:lvlJc w:val="left"/>
      <w:pPr>
        <w:tabs>
          <w:tab w:val="num" w:pos="6484"/>
        </w:tabs>
        <w:ind w:left="6484" w:hanging="360"/>
      </w:pPr>
      <w:rPr>
        <w:rFonts w:ascii="Courier New" w:hAnsi="Courier New" w:cs="Courier New" w:hint="default"/>
      </w:rPr>
    </w:lvl>
    <w:lvl w:ilvl="8" w:tplc="0809001B" w:tentative="1">
      <w:start w:val="1"/>
      <w:numFmt w:val="bullet"/>
      <w:lvlText w:val=""/>
      <w:lvlJc w:val="left"/>
      <w:pPr>
        <w:tabs>
          <w:tab w:val="num" w:pos="7204"/>
        </w:tabs>
        <w:ind w:left="7204" w:hanging="360"/>
      </w:pPr>
      <w:rPr>
        <w:rFonts w:ascii="Wingdings" w:hAnsi="Wingdings" w:hint="default"/>
      </w:rPr>
    </w:lvl>
  </w:abstractNum>
  <w:abstractNum w:abstractNumId="20" w15:restartNumberingAfterBreak="0">
    <w:nsid w:val="7E78061D"/>
    <w:multiLevelType w:val="hybridMultilevel"/>
    <w:tmpl w:val="C108F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94936527">
    <w:abstractNumId w:val="19"/>
  </w:num>
  <w:num w:numId="2" w16cid:durableId="2049182431">
    <w:abstractNumId w:val="0"/>
  </w:num>
  <w:num w:numId="3" w16cid:durableId="937908497">
    <w:abstractNumId w:val="20"/>
  </w:num>
  <w:num w:numId="4" w16cid:durableId="601302058">
    <w:abstractNumId w:val="3"/>
  </w:num>
  <w:num w:numId="5" w16cid:durableId="467091695">
    <w:abstractNumId w:val="17"/>
  </w:num>
  <w:num w:numId="6" w16cid:durableId="1240795050">
    <w:abstractNumId w:val="10"/>
  </w:num>
  <w:num w:numId="7" w16cid:durableId="1039430946">
    <w:abstractNumId w:val="4"/>
  </w:num>
  <w:num w:numId="8" w16cid:durableId="947279007">
    <w:abstractNumId w:val="9"/>
  </w:num>
  <w:num w:numId="9" w16cid:durableId="1987197627">
    <w:abstractNumId w:val="18"/>
  </w:num>
  <w:num w:numId="10" w16cid:durableId="1807432074">
    <w:abstractNumId w:val="5"/>
  </w:num>
  <w:num w:numId="11" w16cid:durableId="1604801709">
    <w:abstractNumId w:val="16"/>
  </w:num>
  <w:num w:numId="12" w16cid:durableId="1509755519">
    <w:abstractNumId w:val="11"/>
  </w:num>
  <w:num w:numId="13" w16cid:durableId="228273388">
    <w:abstractNumId w:val="7"/>
  </w:num>
  <w:num w:numId="14" w16cid:durableId="2082366439">
    <w:abstractNumId w:val="2"/>
  </w:num>
  <w:num w:numId="15" w16cid:durableId="411511515">
    <w:abstractNumId w:val="12"/>
  </w:num>
  <w:num w:numId="16" w16cid:durableId="1840803680">
    <w:abstractNumId w:val="1"/>
  </w:num>
  <w:num w:numId="17" w16cid:durableId="794174544">
    <w:abstractNumId w:val="14"/>
  </w:num>
  <w:num w:numId="18" w16cid:durableId="1275163956">
    <w:abstractNumId w:val="13"/>
  </w:num>
  <w:num w:numId="19" w16cid:durableId="1684820603">
    <w:abstractNumId w:val="6"/>
  </w:num>
  <w:num w:numId="20" w16cid:durableId="270623362">
    <w:abstractNumId w:val="15"/>
  </w:num>
  <w:num w:numId="21" w16cid:durableId="436368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A2"/>
    <w:rsid w:val="00007B7F"/>
    <w:rsid w:val="00013705"/>
    <w:rsid w:val="00022BB1"/>
    <w:rsid w:val="000235D9"/>
    <w:rsid w:val="0003646D"/>
    <w:rsid w:val="000676C5"/>
    <w:rsid w:val="00072FFB"/>
    <w:rsid w:val="000747CC"/>
    <w:rsid w:val="00074D84"/>
    <w:rsid w:val="00080077"/>
    <w:rsid w:val="00095A42"/>
    <w:rsid w:val="000A40A7"/>
    <w:rsid w:val="000B7DDC"/>
    <w:rsid w:val="000D09D9"/>
    <w:rsid w:val="000D6C87"/>
    <w:rsid w:val="00134D31"/>
    <w:rsid w:val="0016323D"/>
    <w:rsid w:val="00170354"/>
    <w:rsid w:val="00174913"/>
    <w:rsid w:val="001D2B74"/>
    <w:rsid w:val="00206368"/>
    <w:rsid w:val="002176AD"/>
    <w:rsid w:val="00240426"/>
    <w:rsid w:val="0024783A"/>
    <w:rsid w:val="00260018"/>
    <w:rsid w:val="002C16D1"/>
    <w:rsid w:val="002E0318"/>
    <w:rsid w:val="00315825"/>
    <w:rsid w:val="00335F33"/>
    <w:rsid w:val="0035234B"/>
    <w:rsid w:val="003529A3"/>
    <w:rsid w:val="00355CE7"/>
    <w:rsid w:val="003741D0"/>
    <w:rsid w:val="003A41A2"/>
    <w:rsid w:val="003A51FA"/>
    <w:rsid w:val="003B52A6"/>
    <w:rsid w:val="003D1369"/>
    <w:rsid w:val="003D7D50"/>
    <w:rsid w:val="003E5A7C"/>
    <w:rsid w:val="00400C91"/>
    <w:rsid w:val="00416C3C"/>
    <w:rsid w:val="00426CB5"/>
    <w:rsid w:val="00450651"/>
    <w:rsid w:val="0048152F"/>
    <w:rsid w:val="00490A55"/>
    <w:rsid w:val="00496DA8"/>
    <w:rsid w:val="004C432A"/>
    <w:rsid w:val="004D169D"/>
    <w:rsid w:val="005027C1"/>
    <w:rsid w:val="00502D5C"/>
    <w:rsid w:val="00533466"/>
    <w:rsid w:val="00545A14"/>
    <w:rsid w:val="00563404"/>
    <w:rsid w:val="00564052"/>
    <w:rsid w:val="0057124C"/>
    <w:rsid w:val="00576C5B"/>
    <w:rsid w:val="005A19F9"/>
    <w:rsid w:val="005E2294"/>
    <w:rsid w:val="005F1A69"/>
    <w:rsid w:val="006121BD"/>
    <w:rsid w:val="00614407"/>
    <w:rsid w:val="00637C32"/>
    <w:rsid w:val="00654E3F"/>
    <w:rsid w:val="0067150F"/>
    <w:rsid w:val="006720C3"/>
    <w:rsid w:val="00686F36"/>
    <w:rsid w:val="006C17A4"/>
    <w:rsid w:val="006C5167"/>
    <w:rsid w:val="006C5B22"/>
    <w:rsid w:val="006E110A"/>
    <w:rsid w:val="00700C86"/>
    <w:rsid w:val="00711E08"/>
    <w:rsid w:val="00716C0F"/>
    <w:rsid w:val="007330D3"/>
    <w:rsid w:val="00737E1F"/>
    <w:rsid w:val="0076280D"/>
    <w:rsid w:val="0076458A"/>
    <w:rsid w:val="00781494"/>
    <w:rsid w:val="00783665"/>
    <w:rsid w:val="007B0530"/>
    <w:rsid w:val="007F69EA"/>
    <w:rsid w:val="0082154D"/>
    <w:rsid w:val="00857FED"/>
    <w:rsid w:val="00896A77"/>
    <w:rsid w:val="0089727C"/>
    <w:rsid w:val="008C07F8"/>
    <w:rsid w:val="00903005"/>
    <w:rsid w:val="00912276"/>
    <w:rsid w:val="00922CB3"/>
    <w:rsid w:val="00933EFF"/>
    <w:rsid w:val="00954A42"/>
    <w:rsid w:val="00974A0A"/>
    <w:rsid w:val="009A1AC2"/>
    <w:rsid w:val="00A05B26"/>
    <w:rsid w:val="00A161A0"/>
    <w:rsid w:val="00A50336"/>
    <w:rsid w:val="00A66F67"/>
    <w:rsid w:val="00A676F0"/>
    <w:rsid w:val="00A76018"/>
    <w:rsid w:val="00A835A2"/>
    <w:rsid w:val="00AA22D6"/>
    <w:rsid w:val="00AB240C"/>
    <w:rsid w:val="00AC2F90"/>
    <w:rsid w:val="00AD14BC"/>
    <w:rsid w:val="00AF2660"/>
    <w:rsid w:val="00AF744F"/>
    <w:rsid w:val="00B47736"/>
    <w:rsid w:val="00B8413C"/>
    <w:rsid w:val="00BA260B"/>
    <w:rsid w:val="00BC2C73"/>
    <w:rsid w:val="00C21952"/>
    <w:rsid w:val="00C448CF"/>
    <w:rsid w:val="00C51A1A"/>
    <w:rsid w:val="00C5473A"/>
    <w:rsid w:val="00C76E50"/>
    <w:rsid w:val="00C81469"/>
    <w:rsid w:val="00CA41CF"/>
    <w:rsid w:val="00CC35D9"/>
    <w:rsid w:val="00CE660B"/>
    <w:rsid w:val="00CF1131"/>
    <w:rsid w:val="00D155F3"/>
    <w:rsid w:val="00D361F5"/>
    <w:rsid w:val="00D41181"/>
    <w:rsid w:val="00D47384"/>
    <w:rsid w:val="00D55506"/>
    <w:rsid w:val="00D81AF0"/>
    <w:rsid w:val="00DA7BDF"/>
    <w:rsid w:val="00DC2C2B"/>
    <w:rsid w:val="00DC3351"/>
    <w:rsid w:val="00DE0385"/>
    <w:rsid w:val="00E00CE2"/>
    <w:rsid w:val="00E22CA5"/>
    <w:rsid w:val="00E36242"/>
    <w:rsid w:val="00E53AA6"/>
    <w:rsid w:val="00E55C1D"/>
    <w:rsid w:val="00E568F8"/>
    <w:rsid w:val="00E7136C"/>
    <w:rsid w:val="00E93EE4"/>
    <w:rsid w:val="00EB1B73"/>
    <w:rsid w:val="00EC1398"/>
    <w:rsid w:val="00F03EB3"/>
    <w:rsid w:val="00F470B4"/>
    <w:rsid w:val="00F5348D"/>
    <w:rsid w:val="00F64221"/>
    <w:rsid w:val="00F838C7"/>
    <w:rsid w:val="00F91181"/>
    <w:rsid w:val="00F92B90"/>
    <w:rsid w:val="00FA2DC0"/>
    <w:rsid w:val="00FB29A8"/>
    <w:rsid w:val="00FC5AA6"/>
    <w:rsid w:val="00FC7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B2CA"/>
  <w15:chartTrackingRefBased/>
  <w15:docId w15:val="{3836B65E-4941-4CE1-85FF-1EE7F4FA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2A6"/>
  </w:style>
  <w:style w:type="paragraph" w:styleId="Heading1">
    <w:name w:val="heading 1"/>
    <w:basedOn w:val="Normal"/>
    <w:next w:val="Normal"/>
    <w:link w:val="Heading1Char"/>
    <w:uiPriority w:val="9"/>
    <w:qFormat/>
    <w:rsid w:val="007B05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05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70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rsid w:val="00DC2C2B"/>
    <w:pPr>
      <w:widowControl w:val="0"/>
      <w:numPr>
        <w:numId w:val="1"/>
      </w:numPr>
      <w:overflowPunct w:val="0"/>
      <w:autoSpaceDE w:val="0"/>
      <w:autoSpaceDN w:val="0"/>
      <w:adjustRightInd w:val="0"/>
      <w:spacing w:after="240" w:line="240" w:lineRule="auto"/>
      <w:textAlignment w:val="baseline"/>
    </w:pPr>
    <w:rPr>
      <w:rFonts w:ascii="Arial" w:eastAsia="Times New Roman" w:hAnsi="Arial" w:cs="Times New Roman"/>
      <w:szCs w:val="20"/>
    </w:rPr>
  </w:style>
  <w:style w:type="paragraph" w:styleId="ListParagraph">
    <w:name w:val="List Paragraph"/>
    <w:aliases w:val="Table bullet,lp1"/>
    <w:basedOn w:val="Normal"/>
    <w:link w:val="ListParagraphChar"/>
    <w:uiPriority w:val="34"/>
    <w:qFormat/>
    <w:rsid w:val="00DC2C2B"/>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Table bullet Char,lp1 Char"/>
    <w:link w:val="ListParagraph"/>
    <w:uiPriority w:val="34"/>
    <w:locked/>
    <w:rsid w:val="00DC2C2B"/>
    <w:rPr>
      <w:rFonts w:ascii="Times New Roman" w:eastAsia="Times New Roman" w:hAnsi="Times New Roman" w:cs="Times New Roman"/>
      <w:sz w:val="24"/>
      <w:szCs w:val="24"/>
      <w:lang w:eastAsia="en-GB"/>
    </w:rPr>
  </w:style>
  <w:style w:type="paragraph" w:styleId="NoSpacing">
    <w:name w:val="No Spacing"/>
    <w:uiPriority w:val="1"/>
    <w:qFormat/>
    <w:rsid w:val="004D169D"/>
    <w:pPr>
      <w:spacing w:after="0" w:line="240" w:lineRule="auto"/>
    </w:pPr>
  </w:style>
  <w:style w:type="paragraph" w:styleId="Header">
    <w:name w:val="header"/>
    <w:basedOn w:val="Normal"/>
    <w:link w:val="HeaderChar"/>
    <w:uiPriority w:val="99"/>
    <w:unhideWhenUsed/>
    <w:rsid w:val="004C4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32A"/>
  </w:style>
  <w:style w:type="paragraph" w:styleId="Footer">
    <w:name w:val="footer"/>
    <w:basedOn w:val="Normal"/>
    <w:link w:val="FooterChar"/>
    <w:uiPriority w:val="99"/>
    <w:unhideWhenUsed/>
    <w:rsid w:val="004C4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32A"/>
  </w:style>
  <w:style w:type="character" w:customStyle="1" w:styleId="Heading1Char">
    <w:name w:val="Heading 1 Char"/>
    <w:basedOn w:val="DefaultParagraphFont"/>
    <w:link w:val="Heading1"/>
    <w:uiPriority w:val="9"/>
    <w:rsid w:val="007B053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B0530"/>
    <w:pPr>
      <w:outlineLvl w:val="9"/>
    </w:pPr>
    <w:rPr>
      <w:lang w:val="en-US"/>
    </w:rPr>
  </w:style>
  <w:style w:type="character" w:customStyle="1" w:styleId="Heading2Char">
    <w:name w:val="Heading 2 Char"/>
    <w:basedOn w:val="DefaultParagraphFont"/>
    <w:link w:val="Heading2"/>
    <w:uiPriority w:val="9"/>
    <w:rsid w:val="007B053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7B0530"/>
    <w:pPr>
      <w:spacing w:after="100"/>
    </w:pPr>
  </w:style>
  <w:style w:type="character" w:styleId="Hyperlink">
    <w:name w:val="Hyperlink"/>
    <w:basedOn w:val="DefaultParagraphFont"/>
    <w:uiPriority w:val="99"/>
    <w:unhideWhenUsed/>
    <w:rsid w:val="007B0530"/>
    <w:rPr>
      <w:color w:val="0563C1" w:themeColor="hyperlink"/>
      <w:u w:val="single"/>
    </w:rPr>
  </w:style>
  <w:style w:type="paragraph" w:styleId="TOC2">
    <w:name w:val="toc 2"/>
    <w:basedOn w:val="Normal"/>
    <w:next w:val="Normal"/>
    <w:autoRedefine/>
    <w:uiPriority w:val="39"/>
    <w:unhideWhenUsed/>
    <w:rsid w:val="007B0530"/>
    <w:pPr>
      <w:spacing w:after="100"/>
      <w:ind w:left="220"/>
    </w:pPr>
  </w:style>
  <w:style w:type="character" w:customStyle="1" w:styleId="Heading3Char">
    <w:name w:val="Heading 3 Char"/>
    <w:basedOn w:val="DefaultParagraphFont"/>
    <w:link w:val="Heading3"/>
    <w:uiPriority w:val="9"/>
    <w:rsid w:val="00F470B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AF744F"/>
    <w:pPr>
      <w:tabs>
        <w:tab w:val="right" w:leader="dot" w:pos="9016"/>
      </w:tabs>
      <w:spacing w:after="100"/>
      <w:ind w:left="440"/>
    </w:pPr>
    <w:rPr>
      <w:rFonts w:cstheme="minorHAnsi"/>
      <w:b/>
      <w:bCs/>
      <w:noProof/>
      <w:sz w:val="28"/>
      <w:szCs w:val="28"/>
    </w:rPr>
  </w:style>
  <w:style w:type="paragraph" w:styleId="Revision">
    <w:name w:val="Revision"/>
    <w:hidden/>
    <w:uiPriority w:val="99"/>
    <w:semiHidden/>
    <w:rsid w:val="00FC7BCA"/>
    <w:pPr>
      <w:spacing w:after="0" w:line="240" w:lineRule="auto"/>
    </w:pPr>
  </w:style>
  <w:style w:type="character" w:styleId="CommentReference">
    <w:name w:val="annotation reference"/>
    <w:basedOn w:val="DefaultParagraphFont"/>
    <w:uiPriority w:val="99"/>
    <w:semiHidden/>
    <w:unhideWhenUsed/>
    <w:rsid w:val="00903005"/>
    <w:rPr>
      <w:sz w:val="16"/>
      <w:szCs w:val="16"/>
    </w:rPr>
  </w:style>
  <w:style w:type="paragraph" w:styleId="CommentText">
    <w:name w:val="annotation text"/>
    <w:basedOn w:val="Normal"/>
    <w:link w:val="CommentTextChar"/>
    <w:uiPriority w:val="99"/>
    <w:unhideWhenUsed/>
    <w:rsid w:val="00903005"/>
    <w:pPr>
      <w:spacing w:line="240" w:lineRule="auto"/>
    </w:pPr>
    <w:rPr>
      <w:sz w:val="20"/>
      <w:szCs w:val="20"/>
    </w:rPr>
  </w:style>
  <w:style w:type="character" w:customStyle="1" w:styleId="CommentTextChar">
    <w:name w:val="Comment Text Char"/>
    <w:basedOn w:val="DefaultParagraphFont"/>
    <w:link w:val="CommentText"/>
    <w:uiPriority w:val="99"/>
    <w:rsid w:val="00903005"/>
    <w:rPr>
      <w:sz w:val="20"/>
      <w:szCs w:val="20"/>
    </w:rPr>
  </w:style>
  <w:style w:type="paragraph" w:styleId="CommentSubject">
    <w:name w:val="annotation subject"/>
    <w:basedOn w:val="CommentText"/>
    <w:next w:val="CommentText"/>
    <w:link w:val="CommentSubjectChar"/>
    <w:uiPriority w:val="99"/>
    <w:semiHidden/>
    <w:unhideWhenUsed/>
    <w:rsid w:val="00903005"/>
    <w:rPr>
      <w:b/>
      <w:bCs/>
    </w:rPr>
  </w:style>
  <w:style w:type="character" w:customStyle="1" w:styleId="CommentSubjectChar">
    <w:name w:val="Comment Subject Char"/>
    <w:basedOn w:val="CommentTextChar"/>
    <w:link w:val="CommentSubject"/>
    <w:uiPriority w:val="99"/>
    <w:semiHidden/>
    <w:rsid w:val="00903005"/>
    <w:rPr>
      <w:b/>
      <w:bCs/>
      <w:sz w:val="20"/>
      <w:szCs w:val="20"/>
    </w:rPr>
  </w:style>
  <w:style w:type="character" w:styleId="UnresolvedMention">
    <w:name w:val="Unresolved Mention"/>
    <w:basedOn w:val="DefaultParagraphFont"/>
    <w:uiPriority w:val="99"/>
    <w:semiHidden/>
    <w:unhideWhenUsed/>
    <w:rsid w:val="00080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9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ultiply@rothe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9AAA9-BC1C-42A0-A91B-6DBB0252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Robinson</dc:creator>
  <cp:keywords/>
  <dc:description/>
  <cp:lastModifiedBy>Louise Robinson</cp:lastModifiedBy>
  <cp:revision>17</cp:revision>
  <dcterms:created xsi:type="dcterms:W3CDTF">2023-07-07T09:13:00Z</dcterms:created>
  <dcterms:modified xsi:type="dcterms:W3CDTF">2023-07-10T10:16:00Z</dcterms:modified>
</cp:coreProperties>
</file>