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CEAD" w14:textId="77777777" w:rsidR="00830883" w:rsidRPr="00F45B7F" w:rsidRDefault="0052062C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9EECC1" wp14:editId="49EDB1FB">
            <wp:simplePos x="2371725" y="685800"/>
            <wp:positionH relativeFrom="margin">
              <wp:align>left</wp:align>
            </wp:positionH>
            <wp:positionV relativeFrom="margin">
              <wp:align>top</wp:align>
            </wp:positionV>
            <wp:extent cx="2600325" cy="1217930"/>
            <wp:effectExtent l="0" t="0" r="9525" b="1270"/>
            <wp:wrapSquare wrapText="bothSides"/>
            <wp:docPr id="6" name="Picture 6" descr="Rotherham Metropolitan Borough Council | Matrix S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Metropolitan Borough Council | Matrix S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B74E7" w14:textId="77777777" w:rsidR="00F45B7F" w:rsidRPr="00F45B7F" w:rsidRDefault="00F45B7F">
      <w:pPr>
        <w:rPr>
          <w:rFonts w:ascii="Arial" w:hAnsi="Arial" w:cs="Arial"/>
          <w:sz w:val="20"/>
        </w:rPr>
      </w:pPr>
    </w:p>
    <w:p w14:paraId="67908247" w14:textId="77777777" w:rsidR="00F45B7F" w:rsidRDefault="00236972" w:rsidP="00236972">
      <w:pPr>
        <w:autoSpaceDE w:val="0"/>
        <w:autoSpaceDN w:val="0"/>
        <w:jc w:val="right"/>
        <w:rPr>
          <w:rFonts w:ascii="Arial" w:hAnsi="Arial" w:cs="Arial"/>
          <w:b/>
          <w:bCs/>
          <w:sz w:val="74"/>
          <w:szCs w:val="80"/>
        </w:rPr>
      </w:pPr>
      <w:r>
        <w:rPr>
          <w:noProof/>
          <w:lang w:eastAsia="en-GB"/>
        </w:rPr>
        <w:drawing>
          <wp:inline distT="0" distB="0" distL="0" distR="0" wp14:anchorId="3ED1CC6A" wp14:editId="119BDD5F">
            <wp:extent cx="1000125" cy="1000125"/>
            <wp:effectExtent l="0" t="0" r="9525" b="9525"/>
            <wp:docPr id="1" name="Picture 1" descr="NHS | Brands of the World™ | Download vector logos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| Brands of the World™ | Download vector logos and logoty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2DF1F" w14:textId="77777777" w:rsidR="0052062C" w:rsidRDefault="0052062C" w:rsidP="00F45B7F">
      <w:pPr>
        <w:autoSpaceDE w:val="0"/>
        <w:autoSpaceDN w:val="0"/>
        <w:jc w:val="center"/>
        <w:rPr>
          <w:rFonts w:ascii="Arial" w:hAnsi="Arial" w:cs="Arial"/>
          <w:b/>
          <w:bCs/>
          <w:sz w:val="72"/>
          <w:szCs w:val="80"/>
        </w:rPr>
      </w:pPr>
    </w:p>
    <w:p w14:paraId="73966F5E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b/>
          <w:bCs/>
          <w:sz w:val="72"/>
          <w:szCs w:val="80"/>
        </w:rPr>
      </w:pPr>
      <w:r w:rsidRPr="0052062C">
        <w:rPr>
          <w:rFonts w:ascii="Arial" w:hAnsi="Arial" w:cs="Arial"/>
          <w:b/>
          <w:bCs/>
          <w:sz w:val="72"/>
          <w:szCs w:val="80"/>
        </w:rPr>
        <w:t>Public Rights of Way</w:t>
      </w:r>
      <w:r w:rsidR="0052062C" w:rsidRPr="0052062C">
        <w:rPr>
          <w:rFonts w:ascii="Arial" w:hAnsi="Arial" w:cs="Arial"/>
          <w:b/>
          <w:bCs/>
          <w:sz w:val="72"/>
          <w:szCs w:val="80"/>
        </w:rPr>
        <w:t xml:space="preserve"> </w:t>
      </w:r>
      <w:proofErr w:type="spellStart"/>
      <w:r w:rsidR="0052062C" w:rsidRPr="0052062C">
        <w:rPr>
          <w:rFonts w:ascii="Arial" w:hAnsi="Arial" w:cs="Arial"/>
          <w:b/>
          <w:bCs/>
          <w:sz w:val="72"/>
          <w:szCs w:val="80"/>
        </w:rPr>
        <w:t>COVID</w:t>
      </w:r>
      <w:proofErr w:type="spellEnd"/>
      <w:r w:rsidR="0052062C" w:rsidRPr="0052062C">
        <w:rPr>
          <w:rFonts w:ascii="Arial" w:hAnsi="Arial" w:cs="Arial"/>
          <w:b/>
          <w:bCs/>
          <w:sz w:val="72"/>
          <w:szCs w:val="80"/>
        </w:rPr>
        <w:t xml:space="preserve"> 19 Advisory Notice</w:t>
      </w:r>
    </w:p>
    <w:p w14:paraId="6D3B5172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</w:p>
    <w:p w14:paraId="17B07CA0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52062C">
        <w:rPr>
          <w:rFonts w:ascii="Arial" w:hAnsi="Arial" w:cs="Arial"/>
          <w:sz w:val="32"/>
          <w:szCs w:val="48"/>
        </w:rPr>
        <w:t>Please use your discretion and understanding when</w:t>
      </w:r>
    </w:p>
    <w:p w14:paraId="68A9C37D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52062C">
        <w:rPr>
          <w:rFonts w:ascii="Arial" w:hAnsi="Arial" w:cs="Arial"/>
          <w:sz w:val="32"/>
          <w:szCs w:val="48"/>
        </w:rPr>
        <w:t>using publ</w:t>
      </w:r>
      <w:r w:rsidR="0052062C">
        <w:rPr>
          <w:rFonts w:ascii="Arial" w:hAnsi="Arial" w:cs="Arial"/>
          <w:sz w:val="32"/>
          <w:szCs w:val="48"/>
        </w:rPr>
        <w:t>ic paths and respect others including</w:t>
      </w:r>
      <w:r w:rsidRPr="0052062C">
        <w:rPr>
          <w:rFonts w:ascii="Arial" w:hAnsi="Arial" w:cs="Arial"/>
          <w:sz w:val="32"/>
          <w:szCs w:val="48"/>
        </w:rPr>
        <w:t xml:space="preserve"> property</w:t>
      </w:r>
    </w:p>
    <w:p w14:paraId="53BD898C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52062C">
        <w:rPr>
          <w:rFonts w:ascii="Arial" w:hAnsi="Arial" w:cs="Arial"/>
          <w:sz w:val="32"/>
          <w:szCs w:val="48"/>
        </w:rPr>
        <w:t>owners and farmers, especially those who may be</w:t>
      </w:r>
    </w:p>
    <w:p w14:paraId="2952925B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52062C">
        <w:rPr>
          <w:rFonts w:ascii="Arial" w:hAnsi="Arial" w:cs="Arial"/>
          <w:sz w:val="32"/>
          <w:szCs w:val="48"/>
        </w:rPr>
        <w:t>self-isolating and shielding.</w:t>
      </w:r>
    </w:p>
    <w:p w14:paraId="5FC5865F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</w:p>
    <w:p w14:paraId="37C0D822" w14:textId="77777777" w:rsidR="00F45B7F" w:rsidRPr="00833119" w:rsidRDefault="00F45B7F" w:rsidP="00833119">
      <w:pPr>
        <w:pStyle w:val="ListParagraph"/>
        <w:numPr>
          <w:ilvl w:val="0"/>
          <w:numId w:val="1"/>
        </w:num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Consider using paths that do not cross gardens or</w:t>
      </w:r>
    </w:p>
    <w:p w14:paraId="7C306039" w14:textId="77777777" w:rsidR="00F45B7F" w:rsidRPr="00833119" w:rsidRDefault="00F45B7F" w:rsidP="00833119">
      <w:pPr>
        <w:pStyle w:val="ListParagraph"/>
        <w:autoSpaceDE w:val="0"/>
        <w:autoSpaceDN w:val="0"/>
        <w:ind w:left="3600" w:firstLine="720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yards.</w:t>
      </w:r>
    </w:p>
    <w:p w14:paraId="66E85CAC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</w:p>
    <w:p w14:paraId="7B3816F6" w14:textId="77777777" w:rsidR="00F45B7F" w:rsidRPr="00833119" w:rsidRDefault="00F45B7F" w:rsidP="00833119">
      <w:pPr>
        <w:pStyle w:val="ListParagraph"/>
        <w:numPr>
          <w:ilvl w:val="0"/>
          <w:numId w:val="1"/>
        </w:num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Keep at least two metres apart and follow the latest</w:t>
      </w:r>
    </w:p>
    <w:p w14:paraId="31D5CB76" w14:textId="77777777" w:rsidR="00F45B7F" w:rsidRPr="00833119" w:rsidRDefault="00F45B7F" w:rsidP="00833119">
      <w:pPr>
        <w:pStyle w:val="ListParagraph"/>
        <w:autoSpaceDE w:val="0"/>
        <w:autoSpaceDN w:val="0"/>
        <w:ind w:left="2880" w:firstLine="720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Government Advice.</w:t>
      </w:r>
    </w:p>
    <w:p w14:paraId="71EB3D83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</w:p>
    <w:p w14:paraId="68A3CE03" w14:textId="77777777" w:rsidR="00F45B7F" w:rsidRPr="00833119" w:rsidRDefault="00F45B7F" w:rsidP="00833119">
      <w:pPr>
        <w:pStyle w:val="ListParagraph"/>
        <w:numPr>
          <w:ilvl w:val="0"/>
          <w:numId w:val="1"/>
        </w:num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Follow the Countryside Code.</w:t>
      </w:r>
    </w:p>
    <w:p w14:paraId="6F233A01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</w:p>
    <w:p w14:paraId="35752E4D" w14:textId="77777777" w:rsidR="00F45B7F" w:rsidRPr="00833119" w:rsidRDefault="00F45B7F" w:rsidP="00833119">
      <w:pPr>
        <w:pStyle w:val="ListParagraph"/>
        <w:numPr>
          <w:ilvl w:val="0"/>
          <w:numId w:val="1"/>
        </w:num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Leave no trace of your visit</w:t>
      </w:r>
      <w:r w:rsidR="0052062C" w:rsidRPr="00833119">
        <w:rPr>
          <w:rFonts w:ascii="Arial" w:hAnsi="Arial" w:cs="Arial"/>
          <w:sz w:val="32"/>
          <w:szCs w:val="48"/>
        </w:rPr>
        <w:t>.</w:t>
      </w:r>
    </w:p>
    <w:p w14:paraId="6B7E1636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</w:p>
    <w:p w14:paraId="5F271871" w14:textId="77777777" w:rsidR="00F45B7F" w:rsidRPr="00833119" w:rsidRDefault="00F45B7F" w:rsidP="00833119">
      <w:pPr>
        <w:pStyle w:val="ListParagraph"/>
        <w:numPr>
          <w:ilvl w:val="0"/>
          <w:numId w:val="1"/>
        </w:num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Take your litter home.</w:t>
      </w:r>
    </w:p>
    <w:p w14:paraId="79E18695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</w:p>
    <w:p w14:paraId="5BF4F2AB" w14:textId="77777777" w:rsidR="00F45B7F" w:rsidRPr="00833119" w:rsidRDefault="00F45B7F" w:rsidP="00833119">
      <w:pPr>
        <w:pStyle w:val="ListParagraph"/>
        <w:numPr>
          <w:ilvl w:val="0"/>
          <w:numId w:val="1"/>
        </w:num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Keep dogs under effective control</w:t>
      </w:r>
    </w:p>
    <w:p w14:paraId="5F0E83BA" w14:textId="77777777" w:rsidR="00F45B7F" w:rsidRPr="0052062C" w:rsidRDefault="00F45B7F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</w:p>
    <w:p w14:paraId="4AE06F34" w14:textId="77777777" w:rsidR="00F45B7F" w:rsidRPr="00833119" w:rsidRDefault="00F45B7F" w:rsidP="00833119">
      <w:pPr>
        <w:pStyle w:val="ListParagraph"/>
        <w:numPr>
          <w:ilvl w:val="0"/>
          <w:numId w:val="1"/>
        </w:num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Leave gates as you find them or follow instructions</w:t>
      </w:r>
    </w:p>
    <w:p w14:paraId="1F1708AA" w14:textId="77777777" w:rsidR="00F45B7F" w:rsidRPr="00833119" w:rsidRDefault="00F45B7F" w:rsidP="00833119">
      <w:pPr>
        <w:pStyle w:val="ListParagraph"/>
        <w:autoSpaceDE w:val="0"/>
        <w:autoSpaceDN w:val="0"/>
        <w:ind w:left="3600" w:firstLine="720"/>
        <w:rPr>
          <w:rFonts w:ascii="Arial" w:hAnsi="Arial" w:cs="Arial"/>
          <w:sz w:val="32"/>
          <w:szCs w:val="48"/>
        </w:rPr>
      </w:pPr>
      <w:r w:rsidRPr="00833119">
        <w:rPr>
          <w:rFonts w:ascii="Arial" w:hAnsi="Arial" w:cs="Arial"/>
          <w:sz w:val="32"/>
          <w:szCs w:val="48"/>
        </w:rPr>
        <w:t>on signs.</w:t>
      </w:r>
    </w:p>
    <w:p w14:paraId="51B43561" w14:textId="77777777" w:rsidR="0052062C" w:rsidRPr="0052062C" w:rsidRDefault="0052062C" w:rsidP="00F45B7F">
      <w:pPr>
        <w:autoSpaceDE w:val="0"/>
        <w:autoSpaceDN w:val="0"/>
        <w:jc w:val="center"/>
        <w:rPr>
          <w:rFonts w:ascii="Arial" w:hAnsi="Arial" w:cs="Arial"/>
          <w:sz w:val="32"/>
          <w:szCs w:val="48"/>
        </w:rPr>
      </w:pPr>
    </w:p>
    <w:p w14:paraId="097098FE" w14:textId="77777777" w:rsidR="00F45B7F" w:rsidRPr="0052062C" w:rsidRDefault="00F45B7F" w:rsidP="00F45B7F">
      <w:pPr>
        <w:jc w:val="center"/>
        <w:rPr>
          <w:rFonts w:ascii="Arial" w:hAnsi="Arial" w:cs="Arial"/>
          <w:sz w:val="14"/>
        </w:rPr>
      </w:pPr>
      <w:r w:rsidRPr="0052062C">
        <w:rPr>
          <w:rFonts w:ascii="Arial" w:hAnsi="Arial" w:cs="Arial"/>
          <w:b/>
          <w:bCs/>
          <w:sz w:val="36"/>
          <w:szCs w:val="52"/>
        </w:rPr>
        <w:t>Thank you for your patience and understanding.</w:t>
      </w:r>
    </w:p>
    <w:p w14:paraId="3FA9F814" w14:textId="77777777" w:rsidR="00F45B7F" w:rsidRPr="0052062C" w:rsidRDefault="00F45B7F">
      <w:pPr>
        <w:rPr>
          <w:rFonts w:ascii="Arial" w:hAnsi="Arial" w:cs="Arial"/>
          <w:sz w:val="18"/>
        </w:rPr>
      </w:pPr>
    </w:p>
    <w:sectPr w:rsidR="00F45B7F" w:rsidRPr="0052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9369A"/>
    <w:multiLevelType w:val="hybridMultilevel"/>
    <w:tmpl w:val="C1F8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7F"/>
    <w:rsid w:val="00236972"/>
    <w:rsid w:val="0037727A"/>
    <w:rsid w:val="004547E9"/>
    <w:rsid w:val="0052062C"/>
    <w:rsid w:val="00830883"/>
    <w:rsid w:val="00833119"/>
    <w:rsid w:val="00D1449E"/>
    <w:rsid w:val="00F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D66E"/>
  <w15:docId w15:val="{1F9084D8-E9F3-4792-A3B8-6744387F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Pett, Richard</dc:creator>
  <cp:lastModifiedBy>Adams, Dawn</cp:lastModifiedBy>
  <cp:revision>2</cp:revision>
  <dcterms:created xsi:type="dcterms:W3CDTF">2020-04-27T11:51:00Z</dcterms:created>
  <dcterms:modified xsi:type="dcterms:W3CDTF">2020-04-27T11:51:00Z</dcterms:modified>
</cp:coreProperties>
</file>