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590"/>
        <w:gridCol w:w="1261"/>
      </w:tblGrid>
      <w:tr w:rsidR="00402723" w14:paraId="021DF61B" w14:textId="77777777" w:rsidTr="00402723">
        <w:trPr>
          <w:trHeight w:val="414"/>
        </w:trPr>
        <w:tc>
          <w:tcPr>
            <w:tcW w:w="6180" w:type="dxa"/>
            <w:vMerge w:val="restart"/>
            <w:tcBorders>
              <w:right w:val="single" w:sz="4" w:space="0" w:color="auto"/>
            </w:tcBorders>
          </w:tcPr>
          <w:p w14:paraId="649714FF" w14:textId="77777777" w:rsidR="00402723" w:rsidRPr="00A27B43" w:rsidRDefault="00402723" w:rsidP="0040272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755916" wp14:editId="31E79A9A">
                  <wp:extent cx="2634018" cy="900729"/>
                  <wp:effectExtent l="0" t="0" r="0" b="0"/>
                  <wp:docPr id="1" name="Picture 1" descr="C:\Users\Lindsay-Assets.Johns\AppData\Local\Microsoft\Windows\Temporary Internet Files\Content.Outlook\87XQ6FFM\RMBC Logo (5405) no st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say-Assets.Johns\AppData\Local\Microsoft\Windows\Temporary Internet Files\Content.Outlook\87XQ6FFM\RMBC Logo (5405) no st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99" cy="90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590D" w14:textId="77777777" w:rsidR="00402723" w:rsidRPr="00A27B43" w:rsidRDefault="00402723" w:rsidP="00402723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bCs/>
                <w:sz w:val="20"/>
                <w:szCs w:val="20"/>
              </w:rPr>
            </w:pPr>
            <w:r w:rsidRPr="00A27B43">
              <w:rPr>
                <w:rFonts w:cs="Arial"/>
                <w:bCs/>
                <w:sz w:val="20"/>
                <w:szCs w:val="20"/>
              </w:rPr>
              <w:t xml:space="preserve">For </w:t>
            </w:r>
            <w:r>
              <w:rPr>
                <w:rFonts w:cs="Arial"/>
                <w:bCs/>
                <w:sz w:val="20"/>
                <w:szCs w:val="20"/>
              </w:rPr>
              <w:t>Office Use Only</w:t>
            </w:r>
          </w:p>
        </w:tc>
      </w:tr>
      <w:tr w:rsidR="00402723" w14:paraId="73792B89" w14:textId="77777777" w:rsidTr="00402723">
        <w:trPr>
          <w:trHeight w:val="276"/>
        </w:trPr>
        <w:tc>
          <w:tcPr>
            <w:tcW w:w="6180" w:type="dxa"/>
            <w:vMerge/>
            <w:tcBorders>
              <w:right w:val="single" w:sz="4" w:space="0" w:color="auto"/>
            </w:tcBorders>
          </w:tcPr>
          <w:p w14:paraId="52772DFE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E5B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27B43">
              <w:rPr>
                <w:rFonts w:cs="Arial"/>
                <w:bCs/>
                <w:sz w:val="20"/>
                <w:szCs w:val="20"/>
              </w:rPr>
              <w:t>Opened By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4CF" w14:textId="77777777" w:rsidR="00402723" w:rsidRDefault="00402723" w:rsidP="00A27B4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</w:p>
        </w:tc>
      </w:tr>
      <w:tr w:rsidR="00402723" w14:paraId="58CF636A" w14:textId="77777777" w:rsidTr="00402723">
        <w:trPr>
          <w:trHeight w:val="281"/>
        </w:trPr>
        <w:tc>
          <w:tcPr>
            <w:tcW w:w="61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A882E05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40D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27B43">
              <w:rPr>
                <w:rFonts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CF9" w14:textId="77777777" w:rsidR="00402723" w:rsidRDefault="00402723" w:rsidP="00A27B4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</w:p>
        </w:tc>
      </w:tr>
      <w:tr w:rsidR="00402723" w14:paraId="237875C3" w14:textId="77777777" w:rsidTr="00402723">
        <w:trPr>
          <w:trHeight w:val="270"/>
        </w:trPr>
        <w:tc>
          <w:tcPr>
            <w:tcW w:w="6180" w:type="dxa"/>
            <w:vMerge/>
            <w:tcBorders>
              <w:right w:val="single" w:sz="4" w:space="0" w:color="auto"/>
            </w:tcBorders>
          </w:tcPr>
          <w:p w14:paraId="2725B3E0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E19" w14:textId="77777777" w:rsidR="00402723" w:rsidRPr="00A27B43" w:rsidRDefault="00402723" w:rsidP="00A27B4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27B43">
              <w:rPr>
                <w:rFonts w:cs="Arial"/>
                <w:bCs/>
                <w:sz w:val="20"/>
                <w:szCs w:val="20"/>
              </w:rPr>
              <w:t>Witnessed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7FC" w14:textId="77777777" w:rsidR="00402723" w:rsidRDefault="00402723" w:rsidP="00A27B4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</w:p>
        </w:tc>
      </w:tr>
    </w:tbl>
    <w:p w14:paraId="5F4A6D04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14:paraId="45450E9D" w14:textId="77777777" w:rsidR="001A0F07" w:rsidRPr="001A0F07" w:rsidRDefault="001A0F0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A0F07">
        <w:rPr>
          <w:rFonts w:cs="Arial"/>
          <w:b/>
          <w:bCs/>
          <w:szCs w:val="24"/>
        </w:rPr>
        <w:t>REGENERATION &amp; ENVIRONMENT</w:t>
      </w:r>
    </w:p>
    <w:p w14:paraId="054E86EA" w14:textId="77777777" w:rsidR="001A0F07" w:rsidRPr="001A0F07" w:rsidRDefault="00686FCD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ASSET MANAGEMENT – </w:t>
      </w:r>
      <w:r w:rsidR="0070732C">
        <w:rPr>
          <w:rFonts w:cs="Arial"/>
          <w:b/>
          <w:bCs/>
          <w:szCs w:val="24"/>
        </w:rPr>
        <w:t>ESTATES</w:t>
      </w:r>
    </w:p>
    <w:p w14:paraId="309A655F" w14:textId="77777777" w:rsidR="001A0F07" w:rsidRDefault="001A0F0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A0F07">
        <w:rPr>
          <w:rFonts w:cs="Arial"/>
          <w:b/>
          <w:bCs/>
          <w:szCs w:val="24"/>
        </w:rPr>
        <w:t>ROTHERHAM METROPOLITAN BOROUGH COUNCIL</w:t>
      </w:r>
    </w:p>
    <w:p w14:paraId="2E2FC75A" w14:textId="77777777" w:rsidR="00821560" w:rsidRDefault="00821560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79FF995D" w14:textId="77777777" w:rsidR="00821560" w:rsidRPr="00821560" w:rsidRDefault="00821560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2"/>
          <w:szCs w:val="52"/>
        </w:rPr>
      </w:pPr>
      <w:r w:rsidRPr="00821560">
        <w:rPr>
          <w:rFonts w:cs="Arial"/>
          <w:b/>
          <w:bCs/>
          <w:sz w:val="52"/>
          <w:szCs w:val="52"/>
        </w:rPr>
        <w:t>EXPRESSION OF INTEREST FORM</w:t>
      </w:r>
    </w:p>
    <w:p w14:paraId="5DAB8489" w14:textId="77777777" w:rsidR="001A0F07" w:rsidRPr="009F4477" w:rsidRDefault="001A0F0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18087070" w14:textId="74332D66" w:rsidR="00300B72" w:rsidRDefault="009F4CD8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36"/>
          <w:szCs w:val="36"/>
        </w:rPr>
        <w:t>Coronation Park, Muglet Lane / Tickhill Road, Maltby S66 7NQ</w:t>
      </w:r>
    </w:p>
    <w:p w14:paraId="16CE250C" w14:textId="77777777" w:rsidR="00300B72" w:rsidRPr="00300B72" w:rsidRDefault="00300B72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7D700536" w14:textId="76DF82B4" w:rsidR="00300B72" w:rsidRPr="00ED6D59" w:rsidRDefault="00300B72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ED6D59">
        <w:rPr>
          <w:rFonts w:cs="Arial"/>
          <w:b/>
          <w:bCs/>
          <w:szCs w:val="24"/>
        </w:rPr>
        <w:t xml:space="preserve">TO BE RETURNED ON OR BEFORE </w:t>
      </w:r>
      <w:r w:rsidR="008E4232">
        <w:rPr>
          <w:rFonts w:cs="Arial"/>
          <w:b/>
          <w:bCs/>
          <w:szCs w:val="24"/>
          <w:u w:val="single"/>
        </w:rPr>
        <w:t>12 noon Friday</w:t>
      </w:r>
      <w:r w:rsidR="0093065E">
        <w:rPr>
          <w:rFonts w:cs="Arial"/>
          <w:b/>
          <w:bCs/>
          <w:szCs w:val="24"/>
          <w:u w:val="single"/>
        </w:rPr>
        <w:t xml:space="preserve"> </w:t>
      </w:r>
      <w:r w:rsidR="00BC5372">
        <w:rPr>
          <w:rFonts w:cs="Arial"/>
          <w:b/>
          <w:bCs/>
          <w:szCs w:val="24"/>
          <w:u w:val="single"/>
        </w:rPr>
        <w:t>16</w:t>
      </w:r>
      <w:r w:rsidR="00844B49" w:rsidRPr="00844B49">
        <w:rPr>
          <w:rFonts w:cs="Arial"/>
          <w:b/>
          <w:bCs/>
          <w:szCs w:val="24"/>
          <w:u w:val="single"/>
          <w:vertAlign w:val="superscript"/>
        </w:rPr>
        <w:t>th</w:t>
      </w:r>
      <w:r w:rsidR="00844B49">
        <w:rPr>
          <w:rFonts w:cs="Arial"/>
          <w:b/>
          <w:bCs/>
          <w:szCs w:val="24"/>
          <w:u w:val="single"/>
        </w:rPr>
        <w:t xml:space="preserve"> July</w:t>
      </w:r>
      <w:r w:rsidR="00C16801">
        <w:rPr>
          <w:rFonts w:cs="Arial"/>
          <w:b/>
          <w:bCs/>
          <w:szCs w:val="24"/>
          <w:u w:val="single"/>
        </w:rPr>
        <w:t xml:space="preserve"> 20</w:t>
      </w:r>
      <w:r w:rsidR="0093065E">
        <w:rPr>
          <w:rFonts w:cs="Arial"/>
          <w:b/>
          <w:bCs/>
          <w:szCs w:val="24"/>
          <w:u w:val="single"/>
        </w:rPr>
        <w:t>2</w:t>
      </w:r>
      <w:r w:rsidR="009F4CD8">
        <w:rPr>
          <w:rFonts w:cs="Arial"/>
          <w:b/>
          <w:bCs/>
          <w:szCs w:val="24"/>
          <w:u w:val="single"/>
        </w:rPr>
        <w:t>1</w:t>
      </w:r>
      <w:r w:rsidR="00C16801">
        <w:rPr>
          <w:rFonts w:cs="Arial"/>
          <w:b/>
          <w:bCs/>
          <w:szCs w:val="24"/>
          <w:u w:val="single"/>
        </w:rPr>
        <w:t xml:space="preserve"> </w:t>
      </w:r>
      <w:r w:rsidR="00496B40">
        <w:rPr>
          <w:rFonts w:cs="Arial"/>
          <w:b/>
          <w:bCs/>
          <w:szCs w:val="24"/>
          <w:u w:val="single"/>
        </w:rPr>
        <w:t xml:space="preserve"> </w:t>
      </w:r>
    </w:p>
    <w:p w14:paraId="4D84F03D" w14:textId="1E56A2A8" w:rsidR="00ED6D59" w:rsidRDefault="00A660C1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ED6D59">
        <w:rPr>
          <w:rFonts w:cs="Arial"/>
          <w:b/>
          <w:bCs/>
          <w:sz w:val="18"/>
          <w:szCs w:val="18"/>
        </w:rPr>
        <w:t xml:space="preserve">FAO: </w:t>
      </w:r>
      <w:r w:rsidR="0070732C">
        <w:rPr>
          <w:rFonts w:cs="Arial"/>
          <w:b/>
          <w:bCs/>
          <w:sz w:val="18"/>
          <w:szCs w:val="18"/>
        </w:rPr>
        <w:t xml:space="preserve">Elizabeth </w:t>
      </w:r>
      <w:r w:rsidR="00BC5372">
        <w:rPr>
          <w:rFonts w:cs="Arial"/>
          <w:b/>
          <w:bCs/>
          <w:sz w:val="18"/>
          <w:szCs w:val="18"/>
        </w:rPr>
        <w:t>Ryan</w:t>
      </w:r>
      <w:r w:rsidR="0070732C">
        <w:rPr>
          <w:rFonts w:cs="Arial"/>
          <w:b/>
          <w:bCs/>
          <w:sz w:val="18"/>
          <w:szCs w:val="18"/>
        </w:rPr>
        <w:t xml:space="preserve"> </w:t>
      </w:r>
      <w:r w:rsidR="00C54F45">
        <w:rPr>
          <w:rFonts w:cs="Arial"/>
          <w:b/>
          <w:bCs/>
          <w:sz w:val="18"/>
          <w:szCs w:val="18"/>
        </w:rPr>
        <w:t>(</w:t>
      </w:r>
      <w:r w:rsidR="0070732C">
        <w:rPr>
          <w:rFonts w:cs="Arial"/>
          <w:b/>
          <w:bCs/>
          <w:sz w:val="18"/>
          <w:szCs w:val="18"/>
        </w:rPr>
        <w:t>Estates</w:t>
      </w:r>
      <w:r w:rsidR="00C54F45">
        <w:rPr>
          <w:rFonts w:cs="Arial"/>
          <w:b/>
          <w:bCs/>
          <w:sz w:val="18"/>
          <w:szCs w:val="18"/>
        </w:rPr>
        <w:t xml:space="preserve"> Asset </w:t>
      </w:r>
      <w:r w:rsidR="00C16801">
        <w:rPr>
          <w:rFonts w:cs="Arial"/>
          <w:b/>
          <w:bCs/>
          <w:sz w:val="18"/>
          <w:szCs w:val="18"/>
        </w:rPr>
        <w:t>10</w:t>
      </w:r>
      <w:r w:rsidR="009F4CD8">
        <w:rPr>
          <w:rFonts w:cs="Arial"/>
          <w:b/>
          <w:bCs/>
          <w:sz w:val="18"/>
          <w:szCs w:val="18"/>
        </w:rPr>
        <w:t>934</w:t>
      </w:r>
      <w:r w:rsidR="00ED6D59">
        <w:rPr>
          <w:rFonts w:cs="Arial"/>
          <w:b/>
          <w:bCs/>
          <w:sz w:val="18"/>
          <w:szCs w:val="18"/>
        </w:rPr>
        <w:t>)</w:t>
      </w:r>
    </w:p>
    <w:p w14:paraId="00012550" w14:textId="77777777" w:rsidR="00F51011" w:rsidRPr="00ED6D59" w:rsidRDefault="0070732C" w:rsidP="008215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Estates </w:t>
      </w:r>
      <w:r w:rsidR="00F51011" w:rsidRPr="00ED6D59">
        <w:rPr>
          <w:rFonts w:cs="Arial"/>
          <w:b/>
          <w:bCs/>
          <w:sz w:val="18"/>
          <w:szCs w:val="18"/>
        </w:rPr>
        <w:t>Team Riverside House Rotherham S60 1AE.</w:t>
      </w:r>
    </w:p>
    <w:p w14:paraId="470116AC" w14:textId="77777777" w:rsidR="001A0F07" w:rsidRPr="001A0F07" w:rsidRDefault="001A0F0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FCFAF90" w14:textId="77777777" w:rsidR="00A27B43" w:rsidRDefault="009F447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</w:t>
      </w:r>
      <w:r w:rsidR="001516AE">
        <w:rPr>
          <w:rFonts w:cs="Arial"/>
          <w:b/>
          <w:bCs/>
          <w:szCs w:val="24"/>
        </w:rPr>
        <w:t>ocated at:</w:t>
      </w:r>
    </w:p>
    <w:p w14:paraId="7E5C3B96" w14:textId="681BD8F2" w:rsidR="0070732C" w:rsidRDefault="009F4CD8" w:rsidP="001A0F07">
      <w:pPr>
        <w:autoSpaceDE w:val="0"/>
        <w:autoSpaceDN w:val="0"/>
        <w:adjustRightInd w:val="0"/>
        <w:spacing w:after="0" w:line="240" w:lineRule="auto"/>
      </w:pPr>
      <w:r>
        <w:t>Coronation</w:t>
      </w:r>
      <w:r w:rsidR="0093065E">
        <w:t xml:space="preserve"> Park,</w:t>
      </w:r>
    </w:p>
    <w:p w14:paraId="4D94FB20" w14:textId="4FF7F968" w:rsidR="0093065E" w:rsidRDefault="009F4CD8" w:rsidP="001A0F07">
      <w:pPr>
        <w:autoSpaceDE w:val="0"/>
        <w:autoSpaceDN w:val="0"/>
        <w:adjustRightInd w:val="0"/>
        <w:spacing w:after="0" w:line="240" w:lineRule="auto"/>
      </w:pPr>
      <w:r>
        <w:t>Muglett Lane / Tickhill Road</w:t>
      </w:r>
      <w:r w:rsidR="0093065E">
        <w:t>,</w:t>
      </w:r>
    </w:p>
    <w:p w14:paraId="074B20F3" w14:textId="7711B1FA" w:rsidR="0093065E" w:rsidRDefault="009F4CD8" w:rsidP="001A0F07">
      <w:pPr>
        <w:autoSpaceDE w:val="0"/>
        <w:autoSpaceDN w:val="0"/>
        <w:adjustRightInd w:val="0"/>
        <w:spacing w:after="0" w:line="240" w:lineRule="auto"/>
      </w:pPr>
      <w:r>
        <w:t>Maltby</w:t>
      </w:r>
    </w:p>
    <w:p w14:paraId="172F7CD9" w14:textId="736EC457" w:rsidR="0093065E" w:rsidRDefault="009F4CD8" w:rsidP="001A0F07">
      <w:pPr>
        <w:autoSpaceDE w:val="0"/>
        <w:autoSpaceDN w:val="0"/>
        <w:adjustRightInd w:val="0"/>
        <w:spacing w:after="0" w:line="240" w:lineRule="auto"/>
      </w:pPr>
      <w:r>
        <w:t>S66 7NQ</w:t>
      </w:r>
    </w:p>
    <w:p w14:paraId="3366EB92" w14:textId="77777777" w:rsidR="00A37732" w:rsidRDefault="00A37732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E68001B" w14:textId="77777777" w:rsidR="00B8076C" w:rsidRDefault="00B8076C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single"/>
        </w:rPr>
      </w:pPr>
    </w:p>
    <w:p w14:paraId="46D8CAE6" w14:textId="77777777" w:rsidR="001A0F07" w:rsidRPr="001A0F07" w:rsidRDefault="009F4477" w:rsidP="001A0F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Interested Party </w:t>
      </w:r>
      <w:r w:rsidR="001A0F07" w:rsidRPr="001A0F07">
        <w:rPr>
          <w:rFonts w:cs="Arial"/>
          <w:b/>
          <w:szCs w:val="24"/>
          <w:u w:val="single"/>
        </w:rPr>
        <w:t>Details</w:t>
      </w:r>
    </w:p>
    <w:p w14:paraId="05ECB126" w14:textId="77777777" w:rsidR="001A0F07" w:rsidRDefault="001A0F07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454BF3E" w14:textId="77777777" w:rsidR="00A27B43" w:rsidRPr="001A0F07" w:rsidRDefault="009F4477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Interested Party</w:t>
      </w:r>
      <w:r w:rsidR="001A0F07">
        <w:rPr>
          <w:rFonts w:cs="Arial"/>
          <w:b/>
          <w:szCs w:val="24"/>
        </w:rPr>
        <w:t xml:space="preserve"> (Company or Individual</w:t>
      </w:r>
      <w:r w:rsidR="00A571F9">
        <w:rPr>
          <w:rFonts w:cs="Arial"/>
          <w:b/>
          <w:szCs w:val="24"/>
        </w:rPr>
        <w:t xml:space="preserve"> Name</w:t>
      </w:r>
      <w:r w:rsidR="001A0F07">
        <w:rPr>
          <w:rFonts w:cs="Arial"/>
          <w:b/>
          <w:szCs w:val="24"/>
        </w:rPr>
        <w:t>)</w:t>
      </w:r>
      <w:r w:rsidR="00A27B43" w:rsidRPr="001A0F07">
        <w:rPr>
          <w:rFonts w:cs="Arial"/>
          <w:b/>
          <w:szCs w:val="24"/>
        </w:rPr>
        <w:t xml:space="preserve">: </w:t>
      </w:r>
    </w:p>
    <w:p w14:paraId="22398F75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</w:t>
      </w:r>
      <w:r w:rsidR="001A0F07">
        <w:rPr>
          <w:rFonts w:cs="Arial"/>
          <w:szCs w:val="24"/>
        </w:rPr>
        <w:t>_</w:t>
      </w:r>
    </w:p>
    <w:p w14:paraId="15413E7E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3072A17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A0F07">
        <w:rPr>
          <w:rFonts w:cs="Arial"/>
          <w:b/>
          <w:szCs w:val="24"/>
        </w:rPr>
        <w:t>Company Reg No. (If Applicable)</w:t>
      </w:r>
      <w:r>
        <w:rPr>
          <w:rFonts w:cs="Arial"/>
          <w:szCs w:val="24"/>
        </w:rPr>
        <w:t xml:space="preserve"> _______________________________________</w:t>
      </w:r>
    </w:p>
    <w:p w14:paraId="44E65E51" w14:textId="77777777" w:rsidR="001A0F07" w:rsidRDefault="001A0F07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54BD187A" w14:textId="77777777" w:rsidR="00A27B43" w:rsidRP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A0F07">
        <w:rPr>
          <w:rFonts w:cs="Arial"/>
          <w:b/>
          <w:szCs w:val="24"/>
        </w:rPr>
        <w:t>Address:</w:t>
      </w:r>
      <w:r w:rsidRPr="00A27B43">
        <w:rPr>
          <w:rFonts w:cs="Arial"/>
          <w:szCs w:val="24"/>
        </w:rPr>
        <w:t xml:space="preserve"> ____________________________</w:t>
      </w:r>
      <w:r>
        <w:rPr>
          <w:rFonts w:cs="Arial"/>
          <w:szCs w:val="24"/>
        </w:rPr>
        <w:t>______________________________</w:t>
      </w:r>
      <w:r w:rsidR="001A0F07">
        <w:rPr>
          <w:rFonts w:cs="Arial"/>
          <w:szCs w:val="24"/>
        </w:rPr>
        <w:t>_</w:t>
      </w:r>
    </w:p>
    <w:p w14:paraId="7560E2FF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0F1594F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27B4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</w:t>
      </w:r>
      <w:r w:rsidR="001A0F07">
        <w:rPr>
          <w:rFonts w:cs="Arial"/>
          <w:szCs w:val="24"/>
        </w:rPr>
        <w:t>_</w:t>
      </w:r>
    </w:p>
    <w:p w14:paraId="65FBEB29" w14:textId="77777777" w:rsidR="00A27B43" w:rsidRP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C797E55" w14:textId="77777777" w:rsidR="00A27B43" w:rsidRP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</w:t>
      </w:r>
      <w:r w:rsidRPr="00A27B43">
        <w:rPr>
          <w:rFonts w:cs="Arial"/>
          <w:szCs w:val="24"/>
        </w:rPr>
        <w:t>__________________________________</w:t>
      </w:r>
      <w:r>
        <w:rPr>
          <w:rFonts w:cs="Arial"/>
          <w:szCs w:val="24"/>
        </w:rPr>
        <w:t>_______________________________</w:t>
      </w:r>
      <w:r w:rsidR="001A0F07">
        <w:rPr>
          <w:rFonts w:cs="Arial"/>
          <w:szCs w:val="24"/>
        </w:rPr>
        <w:t>_</w:t>
      </w:r>
    </w:p>
    <w:p w14:paraId="2BF02EB7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u w:val="single"/>
        </w:rPr>
      </w:pPr>
    </w:p>
    <w:p w14:paraId="383CDFEC" w14:textId="77777777" w:rsidR="00A27B43" w:rsidRP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A0F07">
        <w:rPr>
          <w:rFonts w:cs="Arial"/>
          <w:b/>
          <w:szCs w:val="24"/>
        </w:rPr>
        <w:t>Telephone No:</w:t>
      </w:r>
      <w:r w:rsidRPr="00A27B43">
        <w:rPr>
          <w:rFonts w:cs="Arial"/>
          <w:szCs w:val="24"/>
        </w:rPr>
        <w:t xml:space="preserve"> __________________________ </w:t>
      </w:r>
      <w:r w:rsidRPr="001A0F07">
        <w:rPr>
          <w:rFonts w:cs="Arial"/>
          <w:b/>
          <w:szCs w:val="24"/>
        </w:rPr>
        <w:t>Email:</w:t>
      </w:r>
      <w:r w:rsidRPr="00A27B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_____________________</w:t>
      </w:r>
      <w:r w:rsidR="001A0F07">
        <w:rPr>
          <w:rFonts w:cs="Arial"/>
          <w:szCs w:val="24"/>
        </w:rPr>
        <w:t>_</w:t>
      </w:r>
    </w:p>
    <w:p w14:paraId="1267387A" w14:textId="77777777" w:rsidR="00D71A01" w:rsidRDefault="00D71A01" w:rsidP="00D71A0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EE6EB3" w14:textId="77777777" w:rsidR="00D71A01" w:rsidRDefault="00A571F9" w:rsidP="00D71A0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Can you please advise as to what your interest in the </w:t>
      </w:r>
      <w:r w:rsidR="00B8076C">
        <w:rPr>
          <w:rFonts w:cs="Arial"/>
          <w:b/>
          <w:szCs w:val="24"/>
        </w:rPr>
        <w:t>site</w:t>
      </w:r>
      <w:r w:rsidR="00A660C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would be</w:t>
      </w:r>
      <w:r w:rsidR="00496B40">
        <w:rPr>
          <w:rFonts w:cs="Arial"/>
          <w:b/>
          <w:szCs w:val="24"/>
        </w:rPr>
        <w:t>:</w:t>
      </w:r>
    </w:p>
    <w:p w14:paraId="02197C5B" w14:textId="77777777" w:rsidR="00DF5DD6" w:rsidRDefault="00DF5DD6" w:rsidP="00D71A0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26C472CC" w14:textId="77777777" w:rsidR="00DF5DD6" w:rsidRPr="00DF5DD6" w:rsidRDefault="00DF5DD6" w:rsidP="00D71A0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(please tick box as appropriate)</w:t>
      </w:r>
    </w:p>
    <w:p w14:paraId="5974B761" w14:textId="77777777" w:rsidR="00D71A01" w:rsidRDefault="00DF5DD6" w:rsidP="00D71A0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D84B" wp14:editId="5CD0809F">
                <wp:simplePos x="0" y="0"/>
                <wp:positionH relativeFrom="column">
                  <wp:posOffset>2257425</wp:posOffset>
                </wp:positionH>
                <wp:positionV relativeFrom="paragraph">
                  <wp:posOffset>99695</wp:posOffset>
                </wp:positionV>
                <wp:extent cx="1905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8083" id="Rectangle 4" o:spid="_x0000_s1026" style="position:absolute;margin-left:177.75pt;margin-top:7.8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nteQIAAFE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349A0" wp14:editId="3B8C4E40">
                <wp:simplePos x="0" y="0"/>
                <wp:positionH relativeFrom="column">
                  <wp:posOffset>2257425</wp:posOffset>
                </wp:positionH>
                <wp:positionV relativeFrom="paragraph">
                  <wp:posOffset>103505</wp:posOffset>
                </wp:positionV>
                <wp:extent cx="1905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006E" id="Rectangle 6" o:spid="_x0000_s1026" style="position:absolute;margin-left:177.75pt;margin-top:8.15pt;width: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6DABE8B7" w14:textId="77777777" w:rsidR="00D71A01" w:rsidRDefault="00A571F9" w:rsidP="00D71A0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Community Asset Transfer?</w:t>
      </w:r>
      <w:r w:rsidR="00DF5DD6" w:rsidRPr="00DF5DD6">
        <w:rPr>
          <w:rFonts w:cs="Arial"/>
          <w:noProof/>
          <w:szCs w:val="24"/>
          <w:lang w:eastAsia="en-GB"/>
        </w:rPr>
        <w:t xml:space="preserve"> </w:t>
      </w:r>
    </w:p>
    <w:p w14:paraId="0ED8AEDD" w14:textId="6FC788C1" w:rsidR="00EC479E" w:rsidRDefault="00EC479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F3EDE56" w14:textId="54D64B53" w:rsidR="00EC479E" w:rsidRDefault="00EC479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C1488B1" w14:textId="7ACCCA76" w:rsidR="0093065E" w:rsidRDefault="0093065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D7FFABE" w14:textId="51C317D3" w:rsidR="0093065E" w:rsidRDefault="0093065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475DA76" w14:textId="784AAE6A" w:rsidR="0093065E" w:rsidRDefault="0093065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41218A2" w14:textId="77777777" w:rsidR="0093065E" w:rsidRPr="00EC479E" w:rsidRDefault="0093065E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9E4537F" w14:textId="77777777" w:rsidR="00265193" w:rsidRPr="00265193" w:rsidRDefault="00265193" w:rsidP="00265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5193">
        <w:rPr>
          <w:b/>
          <w:szCs w:val="24"/>
        </w:rPr>
        <w:lastRenderedPageBreak/>
        <w:t xml:space="preserve">What type of organisation you are? </w:t>
      </w:r>
      <w:r w:rsidRPr="00265193">
        <w:rPr>
          <w:szCs w:val="24"/>
        </w:rPr>
        <w:t>(</w:t>
      </w:r>
      <w:r w:rsidRPr="00265193">
        <w:rPr>
          <w:sz w:val="20"/>
          <w:szCs w:val="20"/>
        </w:rPr>
        <w:t>please tick all boxes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6"/>
      </w:tblGrid>
      <w:tr w:rsidR="00265193" w14:paraId="2D5968D6" w14:textId="77777777" w:rsidTr="002A0E78">
        <w:tc>
          <w:tcPr>
            <w:tcW w:w="4505" w:type="dxa"/>
          </w:tcPr>
          <w:p w14:paraId="57640933" w14:textId="77777777" w:rsidR="00265193" w:rsidRPr="00E6206F" w:rsidRDefault="00265193" w:rsidP="002A0E78">
            <w:pPr>
              <w:rPr>
                <w:b/>
                <w:sz w:val="20"/>
                <w:szCs w:val="20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E6206F">
              <w:rPr>
                <w:rFonts w:cs="Arial"/>
                <w:szCs w:val="24"/>
              </w:rPr>
              <w:t>Partnership</w:t>
            </w:r>
          </w:p>
        </w:tc>
        <w:tc>
          <w:tcPr>
            <w:tcW w:w="4506" w:type="dxa"/>
          </w:tcPr>
          <w:p w14:paraId="33C1D01B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Constituted Group</w:t>
            </w:r>
          </w:p>
        </w:tc>
      </w:tr>
      <w:tr w:rsidR="00265193" w14:paraId="28AEA52C" w14:textId="77777777" w:rsidTr="002A0E78">
        <w:tc>
          <w:tcPr>
            <w:tcW w:w="4505" w:type="dxa"/>
          </w:tcPr>
          <w:p w14:paraId="5A17A917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>Company Limited by Guarantee</w:t>
            </w:r>
          </w:p>
        </w:tc>
        <w:tc>
          <w:tcPr>
            <w:tcW w:w="4506" w:type="dxa"/>
          </w:tcPr>
          <w:p w14:paraId="58BEBEE8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Public Sector</w:t>
            </w:r>
          </w:p>
        </w:tc>
      </w:tr>
      <w:tr w:rsidR="00265193" w14:paraId="79880B0B" w14:textId="77777777" w:rsidTr="002A0E78">
        <w:tc>
          <w:tcPr>
            <w:tcW w:w="4505" w:type="dxa"/>
          </w:tcPr>
          <w:p w14:paraId="4F03491F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Charity</w:t>
            </w:r>
          </w:p>
        </w:tc>
        <w:tc>
          <w:tcPr>
            <w:tcW w:w="4506" w:type="dxa"/>
          </w:tcPr>
          <w:p w14:paraId="4C1916AF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Voluntary Organisation</w:t>
            </w:r>
          </w:p>
        </w:tc>
      </w:tr>
      <w:tr w:rsidR="00265193" w14:paraId="3D7AA162" w14:textId="77777777" w:rsidTr="002A0E78">
        <w:tc>
          <w:tcPr>
            <w:tcW w:w="4505" w:type="dxa"/>
          </w:tcPr>
          <w:p w14:paraId="731C8C2B" w14:textId="77777777" w:rsidR="00265193" w:rsidRPr="00EA2AAC" w:rsidRDefault="00265193" w:rsidP="002A0E7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Community Interest Company</w:t>
            </w:r>
          </w:p>
        </w:tc>
        <w:tc>
          <w:tcPr>
            <w:tcW w:w="4506" w:type="dxa"/>
          </w:tcPr>
          <w:p w14:paraId="293A5278" w14:textId="77777777" w:rsidR="00265193" w:rsidRPr="00EA2AAC" w:rsidRDefault="00265193" w:rsidP="002A0E78">
            <w:pPr>
              <w:rPr>
                <w:sz w:val="20"/>
                <w:szCs w:val="20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Consortia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(if so, provide names of partner organisations)</w:t>
            </w:r>
          </w:p>
        </w:tc>
      </w:tr>
      <w:tr w:rsidR="00265193" w14:paraId="485E360A" w14:textId="77777777" w:rsidTr="002A0E78">
        <w:tc>
          <w:tcPr>
            <w:tcW w:w="4505" w:type="dxa"/>
          </w:tcPr>
          <w:p w14:paraId="248DF3A3" w14:textId="77777777" w:rsidR="00265193" w:rsidRPr="00EA2AAC" w:rsidRDefault="00265193" w:rsidP="001D38A8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b/>
                <w:szCs w:val="24"/>
              </w:rPr>
              <w:t xml:space="preserve">  </w:t>
            </w:r>
            <w:r w:rsidRPr="00EA462E">
              <w:rPr>
                <w:rFonts w:cs="Arial"/>
                <w:szCs w:val="24"/>
              </w:rPr>
              <w:t xml:space="preserve">Newly formed group for Asset    </w:t>
            </w:r>
            <w:r w:rsidR="001D38A8">
              <w:rPr>
                <w:rFonts w:cs="Arial"/>
                <w:szCs w:val="24"/>
              </w:rPr>
              <w:t xml:space="preserve">  </w:t>
            </w:r>
            <w:r w:rsidRPr="00EA462E">
              <w:rPr>
                <w:rFonts w:cs="Arial"/>
                <w:szCs w:val="24"/>
              </w:rPr>
              <w:t>Transfer</w:t>
            </w:r>
            <w:r w:rsidR="001D38A8">
              <w:rPr>
                <w:rFonts w:cs="Arial"/>
                <w:szCs w:val="24"/>
              </w:rPr>
              <w:t xml:space="preserve"> </w:t>
            </w:r>
            <w:r w:rsidR="001D38A8">
              <w:rPr>
                <w:rFonts w:cs="Arial"/>
                <w:sz w:val="20"/>
                <w:szCs w:val="20"/>
              </w:rPr>
              <w:t>(please provide details)</w:t>
            </w:r>
          </w:p>
        </w:tc>
        <w:tc>
          <w:tcPr>
            <w:tcW w:w="4506" w:type="dxa"/>
          </w:tcPr>
          <w:p w14:paraId="74C86F2E" w14:textId="77777777" w:rsidR="00265193" w:rsidRPr="00EA2AAC" w:rsidRDefault="00265193" w:rsidP="002A0E78">
            <w:pPr>
              <w:rPr>
                <w:sz w:val="20"/>
                <w:szCs w:val="20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Other</w:t>
            </w:r>
            <w:r>
              <w:rPr>
                <w:rFonts w:cs="Arial"/>
                <w:sz w:val="20"/>
                <w:szCs w:val="20"/>
              </w:rPr>
              <w:t xml:space="preserve"> (please specify)</w:t>
            </w:r>
          </w:p>
        </w:tc>
      </w:tr>
    </w:tbl>
    <w:p w14:paraId="614C0110" w14:textId="77777777" w:rsidR="00265193" w:rsidRDefault="00265193" w:rsidP="00194AF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BD19E13" w14:textId="77777777" w:rsidR="00D83CA0" w:rsidRDefault="00D83CA0" w:rsidP="00194AF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3AA21E1" w14:textId="77777777" w:rsidR="00D83CA0" w:rsidRDefault="00D83CA0" w:rsidP="00D8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Does your organisation have a governing document (Constitution, Articles and Memorandum of Understanding etc.)?</w:t>
      </w:r>
    </w:p>
    <w:p w14:paraId="60E2B2EA" w14:textId="77777777" w:rsidR="00D83CA0" w:rsidRDefault="00D83CA0" w:rsidP="00D83CA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6"/>
      </w:tblGrid>
      <w:tr w:rsidR="00D83CA0" w:rsidRPr="00EA2AAC" w14:paraId="6D8D96FB" w14:textId="77777777" w:rsidTr="0006216B">
        <w:tc>
          <w:tcPr>
            <w:tcW w:w="4505" w:type="dxa"/>
          </w:tcPr>
          <w:p w14:paraId="73F6B6B6" w14:textId="77777777" w:rsidR="00D83CA0" w:rsidRPr="00E6206F" w:rsidRDefault="00D83CA0" w:rsidP="0006216B">
            <w:pPr>
              <w:rPr>
                <w:b/>
                <w:sz w:val="20"/>
                <w:szCs w:val="20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szCs w:val="24"/>
              </w:rPr>
              <w:t>Yes (please attach a copy with your application)</w:t>
            </w:r>
          </w:p>
        </w:tc>
        <w:tc>
          <w:tcPr>
            <w:tcW w:w="4506" w:type="dxa"/>
          </w:tcPr>
          <w:p w14:paraId="5ACC600C" w14:textId="77777777" w:rsidR="00D83CA0" w:rsidRPr="00EA2AAC" w:rsidRDefault="00D83CA0" w:rsidP="00D83CA0">
            <w:pPr>
              <w:rPr>
                <w:szCs w:val="24"/>
              </w:rPr>
            </w:pPr>
            <w:r w:rsidRPr="00E6206F">
              <w:rPr>
                <w:rFonts w:cs="Arial"/>
                <w:b/>
                <w:sz w:val="44"/>
                <w:szCs w:val="44"/>
              </w:rPr>
              <w:t>□</w:t>
            </w:r>
            <w:r>
              <w:rPr>
                <w:rFonts w:cs="Arial"/>
                <w:szCs w:val="24"/>
              </w:rPr>
              <w:t xml:space="preserve">  No</w:t>
            </w:r>
          </w:p>
        </w:tc>
      </w:tr>
    </w:tbl>
    <w:p w14:paraId="6BE6073A" w14:textId="77777777" w:rsidR="00265193" w:rsidRDefault="00265193" w:rsidP="00194AF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2B03993" w14:textId="77777777" w:rsidR="00265193" w:rsidRDefault="00265193" w:rsidP="00194AF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6D9D9FD4" w14:textId="77777777" w:rsidR="00265193" w:rsidRDefault="00265193" w:rsidP="001D38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Why </w:t>
      </w:r>
      <w:r w:rsidRPr="00265193">
        <w:rPr>
          <w:rFonts w:cs="Arial"/>
          <w:b/>
          <w:szCs w:val="24"/>
        </w:rPr>
        <w:t xml:space="preserve">you are interested in the </w:t>
      </w:r>
      <w:r w:rsidR="00B8076C">
        <w:rPr>
          <w:rFonts w:cs="Arial"/>
          <w:b/>
          <w:szCs w:val="24"/>
        </w:rPr>
        <w:t>site</w:t>
      </w:r>
      <w:r w:rsidRPr="00265193">
        <w:rPr>
          <w:rFonts w:cs="Arial"/>
          <w:b/>
          <w:szCs w:val="24"/>
        </w:rPr>
        <w:t xml:space="preserve"> and your proposals for it, providing as much detail as possible;</w:t>
      </w:r>
    </w:p>
    <w:p w14:paraId="530989B7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FF51B81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___________________________________________________________________</w:t>
      </w:r>
    </w:p>
    <w:p w14:paraId="692CFE86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E2D52A3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___________________________________________________________________</w:t>
      </w:r>
    </w:p>
    <w:p w14:paraId="2BC83000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9E64259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___________________________________________________________________</w:t>
      </w:r>
    </w:p>
    <w:p w14:paraId="518C1BB6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70FE49F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___________________________________________________________________</w:t>
      </w:r>
    </w:p>
    <w:p w14:paraId="07C25087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497F753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___________________________________________________________________</w:t>
      </w:r>
    </w:p>
    <w:p w14:paraId="14F81268" w14:textId="77777777" w:rsidR="002176D8" w:rsidRPr="00693169" w:rsidRDefault="002176D8" w:rsidP="00D71A0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BE6DECD" w14:textId="77777777" w:rsidR="00194AF3" w:rsidRPr="00693169" w:rsidRDefault="00194AF3" w:rsidP="00194A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3169">
        <w:rPr>
          <w:rFonts w:cs="Arial"/>
          <w:szCs w:val="24"/>
        </w:rPr>
        <w:t>(Continue on separate paper/include within supporting documentation if necessary)</w:t>
      </w:r>
    </w:p>
    <w:p w14:paraId="32FE08BC" w14:textId="77777777" w:rsidR="006E7A90" w:rsidRPr="00693169" w:rsidRDefault="006E7A90" w:rsidP="00D71A0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6A1D8DB" w14:textId="77777777" w:rsidR="00722785" w:rsidRPr="00A0020D" w:rsidRDefault="00627803" w:rsidP="00D71A01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722785">
        <w:rPr>
          <w:rFonts w:cs="Arial"/>
          <w:i/>
          <w:sz w:val="20"/>
          <w:szCs w:val="20"/>
        </w:rPr>
        <w:t xml:space="preserve">PLEASE NOTE:- If your interest is for a community asset transfer of the property, </w:t>
      </w:r>
      <w:r w:rsidR="00722785" w:rsidRPr="00722785">
        <w:rPr>
          <w:rFonts w:cs="Arial"/>
          <w:i/>
          <w:sz w:val="20"/>
          <w:szCs w:val="20"/>
        </w:rPr>
        <w:t xml:space="preserve"> then should the Council wish to investigate this option further, your organisation will be required to complete the Council’s Community Asset Transfer Application Form. </w:t>
      </w:r>
      <w:r w:rsidR="00A0020D" w:rsidRPr="00A0020D">
        <w:rPr>
          <w:rFonts w:cs="Arial"/>
          <w:i/>
          <w:sz w:val="20"/>
          <w:szCs w:val="20"/>
        </w:rPr>
        <w:t xml:space="preserve">The </w:t>
      </w:r>
      <w:r w:rsidR="00A0020D" w:rsidRPr="00A0020D">
        <w:rPr>
          <w:i/>
          <w:sz w:val="20"/>
          <w:szCs w:val="20"/>
        </w:rPr>
        <w:t xml:space="preserve">Council will expect community based groups to be responsible for all running costs of the building, including repairs, maintenance and all </w:t>
      </w:r>
      <w:r w:rsidR="0007081A">
        <w:rPr>
          <w:i/>
          <w:sz w:val="20"/>
          <w:szCs w:val="20"/>
        </w:rPr>
        <w:t xml:space="preserve">insurances. </w:t>
      </w:r>
    </w:p>
    <w:p w14:paraId="1A092B1E" w14:textId="77777777" w:rsidR="00722785" w:rsidRPr="00A0020D" w:rsidRDefault="00722785" w:rsidP="00D71A0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sz w:val="20"/>
          <w:szCs w:val="20"/>
        </w:rPr>
      </w:pPr>
    </w:p>
    <w:p w14:paraId="2DCA712D" w14:textId="77777777" w:rsidR="00D71A01" w:rsidRDefault="00D71A01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A64966D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31C3C">
        <w:rPr>
          <w:rFonts w:cs="Arial"/>
          <w:b/>
          <w:szCs w:val="24"/>
        </w:rPr>
        <w:t>Is there any other information/supporting documentation that you wish the Council to consider as part of your Expression of Interest?</w:t>
      </w:r>
    </w:p>
    <w:p w14:paraId="0FEBAD97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F6F3319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31C3C">
        <w:rPr>
          <w:rFonts w:cs="Arial"/>
          <w:szCs w:val="24"/>
        </w:rPr>
        <w:t>___________________________________________________________________</w:t>
      </w:r>
    </w:p>
    <w:p w14:paraId="48083D98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F2FBF31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31C3C">
        <w:rPr>
          <w:rFonts w:cs="Arial"/>
          <w:szCs w:val="24"/>
        </w:rPr>
        <w:t>___________________________________________________________________</w:t>
      </w:r>
    </w:p>
    <w:p w14:paraId="65C6A5DF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0D64B95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31C3C">
        <w:rPr>
          <w:rFonts w:cs="Arial"/>
          <w:szCs w:val="24"/>
        </w:rPr>
        <w:t>___________________________________________________________________</w:t>
      </w:r>
    </w:p>
    <w:p w14:paraId="081E585E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F30BB55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31C3C">
        <w:rPr>
          <w:rFonts w:cs="Arial"/>
          <w:szCs w:val="24"/>
        </w:rPr>
        <w:lastRenderedPageBreak/>
        <w:t>___________________________________________________________________</w:t>
      </w:r>
    </w:p>
    <w:p w14:paraId="5B8F73A9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954F4AF" w14:textId="77777777" w:rsidR="00F31C3C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31C3C">
        <w:rPr>
          <w:rFonts w:cs="Arial"/>
          <w:szCs w:val="24"/>
        </w:rPr>
        <w:t>___________________________________________________________________</w:t>
      </w:r>
    </w:p>
    <w:p w14:paraId="3B3BB2B2" w14:textId="77777777" w:rsidR="00194AF3" w:rsidRDefault="00194AF3" w:rsidP="00F31C3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C431753" w14:textId="77777777" w:rsidR="00194AF3" w:rsidRDefault="00194AF3" w:rsidP="00F31C3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4E2C1FD" w14:textId="77777777" w:rsidR="00B04AFD" w:rsidRDefault="00B04AFD" w:rsidP="00F31C3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A38E40B" w14:textId="77777777" w:rsidR="003C129A" w:rsidRPr="003B087C" w:rsidRDefault="005E685D" w:rsidP="00F31C3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If your Expression of I</w:t>
      </w:r>
      <w:r w:rsidR="00F31C3C">
        <w:rPr>
          <w:rFonts w:cs="Arial"/>
          <w:b/>
          <w:szCs w:val="24"/>
        </w:rPr>
        <w:t>nterest for your proposed transaction is made subject to any conditions – then please provide full detail of these below;</w:t>
      </w:r>
    </w:p>
    <w:p w14:paraId="739171BB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DC4F6F7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78432816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365C356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32039116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DE1C079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68A1C6BC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151FFE7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61D30015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6B7042F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6628881E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BFAC948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___________________________________________________________________</w:t>
      </w:r>
    </w:p>
    <w:p w14:paraId="1F089597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75F91CE" w14:textId="77777777" w:rsidR="003C129A" w:rsidRDefault="003C129A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129A">
        <w:rPr>
          <w:rFonts w:cs="Arial"/>
          <w:szCs w:val="24"/>
        </w:rPr>
        <w:t>(Continue on separate paper/include within supporting documentation if necessary)</w:t>
      </w:r>
    </w:p>
    <w:p w14:paraId="18695E69" w14:textId="77777777" w:rsidR="003B087C" w:rsidRDefault="003B087C" w:rsidP="003B087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D579C11" w14:textId="77777777" w:rsidR="005E685D" w:rsidRDefault="005E685D" w:rsidP="003B087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50AFB50" w14:textId="77777777" w:rsidR="003B087C" w:rsidRPr="00453AA3" w:rsidRDefault="00C72383" w:rsidP="003B087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453AA3">
        <w:rPr>
          <w:rFonts w:cs="Arial"/>
          <w:b/>
          <w:sz w:val="28"/>
          <w:szCs w:val="28"/>
        </w:rPr>
        <w:t xml:space="preserve">PLEASE NOTE THAT </w:t>
      </w:r>
      <w:r w:rsidR="005E685D" w:rsidRPr="00453AA3">
        <w:rPr>
          <w:rFonts w:cs="Arial"/>
          <w:b/>
          <w:sz w:val="28"/>
          <w:szCs w:val="28"/>
        </w:rPr>
        <w:t>THE COUNCIL ARE NOT DUTY BOUND TO ACCEPT ANY</w:t>
      </w:r>
      <w:r w:rsidR="00207F1D">
        <w:rPr>
          <w:rFonts w:cs="Arial"/>
          <w:b/>
          <w:sz w:val="28"/>
          <w:szCs w:val="28"/>
        </w:rPr>
        <w:t xml:space="preserve"> PROPOSAL SUBMITTED FOR THE PROPERTY</w:t>
      </w:r>
      <w:r w:rsidR="005E685D" w:rsidRPr="00453AA3">
        <w:rPr>
          <w:rFonts w:cs="Arial"/>
          <w:b/>
          <w:sz w:val="28"/>
          <w:szCs w:val="28"/>
        </w:rPr>
        <w:t xml:space="preserve"> – THIS INFORMAL </w:t>
      </w:r>
      <w:r w:rsidRPr="00453AA3">
        <w:rPr>
          <w:rFonts w:cs="Arial"/>
          <w:b/>
          <w:sz w:val="28"/>
          <w:szCs w:val="28"/>
        </w:rPr>
        <w:t>MARKETING</w:t>
      </w:r>
      <w:r w:rsidR="005E685D" w:rsidRPr="00453AA3">
        <w:rPr>
          <w:rFonts w:cs="Arial"/>
          <w:b/>
          <w:sz w:val="28"/>
          <w:szCs w:val="28"/>
        </w:rPr>
        <w:t xml:space="preserve"> EXERCISE IS UNDERTAKEN SOLELY TO GAUGE THE “EXPRESSIONS OF INTEREST” FOR THE BUILDING AND NOTHING ELSE. </w:t>
      </w:r>
      <w:r w:rsidRPr="00453AA3">
        <w:rPr>
          <w:rFonts w:cs="Arial"/>
          <w:b/>
          <w:sz w:val="28"/>
          <w:szCs w:val="28"/>
        </w:rPr>
        <w:t xml:space="preserve"> </w:t>
      </w:r>
    </w:p>
    <w:p w14:paraId="5157FC4F" w14:textId="77777777" w:rsidR="00F86A4F" w:rsidRDefault="00F86A4F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7775125" w14:textId="77777777" w:rsidR="00A27B43" w:rsidRPr="00A27B43" w:rsidRDefault="00A27B43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27B43">
        <w:rPr>
          <w:rFonts w:cs="Arial"/>
          <w:szCs w:val="24"/>
        </w:rPr>
        <w:t>To the best of my knowledge, I am not related to any elected Member or Senior</w:t>
      </w:r>
    </w:p>
    <w:p w14:paraId="7770C83D" w14:textId="77777777" w:rsidR="00A27B43" w:rsidRDefault="00A27B43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27B43">
        <w:rPr>
          <w:rFonts w:cs="Arial"/>
          <w:szCs w:val="24"/>
        </w:rPr>
        <w:t>Officer of the Council, and submit the above as my offer.</w:t>
      </w:r>
    </w:p>
    <w:p w14:paraId="3CBEB729" w14:textId="77777777" w:rsidR="00190976" w:rsidRPr="00A27B43" w:rsidRDefault="00190976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B85620E" w14:textId="77777777" w:rsidR="00F86A4F" w:rsidRPr="00F86A4F" w:rsidRDefault="00F86A4F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470F9BD6" w14:textId="77777777" w:rsidR="00A27B43" w:rsidRDefault="00A27B43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86A4F">
        <w:rPr>
          <w:rFonts w:cs="Arial"/>
          <w:b/>
          <w:szCs w:val="24"/>
        </w:rPr>
        <w:t>Signed ________________________________</w:t>
      </w:r>
      <w:r w:rsidR="00190976" w:rsidRPr="00F86A4F">
        <w:rPr>
          <w:rFonts w:cs="Arial"/>
          <w:b/>
          <w:szCs w:val="24"/>
        </w:rPr>
        <w:t>________ Date ________________</w:t>
      </w:r>
    </w:p>
    <w:p w14:paraId="3CDA382F" w14:textId="77777777" w:rsidR="005900E2" w:rsidRDefault="005900E2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1AAA3BF1" w14:textId="77777777" w:rsidR="0007081A" w:rsidRPr="00F86A4F" w:rsidRDefault="0007081A" w:rsidP="00A27B4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Print__________________________________________</w:t>
      </w:r>
    </w:p>
    <w:p w14:paraId="0FCA505D" w14:textId="77777777" w:rsidR="00190976" w:rsidRDefault="00190976" w:rsidP="00A27B4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F79C205" w14:textId="77777777" w:rsidR="00D617DE" w:rsidRDefault="00B7141C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Once all the expressions of interest have been received the Council will endeavour to advise you as soon as possible on the final decision for the future of the hall.</w:t>
      </w:r>
    </w:p>
    <w:p w14:paraId="5D152988" w14:textId="77777777" w:rsidR="009E57BC" w:rsidRDefault="009E57BC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0FE73FF1" w14:textId="77777777" w:rsidR="009E57BC" w:rsidRDefault="009E57BC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58CCBDB" w14:textId="77777777" w:rsidR="009E57BC" w:rsidRPr="00A27B43" w:rsidRDefault="009E57BC" w:rsidP="001909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sectPr w:rsidR="009E57BC" w:rsidRPr="00A27B43" w:rsidSect="00F61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E63D" w14:textId="77777777" w:rsidR="00BA70FE" w:rsidRDefault="00BA70FE" w:rsidP="006B7988">
      <w:pPr>
        <w:spacing w:after="0" w:line="240" w:lineRule="auto"/>
      </w:pPr>
      <w:r>
        <w:separator/>
      </w:r>
    </w:p>
  </w:endnote>
  <w:endnote w:type="continuationSeparator" w:id="0">
    <w:p w14:paraId="7A24B1C4" w14:textId="77777777" w:rsidR="00BA70FE" w:rsidRDefault="00BA70FE" w:rsidP="006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9229" w14:textId="77777777" w:rsidR="006B7988" w:rsidRDefault="006B7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C4C0" w14:textId="77777777" w:rsidR="006B7988" w:rsidRDefault="006B7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E752" w14:textId="77777777" w:rsidR="006B7988" w:rsidRDefault="006B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57D1" w14:textId="77777777" w:rsidR="00BA70FE" w:rsidRDefault="00BA70FE" w:rsidP="006B7988">
      <w:pPr>
        <w:spacing w:after="0" w:line="240" w:lineRule="auto"/>
      </w:pPr>
      <w:r>
        <w:separator/>
      </w:r>
    </w:p>
  </w:footnote>
  <w:footnote w:type="continuationSeparator" w:id="0">
    <w:p w14:paraId="19F25193" w14:textId="77777777" w:rsidR="00BA70FE" w:rsidRDefault="00BA70FE" w:rsidP="006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67AF" w14:textId="77777777" w:rsidR="006B7988" w:rsidRDefault="006B7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EE2B" w14:textId="77777777" w:rsidR="006B7988" w:rsidRDefault="006B7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B704" w14:textId="77777777" w:rsidR="006B7988" w:rsidRDefault="006B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D2F7F"/>
    <w:multiLevelType w:val="hybridMultilevel"/>
    <w:tmpl w:val="0C4E7138"/>
    <w:lvl w:ilvl="0" w:tplc="A6989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5CB"/>
    <w:multiLevelType w:val="hybridMultilevel"/>
    <w:tmpl w:val="5FAE0380"/>
    <w:lvl w:ilvl="0" w:tplc="A6989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4F86"/>
    <w:multiLevelType w:val="hybridMultilevel"/>
    <w:tmpl w:val="91562998"/>
    <w:lvl w:ilvl="0" w:tplc="A6989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E56"/>
    <w:multiLevelType w:val="hybridMultilevel"/>
    <w:tmpl w:val="28C47590"/>
    <w:lvl w:ilvl="0" w:tplc="A6989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3"/>
    <w:rsid w:val="0007081A"/>
    <w:rsid w:val="00101D18"/>
    <w:rsid w:val="001200EA"/>
    <w:rsid w:val="00136E14"/>
    <w:rsid w:val="001516AE"/>
    <w:rsid w:val="00190976"/>
    <w:rsid w:val="00194AF3"/>
    <w:rsid w:val="001A0F07"/>
    <w:rsid w:val="001D38A8"/>
    <w:rsid w:val="001D6975"/>
    <w:rsid w:val="00207F1D"/>
    <w:rsid w:val="002176D8"/>
    <w:rsid w:val="00265193"/>
    <w:rsid w:val="002A2D72"/>
    <w:rsid w:val="002E122F"/>
    <w:rsid w:val="002F5972"/>
    <w:rsid w:val="00300B72"/>
    <w:rsid w:val="00357B2E"/>
    <w:rsid w:val="003B087C"/>
    <w:rsid w:val="003C129A"/>
    <w:rsid w:val="003F1AA0"/>
    <w:rsid w:val="00402723"/>
    <w:rsid w:val="00453AA3"/>
    <w:rsid w:val="00496B40"/>
    <w:rsid w:val="00517724"/>
    <w:rsid w:val="005900E2"/>
    <w:rsid w:val="005E685D"/>
    <w:rsid w:val="006016DF"/>
    <w:rsid w:val="00607152"/>
    <w:rsid w:val="006139A7"/>
    <w:rsid w:val="00627803"/>
    <w:rsid w:val="00686FCD"/>
    <w:rsid w:val="00693169"/>
    <w:rsid w:val="006B0CF6"/>
    <w:rsid w:val="006B7988"/>
    <w:rsid w:val="006E5C10"/>
    <w:rsid w:val="006E7A90"/>
    <w:rsid w:val="0070732C"/>
    <w:rsid w:val="00722785"/>
    <w:rsid w:val="007707AC"/>
    <w:rsid w:val="007A503A"/>
    <w:rsid w:val="007B4552"/>
    <w:rsid w:val="00821560"/>
    <w:rsid w:val="00844B49"/>
    <w:rsid w:val="0088115D"/>
    <w:rsid w:val="00894E82"/>
    <w:rsid w:val="008A08A7"/>
    <w:rsid w:val="008E4232"/>
    <w:rsid w:val="00904123"/>
    <w:rsid w:val="0093065E"/>
    <w:rsid w:val="009D1F71"/>
    <w:rsid w:val="009E57BC"/>
    <w:rsid w:val="009F4477"/>
    <w:rsid w:val="009F4CD8"/>
    <w:rsid w:val="00A0020D"/>
    <w:rsid w:val="00A27B43"/>
    <w:rsid w:val="00A37732"/>
    <w:rsid w:val="00A571F9"/>
    <w:rsid w:val="00A660C1"/>
    <w:rsid w:val="00AB29AB"/>
    <w:rsid w:val="00B04AFD"/>
    <w:rsid w:val="00B7141C"/>
    <w:rsid w:val="00B8076C"/>
    <w:rsid w:val="00BA70FE"/>
    <w:rsid w:val="00BB4B02"/>
    <w:rsid w:val="00BC5372"/>
    <w:rsid w:val="00C04CAF"/>
    <w:rsid w:val="00C16801"/>
    <w:rsid w:val="00C54F45"/>
    <w:rsid w:val="00C72383"/>
    <w:rsid w:val="00C95002"/>
    <w:rsid w:val="00D44EC9"/>
    <w:rsid w:val="00D617DE"/>
    <w:rsid w:val="00D71A01"/>
    <w:rsid w:val="00D83CA0"/>
    <w:rsid w:val="00DF5DD6"/>
    <w:rsid w:val="00E4228E"/>
    <w:rsid w:val="00E7109D"/>
    <w:rsid w:val="00EC479E"/>
    <w:rsid w:val="00ED6D59"/>
    <w:rsid w:val="00F152CB"/>
    <w:rsid w:val="00F3016E"/>
    <w:rsid w:val="00F31C3C"/>
    <w:rsid w:val="00F51011"/>
    <w:rsid w:val="00F61212"/>
    <w:rsid w:val="00F86A4F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1F66"/>
  <w15:docId w15:val="{F3DF99D5-895D-4DA1-8B74-E692FB7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88"/>
  </w:style>
  <w:style w:type="paragraph" w:styleId="Footer">
    <w:name w:val="footer"/>
    <w:basedOn w:val="Normal"/>
    <w:link w:val="FooterChar"/>
    <w:uiPriority w:val="99"/>
    <w:unhideWhenUsed/>
    <w:rsid w:val="006B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88"/>
  </w:style>
  <w:style w:type="paragraph" w:styleId="BalloonText">
    <w:name w:val="Balloon Text"/>
    <w:basedOn w:val="Normal"/>
    <w:link w:val="BalloonTextChar"/>
    <w:uiPriority w:val="99"/>
    <w:semiHidden/>
    <w:unhideWhenUsed/>
    <w:rsid w:val="0040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A5A-1FD0-4EC6-B92C-AC46D0B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Jonathan</dc:creator>
  <cp:lastModifiedBy>Samuel Street</cp:lastModifiedBy>
  <cp:revision>2</cp:revision>
  <cp:lastPrinted>2019-02-20T09:39:00Z</cp:lastPrinted>
  <dcterms:created xsi:type="dcterms:W3CDTF">2021-06-02T13:33:00Z</dcterms:created>
  <dcterms:modified xsi:type="dcterms:W3CDTF">2021-06-02T13:33:00Z</dcterms:modified>
</cp:coreProperties>
</file>