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8A45" w14:textId="645E1DA5" w:rsidR="00E71890" w:rsidRPr="004C2A01" w:rsidRDefault="00E6219E" w:rsidP="00BC3358">
      <w:pPr>
        <w:jc w:val="right"/>
        <w:rPr>
          <w:b/>
          <w:szCs w:val="22"/>
        </w:rPr>
      </w:pPr>
      <w:r w:rsidRPr="004C2A01">
        <w:rPr>
          <w:b/>
          <w:szCs w:val="22"/>
        </w:rPr>
        <w:t>Council Structure</w:t>
      </w:r>
      <w:r w:rsidR="0053607A" w:rsidRPr="004C2A01">
        <w:rPr>
          <w:b/>
          <w:szCs w:val="22"/>
        </w:rPr>
        <w:t>– Senior Management</w:t>
      </w:r>
      <w:r w:rsidR="008C6349">
        <w:rPr>
          <w:b/>
          <w:szCs w:val="22"/>
        </w:rPr>
        <w:t xml:space="preserve"> 20</w:t>
      </w:r>
      <w:r w:rsidR="007D2C46">
        <w:rPr>
          <w:b/>
          <w:szCs w:val="22"/>
        </w:rPr>
        <w:t>2</w:t>
      </w:r>
      <w:r w:rsidR="000B2C02">
        <w:rPr>
          <w:b/>
          <w:szCs w:val="22"/>
        </w:rPr>
        <w:t>2</w:t>
      </w:r>
    </w:p>
    <w:p w14:paraId="61C47C30" w14:textId="77777777" w:rsidR="00E908C8" w:rsidRDefault="008C13DD" w:rsidP="00E6219E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A9687" wp14:editId="4ACD8DA3">
                <wp:simplePos x="0" y="0"/>
                <wp:positionH relativeFrom="column">
                  <wp:posOffset>1463907</wp:posOffset>
                </wp:positionH>
                <wp:positionV relativeFrom="paragraph">
                  <wp:posOffset>4224221</wp:posOffset>
                </wp:positionV>
                <wp:extent cx="0" cy="479379"/>
                <wp:effectExtent l="0" t="0" r="19050" b="165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9379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DB3A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25pt,332.6pt" to="115.25pt,3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" strokecolor="#4579b8 [3044]" strokeweight="2pt"/>
            </w:pict>
          </mc:Fallback>
        </mc:AlternateContent>
      </w:r>
      <w:r w:rsidR="00982073">
        <w:rPr>
          <w:b/>
          <w:noProof/>
        </w:rPr>
        <w:drawing>
          <wp:inline distT="0" distB="0" distL="0" distR="0" wp14:anchorId="4ABF82D3" wp14:editId="2A8C69C3">
            <wp:extent cx="13570585" cy="8998585"/>
            <wp:effectExtent l="0" t="0" r="0" b="12065"/>
            <wp:docPr id="3" name="Organization Chart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49DD38D8" w14:textId="77777777" w:rsidR="00E908C8" w:rsidRDefault="00E908C8" w:rsidP="00E6219E">
      <w:pPr>
        <w:jc w:val="center"/>
        <w:rPr>
          <w:b/>
        </w:rPr>
      </w:pPr>
    </w:p>
    <w:sectPr w:rsidR="00E908C8" w:rsidSect="00FD66D2">
      <w:headerReference w:type="default" r:id="rId11"/>
      <w:footerReference w:type="default" r:id="rId12"/>
      <w:pgSz w:w="23814" w:h="16839" w:orient="landscape" w:code="8"/>
      <w:pgMar w:top="680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24F43" w14:textId="77777777" w:rsidR="006F5949" w:rsidRDefault="006F5949">
      <w:r>
        <w:separator/>
      </w:r>
    </w:p>
  </w:endnote>
  <w:endnote w:type="continuationSeparator" w:id="0">
    <w:p w14:paraId="3EA95984" w14:textId="77777777" w:rsidR="006F5949" w:rsidRDefault="006F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ACE2" w14:textId="17DDF009" w:rsidR="002E3FF8" w:rsidRDefault="004C2A01" w:rsidP="004C2A01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 xml:space="preserve">Permanent </w:t>
    </w:r>
    <w:r w:rsidR="00DF60F7">
      <w:rPr>
        <w:b/>
        <w:sz w:val="16"/>
        <w:szCs w:val="16"/>
      </w:rPr>
      <w:t>contract</w:t>
    </w:r>
    <w:r>
      <w:rPr>
        <w:b/>
        <w:sz w:val="16"/>
        <w:szCs w:val="16"/>
      </w:rPr>
      <w:t xml:space="preserve"> unless indicated otherwise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="000118E0">
      <w:rPr>
        <w:b/>
        <w:sz w:val="16"/>
        <w:szCs w:val="16"/>
      </w:rPr>
      <w:tab/>
    </w:r>
    <w:r w:rsidR="000118E0">
      <w:rPr>
        <w:b/>
        <w:sz w:val="16"/>
        <w:szCs w:val="16"/>
      </w:rPr>
      <w:tab/>
    </w:r>
    <w:r w:rsidR="000118E0">
      <w:rPr>
        <w:b/>
        <w:sz w:val="16"/>
        <w:szCs w:val="16"/>
      </w:rPr>
      <w:tab/>
    </w:r>
    <w:r w:rsidR="000118E0">
      <w:rPr>
        <w:b/>
        <w:sz w:val="16"/>
        <w:szCs w:val="16"/>
      </w:rPr>
      <w:tab/>
    </w:r>
    <w:r w:rsidR="000118E0">
      <w:rPr>
        <w:b/>
        <w:sz w:val="16"/>
        <w:szCs w:val="16"/>
      </w:rPr>
      <w:tab/>
    </w:r>
    <w:r w:rsidR="000118E0">
      <w:rPr>
        <w:b/>
        <w:sz w:val="16"/>
        <w:szCs w:val="16"/>
      </w:rPr>
      <w:tab/>
    </w:r>
    <w:r w:rsidR="000118E0">
      <w:rPr>
        <w:b/>
        <w:sz w:val="16"/>
        <w:szCs w:val="16"/>
      </w:rPr>
      <w:tab/>
    </w:r>
    <w:r w:rsidR="000118E0">
      <w:rPr>
        <w:b/>
        <w:sz w:val="16"/>
        <w:szCs w:val="16"/>
      </w:rPr>
      <w:tab/>
    </w:r>
    <w:r w:rsidR="000118E0">
      <w:rPr>
        <w:b/>
        <w:sz w:val="16"/>
        <w:szCs w:val="16"/>
      </w:rPr>
      <w:tab/>
    </w:r>
    <w:r w:rsidR="000118E0">
      <w:rPr>
        <w:b/>
        <w:sz w:val="16"/>
        <w:szCs w:val="16"/>
      </w:rPr>
      <w:tab/>
    </w:r>
    <w:r w:rsidR="00C8352E">
      <w:rPr>
        <w:b/>
        <w:sz w:val="16"/>
        <w:szCs w:val="16"/>
      </w:rPr>
      <w:t>April</w:t>
    </w:r>
    <w:r w:rsidR="00B9451F">
      <w:rPr>
        <w:b/>
        <w:sz w:val="16"/>
        <w:szCs w:val="16"/>
      </w:rPr>
      <w:t xml:space="preserve"> </w:t>
    </w:r>
    <w:r w:rsidR="00757265">
      <w:rPr>
        <w:b/>
        <w:sz w:val="16"/>
        <w:szCs w:val="16"/>
      </w:rPr>
      <w:t>20</w:t>
    </w:r>
    <w:r w:rsidR="007D2C46">
      <w:rPr>
        <w:b/>
        <w:sz w:val="16"/>
        <w:szCs w:val="16"/>
      </w:rPr>
      <w:t>2</w:t>
    </w:r>
    <w:r w:rsidR="000B2C02">
      <w:rPr>
        <w:b/>
        <w:sz w:val="16"/>
        <w:szCs w:val="16"/>
      </w:rPr>
      <w:t>2</w:t>
    </w:r>
  </w:p>
  <w:p w14:paraId="7DF859ED" w14:textId="77777777" w:rsidR="000118E0" w:rsidRPr="002E3FF8" w:rsidRDefault="000118E0" w:rsidP="004C2A01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Employees can be contact</w:t>
    </w:r>
    <w:r w:rsidR="00174370">
      <w:rPr>
        <w:b/>
        <w:sz w:val="16"/>
        <w:szCs w:val="16"/>
      </w:rPr>
      <w:t>ed</w:t>
    </w:r>
    <w:r>
      <w:rPr>
        <w:b/>
        <w:sz w:val="16"/>
        <w:szCs w:val="16"/>
      </w:rPr>
      <w:t xml:space="preserve"> through the Council switchboard 01709 382121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3A93F" w14:textId="77777777" w:rsidR="006F5949" w:rsidRDefault="006F5949">
      <w:r>
        <w:separator/>
      </w:r>
    </w:p>
  </w:footnote>
  <w:footnote w:type="continuationSeparator" w:id="0">
    <w:p w14:paraId="4533F571" w14:textId="77777777" w:rsidR="006F5949" w:rsidRDefault="006F5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E6D3" w14:textId="77777777" w:rsidR="002E3FF8" w:rsidRDefault="002E3FF8" w:rsidP="002E3FF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9E"/>
    <w:rsid w:val="000118E0"/>
    <w:rsid w:val="00012C5E"/>
    <w:rsid w:val="00021B18"/>
    <w:rsid w:val="0003053E"/>
    <w:rsid w:val="00034A7F"/>
    <w:rsid w:val="00034E59"/>
    <w:rsid w:val="000372DF"/>
    <w:rsid w:val="00043BF8"/>
    <w:rsid w:val="00055002"/>
    <w:rsid w:val="00057305"/>
    <w:rsid w:val="00063E07"/>
    <w:rsid w:val="000818B1"/>
    <w:rsid w:val="00086CF0"/>
    <w:rsid w:val="00093F03"/>
    <w:rsid w:val="000A42A9"/>
    <w:rsid w:val="000B1652"/>
    <w:rsid w:val="000B2C02"/>
    <w:rsid w:val="000B2CE5"/>
    <w:rsid w:val="000B6AEE"/>
    <w:rsid w:val="000D1F50"/>
    <w:rsid w:val="000E695F"/>
    <w:rsid w:val="000F4C7C"/>
    <w:rsid w:val="00141C08"/>
    <w:rsid w:val="00174370"/>
    <w:rsid w:val="001A763A"/>
    <w:rsid w:val="001B72BF"/>
    <w:rsid w:val="001C7738"/>
    <w:rsid w:val="001F0F70"/>
    <w:rsid w:val="002227A2"/>
    <w:rsid w:val="00222B04"/>
    <w:rsid w:val="00232246"/>
    <w:rsid w:val="00234D60"/>
    <w:rsid w:val="00235F0B"/>
    <w:rsid w:val="00241B52"/>
    <w:rsid w:val="002478B4"/>
    <w:rsid w:val="00264199"/>
    <w:rsid w:val="002924DC"/>
    <w:rsid w:val="0029425B"/>
    <w:rsid w:val="002964AF"/>
    <w:rsid w:val="002B34FE"/>
    <w:rsid w:val="002B5CDF"/>
    <w:rsid w:val="002E3FF8"/>
    <w:rsid w:val="002E4C45"/>
    <w:rsid w:val="00316A61"/>
    <w:rsid w:val="00330C82"/>
    <w:rsid w:val="003350D6"/>
    <w:rsid w:val="003424D8"/>
    <w:rsid w:val="00366E73"/>
    <w:rsid w:val="0039371B"/>
    <w:rsid w:val="003B2951"/>
    <w:rsid w:val="003B4241"/>
    <w:rsid w:val="003B7AAE"/>
    <w:rsid w:val="003D221D"/>
    <w:rsid w:val="003D5024"/>
    <w:rsid w:val="003D76FA"/>
    <w:rsid w:val="00413C92"/>
    <w:rsid w:val="00422FCE"/>
    <w:rsid w:val="00435DDB"/>
    <w:rsid w:val="00454FFD"/>
    <w:rsid w:val="00472919"/>
    <w:rsid w:val="004854F8"/>
    <w:rsid w:val="004A3FBA"/>
    <w:rsid w:val="004C2A01"/>
    <w:rsid w:val="004D4061"/>
    <w:rsid w:val="004E73E5"/>
    <w:rsid w:val="004F0E17"/>
    <w:rsid w:val="0053607A"/>
    <w:rsid w:val="00545BF6"/>
    <w:rsid w:val="00560D66"/>
    <w:rsid w:val="0056786E"/>
    <w:rsid w:val="00570C0D"/>
    <w:rsid w:val="00575CAC"/>
    <w:rsid w:val="00580797"/>
    <w:rsid w:val="00583BEB"/>
    <w:rsid w:val="00586687"/>
    <w:rsid w:val="005B5681"/>
    <w:rsid w:val="005B7211"/>
    <w:rsid w:val="005B723B"/>
    <w:rsid w:val="006064EE"/>
    <w:rsid w:val="00615951"/>
    <w:rsid w:val="006431E2"/>
    <w:rsid w:val="00650A70"/>
    <w:rsid w:val="006639DA"/>
    <w:rsid w:val="006656DF"/>
    <w:rsid w:val="00676E0C"/>
    <w:rsid w:val="00676FFB"/>
    <w:rsid w:val="006C46BA"/>
    <w:rsid w:val="006E281C"/>
    <w:rsid w:val="006E3889"/>
    <w:rsid w:val="006E6B34"/>
    <w:rsid w:val="006F5949"/>
    <w:rsid w:val="00707CA4"/>
    <w:rsid w:val="0072086F"/>
    <w:rsid w:val="0072623C"/>
    <w:rsid w:val="007558FA"/>
    <w:rsid w:val="00757265"/>
    <w:rsid w:val="00766F1A"/>
    <w:rsid w:val="0077396E"/>
    <w:rsid w:val="0078460E"/>
    <w:rsid w:val="007A11EE"/>
    <w:rsid w:val="007B4599"/>
    <w:rsid w:val="007B520F"/>
    <w:rsid w:val="007D2C46"/>
    <w:rsid w:val="00820A84"/>
    <w:rsid w:val="00845345"/>
    <w:rsid w:val="0085085C"/>
    <w:rsid w:val="00871C87"/>
    <w:rsid w:val="008728BF"/>
    <w:rsid w:val="008867CE"/>
    <w:rsid w:val="008C13DD"/>
    <w:rsid w:val="008C1C44"/>
    <w:rsid w:val="008C6349"/>
    <w:rsid w:val="008D6B51"/>
    <w:rsid w:val="008E0D15"/>
    <w:rsid w:val="008F6F62"/>
    <w:rsid w:val="00900513"/>
    <w:rsid w:val="00906088"/>
    <w:rsid w:val="00921519"/>
    <w:rsid w:val="0092301F"/>
    <w:rsid w:val="00933E25"/>
    <w:rsid w:val="00934113"/>
    <w:rsid w:val="00951DD0"/>
    <w:rsid w:val="00962557"/>
    <w:rsid w:val="00977323"/>
    <w:rsid w:val="00980D24"/>
    <w:rsid w:val="00981796"/>
    <w:rsid w:val="00982073"/>
    <w:rsid w:val="009921BF"/>
    <w:rsid w:val="009A7DEA"/>
    <w:rsid w:val="009B76BA"/>
    <w:rsid w:val="009C15F5"/>
    <w:rsid w:val="009D71E3"/>
    <w:rsid w:val="009F6276"/>
    <w:rsid w:val="00A17CC7"/>
    <w:rsid w:val="00A618FA"/>
    <w:rsid w:val="00A724E0"/>
    <w:rsid w:val="00A748A3"/>
    <w:rsid w:val="00A77685"/>
    <w:rsid w:val="00AF1C5A"/>
    <w:rsid w:val="00B074B7"/>
    <w:rsid w:val="00B16F02"/>
    <w:rsid w:val="00B43EC9"/>
    <w:rsid w:val="00B74701"/>
    <w:rsid w:val="00B7590D"/>
    <w:rsid w:val="00B84895"/>
    <w:rsid w:val="00B870B5"/>
    <w:rsid w:val="00B9451F"/>
    <w:rsid w:val="00BA44EC"/>
    <w:rsid w:val="00BA4587"/>
    <w:rsid w:val="00BA79DF"/>
    <w:rsid w:val="00BC3358"/>
    <w:rsid w:val="00BC6816"/>
    <w:rsid w:val="00BD4B92"/>
    <w:rsid w:val="00BE4131"/>
    <w:rsid w:val="00BF31C1"/>
    <w:rsid w:val="00C067E3"/>
    <w:rsid w:val="00C1276C"/>
    <w:rsid w:val="00C12EB3"/>
    <w:rsid w:val="00C2028D"/>
    <w:rsid w:val="00C21AAA"/>
    <w:rsid w:val="00C23748"/>
    <w:rsid w:val="00C40661"/>
    <w:rsid w:val="00C446EA"/>
    <w:rsid w:val="00C526AE"/>
    <w:rsid w:val="00C550DC"/>
    <w:rsid w:val="00C621D9"/>
    <w:rsid w:val="00C7189E"/>
    <w:rsid w:val="00C75D6F"/>
    <w:rsid w:val="00C81A9F"/>
    <w:rsid w:val="00C8352E"/>
    <w:rsid w:val="00C862AB"/>
    <w:rsid w:val="00CA7622"/>
    <w:rsid w:val="00CB37F3"/>
    <w:rsid w:val="00CC1282"/>
    <w:rsid w:val="00CC1350"/>
    <w:rsid w:val="00CF45C1"/>
    <w:rsid w:val="00D0074C"/>
    <w:rsid w:val="00D01D86"/>
    <w:rsid w:val="00D508C4"/>
    <w:rsid w:val="00D51F4A"/>
    <w:rsid w:val="00D53723"/>
    <w:rsid w:val="00D67E67"/>
    <w:rsid w:val="00D91198"/>
    <w:rsid w:val="00D93B4D"/>
    <w:rsid w:val="00D96114"/>
    <w:rsid w:val="00DB641E"/>
    <w:rsid w:val="00DB6CC6"/>
    <w:rsid w:val="00DC1426"/>
    <w:rsid w:val="00DD7438"/>
    <w:rsid w:val="00DE5269"/>
    <w:rsid w:val="00DE7B39"/>
    <w:rsid w:val="00DF5AA3"/>
    <w:rsid w:val="00DF60F7"/>
    <w:rsid w:val="00E06ACE"/>
    <w:rsid w:val="00E21C61"/>
    <w:rsid w:val="00E50402"/>
    <w:rsid w:val="00E55ED2"/>
    <w:rsid w:val="00E6219E"/>
    <w:rsid w:val="00E71890"/>
    <w:rsid w:val="00E74B10"/>
    <w:rsid w:val="00E75CB1"/>
    <w:rsid w:val="00E845F9"/>
    <w:rsid w:val="00E908C8"/>
    <w:rsid w:val="00E94910"/>
    <w:rsid w:val="00EC0ED7"/>
    <w:rsid w:val="00EC2D93"/>
    <w:rsid w:val="00EC5B1A"/>
    <w:rsid w:val="00ED3764"/>
    <w:rsid w:val="00ED4A1D"/>
    <w:rsid w:val="00EE64D0"/>
    <w:rsid w:val="00EE78AB"/>
    <w:rsid w:val="00F03A30"/>
    <w:rsid w:val="00F053A1"/>
    <w:rsid w:val="00F064F6"/>
    <w:rsid w:val="00F13E01"/>
    <w:rsid w:val="00F20502"/>
    <w:rsid w:val="00F27202"/>
    <w:rsid w:val="00F305B0"/>
    <w:rsid w:val="00F44C67"/>
    <w:rsid w:val="00F533E7"/>
    <w:rsid w:val="00F626DA"/>
    <w:rsid w:val="00F67E95"/>
    <w:rsid w:val="00F81180"/>
    <w:rsid w:val="00F820B2"/>
    <w:rsid w:val="00FA4E58"/>
    <w:rsid w:val="00FA5AEC"/>
    <w:rsid w:val="00FC1DEA"/>
    <w:rsid w:val="00FC39D7"/>
    <w:rsid w:val="00FD66D2"/>
    <w:rsid w:val="00FD6FED"/>
    <w:rsid w:val="00FD7959"/>
    <w:rsid w:val="00FE633A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E94F2F8"/>
  <w15:docId w15:val="{17E35E51-C880-489A-95BF-2AEE59B4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3F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E3FF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13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40E35F-4694-4586-BAEC-4CA046C1788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6942A5E-8B6C-4C43-A3AB-9FD71D860E79}">
      <dgm:prSet/>
      <dgm:spPr/>
      <dgm:t>
        <a:bodyPr/>
        <a:lstStyle/>
        <a:p>
          <a:pPr marR="0" algn="ctr" rtl="0"/>
          <a:r>
            <a:rPr lang="en-GB" b="1" i="0" u="none" strike="noStrike" baseline="0">
              <a:latin typeface="Calibri"/>
            </a:rPr>
            <a:t>Chief Executive</a:t>
          </a:r>
        </a:p>
        <a:p>
          <a:pPr marR="0" algn="ctr" rtl="0"/>
          <a:r>
            <a:rPr lang="en-GB" b="0" i="0" u="none" strike="noStrike" baseline="0">
              <a:latin typeface="Calibri"/>
            </a:rPr>
            <a:t>Sharon Kemp</a:t>
          </a:r>
          <a:endParaRPr lang="en-GB" b="0" i="0" u="none" strike="noStrike" baseline="0">
            <a:latin typeface="Times New Roman"/>
          </a:endParaRPr>
        </a:p>
        <a:p>
          <a:pPr marR="0" algn="ctr" rtl="0"/>
          <a:r>
            <a:rPr lang="en-GB" b="0" i="0" u="none" strike="noStrike" baseline="0">
              <a:latin typeface="Calibri"/>
            </a:rPr>
            <a:t>Grade: CHEXEC1 (£175-£180K)</a:t>
          </a:r>
          <a:endParaRPr lang="en-GB" b="0" i="0" u="none" strike="noStrike" baseline="0">
            <a:latin typeface="Times New Roman"/>
          </a:endParaRPr>
        </a:p>
        <a:p>
          <a:pPr marR="0" algn="ctr" rtl="0"/>
          <a:r>
            <a:rPr lang="en-GB" b="0" i="0" u="none" strike="noStrike" baseline="0">
              <a:latin typeface="Calibri"/>
            </a:rPr>
            <a:t>Salary Ceiling: £175,344</a:t>
          </a:r>
          <a:endParaRPr lang="en-GB" b="0" i="0" u="none" strike="noStrike" baseline="0">
            <a:latin typeface="Times New Roman"/>
          </a:endParaRPr>
        </a:p>
        <a:p>
          <a:pPr marR="0" algn="ctr" rtl="0"/>
          <a:r>
            <a:rPr lang="en-GB" b="0" i="0" u="none" strike="noStrike" baseline="0">
              <a:latin typeface="Calibri"/>
            </a:rPr>
            <a:t>Staff: 5029</a:t>
          </a:r>
          <a:endParaRPr lang="en-GB" b="0" i="0" u="none" strike="noStrike" baseline="0">
            <a:latin typeface="Times New Roman"/>
          </a:endParaRPr>
        </a:p>
        <a:p>
          <a:pPr marR="0" algn="ctr" rtl="0"/>
          <a:r>
            <a:rPr lang="en-GB" b="0" i="0" u="none" strike="noStrike" baseline="0">
              <a:latin typeface="Calibri"/>
            </a:rPr>
            <a:t>Gross Expenditure Budget: £600m</a:t>
          </a:r>
          <a:endParaRPr lang="en-GB"/>
        </a:p>
      </dgm:t>
    </dgm:pt>
    <dgm:pt modelId="{3EAD236E-F100-4B35-97DA-2C3E72057D93}" type="parTrans" cxnId="{C1BC85A6-03E4-43D4-9699-6EAFAAEB48A8}">
      <dgm:prSet/>
      <dgm:spPr/>
      <dgm:t>
        <a:bodyPr/>
        <a:lstStyle/>
        <a:p>
          <a:endParaRPr lang="en-GB"/>
        </a:p>
      </dgm:t>
    </dgm:pt>
    <dgm:pt modelId="{18C3ED55-EEA4-4C05-B820-55330A8216D9}" type="sibTrans" cxnId="{C1BC85A6-03E4-43D4-9699-6EAFAAEB48A8}">
      <dgm:prSet/>
      <dgm:spPr/>
      <dgm:t>
        <a:bodyPr/>
        <a:lstStyle/>
        <a:p>
          <a:endParaRPr lang="en-GB"/>
        </a:p>
      </dgm:t>
    </dgm:pt>
    <dgm:pt modelId="{F15993BC-7527-4C6E-8F24-2A49C7F5396D}">
      <dgm:prSet/>
      <dgm:spPr/>
      <dgm:t>
        <a:bodyPr/>
        <a:lstStyle/>
        <a:p>
          <a:pPr marR="0" algn="ctr" rtl="0"/>
          <a:r>
            <a:rPr lang="en-GB" b="1" i="0" u="none" strike="noStrike" baseline="0">
              <a:latin typeface="Calibri"/>
            </a:rPr>
            <a:t>Assistant Chief Executive</a:t>
          </a:r>
          <a:endParaRPr lang="en-GB" b="1" i="0" u="none" strike="noStrike" baseline="0">
            <a:latin typeface="Times New Roman"/>
          </a:endParaRPr>
        </a:p>
        <a:p>
          <a:pPr marR="0" algn="ctr" rtl="0"/>
          <a:r>
            <a:rPr lang="en-GB" b="0" i="0" u="none" strike="noStrike" baseline="0">
              <a:latin typeface="Calibri"/>
            </a:rPr>
            <a:t>Grade: EXD1 (£105-£110k)</a:t>
          </a:r>
        </a:p>
        <a:p>
          <a:pPr marR="0" algn="ctr" rtl="0"/>
          <a:r>
            <a:rPr lang="en-GB" b="0" i="0" u="none" strike="noStrike" baseline="0">
              <a:latin typeface="Calibri"/>
            </a:rPr>
            <a:t>Salary Ceiling: £107,366</a:t>
          </a:r>
          <a:endParaRPr lang="en-GB" b="0" i="0" u="none" strike="noStrike" baseline="0">
            <a:latin typeface="Times New Roman"/>
          </a:endParaRPr>
        </a:p>
        <a:p>
          <a:pPr marR="0" algn="ctr" rtl="0"/>
          <a:r>
            <a:rPr lang="en-GB" b="0" i="0" u="none" strike="noStrike" baseline="0">
              <a:latin typeface="Calibri"/>
            </a:rPr>
            <a:t>Staff: 240</a:t>
          </a:r>
          <a:endParaRPr lang="en-GB" b="0" i="0" u="none" strike="noStrike" baseline="0">
            <a:latin typeface="Times New Roman"/>
          </a:endParaRPr>
        </a:p>
        <a:p>
          <a:pPr marR="0" algn="ctr" rtl="0"/>
          <a:r>
            <a:rPr lang="en-GB" b="0" i="0" u="none" strike="noStrike" baseline="0">
              <a:latin typeface="Calibri"/>
            </a:rPr>
            <a:t>Budget: £11.3m</a:t>
          </a:r>
          <a:endParaRPr lang="en-GB" b="0" i="0" u="none" strike="noStrike" baseline="0">
            <a:latin typeface="Times New Roman"/>
          </a:endParaRPr>
        </a:p>
        <a:p>
          <a:pPr marR="0" algn="ctr" rtl="0"/>
          <a:endParaRPr lang="en-GB" b="0" i="0" u="none" strike="noStrike" baseline="0">
            <a:latin typeface="Times New Roman"/>
          </a:endParaRPr>
        </a:p>
        <a:p>
          <a:pPr marR="0" algn="ctr" rtl="0"/>
          <a:endParaRPr lang="en-GB" b="0" i="0" u="none" strike="noStrike" baseline="0">
            <a:latin typeface="Times New Roman"/>
          </a:endParaRPr>
        </a:p>
      </dgm:t>
    </dgm:pt>
    <dgm:pt modelId="{E750EE25-BE0D-4CCF-A498-43F939D8BBD5}" type="parTrans" cxnId="{1BCE2D8A-D96D-438E-AD68-49E27C1D7C97}">
      <dgm:prSet/>
      <dgm:spPr/>
      <dgm:t>
        <a:bodyPr/>
        <a:lstStyle/>
        <a:p>
          <a:endParaRPr lang="en-GB"/>
        </a:p>
      </dgm:t>
    </dgm:pt>
    <dgm:pt modelId="{242C14BD-EF84-41E5-B0B1-8DB22C68946C}" type="sibTrans" cxnId="{1BCE2D8A-D96D-438E-AD68-49E27C1D7C97}">
      <dgm:prSet/>
      <dgm:spPr/>
      <dgm:t>
        <a:bodyPr/>
        <a:lstStyle/>
        <a:p>
          <a:endParaRPr lang="en-GB"/>
        </a:p>
      </dgm:t>
    </dgm:pt>
    <dgm:pt modelId="{219C15DD-93BE-4663-BEEF-74853E836F80}">
      <dgm:prSet/>
      <dgm:spPr/>
      <dgm:t>
        <a:bodyPr/>
        <a:lstStyle/>
        <a:p>
          <a:pPr marR="0" algn="ctr" rtl="0"/>
          <a:r>
            <a:rPr lang="en-GB" b="1" i="0" u="none" strike="noStrike" baseline="0">
              <a:latin typeface="Calibri"/>
            </a:rPr>
            <a:t>Functions:</a:t>
          </a:r>
        </a:p>
        <a:p>
          <a:pPr marR="0" algn="ctr" rtl="0"/>
          <a:r>
            <a:rPr lang="en-GB" b="1" i="0" u="none" strike="noStrike" baseline="0">
              <a:latin typeface="Calibri"/>
            </a:rPr>
            <a:t>Change &amp; Innovation</a:t>
          </a:r>
        </a:p>
        <a:p>
          <a:pPr marR="0" algn="ctr" rtl="0"/>
          <a:r>
            <a:rPr lang="en-GB" b="0" i="0" u="none" strike="noStrike" baseline="0">
              <a:latin typeface="Calibri"/>
            </a:rPr>
            <a:t>Comms &amp; Marketing</a:t>
          </a:r>
        </a:p>
        <a:p>
          <a:pPr marR="0" algn="ctr" rtl="0"/>
          <a:r>
            <a:rPr lang="en-GB" b="0" i="0" u="none" strike="noStrike" baseline="0">
              <a:latin typeface="Calibri"/>
            </a:rPr>
            <a:t>Policy Improvement &amp; Partnerships</a:t>
          </a:r>
        </a:p>
        <a:p>
          <a:pPr marR="0" algn="ctr" rtl="0"/>
          <a:r>
            <a:rPr lang="en-GB" b="0" i="0" u="none" strike="noStrike" baseline="0">
              <a:latin typeface="Calibri"/>
            </a:rPr>
            <a:t>Democratic Services</a:t>
          </a:r>
        </a:p>
        <a:p>
          <a:pPr marR="0" algn="ctr" rtl="0"/>
          <a:r>
            <a:rPr lang="en-GB" b="0" i="0" u="none" strike="noStrike" baseline="0">
              <a:latin typeface="Calibri"/>
            </a:rPr>
            <a:t>Neighbourhoods</a:t>
          </a:r>
        </a:p>
        <a:p>
          <a:pPr marR="0" algn="ctr" rtl="0"/>
          <a:r>
            <a:rPr lang="en-GB" b="0" i="0" u="none" strike="noStrike" baseline="0">
              <a:latin typeface="Calibri"/>
            </a:rPr>
            <a:t>Human Resources</a:t>
          </a:r>
        </a:p>
        <a:p>
          <a:pPr marR="0" algn="ctr" rtl="0"/>
          <a:endParaRPr lang="en-GB" b="0" i="0" u="none" strike="noStrike" baseline="0">
            <a:latin typeface="Times New Roman"/>
          </a:endParaRPr>
        </a:p>
      </dgm:t>
    </dgm:pt>
    <dgm:pt modelId="{D41A295A-070E-46C0-AFB7-07FB93982F4F}" type="parTrans" cxnId="{CF284F2E-2441-4EF0-B587-B1F209765CA3}">
      <dgm:prSet/>
      <dgm:spPr/>
      <dgm:t>
        <a:bodyPr/>
        <a:lstStyle/>
        <a:p>
          <a:endParaRPr lang="en-GB"/>
        </a:p>
      </dgm:t>
    </dgm:pt>
    <dgm:pt modelId="{9A426ECA-03D2-4CE7-8F3B-12AFEC1FD65A}" type="sibTrans" cxnId="{CF284F2E-2441-4EF0-B587-B1F209765CA3}">
      <dgm:prSet/>
      <dgm:spPr/>
      <dgm:t>
        <a:bodyPr/>
        <a:lstStyle/>
        <a:p>
          <a:endParaRPr lang="en-GB"/>
        </a:p>
      </dgm:t>
    </dgm:pt>
    <dgm:pt modelId="{814DB85D-4B28-4BAB-AD8B-6EFF9330EB61}">
      <dgm:prSet/>
      <dgm:spPr/>
      <dgm:t>
        <a:bodyPr/>
        <a:lstStyle/>
        <a:p>
          <a:pPr marR="0" algn="ctr" rtl="0"/>
          <a:r>
            <a:rPr lang="en-GB" b="1" i="0" u="none" strike="noStrike" baseline="0">
              <a:latin typeface="Calibri"/>
            </a:rPr>
            <a:t>Strategic Director</a:t>
          </a:r>
        </a:p>
        <a:p>
          <a:pPr marR="0" algn="ctr" rtl="0"/>
          <a:r>
            <a:rPr lang="en-GB" b="1" i="0" u="none" strike="noStrike" baseline="0">
              <a:latin typeface="Calibri"/>
            </a:rPr>
            <a:t>Finance &amp; Customer Services</a:t>
          </a:r>
        </a:p>
        <a:p>
          <a:pPr marR="0" algn="ctr" rtl="0"/>
          <a:r>
            <a:rPr lang="en-GB" b="0" i="0" u="none" strike="noStrike" baseline="0">
              <a:latin typeface="Calibri"/>
            </a:rPr>
            <a:t>Grade: EXD (£125-£130k)</a:t>
          </a:r>
        </a:p>
        <a:p>
          <a:pPr marR="0" algn="ctr" rtl="0"/>
          <a:r>
            <a:rPr lang="en-GB" b="0" i="0" u="none" strike="noStrike" baseline="0">
              <a:latin typeface="Calibri"/>
            </a:rPr>
            <a:t>Salary Ceiling: £125,500</a:t>
          </a:r>
        </a:p>
        <a:p>
          <a:pPr marR="0" algn="ctr" rtl="0"/>
          <a:r>
            <a:rPr lang="en-GB" b="0" i="0" u="none" strike="noStrike" baseline="0">
              <a:latin typeface="Calibri"/>
            </a:rPr>
            <a:t>Staff: 514</a:t>
          </a:r>
          <a:endParaRPr lang="en-GB" b="0" i="0" u="none" strike="noStrike" baseline="0">
            <a:latin typeface="Times New Roman"/>
          </a:endParaRPr>
        </a:p>
        <a:p>
          <a:pPr marR="0" algn="ctr" rtl="0"/>
          <a:r>
            <a:rPr lang="en-GB" b="0" i="0" u="none" strike="noStrike" baseline="0">
              <a:latin typeface="Calibri"/>
            </a:rPr>
            <a:t>Budget: £137.4m</a:t>
          </a:r>
          <a:endParaRPr lang="en-GB" b="1" i="0" u="none" strike="noStrike" baseline="0">
            <a:latin typeface="Times New Roman"/>
          </a:endParaRPr>
        </a:p>
      </dgm:t>
    </dgm:pt>
    <dgm:pt modelId="{0328D96A-FBB9-4E09-84F6-517D8BE39E04}" type="parTrans" cxnId="{32D315C3-DFFF-4DE0-9B2F-AB4A398081F2}">
      <dgm:prSet/>
      <dgm:spPr/>
      <dgm:t>
        <a:bodyPr/>
        <a:lstStyle/>
        <a:p>
          <a:endParaRPr lang="en-GB"/>
        </a:p>
      </dgm:t>
    </dgm:pt>
    <dgm:pt modelId="{0FEBDC20-8AC6-4BB7-AD61-9BF810614B4E}" type="sibTrans" cxnId="{32D315C3-DFFF-4DE0-9B2F-AB4A398081F2}">
      <dgm:prSet/>
      <dgm:spPr/>
      <dgm:t>
        <a:bodyPr/>
        <a:lstStyle/>
        <a:p>
          <a:endParaRPr lang="en-GB"/>
        </a:p>
      </dgm:t>
    </dgm:pt>
    <dgm:pt modelId="{1F047288-074D-4DDD-A710-72972F262C77}">
      <dgm:prSet/>
      <dgm:spPr/>
      <dgm:t>
        <a:bodyPr/>
        <a:lstStyle/>
        <a:p>
          <a:pPr marR="0" algn="ctr" rtl="0"/>
          <a:r>
            <a:rPr lang="en-GB" b="1" i="0" u="none" strike="noStrike" baseline="0">
              <a:latin typeface="Calibri"/>
            </a:rPr>
            <a:t>Assistant Director</a:t>
          </a:r>
        </a:p>
        <a:p>
          <a:pPr marR="0" algn="ctr" rtl="0"/>
          <a:r>
            <a:rPr lang="en-GB" b="1" i="0" u="none" strike="noStrike" baseline="0">
              <a:latin typeface="Calibri"/>
            </a:rPr>
            <a:t> Financial Services</a:t>
          </a:r>
        </a:p>
        <a:p>
          <a:pPr marR="0" algn="ctr" rtl="0"/>
          <a:r>
            <a:rPr lang="en-GB" b="0" i="0" u="none" strike="noStrike" baseline="0">
              <a:latin typeface="Calibri"/>
            </a:rPr>
            <a:t>Grade: HOSP1 (£90-£95k)</a:t>
          </a:r>
        </a:p>
        <a:p>
          <a:pPr algn="ctr" rtl="0"/>
          <a:r>
            <a:rPr lang="en-GB" b="0" i="0" u="none" strike="noStrike" baseline="0">
              <a:latin typeface="Calibri"/>
            </a:rPr>
            <a:t>Salary Ceiling: £91,558</a:t>
          </a:r>
        </a:p>
        <a:p>
          <a:pPr algn="ctr" rtl="0"/>
          <a:r>
            <a:rPr lang="en-GB" b="0" i="0" u="none" strike="noStrike" baseline="0">
              <a:latin typeface="Calibri"/>
            </a:rPr>
            <a:t>Staff: 203</a:t>
          </a:r>
          <a:endParaRPr lang="en-GB" b="0" i="0" u="none" strike="noStrike" baseline="0">
            <a:latin typeface="Times New Roman"/>
          </a:endParaRPr>
        </a:p>
        <a:p>
          <a:pPr marR="0" algn="ctr" rtl="0"/>
          <a:r>
            <a:rPr lang="en-GB" b="0" i="0" u="none" strike="noStrike" baseline="0">
              <a:latin typeface="Calibri"/>
            </a:rPr>
            <a:t>Budget: £123.3m</a:t>
          </a:r>
          <a:endParaRPr lang="en-GB" b="0" i="0" u="none" strike="noStrike" baseline="0">
            <a:latin typeface="Times New Roman"/>
          </a:endParaRPr>
        </a:p>
      </dgm:t>
    </dgm:pt>
    <dgm:pt modelId="{526F57E6-FC04-4351-8081-1DDBB6411C38}" type="parTrans" cxnId="{2B02DCFF-0CBE-4FFF-B9CE-30A86B3FA009}">
      <dgm:prSet/>
      <dgm:spPr/>
      <dgm:t>
        <a:bodyPr/>
        <a:lstStyle/>
        <a:p>
          <a:endParaRPr lang="en-GB"/>
        </a:p>
      </dgm:t>
    </dgm:pt>
    <dgm:pt modelId="{34E78D7B-FC03-4EB6-91BA-84D70AA0355E}" type="sibTrans" cxnId="{2B02DCFF-0CBE-4FFF-B9CE-30A86B3FA009}">
      <dgm:prSet/>
      <dgm:spPr/>
      <dgm:t>
        <a:bodyPr/>
        <a:lstStyle/>
        <a:p>
          <a:endParaRPr lang="en-GB"/>
        </a:p>
      </dgm:t>
    </dgm:pt>
    <dgm:pt modelId="{EF355024-4583-4C19-B25E-8EBD9C2BE775}">
      <dgm:prSet/>
      <dgm:spPr/>
      <dgm:t>
        <a:bodyPr/>
        <a:lstStyle/>
        <a:p>
          <a:pPr marR="0" algn="ctr" rtl="0"/>
          <a:r>
            <a:rPr lang="en-GB" b="1" i="0" u="none" strike="noStrike" baseline="0">
              <a:latin typeface="Calibri"/>
            </a:rPr>
            <a:t>Assistant Director </a:t>
          </a:r>
        </a:p>
        <a:p>
          <a:pPr marR="0" algn="ctr" rtl="0"/>
          <a:r>
            <a:rPr lang="en-GB" b="1" i="0" u="none" strike="noStrike" baseline="0">
              <a:latin typeface="Calibri"/>
            </a:rPr>
            <a:t>Legal Services</a:t>
          </a:r>
        </a:p>
        <a:p>
          <a:pPr marR="0" algn="ctr" rtl="0"/>
          <a:r>
            <a:rPr lang="en-GB" b="0" i="0" u="none" strike="noStrike" baseline="0">
              <a:latin typeface="Calibri"/>
            </a:rPr>
            <a:t>Grade: HOSP1 (£90-£95k)</a:t>
          </a:r>
        </a:p>
        <a:p>
          <a:pPr algn="ctr" rtl="0"/>
          <a:r>
            <a:rPr lang="en-GB" b="0" i="0" u="none" strike="noStrike" baseline="0">
              <a:latin typeface="Calibri"/>
            </a:rPr>
            <a:t>Salary Ceiling: £91,588</a:t>
          </a:r>
        </a:p>
        <a:p>
          <a:pPr algn="ctr" rtl="0"/>
          <a:r>
            <a:rPr lang="en-GB" b="0" i="0" u="none" strike="noStrike" baseline="0">
              <a:latin typeface="Calibri"/>
            </a:rPr>
            <a:t>Staff: 67</a:t>
          </a:r>
          <a:endParaRPr lang="en-GB" b="0" i="0" u="none" strike="noStrike" baseline="0">
            <a:latin typeface="Times New Roman"/>
          </a:endParaRPr>
        </a:p>
        <a:p>
          <a:pPr marR="0" algn="ctr" rtl="0"/>
          <a:r>
            <a:rPr lang="en-GB" b="0" i="0" u="none" strike="noStrike" baseline="0">
              <a:latin typeface="Calibri"/>
            </a:rPr>
            <a:t>Budget: £4.2m</a:t>
          </a:r>
          <a:endParaRPr lang="en-GB" b="0" i="0" u="none" strike="noStrike" baseline="0">
            <a:latin typeface="Times New Roman"/>
          </a:endParaRPr>
        </a:p>
      </dgm:t>
    </dgm:pt>
    <dgm:pt modelId="{509A92D7-5797-4DE1-8545-5D519665E98A}" type="parTrans" cxnId="{52D42575-DAD2-4842-B6F4-E17F20798AEE}">
      <dgm:prSet/>
      <dgm:spPr/>
      <dgm:t>
        <a:bodyPr/>
        <a:lstStyle/>
        <a:p>
          <a:endParaRPr lang="en-GB"/>
        </a:p>
      </dgm:t>
    </dgm:pt>
    <dgm:pt modelId="{94AB98A1-46A8-4036-BEC2-10BD40AD163D}" type="sibTrans" cxnId="{52D42575-DAD2-4842-B6F4-E17F20798AEE}">
      <dgm:prSet/>
      <dgm:spPr/>
      <dgm:t>
        <a:bodyPr/>
        <a:lstStyle/>
        <a:p>
          <a:endParaRPr lang="en-GB"/>
        </a:p>
      </dgm:t>
    </dgm:pt>
    <dgm:pt modelId="{1C01AC57-34C9-48F6-8D64-D039119CAD36}">
      <dgm:prSet/>
      <dgm:spPr/>
      <dgm:t>
        <a:bodyPr/>
        <a:lstStyle/>
        <a:p>
          <a:pPr marR="0" algn="ctr" rtl="0"/>
          <a:r>
            <a:rPr lang="en-GB" b="1" i="0" u="none" strike="noStrike" baseline="0">
              <a:latin typeface="Calibri"/>
            </a:rPr>
            <a:t>Assistant Director</a:t>
          </a:r>
        </a:p>
        <a:p>
          <a:pPr marR="0" algn="ctr" rtl="0"/>
          <a:r>
            <a:rPr lang="en-GB" b="1" i="0" u="none" strike="noStrike" baseline="0">
              <a:latin typeface="Calibri"/>
            </a:rPr>
            <a:t>Customer Information &amp; Digital Services</a:t>
          </a:r>
          <a:endParaRPr lang="en-GB" b="1" i="0" u="none" strike="noStrike" baseline="0">
            <a:latin typeface="Times New Roman"/>
          </a:endParaRPr>
        </a:p>
        <a:p>
          <a:pPr marR="0" algn="ctr" rtl="0"/>
          <a:r>
            <a:rPr lang="en-GB" b="0" i="0" u="none" strike="noStrike" baseline="0">
              <a:latin typeface="Calibri"/>
            </a:rPr>
            <a:t>Grade: HOSP1 (£90-£95k)</a:t>
          </a:r>
        </a:p>
        <a:p>
          <a:pPr algn="ctr" rtl="0"/>
          <a:r>
            <a:rPr lang="en-GB" b="0" i="0" u="none" strike="noStrike" baseline="0">
              <a:latin typeface="Calibri"/>
            </a:rPr>
            <a:t>Salary Ceiling: £91,558</a:t>
          </a:r>
        </a:p>
        <a:p>
          <a:pPr algn="ctr" rtl="0"/>
          <a:r>
            <a:rPr lang="en-GB" b="0" i="0" u="none" strike="noStrike" baseline="0">
              <a:latin typeface="Calibri"/>
            </a:rPr>
            <a:t>Staff: 203</a:t>
          </a:r>
          <a:endParaRPr lang="en-GB" b="0" i="0" u="none" strike="noStrike" baseline="0">
            <a:latin typeface="Times New Roman"/>
          </a:endParaRPr>
        </a:p>
        <a:p>
          <a:pPr marR="0" algn="ctr" rtl="0"/>
          <a:r>
            <a:rPr lang="en-GB" b="0" i="0" u="none" strike="noStrike" baseline="0">
              <a:latin typeface="Calibri"/>
            </a:rPr>
            <a:t>Budget: £9.3m</a:t>
          </a:r>
          <a:endParaRPr lang="en-GB" b="0" i="0" u="none" strike="noStrike" baseline="0">
            <a:latin typeface="Times New Roman"/>
          </a:endParaRPr>
        </a:p>
        <a:p>
          <a:pPr marR="0" algn="ctr" rtl="0"/>
          <a:endParaRPr lang="en-GB" b="0" i="0" u="none" strike="noStrike" baseline="0">
            <a:latin typeface="Times New Roman"/>
          </a:endParaRPr>
        </a:p>
      </dgm:t>
    </dgm:pt>
    <dgm:pt modelId="{C26CECFC-FBA8-4579-AA03-29654BD0FC92}" type="parTrans" cxnId="{145C7669-A170-458C-80A7-747BD895272F}">
      <dgm:prSet/>
      <dgm:spPr/>
      <dgm:t>
        <a:bodyPr/>
        <a:lstStyle/>
        <a:p>
          <a:endParaRPr lang="en-GB"/>
        </a:p>
      </dgm:t>
    </dgm:pt>
    <dgm:pt modelId="{EAE5E954-F8B5-4542-A43C-9810B27B4080}" type="sibTrans" cxnId="{145C7669-A170-458C-80A7-747BD895272F}">
      <dgm:prSet/>
      <dgm:spPr/>
      <dgm:t>
        <a:bodyPr/>
        <a:lstStyle/>
        <a:p>
          <a:endParaRPr lang="en-GB"/>
        </a:p>
      </dgm:t>
    </dgm:pt>
    <dgm:pt modelId="{3D2AEDB9-65FE-4971-9B5A-45C3A74BC41F}">
      <dgm:prSet/>
      <dgm:spPr/>
      <dgm:t>
        <a:bodyPr/>
        <a:lstStyle/>
        <a:p>
          <a:pPr marR="0" algn="ctr" rtl="0"/>
          <a:r>
            <a:rPr lang="en-GB" b="1" i="0" u="none" strike="noStrike" baseline="0">
              <a:latin typeface="Calibri"/>
            </a:rPr>
            <a:t>Strategic Director</a:t>
          </a:r>
        </a:p>
        <a:p>
          <a:pPr marR="0" algn="ctr" rtl="0"/>
          <a:r>
            <a:rPr lang="en-GB" b="1" i="0" u="none" strike="noStrike" baseline="0">
              <a:latin typeface="Calibri"/>
            </a:rPr>
            <a:t>Regeneration &amp; Environment </a:t>
          </a:r>
        </a:p>
        <a:p>
          <a:pPr marR="0" algn="ctr" rtl="0"/>
          <a:r>
            <a:rPr lang="en-GB" b="0" i="0" u="none" strike="noStrike" baseline="0">
              <a:latin typeface="Calibri"/>
            </a:rPr>
            <a:t>Grade: EXD (£125-£130k)</a:t>
          </a:r>
        </a:p>
        <a:p>
          <a:pPr marR="0" algn="ctr" rtl="0"/>
          <a:r>
            <a:rPr lang="en-GB" b="0" i="0" u="none" strike="noStrike" baseline="0">
              <a:latin typeface="Calibri"/>
            </a:rPr>
            <a:t>Salary Ceiling: £125,500</a:t>
          </a:r>
        </a:p>
        <a:p>
          <a:pPr marR="0" algn="ctr" rtl="0"/>
          <a:r>
            <a:rPr lang="en-GB" b="0" i="0" u="none" strike="noStrike" baseline="0">
              <a:latin typeface="Calibri"/>
            </a:rPr>
            <a:t>Staff: 2165</a:t>
          </a:r>
          <a:endParaRPr lang="en-GB" b="0" i="0" u="none" strike="noStrike" baseline="0">
            <a:latin typeface="Times New Roman"/>
          </a:endParaRPr>
        </a:p>
        <a:p>
          <a:pPr marR="0" algn="ctr" rtl="0"/>
          <a:r>
            <a:rPr lang="en-GB" b="0" i="0" u="none" strike="noStrike" baseline="0">
              <a:latin typeface="Calibri"/>
            </a:rPr>
            <a:t>Budget: £92.3m</a:t>
          </a:r>
        </a:p>
      </dgm:t>
    </dgm:pt>
    <dgm:pt modelId="{CFC41FAB-9CCE-4C66-A62D-D72FEC684602}" type="parTrans" cxnId="{0B91358D-E009-4BBD-AAD7-D5E20333175E}">
      <dgm:prSet/>
      <dgm:spPr/>
      <dgm:t>
        <a:bodyPr/>
        <a:lstStyle/>
        <a:p>
          <a:endParaRPr lang="en-GB"/>
        </a:p>
      </dgm:t>
    </dgm:pt>
    <dgm:pt modelId="{B8AB259E-8000-4BC7-9B4E-0E525B8626F9}" type="sibTrans" cxnId="{0B91358D-E009-4BBD-AAD7-D5E20333175E}">
      <dgm:prSet/>
      <dgm:spPr/>
      <dgm:t>
        <a:bodyPr/>
        <a:lstStyle/>
        <a:p>
          <a:endParaRPr lang="en-GB"/>
        </a:p>
      </dgm:t>
    </dgm:pt>
    <dgm:pt modelId="{EFA422ED-B3D7-4AD5-96B8-B5CCAF9369E3}">
      <dgm:prSet/>
      <dgm:spPr/>
      <dgm:t>
        <a:bodyPr/>
        <a:lstStyle/>
        <a:p>
          <a:pPr marR="0" algn="ctr" rtl="0"/>
          <a:r>
            <a:rPr lang="en-GB" b="1" i="0" u="none" strike="noStrike" baseline="0">
              <a:latin typeface="Calibri"/>
            </a:rPr>
            <a:t>Assistant Director</a:t>
          </a:r>
        </a:p>
        <a:p>
          <a:pPr marR="0" algn="ctr" rtl="0"/>
          <a:r>
            <a:rPr lang="en-GB" b="1" i="0" u="none" strike="noStrike" baseline="0">
              <a:latin typeface="Calibri"/>
            </a:rPr>
            <a:t> Culture, Sport &amp; Tourism</a:t>
          </a:r>
        </a:p>
        <a:p>
          <a:pPr marR="0" algn="ctr" rtl="0"/>
          <a:r>
            <a:rPr lang="en-GB" b="0" i="0" u="none" strike="noStrike" baseline="0">
              <a:latin typeface="Calibri"/>
            </a:rPr>
            <a:t>Grade: HOSP1 (£90-£95k)</a:t>
          </a:r>
        </a:p>
        <a:p>
          <a:pPr algn="ctr" rtl="0"/>
          <a:r>
            <a:rPr lang="en-GB" b="0" i="0" u="none" strike="noStrike" baseline="0">
              <a:latin typeface="Calibri"/>
            </a:rPr>
            <a:t>Salary Ceiling: £91,558</a:t>
          </a:r>
        </a:p>
        <a:p>
          <a:pPr algn="ctr" rtl="0"/>
          <a:r>
            <a:rPr lang="en-GB" b="0" i="0" u="none" strike="noStrike" baseline="0">
              <a:latin typeface="Calibri"/>
            </a:rPr>
            <a:t>Staff: 276</a:t>
          </a:r>
          <a:endParaRPr lang="en-GB" b="0" i="0" u="none" strike="noStrike" baseline="0">
            <a:latin typeface="Times New Roman"/>
          </a:endParaRPr>
        </a:p>
        <a:p>
          <a:pPr marR="0" algn="ctr" rtl="0"/>
          <a:r>
            <a:rPr lang="en-GB" b="0" i="0" u="none" strike="noStrike" baseline="0">
              <a:latin typeface="Calibri"/>
            </a:rPr>
            <a:t>Budget: £15.6m</a:t>
          </a:r>
          <a:endParaRPr lang="en-GB" b="0" i="0" u="none" strike="noStrike" baseline="0">
            <a:latin typeface="Times New Roman"/>
          </a:endParaRPr>
        </a:p>
      </dgm:t>
    </dgm:pt>
    <dgm:pt modelId="{3047D677-F806-4658-9044-59AB5FA400B1}" type="parTrans" cxnId="{47C2B71A-2642-4593-BF6D-AF398615C8E5}">
      <dgm:prSet/>
      <dgm:spPr/>
      <dgm:t>
        <a:bodyPr/>
        <a:lstStyle/>
        <a:p>
          <a:endParaRPr lang="en-GB"/>
        </a:p>
      </dgm:t>
    </dgm:pt>
    <dgm:pt modelId="{7A20D95D-EBAC-4E47-9C41-0092F94FDDF0}" type="sibTrans" cxnId="{47C2B71A-2642-4593-BF6D-AF398615C8E5}">
      <dgm:prSet/>
      <dgm:spPr/>
      <dgm:t>
        <a:bodyPr/>
        <a:lstStyle/>
        <a:p>
          <a:endParaRPr lang="en-GB"/>
        </a:p>
      </dgm:t>
    </dgm:pt>
    <dgm:pt modelId="{0591FC07-EF92-4F6D-BC8C-97C78149259B}">
      <dgm:prSet/>
      <dgm:spPr/>
      <dgm:t>
        <a:bodyPr/>
        <a:lstStyle/>
        <a:p>
          <a:pPr marR="0" algn="ctr" rtl="0"/>
          <a:r>
            <a:rPr lang="en-GB" b="1" i="0" u="none" strike="noStrike" baseline="0">
              <a:latin typeface="Calibri"/>
            </a:rPr>
            <a:t>Assistant Director </a:t>
          </a:r>
        </a:p>
        <a:p>
          <a:pPr marR="0" algn="ctr" rtl="0"/>
          <a:r>
            <a:rPr lang="en-GB" b="1" i="0" u="none" strike="noStrike" baseline="0">
              <a:latin typeface="Calibri"/>
            </a:rPr>
            <a:t>Regeneration Planning &amp; Transport</a:t>
          </a:r>
        </a:p>
        <a:p>
          <a:pPr marR="0" algn="ctr" rtl="0"/>
          <a:r>
            <a:rPr lang="en-GB" b="0" i="0" u="none" strike="noStrike" baseline="0">
              <a:latin typeface="Calibri"/>
            </a:rPr>
            <a:t>Grade: HOSP1 (£90-£95k)</a:t>
          </a:r>
        </a:p>
        <a:p>
          <a:pPr algn="ctr" rtl="0"/>
          <a:r>
            <a:rPr lang="en-GB" b="0" i="0" u="none" strike="noStrike" baseline="0">
              <a:latin typeface="Calibri"/>
            </a:rPr>
            <a:t>Salary Ceiling: £91,558</a:t>
          </a:r>
        </a:p>
        <a:p>
          <a:pPr algn="ctr" rtl="0"/>
          <a:r>
            <a:rPr lang="en-GB" b="0" i="0" u="none" strike="noStrike" baseline="0">
              <a:latin typeface="Calibri"/>
            </a:rPr>
            <a:t>Staff: 1300</a:t>
          </a:r>
          <a:endParaRPr lang="en-GB" b="0" i="0" u="none" strike="noStrike" baseline="0">
            <a:latin typeface="Times New Roman"/>
          </a:endParaRPr>
        </a:p>
        <a:p>
          <a:pPr marR="0" algn="ctr" rtl="0"/>
          <a:r>
            <a:rPr lang="en-GB" b="0" i="0" u="none" strike="noStrike" baseline="0">
              <a:latin typeface="Calibri"/>
            </a:rPr>
            <a:t>Budget: £34.0m</a:t>
          </a:r>
          <a:endParaRPr lang="en-GB" b="0" i="0" u="none" strike="noStrike" baseline="0">
            <a:latin typeface="Times New Roman"/>
          </a:endParaRPr>
        </a:p>
      </dgm:t>
    </dgm:pt>
    <dgm:pt modelId="{753D4649-4A5A-4BA6-BD52-7D7587D21BEB}" type="parTrans" cxnId="{A57D0227-6280-41B7-97E2-D3596E99D1C5}">
      <dgm:prSet/>
      <dgm:spPr/>
      <dgm:t>
        <a:bodyPr/>
        <a:lstStyle/>
        <a:p>
          <a:endParaRPr lang="en-GB"/>
        </a:p>
      </dgm:t>
    </dgm:pt>
    <dgm:pt modelId="{2A705418-1127-4DE0-BA1B-C65C4A516A73}" type="sibTrans" cxnId="{A57D0227-6280-41B7-97E2-D3596E99D1C5}">
      <dgm:prSet/>
      <dgm:spPr/>
      <dgm:t>
        <a:bodyPr/>
        <a:lstStyle/>
        <a:p>
          <a:endParaRPr lang="en-GB"/>
        </a:p>
      </dgm:t>
    </dgm:pt>
    <dgm:pt modelId="{DD4ECEB7-6780-4B64-A26E-5B3AF3E918B3}">
      <dgm:prSet/>
      <dgm:spPr/>
      <dgm:t>
        <a:bodyPr/>
        <a:lstStyle/>
        <a:p>
          <a:pPr marR="0" algn="ctr" rtl="0"/>
          <a:r>
            <a:rPr lang="en-GB" b="1" i="0" u="none" strike="noStrike" baseline="0">
              <a:latin typeface="Calibri"/>
            </a:rPr>
            <a:t>Assistant Director</a:t>
          </a:r>
        </a:p>
        <a:p>
          <a:pPr marR="0" algn="ctr" rtl="0"/>
          <a:r>
            <a:rPr lang="en-GB" b="1" i="0" u="none" strike="noStrike" baseline="0">
              <a:latin typeface="Calibri"/>
            </a:rPr>
            <a:t> Community Safety &amp; Streetscene</a:t>
          </a:r>
        </a:p>
        <a:p>
          <a:pPr marR="0" algn="ctr" rtl="0"/>
          <a:r>
            <a:rPr lang="en-GB" b="0" i="0" u="none" strike="noStrike" baseline="0">
              <a:latin typeface="Calibri"/>
            </a:rPr>
            <a:t>Grade: HOSP1 (£90-£95k)</a:t>
          </a:r>
        </a:p>
        <a:p>
          <a:pPr algn="ctr" rtl="0"/>
          <a:r>
            <a:rPr lang="en-GB" b="0" i="0" u="none" strike="noStrike" baseline="0">
              <a:latin typeface="Calibri"/>
            </a:rPr>
            <a:t>Salary Ceiling: £91,558</a:t>
          </a:r>
        </a:p>
        <a:p>
          <a:pPr algn="ctr" rtl="0"/>
          <a:r>
            <a:rPr lang="en-GB" b="0" i="0" u="none" strike="noStrike" baseline="0">
              <a:latin typeface="Calibri"/>
            </a:rPr>
            <a:t>Staff: 585</a:t>
          </a:r>
          <a:endParaRPr lang="en-GB" b="0" i="0" u="none" strike="noStrike" baseline="0">
            <a:latin typeface="Times New Roman"/>
          </a:endParaRPr>
        </a:p>
        <a:p>
          <a:pPr marR="0" algn="ctr" rtl="0"/>
          <a:r>
            <a:rPr lang="en-GB" b="0" i="0" u="none" strike="noStrike" baseline="0">
              <a:latin typeface="Calibri"/>
            </a:rPr>
            <a:t>Budget: £42.1m</a:t>
          </a:r>
          <a:endParaRPr lang="en-GB" b="0" i="0" u="none" strike="noStrike" baseline="0">
            <a:latin typeface="Times New Roman"/>
          </a:endParaRPr>
        </a:p>
      </dgm:t>
    </dgm:pt>
    <dgm:pt modelId="{EE9FC96B-6D18-4209-A6C6-3D4FE6627974}" type="parTrans" cxnId="{BFE61136-5C5B-462D-A219-BD69BCF3F95C}">
      <dgm:prSet/>
      <dgm:spPr/>
      <dgm:t>
        <a:bodyPr/>
        <a:lstStyle/>
        <a:p>
          <a:endParaRPr lang="en-GB"/>
        </a:p>
      </dgm:t>
    </dgm:pt>
    <dgm:pt modelId="{442ABAE8-7DB2-4206-900D-3D3966626139}" type="sibTrans" cxnId="{BFE61136-5C5B-462D-A219-BD69BCF3F95C}">
      <dgm:prSet/>
      <dgm:spPr/>
      <dgm:t>
        <a:bodyPr/>
        <a:lstStyle/>
        <a:p>
          <a:endParaRPr lang="en-GB"/>
        </a:p>
      </dgm:t>
    </dgm:pt>
    <dgm:pt modelId="{09ACC94C-D9E4-4416-9E2E-0829A80F29F9}">
      <dgm:prSet/>
      <dgm:spPr/>
      <dgm:t>
        <a:bodyPr/>
        <a:lstStyle/>
        <a:p>
          <a:pPr marR="0" algn="ctr" rtl="0"/>
          <a:r>
            <a:rPr lang="en-GB" b="1" i="0" u="none" strike="noStrike" baseline="0">
              <a:latin typeface="Calibri"/>
            </a:rPr>
            <a:t>Strategic Director</a:t>
          </a:r>
        </a:p>
        <a:p>
          <a:pPr marR="0" algn="ctr" rtl="0"/>
          <a:r>
            <a:rPr lang="en-GB" b="1" i="0" u="none" strike="noStrike" baseline="0">
              <a:latin typeface="Calibri"/>
            </a:rPr>
            <a:t>Adult Care, Housing &amp; Public Health</a:t>
          </a:r>
        </a:p>
        <a:p>
          <a:pPr marR="0" algn="ctr" rtl="0"/>
          <a:r>
            <a:rPr lang="en-GB" b="0" i="0" u="none" strike="noStrike" baseline="0">
              <a:latin typeface="Calibri"/>
            </a:rPr>
            <a:t>Grade: EXD 3 (£135-£140k)</a:t>
          </a:r>
        </a:p>
        <a:p>
          <a:pPr marR="0" algn="ctr" rtl="0"/>
          <a:r>
            <a:rPr lang="en-GB" b="0" i="0" u="none" strike="noStrike" baseline="0">
              <a:latin typeface="Calibri"/>
            </a:rPr>
            <a:t>Salary Ceiling: £135,762</a:t>
          </a:r>
          <a:endParaRPr lang="en-GB" b="0" i="0" u="none" strike="noStrike" baseline="0">
            <a:latin typeface="Times New Roman"/>
          </a:endParaRPr>
        </a:p>
        <a:p>
          <a:pPr marR="0" algn="ctr" rtl="0"/>
          <a:r>
            <a:rPr lang="en-GB" b="0" i="0" u="none" strike="noStrike" baseline="0">
              <a:latin typeface="Calibri"/>
            </a:rPr>
            <a:t>Staff: 1069</a:t>
          </a:r>
          <a:endParaRPr lang="en-GB" b="0" i="0" u="none" strike="noStrike" baseline="0">
            <a:latin typeface="Times New Roman"/>
          </a:endParaRPr>
        </a:p>
        <a:p>
          <a:pPr marR="0" algn="ctr" rtl="0"/>
          <a:r>
            <a:rPr lang="en-GB" b="0" i="0" u="none" strike="noStrike" baseline="0">
              <a:latin typeface="Calibri"/>
            </a:rPr>
            <a:t>Budget: £213.2m</a:t>
          </a:r>
          <a:endParaRPr lang="en-GB" b="0" i="0" u="none" strike="noStrike" baseline="0">
            <a:latin typeface="Times New Roman"/>
          </a:endParaRPr>
        </a:p>
      </dgm:t>
    </dgm:pt>
    <dgm:pt modelId="{8A5F23C4-DAC1-4BE0-97B6-19B79B1454AC}" type="parTrans" cxnId="{2015294E-05B7-4A4F-83F2-C23D366D82A8}">
      <dgm:prSet/>
      <dgm:spPr/>
      <dgm:t>
        <a:bodyPr/>
        <a:lstStyle/>
        <a:p>
          <a:endParaRPr lang="en-GB"/>
        </a:p>
      </dgm:t>
    </dgm:pt>
    <dgm:pt modelId="{4C42D382-7D62-4722-A95E-1B66D9DB9134}" type="sibTrans" cxnId="{2015294E-05B7-4A4F-83F2-C23D366D82A8}">
      <dgm:prSet/>
      <dgm:spPr/>
      <dgm:t>
        <a:bodyPr/>
        <a:lstStyle/>
        <a:p>
          <a:endParaRPr lang="en-GB"/>
        </a:p>
      </dgm:t>
    </dgm:pt>
    <dgm:pt modelId="{AFF81127-1D07-4B6A-9642-697FF9CA4982}">
      <dgm:prSet/>
      <dgm:spPr/>
      <dgm:t>
        <a:bodyPr/>
        <a:lstStyle/>
        <a:p>
          <a:pPr marR="0" algn="ctr" rtl="0"/>
          <a:r>
            <a:rPr lang="en-GB" b="1" i="0" u="none" strike="noStrike" baseline="0">
              <a:latin typeface="Calibri"/>
            </a:rPr>
            <a:t>Assistant Director</a:t>
          </a:r>
        </a:p>
        <a:p>
          <a:pPr marR="0" algn="ctr" rtl="0"/>
          <a:r>
            <a:rPr lang="en-GB" b="1" i="0" u="none" strike="noStrike" baseline="0">
              <a:latin typeface="Calibri"/>
            </a:rPr>
            <a:t> Housing Services</a:t>
          </a:r>
        </a:p>
        <a:p>
          <a:pPr marR="0" algn="ctr" rtl="0"/>
          <a:r>
            <a:rPr lang="en-GB" b="0" i="0" u="none" strike="noStrike" baseline="0">
              <a:latin typeface="Calibri"/>
            </a:rPr>
            <a:t>Grade: HOSP1 (£90-£95k)</a:t>
          </a:r>
        </a:p>
        <a:p>
          <a:pPr algn="ctr" rtl="0"/>
          <a:r>
            <a:rPr lang="en-GB" b="0" i="0" u="none" strike="noStrike" baseline="0">
              <a:latin typeface="Calibri"/>
            </a:rPr>
            <a:t>Salary Ceiling: £91,558</a:t>
          </a:r>
        </a:p>
        <a:p>
          <a:pPr algn="ctr" rtl="0"/>
          <a:r>
            <a:rPr lang="en-GB" b="0" i="0" u="none" strike="noStrike" baseline="0">
              <a:latin typeface="Calibri"/>
            </a:rPr>
            <a:t>Staff: 337</a:t>
          </a:r>
          <a:endParaRPr lang="en-GB" b="0" i="0" u="none" strike="noStrike" baseline="0">
            <a:latin typeface="Times New Roman"/>
          </a:endParaRPr>
        </a:p>
        <a:p>
          <a:pPr marR="0" algn="ctr" rtl="0"/>
          <a:r>
            <a:rPr lang="en-GB" b="0" i="0" u="none" strike="noStrike" baseline="0">
              <a:latin typeface="Calibri"/>
            </a:rPr>
            <a:t>Budget: £93.3m</a:t>
          </a:r>
          <a:endParaRPr lang="en-GB" b="0" i="0" u="none" strike="noStrike" baseline="0">
            <a:latin typeface="Times New Roman"/>
          </a:endParaRPr>
        </a:p>
      </dgm:t>
    </dgm:pt>
    <dgm:pt modelId="{7FD0C131-C72C-480D-93E1-81F8A63E8A3B}" type="parTrans" cxnId="{DD6ABC29-FD04-4DA9-9596-5BB655FDA566}">
      <dgm:prSet/>
      <dgm:spPr/>
      <dgm:t>
        <a:bodyPr/>
        <a:lstStyle/>
        <a:p>
          <a:endParaRPr lang="en-GB"/>
        </a:p>
      </dgm:t>
    </dgm:pt>
    <dgm:pt modelId="{94FF2FA8-4B17-4EFF-8132-4CA7C131E90C}" type="sibTrans" cxnId="{DD6ABC29-FD04-4DA9-9596-5BB655FDA566}">
      <dgm:prSet/>
      <dgm:spPr/>
      <dgm:t>
        <a:bodyPr/>
        <a:lstStyle/>
        <a:p>
          <a:endParaRPr lang="en-GB"/>
        </a:p>
      </dgm:t>
    </dgm:pt>
    <dgm:pt modelId="{36764B9F-0B36-4ED7-99D2-89A0A017E67C}">
      <dgm:prSet/>
      <dgm:spPr/>
      <dgm:t>
        <a:bodyPr/>
        <a:lstStyle/>
        <a:p>
          <a:pPr marR="0" algn="ctr" rtl="0"/>
          <a:r>
            <a:rPr lang="en-GB" b="1" i="0" u="none" strike="noStrike" baseline="0">
              <a:latin typeface="Calibri"/>
            </a:rPr>
            <a:t>Assistant Director</a:t>
          </a:r>
        </a:p>
        <a:p>
          <a:pPr marR="0" algn="ctr" rtl="0"/>
          <a:r>
            <a:rPr lang="en-GB" b="1" i="0" u="none" strike="noStrike" baseline="0">
              <a:latin typeface="Calibri"/>
            </a:rPr>
            <a:t>Adult Care &amp; Integration</a:t>
          </a:r>
          <a:endParaRPr lang="en-GB" b="1" i="0" u="none" strike="noStrike" baseline="0">
            <a:latin typeface="Arial"/>
          </a:endParaRPr>
        </a:p>
        <a:p>
          <a:pPr marR="0" algn="ctr" rtl="0"/>
          <a:r>
            <a:rPr lang="en-GB" b="0" i="0" u="none" strike="noStrike" baseline="0">
              <a:latin typeface="Calibri"/>
            </a:rPr>
            <a:t>Grade: HOSP1 (£90-£95k)</a:t>
          </a:r>
        </a:p>
        <a:p>
          <a:pPr algn="ctr" rtl="0"/>
          <a:r>
            <a:rPr lang="en-GB" b="0" i="0" u="none" strike="noStrike" baseline="0">
              <a:latin typeface="Calibri"/>
            </a:rPr>
            <a:t>Salary Ceiling: £91,558</a:t>
          </a:r>
        </a:p>
        <a:p>
          <a:pPr algn="ctr" rtl="0"/>
          <a:r>
            <a:rPr lang="en-GB" b="0" i="0" u="none" strike="noStrike" baseline="0">
              <a:latin typeface="Calibri"/>
            </a:rPr>
            <a:t>Staff: 671</a:t>
          </a:r>
          <a:endParaRPr lang="en-GB" b="0" i="0" u="none" strike="noStrike" baseline="0">
            <a:latin typeface="Times New Roman"/>
          </a:endParaRPr>
        </a:p>
        <a:p>
          <a:pPr marR="0" algn="ctr" rtl="0"/>
          <a:r>
            <a:rPr lang="en-GB" b="0" i="0" u="none" strike="noStrike" baseline="0">
              <a:latin typeface="Calibri"/>
            </a:rPr>
            <a:t>Budget: £114.9m</a:t>
          </a:r>
          <a:endParaRPr lang="en-GB" b="0" i="0" u="none" strike="noStrike" baseline="0">
            <a:latin typeface="Times New Roman"/>
          </a:endParaRPr>
        </a:p>
      </dgm:t>
    </dgm:pt>
    <dgm:pt modelId="{85578C5A-EFD2-4A2D-8F3F-831856DDC5CB}" type="parTrans" cxnId="{8F41700E-5006-4769-9650-29A399449472}">
      <dgm:prSet/>
      <dgm:spPr/>
      <dgm:t>
        <a:bodyPr/>
        <a:lstStyle/>
        <a:p>
          <a:endParaRPr lang="en-GB"/>
        </a:p>
      </dgm:t>
    </dgm:pt>
    <dgm:pt modelId="{2D3F8A78-07BE-4D52-A616-B8D6EDE00013}" type="sibTrans" cxnId="{8F41700E-5006-4769-9650-29A399449472}">
      <dgm:prSet/>
      <dgm:spPr/>
      <dgm:t>
        <a:bodyPr/>
        <a:lstStyle/>
        <a:p>
          <a:endParaRPr lang="en-GB"/>
        </a:p>
      </dgm:t>
    </dgm:pt>
    <dgm:pt modelId="{98E270BC-63E2-407B-8FB4-C3CB0EA9ABF8}">
      <dgm:prSet/>
      <dgm:spPr/>
      <dgm:t>
        <a:bodyPr/>
        <a:lstStyle/>
        <a:p>
          <a:pPr marR="0" algn="ctr" rtl="0"/>
          <a:r>
            <a:rPr lang="en-GB" b="1" i="0" u="none" strike="noStrike" baseline="0">
              <a:latin typeface="Calibri"/>
            </a:rPr>
            <a:t>Assistant Director</a:t>
          </a:r>
        </a:p>
        <a:p>
          <a:pPr marR="0" algn="ctr" rtl="0"/>
          <a:r>
            <a:rPr lang="en-GB" b="1" i="0" u="none" strike="noStrike" baseline="0">
              <a:latin typeface="Calibri"/>
            </a:rPr>
            <a:t>Commissioning</a:t>
          </a:r>
        </a:p>
        <a:p>
          <a:pPr marR="0" algn="ctr" rtl="0"/>
          <a:r>
            <a:rPr lang="en-GB" b="0" i="0" u="none" strike="noStrike" baseline="0">
              <a:latin typeface="Calibri"/>
            </a:rPr>
            <a:t>Grade: HOSP1 (£90-£95k)</a:t>
          </a:r>
        </a:p>
        <a:p>
          <a:pPr algn="ctr" rtl="0"/>
          <a:r>
            <a:rPr lang="en-GB" b="0" i="0" u="none" strike="noStrike" baseline="0">
              <a:latin typeface="Calibri"/>
            </a:rPr>
            <a:t>Salary Ceiling: £91,558</a:t>
          </a:r>
        </a:p>
        <a:p>
          <a:pPr algn="ctr" rtl="0"/>
          <a:r>
            <a:rPr lang="en-GB" b="0" i="0" u="none" strike="noStrike" baseline="0">
              <a:latin typeface="Calibri"/>
            </a:rPr>
            <a:t>Staff: 27</a:t>
          </a:r>
          <a:endParaRPr lang="en-GB" b="0" i="0" u="none" strike="noStrike" baseline="0">
            <a:latin typeface="Times New Roman"/>
          </a:endParaRPr>
        </a:p>
        <a:p>
          <a:pPr marR="0" algn="ctr" rtl="0"/>
          <a:r>
            <a:rPr lang="en-GB" b="0" i="0" u="none" strike="noStrike" baseline="0">
              <a:latin typeface="Calibri"/>
            </a:rPr>
            <a:t>Budget: £5.0m</a:t>
          </a:r>
          <a:endParaRPr lang="en-GB" b="0" i="0" u="none" strike="noStrike" baseline="0">
            <a:latin typeface="Times New Roman"/>
          </a:endParaRPr>
        </a:p>
      </dgm:t>
    </dgm:pt>
    <dgm:pt modelId="{211CD500-827C-4AA6-BDAF-FB6437406304}" type="parTrans" cxnId="{4EDD0440-9B69-4A82-8884-1082FD877809}">
      <dgm:prSet/>
      <dgm:spPr/>
      <dgm:t>
        <a:bodyPr/>
        <a:lstStyle/>
        <a:p>
          <a:endParaRPr lang="en-GB"/>
        </a:p>
      </dgm:t>
    </dgm:pt>
    <dgm:pt modelId="{309BB102-E696-4484-9065-580F324377DD}" type="sibTrans" cxnId="{4EDD0440-9B69-4A82-8884-1082FD877809}">
      <dgm:prSet/>
      <dgm:spPr/>
      <dgm:t>
        <a:bodyPr/>
        <a:lstStyle/>
        <a:p>
          <a:endParaRPr lang="en-GB"/>
        </a:p>
      </dgm:t>
    </dgm:pt>
    <dgm:pt modelId="{D2DF2D0B-5A61-4EC1-AF53-121CC8F3B86A}">
      <dgm:prSet/>
      <dgm:spPr/>
      <dgm:t>
        <a:bodyPr/>
        <a:lstStyle/>
        <a:p>
          <a:pPr marR="0" algn="ctr" rtl="0"/>
          <a:r>
            <a:rPr lang="en-GB" b="1" i="0" u="none" strike="noStrike" baseline="0">
              <a:latin typeface="Calibri"/>
            </a:rPr>
            <a:t>Strategic Director</a:t>
          </a:r>
        </a:p>
        <a:p>
          <a:pPr marR="0" algn="ctr" rtl="0"/>
          <a:r>
            <a:rPr lang="en-GB" b="1" i="0" u="none" strike="noStrike" baseline="0">
              <a:latin typeface="Calibri"/>
            </a:rPr>
            <a:t> Children &amp; Young People’s Services</a:t>
          </a:r>
        </a:p>
        <a:p>
          <a:pPr marR="0" algn="ctr" rtl="0"/>
          <a:r>
            <a:rPr lang="en-GB" b="0" i="0" u="none" strike="noStrike" baseline="0">
              <a:latin typeface="Calibri"/>
            </a:rPr>
            <a:t>Grade: EXD 2 (£150-£155K)</a:t>
          </a:r>
        </a:p>
        <a:p>
          <a:pPr marR="0" algn="ctr" rtl="0"/>
          <a:r>
            <a:rPr lang="en-GB" b="0" i="0" u="none" strike="noStrike" baseline="0">
              <a:latin typeface="Calibri"/>
            </a:rPr>
            <a:t>Salary Ceiling: £154,247</a:t>
          </a:r>
          <a:endParaRPr lang="en-GB" b="0" i="0" u="none" strike="noStrike" baseline="0">
            <a:latin typeface="Times New Roman"/>
          </a:endParaRPr>
        </a:p>
        <a:p>
          <a:pPr marR="0" algn="ctr" rtl="0"/>
          <a:r>
            <a:rPr lang="en-GB" b="0" i="0" u="none" strike="noStrike" baseline="0">
              <a:latin typeface="Calibri"/>
            </a:rPr>
            <a:t>Staff: 1040</a:t>
          </a:r>
          <a:endParaRPr lang="en-GB" b="0" i="0" u="none" strike="noStrike" baseline="0">
            <a:latin typeface="Times New Roman"/>
          </a:endParaRPr>
        </a:p>
        <a:p>
          <a:pPr marR="0" algn="ctr" rtl="0"/>
          <a:r>
            <a:rPr lang="en-GB" b="0" i="0" u="none" strike="noStrike" baseline="0">
              <a:latin typeface="Calibri"/>
            </a:rPr>
            <a:t>Budget: £129.8m</a:t>
          </a:r>
        </a:p>
        <a:p>
          <a:pPr marR="0" algn="ctr" rtl="0"/>
          <a:endParaRPr lang="en-GB" b="0" i="0" u="none" strike="noStrike" baseline="0">
            <a:latin typeface="Times New Roman"/>
          </a:endParaRPr>
        </a:p>
      </dgm:t>
    </dgm:pt>
    <dgm:pt modelId="{21C7CD14-D77D-42E2-BF69-858DF29340BD}" type="parTrans" cxnId="{0646B5B5-78B7-42DA-AC42-3CDA4A2EA850}">
      <dgm:prSet/>
      <dgm:spPr/>
      <dgm:t>
        <a:bodyPr/>
        <a:lstStyle/>
        <a:p>
          <a:endParaRPr lang="en-GB"/>
        </a:p>
      </dgm:t>
    </dgm:pt>
    <dgm:pt modelId="{6FD5DF10-68B3-4F28-BC83-2BFF33BC91A0}" type="sibTrans" cxnId="{0646B5B5-78B7-42DA-AC42-3CDA4A2EA850}">
      <dgm:prSet/>
      <dgm:spPr/>
      <dgm:t>
        <a:bodyPr/>
        <a:lstStyle/>
        <a:p>
          <a:endParaRPr lang="en-GB"/>
        </a:p>
      </dgm:t>
    </dgm:pt>
    <dgm:pt modelId="{E8B0426A-8B93-4D3A-8666-EBC370990F3F}">
      <dgm:prSet/>
      <dgm:spPr/>
      <dgm:t>
        <a:bodyPr/>
        <a:lstStyle/>
        <a:p>
          <a:pPr marR="0" algn="ctr" rtl="0"/>
          <a:r>
            <a:rPr lang="en-GB" b="1" i="0" u="none" strike="noStrike" baseline="0">
              <a:latin typeface="Calibri"/>
            </a:rPr>
            <a:t>Assistant Director</a:t>
          </a:r>
        </a:p>
        <a:p>
          <a:pPr marR="0" algn="ctr" rtl="0"/>
          <a:r>
            <a:rPr lang="en-GB" b="1" i="0" u="none" strike="noStrike" baseline="0">
              <a:latin typeface="Calibri"/>
            </a:rPr>
            <a:t>Education &amp; Inclusion</a:t>
          </a:r>
        </a:p>
        <a:p>
          <a:pPr marR="0" algn="ctr" rtl="0"/>
          <a:r>
            <a:rPr lang="en-GB" b="0" i="0" u="none" strike="noStrike" baseline="0">
              <a:latin typeface="Calibri"/>
            </a:rPr>
            <a:t>Grade: HOSP1 (£90-£95k)</a:t>
          </a:r>
        </a:p>
        <a:p>
          <a:pPr algn="ctr" rtl="0"/>
          <a:r>
            <a:rPr lang="en-GB" b="0" i="0" u="none" strike="noStrike" baseline="0">
              <a:latin typeface="Calibri"/>
            </a:rPr>
            <a:t>Salary Ceiling: £91,558</a:t>
          </a:r>
        </a:p>
        <a:p>
          <a:pPr algn="ctr" rtl="0"/>
          <a:r>
            <a:rPr lang="en-GB" b="0" i="0" u="none" strike="noStrike" baseline="0">
              <a:latin typeface="Calibri"/>
            </a:rPr>
            <a:t>Staff: 299</a:t>
          </a:r>
          <a:endParaRPr lang="en-GB" b="0" i="0" u="none" strike="noStrike" baseline="0">
            <a:latin typeface="Times New Roman"/>
          </a:endParaRPr>
        </a:p>
        <a:p>
          <a:pPr marR="0" algn="ctr" rtl="0"/>
          <a:r>
            <a:rPr lang="en-GB" b="0" i="0" u="none" strike="noStrike" baseline="0">
              <a:latin typeface="Calibri"/>
            </a:rPr>
            <a:t>Budget: £32.8m</a:t>
          </a:r>
          <a:endParaRPr lang="en-GB" b="0" i="0" u="none" strike="noStrike" baseline="0">
            <a:latin typeface="Times New Roman"/>
          </a:endParaRPr>
        </a:p>
      </dgm:t>
    </dgm:pt>
    <dgm:pt modelId="{92A65B8B-FE4A-4A0E-9AEA-FF536B700597}" type="parTrans" cxnId="{5046343E-ECD7-480C-AC73-82937959FEBA}">
      <dgm:prSet/>
      <dgm:spPr/>
      <dgm:t>
        <a:bodyPr/>
        <a:lstStyle/>
        <a:p>
          <a:endParaRPr lang="en-GB"/>
        </a:p>
      </dgm:t>
    </dgm:pt>
    <dgm:pt modelId="{5050B707-75D8-49CB-A567-583960F5A3BB}" type="sibTrans" cxnId="{5046343E-ECD7-480C-AC73-82937959FEBA}">
      <dgm:prSet/>
      <dgm:spPr/>
      <dgm:t>
        <a:bodyPr/>
        <a:lstStyle/>
        <a:p>
          <a:endParaRPr lang="en-GB"/>
        </a:p>
      </dgm:t>
    </dgm:pt>
    <dgm:pt modelId="{DC8A02DB-208D-4DE1-853E-B06F85F46AF0}">
      <dgm:prSet/>
      <dgm:spPr/>
      <dgm:t>
        <a:bodyPr/>
        <a:lstStyle/>
        <a:p>
          <a:pPr marR="0" algn="ctr" rtl="0"/>
          <a:r>
            <a:rPr lang="en-GB" b="1" i="0" u="none" strike="noStrike" baseline="0">
              <a:solidFill>
                <a:schemeClr val="bg1"/>
              </a:solidFill>
              <a:latin typeface="Calibri"/>
            </a:rPr>
            <a:t>Assistant Director</a:t>
          </a:r>
        </a:p>
        <a:p>
          <a:pPr marR="0" algn="ctr" rtl="0"/>
          <a:r>
            <a:rPr lang="en-GB" b="1" i="0" u="none" strike="noStrike" baseline="0">
              <a:solidFill>
                <a:schemeClr val="bg1"/>
              </a:solidFill>
              <a:latin typeface="Calibri"/>
            </a:rPr>
            <a:t>Social Care</a:t>
          </a:r>
          <a:endParaRPr lang="en-GB" b="1" i="0" u="none" strike="noStrike" baseline="0">
            <a:solidFill>
              <a:schemeClr val="bg1"/>
            </a:solidFill>
            <a:latin typeface="Arial"/>
          </a:endParaRPr>
        </a:p>
        <a:p>
          <a:pPr marR="0" algn="ctr" rtl="0"/>
          <a:r>
            <a:rPr lang="en-GB" b="0" i="0" u="none" strike="noStrike" baseline="0">
              <a:solidFill>
                <a:schemeClr val="bg1"/>
              </a:solidFill>
              <a:latin typeface="Calibri"/>
            </a:rPr>
            <a:t>Grade: HOSP1 (£100-£015k)</a:t>
          </a:r>
        </a:p>
        <a:p>
          <a:pPr marR="0" algn="ctr" rtl="0"/>
          <a:r>
            <a:rPr lang="en-GB" b="0" i="0" u="none" strike="noStrike" baseline="0">
              <a:solidFill>
                <a:schemeClr val="bg1"/>
              </a:solidFill>
              <a:latin typeface="Calibri"/>
            </a:rPr>
            <a:t>Salary Ceiling: £100,120</a:t>
          </a:r>
        </a:p>
        <a:p>
          <a:pPr marR="0" algn="ctr" rtl="0"/>
          <a:r>
            <a:rPr lang="en-GB" b="0" i="0" u="none" strike="noStrike" baseline="0">
              <a:solidFill>
                <a:schemeClr val="bg1"/>
              </a:solidFill>
              <a:latin typeface="Calibri"/>
            </a:rPr>
            <a:t>Staff: 389</a:t>
          </a:r>
          <a:endParaRPr lang="en-GB" b="0" i="0" u="none" strike="noStrike" baseline="0">
            <a:solidFill>
              <a:schemeClr val="bg1"/>
            </a:solidFill>
            <a:latin typeface="Times New Roman"/>
          </a:endParaRPr>
        </a:p>
        <a:p>
          <a:pPr marR="0" algn="ctr" rtl="0"/>
          <a:r>
            <a:rPr lang="en-GB" b="0" i="0" u="none" strike="noStrike" baseline="0">
              <a:solidFill>
                <a:schemeClr val="bg1"/>
              </a:solidFill>
              <a:latin typeface="Calibri"/>
            </a:rPr>
            <a:t>Budget: £51.3m</a:t>
          </a:r>
          <a:endParaRPr lang="en-GB" b="0" i="0" u="none" strike="noStrike" baseline="0">
            <a:solidFill>
              <a:schemeClr val="bg1"/>
            </a:solidFill>
            <a:latin typeface="Times New Roman"/>
          </a:endParaRPr>
        </a:p>
        <a:p>
          <a:pPr marR="0" algn="ctr" rtl="0"/>
          <a:endParaRPr lang="en-GB" b="0" i="0" u="none" strike="noStrike" baseline="0">
            <a:solidFill>
              <a:schemeClr val="bg1"/>
            </a:solidFill>
            <a:latin typeface="Times New Roman"/>
          </a:endParaRPr>
        </a:p>
      </dgm:t>
    </dgm:pt>
    <dgm:pt modelId="{6E674B14-B5BF-4B0C-B494-A708F3EE055A}" type="parTrans" cxnId="{74095462-C0D5-4C96-A7C1-E6BDEF106B76}">
      <dgm:prSet/>
      <dgm:spPr/>
      <dgm:t>
        <a:bodyPr/>
        <a:lstStyle/>
        <a:p>
          <a:endParaRPr lang="en-GB"/>
        </a:p>
      </dgm:t>
    </dgm:pt>
    <dgm:pt modelId="{565F8D18-19A0-448F-AC0F-AEFA882FE071}" type="sibTrans" cxnId="{74095462-C0D5-4C96-A7C1-E6BDEF106B76}">
      <dgm:prSet/>
      <dgm:spPr/>
      <dgm:t>
        <a:bodyPr/>
        <a:lstStyle/>
        <a:p>
          <a:endParaRPr lang="en-GB"/>
        </a:p>
      </dgm:t>
    </dgm:pt>
    <dgm:pt modelId="{88ED121F-CA17-4FD6-9FAE-B96E8CFDBC8F}">
      <dgm:prSet/>
      <dgm:spPr/>
      <dgm:t>
        <a:bodyPr/>
        <a:lstStyle/>
        <a:p>
          <a:pPr marR="0" algn="ctr" rtl="0"/>
          <a:r>
            <a:rPr lang="en-GB" b="1" i="0" u="none" strike="noStrike" baseline="0">
              <a:latin typeface="Calibri"/>
            </a:rPr>
            <a:t>Assistant Director</a:t>
          </a:r>
        </a:p>
        <a:p>
          <a:pPr marR="0" algn="ctr" rtl="0"/>
          <a:r>
            <a:rPr lang="en-GB" b="1" i="0" u="none" strike="noStrike" baseline="0">
              <a:latin typeface="Calibri"/>
            </a:rPr>
            <a:t> Early Help &amp; Business Support</a:t>
          </a:r>
        </a:p>
        <a:p>
          <a:pPr marR="0" algn="ctr" rtl="0"/>
          <a:r>
            <a:rPr lang="en-GB" b="0" i="0" u="none" strike="noStrike" baseline="0">
              <a:latin typeface="Calibri"/>
            </a:rPr>
            <a:t>Grade: HOSP1 (£90-£95k)</a:t>
          </a:r>
        </a:p>
        <a:p>
          <a:pPr algn="ctr" rtl="0"/>
          <a:r>
            <a:rPr lang="en-GB" b="0" i="0" u="none" strike="noStrike" baseline="0">
              <a:latin typeface="Calibri"/>
            </a:rPr>
            <a:t>Salary Ceiling: £91,588</a:t>
          </a:r>
        </a:p>
        <a:p>
          <a:pPr marR="0" algn="ctr" rtl="0"/>
          <a:r>
            <a:rPr lang="en-GB" b="0" i="0" u="none" strike="noStrike" baseline="0">
              <a:latin typeface="Calibri"/>
            </a:rPr>
            <a:t>Staff: 313</a:t>
          </a:r>
          <a:endParaRPr lang="en-GB" b="0" i="0" u="none" strike="noStrike" baseline="0">
            <a:latin typeface="Times New Roman"/>
          </a:endParaRPr>
        </a:p>
        <a:p>
          <a:pPr marR="0" algn="ctr" rtl="0"/>
          <a:r>
            <a:rPr lang="en-GB" b="0" i="0" u="none" strike="noStrike" baseline="0">
              <a:latin typeface="Calibri"/>
            </a:rPr>
            <a:t>Budget: £10.4m</a:t>
          </a:r>
          <a:endParaRPr lang="en-GB" b="0" i="0" u="none" strike="noStrike" baseline="0">
            <a:latin typeface="Times New Roman"/>
          </a:endParaRPr>
        </a:p>
      </dgm:t>
    </dgm:pt>
    <dgm:pt modelId="{ED5760E4-F584-449B-A77A-68B23541B730}" type="parTrans" cxnId="{CC6E7E42-E20F-45C6-88A5-B39A22543312}">
      <dgm:prSet/>
      <dgm:spPr/>
      <dgm:t>
        <a:bodyPr/>
        <a:lstStyle/>
        <a:p>
          <a:endParaRPr lang="en-GB"/>
        </a:p>
      </dgm:t>
    </dgm:pt>
    <dgm:pt modelId="{E3929F48-BA9A-4865-ABE6-EBED62E6160B}" type="sibTrans" cxnId="{CC6E7E42-E20F-45C6-88A5-B39A22543312}">
      <dgm:prSet/>
      <dgm:spPr/>
      <dgm:t>
        <a:bodyPr/>
        <a:lstStyle/>
        <a:p>
          <a:endParaRPr lang="en-GB"/>
        </a:p>
      </dgm:t>
    </dgm:pt>
    <dgm:pt modelId="{FFFEBDB1-518E-4590-8AC9-43D190C74E8B}">
      <dgm:prSet/>
      <dgm:spPr/>
      <dgm:t>
        <a:bodyPr/>
        <a:lstStyle/>
        <a:p>
          <a:pPr marR="0" algn="ctr" rtl="0"/>
          <a:r>
            <a:rPr lang="en-GB" b="1" i="0" u="none" strike="noStrike" baseline="0">
              <a:latin typeface="Calibri"/>
            </a:rPr>
            <a:t>Assistant Director</a:t>
          </a:r>
        </a:p>
        <a:p>
          <a:pPr marR="0" algn="ctr" rtl="0"/>
          <a:r>
            <a:rPr lang="en-GB" b="1" i="0" u="none" strike="noStrike" baseline="0">
              <a:latin typeface="Calibri"/>
            </a:rPr>
            <a:t>Commissioning Performance &amp; Quality</a:t>
          </a:r>
        </a:p>
        <a:p>
          <a:pPr marR="0" algn="ctr" rtl="0"/>
          <a:r>
            <a:rPr lang="en-GB" b="1" i="0" u="none" strike="noStrike" baseline="0">
              <a:latin typeface="Calibri"/>
            </a:rPr>
            <a:t>for CCG &amp; RMBC</a:t>
          </a:r>
          <a:endParaRPr lang="en-GB" b="1" i="0" u="none" strike="noStrike" baseline="0">
            <a:latin typeface="Arial"/>
          </a:endParaRPr>
        </a:p>
        <a:p>
          <a:pPr marR="0" algn="ctr" rtl="0"/>
          <a:r>
            <a:rPr lang="en-GB" b="0" i="0" u="none" strike="noStrike" baseline="0">
              <a:latin typeface="Calibri"/>
            </a:rPr>
            <a:t>Grade: HOSP1 (£90-£95k)</a:t>
          </a:r>
        </a:p>
        <a:p>
          <a:pPr algn="ctr" rtl="0"/>
          <a:r>
            <a:rPr lang="en-GB" b="0" i="0" u="none" strike="noStrike" baseline="0">
              <a:latin typeface="Calibri"/>
            </a:rPr>
            <a:t>Salary Ceiling: £91,558</a:t>
          </a:r>
        </a:p>
        <a:p>
          <a:pPr algn="ctr" rtl="0"/>
          <a:r>
            <a:rPr lang="en-GB" b="0" i="0" u="none" strike="noStrike" baseline="0">
              <a:latin typeface="Calibri"/>
            </a:rPr>
            <a:t>Staff: 38</a:t>
          </a:r>
          <a:endParaRPr lang="en-GB" b="0" i="0" u="none" strike="noStrike" baseline="0">
            <a:latin typeface="Times New Roman"/>
          </a:endParaRPr>
        </a:p>
        <a:p>
          <a:pPr marR="0" algn="ctr" rtl="0"/>
          <a:r>
            <a:rPr lang="en-GB" b="0" i="0" u="none" strike="noStrike" baseline="0">
              <a:latin typeface="Calibri"/>
            </a:rPr>
            <a:t>Budget: £29.7m</a:t>
          </a:r>
          <a:endParaRPr lang="en-GB" b="0" i="0" u="none" strike="noStrike" baseline="0">
            <a:latin typeface="Times New Roman"/>
          </a:endParaRPr>
        </a:p>
      </dgm:t>
    </dgm:pt>
    <dgm:pt modelId="{08BE93BF-1405-4F83-9703-578B5FE0B844}" type="parTrans" cxnId="{A6DDBEB8-A48D-4201-AFF1-33E6B46274A4}">
      <dgm:prSet/>
      <dgm:spPr/>
      <dgm:t>
        <a:bodyPr/>
        <a:lstStyle/>
        <a:p>
          <a:endParaRPr lang="en-GB"/>
        </a:p>
      </dgm:t>
    </dgm:pt>
    <dgm:pt modelId="{2F50D692-F404-4B62-8885-29AB5758C49A}" type="sibTrans" cxnId="{A6DDBEB8-A48D-4201-AFF1-33E6B46274A4}">
      <dgm:prSet/>
      <dgm:spPr/>
      <dgm:t>
        <a:bodyPr/>
        <a:lstStyle/>
        <a:p>
          <a:endParaRPr lang="en-GB"/>
        </a:p>
      </dgm:t>
    </dgm:pt>
    <dgm:pt modelId="{6418966A-D75A-4E32-BEDD-9657E6C5DE49}">
      <dgm:prSet/>
      <dgm:spPr/>
      <dgm:t>
        <a:bodyPr/>
        <a:lstStyle/>
        <a:p>
          <a:pPr marR="0" rtl="0"/>
          <a:r>
            <a:rPr lang="en-GB" b="1" i="0" u="none" strike="noStrike" baseline="0">
              <a:latin typeface="Calibri"/>
            </a:rPr>
            <a:t>Director</a:t>
          </a:r>
        </a:p>
        <a:p>
          <a:pPr rtl="0"/>
          <a:r>
            <a:rPr lang="en-GB" b="1" i="0" u="none" strike="noStrike" baseline="0">
              <a:latin typeface="Calibri"/>
            </a:rPr>
            <a:t>Public Health</a:t>
          </a:r>
        </a:p>
        <a:p>
          <a:pPr rtl="0"/>
          <a:r>
            <a:rPr lang="en-GB" b="0" i="0" u="none" strike="noStrike" baseline="0">
              <a:latin typeface="Calibri"/>
            </a:rPr>
            <a:t>Grade: EXD1 (£110-£115k) </a:t>
          </a:r>
        </a:p>
        <a:p>
          <a:pPr rtl="0"/>
          <a:r>
            <a:rPr lang="en-GB" b="0" i="0" u="none" strike="noStrike" baseline="0">
              <a:latin typeface="Calibri"/>
            </a:rPr>
            <a:t>Salary Ceiling: £111,558</a:t>
          </a:r>
          <a:endParaRPr lang="en-GB" b="0" i="0" u="none" strike="noStrike" baseline="0">
            <a:latin typeface="Times New Roman"/>
          </a:endParaRPr>
        </a:p>
        <a:p>
          <a:pPr rtl="0"/>
          <a:r>
            <a:rPr lang="en-GB" b="0" i="0" u="none" strike="noStrike" baseline="0">
              <a:latin typeface="Calibri"/>
            </a:rPr>
            <a:t>Staff: 33</a:t>
          </a:r>
        </a:p>
        <a:p>
          <a:pPr rtl="0"/>
          <a:r>
            <a:rPr lang="en-GB" b="0" i="0" u="none" strike="noStrike" baseline="0">
              <a:latin typeface="Calibri"/>
            </a:rPr>
            <a:t>Budget: £16.4m </a:t>
          </a:r>
          <a:endParaRPr lang="en-GB" b="0" i="0" u="none" strike="noStrike" baseline="0">
            <a:latin typeface="Times New Roman"/>
          </a:endParaRPr>
        </a:p>
      </dgm:t>
    </dgm:pt>
    <dgm:pt modelId="{EEC2D795-8913-4BF0-A4B6-6038465785EA}" type="parTrans" cxnId="{9064E1A6-25ED-45DD-A45E-25BEF30BA715}">
      <dgm:prSet/>
      <dgm:spPr/>
      <dgm:t>
        <a:bodyPr/>
        <a:lstStyle/>
        <a:p>
          <a:endParaRPr lang="en-GB"/>
        </a:p>
      </dgm:t>
    </dgm:pt>
    <dgm:pt modelId="{5910C21C-A7AE-4CBA-9DAB-719E66166FAF}" type="sibTrans" cxnId="{9064E1A6-25ED-45DD-A45E-25BEF30BA715}">
      <dgm:prSet/>
      <dgm:spPr/>
      <dgm:t>
        <a:bodyPr/>
        <a:lstStyle/>
        <a:p>
          <a:endParaRPr lang="en-GB"/>
        </a:p>
      </dgm:t>
    </dgm:pt>
    <dgm:pt modelId="{C74F36D6-C495-48D2-BB51-626D4152F4D0}">
      <dgm:prSet/>
      <dgm:spPr/>
      <dgm:t>
        <a:bodyPr/>
        <a:lstStyle/>
        <a:p>
          <a:pPr marR="0" rtl="0"/>
          <a:r>
            <a:rPr lang="en-GB" b="1" i="0" u="none" strike="noStrike" baseline="0">
              <a:latin typeface="Calibri"/>
            </a:rPr>
            <a:t>Assistant Director</a:t>
          </a:r>
        </a:p>
        <a:p>
          <a:pPr marR="0" rtl="0"/>
          <a:r>
            <a:rPr lang="en-GB" b="1" i="0" u="none" strike="noStrike" baseline="0">
              <a:latin typeface="Calibri"/>
            </a:rPr>
            <a:t>Human Resources</a:t>
          </a:r>
        </a:p>
        <a:p>
          <a:pPr marR="0" rtl="0"/>
          <a:r>
            <a:rPr lang="en-GB" b="0" i="0" u="none" strike="noStrike" baseline="0">
              <a:latin typeface="Calibri"/>
            </a:rPr>
            <a:t>Grade: HOSP1 (£90-£95k)</a:t>
          </a:r>
        </a:p>
        <a:p>
          <a:pPr marR="0" rtl="0"/>
          <a:r>
            <a:rPr lang="en-GB" b="0" i="0" u="none" strike="noStrike" baseline="0">
              <a:latin typeface="Calibri"/>
            </a:rPr>
            <a:t>Salary Ceiling: £91,588</a:t>
          </a:r>
        </a:p>
        <a:p>
          <a:pPr marR="0" rtl="0"/>
          <a:r>
            <a:rPr lang="en-GB" b="0" i="0" u="none" strike="noStrike" baseline="0">
              <a:latin typeface="Calibri"/>
            </a:rPr>
            <a:t>Staff 114</a:t>
          </a:r>
          <a:endParaRPr lang="en-GB" b="0" i="0" u="none" strike="noStrike" baseline="0">
            <a:latin typeface="Times New Roman"/>
          </a:endParaRPr>
        </a:p>
        <a:p>
          <a:pPr marR="0" rtl="0"/>
          <a:r>
            <a:rPr lang="en-GB" b="0" i="0" u="none" strike="noStrike" baseline="0">
              <a:latin typeface="Calibri"/>
            </a:rPr>
            <a:t>Budget: £4.1m</a:t>
          </a:r>
          <a:endParaRPr lang="en-GB" b="0" i="0" u="none" strike="noStrike" baseline="0">
            <a:latin typeface="Times New Roman"/>
          </a:endParaRPr>
        </a:p>
      </dgm:t>
    </dgm:pt>
    <dgm:pt modelId="{5B3820F3-F0E3-40FE-A979-9934CE72145A}" type="parTrans" cxnId="{4027646D-3FF2-46E7-B8DA-4D688A368F7B}">
      <dgm:prSet/>
      <dgm:spPr/>
      <dgm:t>
        <a:bodyPr/>
        <a:lstStyle/>
        <a:p>
          <a:endParaRPr lang="en-GB"/>
        </a:p>
      </dgm:t>
    </dgm:pt>
    <dgm:pt modelId="{2759E5E9-215A-4814-8356-11F15CE454AB}" type="sibTrans" cxnId="{4027646D-3FF2-46E7-B8DA-4D688A368F7B}">
      <dgm:prSet/>
      <dgm:spPr/>
      <dgm:t>
        <a:bodyPr/>
        <a:lstStyle/>
        <a:p>
          <a:endParaRPr lang="en-GB"/>
        </a:p>
      </dgm:t>
    </dgm:pt>
    <dgm:pt modelId="{287A92A8-6BA3-40C2-85F2-33CBB577B111}" type="pres">
      <dgm:prSet presAssocID="{FD40E35F-4694-4586-BAEC-4CA046C1788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CA485E3-5DE3-446F-A22D-4150BE2D3A29}" type="pres">
      <dgm:prSet presAssocID="{E6942A5E-8B6C-4C43-A3AB-9FD71D860E79}" presName="hierRoot1" presStyleCnt="0">
        <dgm:presLayoutVars>
          <dgm:hierBranch/>
        </dgm:presLayoutVars>
      </dgm:prSet>
      <dgm:spPr/>
    </dgm:pt>
    <dgm:pt modelId="{BCE911B1-AECE-423A-A327-D4282A32E004}" type="pres">
      <dgm:prSet presAssocID="{E6942A5E-8B6C-4C43-A3AB-9FD71D860E79}" presName="rootComposite1" presStyleCnt="0"/>
      <dgm:spPr/>
    </dgm:pt>
    <dgm:pt modelId="{ACE6E3AC-D3F6-4783-879F-3554B022680C}" type="pres">
      <dgm:prSet presAssocID="{E6942A5E-8B6C-4C43-A3AB-9FD71D860E79}" presName="rootText1" presStyleLbl="node0" presStyleIdx="0" presStyleCnt="3">
        <dgm:presLayoutVars>
          <dgm:chPref val="3"/>
        </dgm:presLayoutVars>
      </dgm:prSet>
      <dgm:spPr/>
    </dgm:pt>
    <dgm:pt modelId="{9C7FDB11-66BA-4994-A014-EA660337891A}" type="pres">
      <dgm:prSet presAssocID="{E6942A5E-8B6C-4C43-A3AB-9FD71D860E79}" presName="rootConnector1" presStyleLbl="node1" presStyleIdx="0" presStyleCnt="0"/>
      <dgm:spPr/>
    </dgm:pt>
    <dgm:pt modelId="{368BB611-FC0A-4217-87FE-6F38861A7A7C}" type="pres">
      <dgm:prSet presAssocID="{E6942A5E-8B6C-4C43-A3AB-9FD71D860E79}" presName="hierChild2" presStyleCnt="0"/>
      <dgm:spPr/>
    </dgm:pt>
    <dgm:pt modelId="{4DBA2A7A-9533-4793-B1FA-67D2240DEAA7}" type="pres">
      <dgm:prSet presAssocID="{E750EE25-BE0D-4CCF-A498-43F939D8BBD5}" presName="Name35" presStyleLbl="parChTrans1D2" presStyleIdx="0" presStyleCnt="5"/>
      <dgm:spPr/>
    </dgm:pt>
    <dgm:pt modelId="{A36CC316-5A29-4851-BDD3-9F482161F217}" type="pres">
      <dgm:prSet presAssocID="{F15993BC-7527-4C6E-8F24-2A49C7F5396D}" presName="hierRoot2" presStyleCnt="0">
        <dgm:presLayoutVars>
          <dgm:hierBranch/>
        </dgm:presLayoutVars>
      </dgm:prSet>
      <dgm:spPr/>
    </dgm:pt>
    <dgm:pt modelId="{523CC137-2C03-461B-9418-CBF5EADC9B74}" type="pres">
      <dgm:prSet presAssocID="{F15993BC-7527-4C6E-8F24-2A49C7F5396D}" presName="rootComposite" presStyleCnt="0"/>
      <dgm:spPr/>
    </dgm:pt>
    <dgm:pt modelId="{87D366FE-CA46-47AF-B84D-6640E9B91379}" type="pres">
      <dgm:prSet presAssocID="{F15993BC-7527-4C6E-8F24-2A49C7F5396D}" presName="rootText" presStyleLbl="node2" presStyleIdx="0" presStyleCnt="5">
        <dgm:presLayoutVars>
          <dgm:chPref val="3"/>
        </dgm:presLayoutVars>
      </dgm:prSet>
      <dgm:spPr/>
    </dgm:pt>
    <dgm:pt modelId="{90DAFBF7-570D-4144-999C-39DF041C5705}" type="pres">
      <dgm:prSet presAssocID="{F15993BC-7527-4C6E-8F24-2A49C7F5396D}" presName="rootConnector" presStyleLbl="node2" presStyleIdx="0" presStyleCnt="5"/>
      <dgm:spPr/>
    </dgm:pt>
    <dgm:pt modelId="{BAF3D31C-AFCE-4B7B-8ADB-B2C6436ADE6F}" type="pres">
      <dgm:prSet presAssocID="{F15993BC-7527-4C6E-8F24-2A49C7F5396D}" presName="hierChild4" presStyleCnt="0"/>
      <dgm:spPr/>
    </dgm:pt>
    <dgm:pt modelId="{8173EC76-E0B7-4395-8102-464279A3671A}" type="pres">
      <dgm:prSet presAssocID="{D41A295A-070E-46C0-AFB7-07FB93982F4F}" presName="Name35" presStyleLbl="parChTrans1D3" presStyleIdx="0" presStyleCnt="14"/>
      <dgm:spPr/>
    </dgm:pt>
    <dgm:pt modelId="{BF761E2C-514A-47B6-8E8A-BA49409F19EE}" type="pres">
      <dgm:prSet presAssocID="{219C15DD-93BE-4663-BEEF-74853E836F80}" presName="hierRoot2" presStyleCnt="0">
        <dgm:presLayoutVars>
          <dgm:hierBranch val="hang"/>
        </dgm:presLayoutVars>
      </dgm:prSet>
      <dgm:spPr/>
    </dgm:pt>
    <dgm:pt modelId="{E837E24A-F9D2-45A3-88F7-DE16F7F797E6}" type="pres">
      <dgm:prSet presAssocID="{219C15DD-93BE-4663-BEEF-74853E836F80}" presName="rootComposite" presStyleCnt="0"/>
      <dgm:spPr/>
    </dgm:pt>
    <dgm:pt modelId="{8FFAA71C-9F7F-47CF-BF81-F8A71E940D24}" type="pres">
      <dgm:prSet presAssocID="{219C15DD-93BE-4663-BEEF-74853E836F80}" presName="rootText" presStyleLbl="node3" presStyleIdx="0" presStyleCnt="14">
        <dgm:presLayoutVars>
          <dgm:chPref val="3"/>
        </dgm:presLayoutVars>
      </dgm:prSet>
      <dgm:spPr/>
    </dgm:pt>
    <dgm:pt modelId="{730A4BC3-E51A-4029-9657-CF0BC3A5D243}" type="pres">
      <dgm:prSet presAssocID="{219C15DD-93BE-4663-BEEF-74853E836F80}" presName="rootConnector" presStyleLbl="node3" presStyleIdx="0" presStyleCnt="14"/>
      <dgm:spPr/>
    </dgm:pt>
    <dgm:pt modelId="{FDEE3168-8862-4B4B-8FE5-16AAB8A72130}" type="pres">
      <dgm:prSet presAssocID="{219C15DD-93BE-4663-BEEF-74853E836F80}" presName="hierChild4" presStyleCnt="0"/>
      <dgm:spPr/>
    </dgm:pt>
    <dgm:pt modelId="{DD63B3EF-7753-42EF-B881-443101B78483}" type="pres">
      <dgm:prSet presAssocID="{219C15DD-93BE-4663-BEEF-74853E836F80}" presName="hierChild5" presStyleCnt="0"/>
      <dgm:spPr/>
    </dgm:pt>
    <dgm:pt modelId="{8096C7A9-9C43-41AB-9A71-33E93ECB15A0}" type="pres">
      <dgm:prSet presAssocID="{F15993BC-7527-4C6E-8F24-2A49C7F5396D}" presName="hierChild5" presStyleCnt="0"/>
      <dgm:spPr/>
    </dgm:pt>
    <dgm:pt modelId="{6518DE39-0EA5-4CAD-B00F-D0E35DC30632}" type="pres">
      <dgm:prSet presAssocID="{0328D96A-FBB9-4E09-84F6-517D8BE39E04}" presName="Name35" presStyleLbl="parChTrans1D2" presStyleIdx="1" presStyleCnt="5"/>
      <dgm:spPr/>
    </dgm:pt>
    <dgm:pt modelId="{ADD92593-34FE-43D5-BD3B-076253365AAD}" type="pres">
      <dgm:prSet presAssocID="{814DB85D-4B28-4BAB-AD8B-6EFF9330EB61}" presName="hierRoot2" presStyleCnt="0">
        <dgm:presLayoutVars>
          <dgm:hierBranch val="r"/>
        </dgm:presLayoutVars>
      </dgm:prSet>
      <dgm:spPr/>
    </dgm:pt>
    <dgm:pt modelId="{6765F9AB-CB3E-4ED7-8BAE-9066F18801DB}" type="pres">
      <dgm:prSet presAssocID="{814DB85D-4B28-4BAB-AD8B-6EFF9330EB61}" presName="rootComposite" presStyleCnt="0"/>
      <dgm:spPr/>
    </dgm:pt>
    <dgm:pt modelId="{42F7ECB9-68BE-496E-86A7-AB1CDA7EF62E}" type="pres">
      <dgm:prSet presAssocID="{814DB85D-4B28-4BAB-AD8B-6EFF9330EB61}" presName="rootText" presStyleLbl="node2" presStyleIdx="1" presStyleCnt="5">
        <dgm:presLayoutVars>
          <dgm:chPref val="3"/>
        </dgm:presLayoutVars>
      </dgm:prSet>
      <dgm:spPr/>
    </dgm:pt>
    <dgm:pt modelId="{04C0867D-C437-4910-BCD5-B9F3D7CD448D}" type="pres">
      <dgm:prSet presAssocID="{814DB85D-4B28-4BAB-AD8B-6EFF9330EB61}" presName="rootConnector" presStyleLbl="node2" presStyleIdx="1" presStyleCnt="5"/>
      <dgm:spPr/>
    </dgm:pt>
    <dgm:pt modelId="{84A59D57-26C7-4A94-856A-518CF3178F6A}" type="pres">
      <dgm:prSet presAssocID="{814DB85D-4B28-4BAB-AD8B-6EFF9330EB61}" presName="hierChild4" presStyleCnt="0"/>
      <dgm:spPr/>
    </dgm:pt>
    <dgm:pt modelId="{9D3A15E8-0FC3-421D-AEB0-0DD43761D38D}" type="pres">
      <dgm:prSet presAssocID="{526F57E6-FC04-4351-8081-1DDBB6411C38}" presName="Name50" presStyleLbl="parChTrans1D3" presStyleIdx="1" presStyleCnt="14"/>
      <dgm:spPr/>
    </dgm:pt>
    <dgm:pt modelId="{515261DE-B12A-4780-9D46-BC94B8BF19DD}" type="pres">
      <dgm:prSet presAssocID="{1F047288-074D-4DDD-A710-72972F262C77}" presName="hierRoot2" presStyleCnt="0">
        <dgm:presLayoutVars>
          <dgm:hierBranch val="r"/>
        </dgm:presLayoutVars>
      </dgm:prSet>
      <dgm:spPr/>
    </dgm:pt>
    <dgm:pt modelId="{D8C5B1C1-AE81-4F42-88D9-30D88A7DCDF0}" type="pres">
      <dgm:prSet presAssocID="{1F047288-074D-4DDD-A710-72972F262C77}" presName="rootComposite" presStyleCnt="0"/>
      <dgm:spPr/>
    </dgm:pt>
    <dgm:pt modelId="{0E3085C0-E45F-4DB4-BF9F-7D6D819881D7}" type="pres">
      <dgm:prSet presAssocID="{1F047288-074D-4DDD-A710-72972F262C77}" presName="rootText" presStyleLbl="node3" presStyleIdx="1" presStyleCnt="14">
        <dgm:presLayoutVars>
          <dgm:chPref val="3"/>
        </dgm:presLayoutVars>
      </dgm:prSet>
      <dgm:spPr/>
    </dgm:pt>
    <dgm:pt modelId="{6152F103-B9EF-4AF4-AFD1-8B4828761271}" type="pres">
      <dgm:prSet presAssocID="{1F047288-074D-4DDD-A710-72972F262C77}" presName="rootConnector" presStyleLbl="node3" presStyleIdx="1" presStyleCnt="14"/>
      <dgm:spPr/>
    </dgm:pt>
    <dgm:pt modelId="{AA5CF2CD-EF46-4B23-9159-22A6CEA21339}" type="pres">
      <dgm:prSet presAssocID="{1F047288-074D-4DDD-A710-72972F262C77}" presName="hierChild4" presStyleCnt="0"/>
      <dgm:spPr/>
    </dgm:pt>
    <dgm:pt modelId="{C2A87953-2D42-45CB-B9D9-B6AE8FAF6894}" type="pres">
      <dgm:prSet presAssocID="{1F047288-074D-4DDD-A710-72972F262C77}" presName="hierChild5" presStyleCnt="0"/>
      <dgm:spPr/>
    </dgm:pt>
    <dgm:pt modelId="{87CAD867-0A81-4C5D-A0ED-04D4B36910A6}" type="pres">
      <dgm:prSet presAssocID="{509A92D7-5797-4DE1-8545-5D519665E98A}" presName="Name50" presStyleLbl="parChTrans1D3" presStyleIdx="2" presStyleCnt="14"/>
      <dgm:spPr/>
    </dgm:pt>
    <dgm:pt modelId="{CE9FB88C-13E0-40ED-83BC-0B428B46C704}" type="pres">
      <dgm:prSet presAssocID="{EF355024-4583-4C19-B25E-8EBD9C2BE775}" presName="hierRoot2" presStyleCnt="0">
        <dgm:presLayoutVars>
          <dgm:hierBranch val="r"/>
        </dgm:presLayoutVars>
      </dgm:prSet>
      <dgm:spPr/>
    </dgm:pt>
    <dgm:pt modelId="{7E172B98-6A72-49E1-8F06-3B768001F32D}" type="pres">
      <dgm:prSet presAssocID="{EF355024-4583-4C19-B25E-8EBD9C2BE775}" presName="rootComposite" presStyleCnt="0"/>
      <dgm:spPr/>
    </dgm:pt>
    <dgm:pt modelId="{B19933EB-0ECF-4F5B-B683-966E8796B8BD}" type="pres">
      <dgm:prSet presAssocID="{EF355024-4583-4C19-B25E-8EBD9C2BE775}" presName="rootText" presStyleLbl="node3" presStyleIdx="2" presStyleCnt="14">
        <dgm:presLayoutVars>
          <dgm:chPref val="3"/>
        </dgm:presLayoutVars>
      </dgm:prSet>
      <dgm:spPr/>
    </dgm:pt>
    <dgm:pt modelId="{3104F79F-13FB-426A-A8C7-F2890445C015}" type="pres">
      <dgm:prSet presAssocID="{EF355024-4583-4C19-B25E-8EBD9C2BE775}" presName="rootConnector" presStyleLbl="node3" presStyleIdx="2" presStyleCnt="14"/>
      <dgm:spPr/>
    </dgm:pt>
    <dgm:pt modelId="{7D190677-CB33-424F-9C2B-DABBAFD40DF7}" type="pres">
      <dgm:prSet presAssocID="{EF355024-4583-4C19-B25E-8EBD9C2BE775}" presName="hierChild4" presStyleCnt="0"/>
      <dgm:spPr/>
    </dgm:pt>
    <dgm:pt modelId="{3B9B77F5-13C6-4179-8F05-22B3CED91AD3}" type="pres">
      <dgm:prSet presAssocID="{EF355024-4583-4C19-B25E-8EBD9C2BE775}" presName="hierChild5" presStyleCnt="0"/>
      <dgm:spPr/>
    </dgm:pt>
    <dgm:pt modelId="{F95CF549-AA96-4DFF-8817-61FDE2C1F6A2}" type="pres">
      <dgm:prSet presAssocID="{C26CECFC-FBA8-4579-AA03-29654BD0FC92}" presName="Name50" presStyleLbl="parChTrans1D3" presStyleIdx="3" presStyleCnt="14"/>
      <dgm:spPr/>
    </dgm:pt>
    <dgm:pt modelId="{49A5D772-36AF-49E5-AAEE-B3F48209DA55}" type="pres">
      <dgm:prSet presAssocID="{1C01AC57-34C9-48F6-8D64-D039119CAD36}" presName="hierRoot2" presStyleCnt="0">
        <dgm:presLayoutVars>
          <dgm:hierBranch val="r"/>
        </dgm:presLayoutVars>
      </dgm:prSet>
      <dgm:spPr/>
    </dgm:pt>
    <dgm:pt modelId="{D75B4108-D6CC-4B3B-AF43-CE79072F76A4}" type="pres">
      <dgm:prSet presAssocID="{1C01AC57-34C9-48F6-8D64-D039119CAD36}" presName="rootComposite" presStyleCnt="0"/>
      <dgm:spPr/>
    </dgm:pt>
    <dgm:pt modelId="{8FD64711-C853-47D2-9B70-54DC78BC6322}" type="pres">
      <dgm:prSet presAssocID="{1C01AC57-34C9-48F6-8D64-D039119CAD36}" presName="rootText" presStyleLbl="node3" presStyleIdx="3" presStyleCnt="14">
        <dgm:presLayoutVars>
          <dgm:chPref val="3"/>
        </dgm:presLayoutVars>
      </dgm:prSet>
      <dgm:spPr/>
    </dgm:pt>
    <dgm:pt modelId="{9AC58D97-2EAB-4F3D-9ADA-FF58B959266B}" type="pres">
      <dgm:prSet presAssocID="{1C01AC57-34C9-48F6-8D64-D039119CAD36}" presName="rootConnector" presStyleLbl="node3" presStyleIdx="3" presStyleCnt="14"/>
      <dgm:spPr/>
    </dgm:pt>
    <dgm:pt modelId="{9079C170-47C1-427A-BC8C-9503A076BAB2}" type="pres">
      <dgm:prSet presAssocID="{1C01AC57-34C9-48F6-8D64-D039119CAD36}" presName="hierChild4" presStyleCnt="0"/>
      <dgm:spPr/>
    </dgm:pt>
    <dgm:pt modelId="{A582317A-2A20-4D64-8DC6-C5FAD7EF6CE0}" type="pres">
      <dgm:prSet presAssocID="{1C01AC57-34C9-48F6-8D64-D039119CAD36}" presName="hierChild5" presStyleCnt="0"/>
      <dgm:spPr/>
    </dgm:pt>
    <dgm:pt modelId="{0C7B17F9-47F6-4E98-A419-42302B0E5C6C}" type="pres">
      <dgm:prSet presAssocID="{814DB85D-4B28-4BAB-AD8B-6EFF9330EB61}" presName="hierChild5" presStyleCnt="0"/>
      <dgm:spPr/>
    </dgm:pt>
    <dgm:pt modelId="{C2EE7580-F48E-4271-AAAF-6E4349FEE463}" type="pres">
      <dgm:prSet presAssocID="{CFC41FAB-9CCE-4C66-A62D-D72FEC684602}" presName="Name35" presStyleLbl="parChTrans1D2" presStyleIdx="2" presStyleCnt="5"/>
      <dgm:spPr/>
    </dgm:pt>
    <dgm:pt modelId="{03E51232-27EA-4235-815D-D0CBE1DDB793}" type="pres">
      <dgm:prSet presAssocID="{3D2AEDB9-65FE-4971-9B5A-45C3A74BC41F}" presName="hierRoot2" presStyleCnt="0">
        <dgm:presLayoutVars>
          <dgm:hierBranch val="r"/>
        </dgm:presLayoutVars>
      </dgm:prSet>
      <dgm:spPr/>
    </dgm:pt>
    <dgm:pt modelId="{9C478079-02EF-4572-B6F3-3F9C157C850C}" type="pres">
      <dgm:prSet presAssocID="{3D2AEDB9-65FE-4971-9B5A-45C3A74BC41F}" presName="rootComposite" presStyleCnt="0"/>
      <dgm:spPr/>
    </dgm:pt>
    <dgm:pt modelId="{4899FCAD-133A-4AB4-8DC1-BE4AEB01A426}" type="pres">
      <dgm:prSet presAssocID="{3D2AEDB9-65FE-4971-9B5A-45C3A74BC41F}" presName="rootText" presStyleLbl="node2" presStyleIdx="2" presStyleCnt="5">
        <dgm:presLayoutVars>
          <dgm:chPref val="3"/>
        </dgm:presLayoutVars>
      </dgm:prSet>
      <dgm:spPr/>
    </dgm:pt>
    <dgm:pt modelId="{D97AADEA-EBED-4E56-9F56-444C5DD69D98}" type="pres">
      <dgm:prSet presAssocID="{3D2AEDB9-65FE-4971-9B5A-45C3A74BC41F}" presName="rootConnector" presStyleLbl="node2" presStyleIdx="2" presStyleCnt="5"/>
      <dgm:spPr/>
    </dgm:pt>
    <dgm:pt modelId="{A136151B-54E8-4AA4-9370-0E2D15F96117}" type="pres">
      <dgm:prSet presAssocID="{3D2AEDB9-65FE-4971-9B5A-45C3A74BC41F}" presName="hierChild4" presStyleCnt="0"/>
      <dgm:spPr/>
    </dgm:pt>
    <dgm:pt modelId="{4A665651-CA12-47A8-9F21-D505C82805AF}" type="pres">
      <dgm:prSet presAssocID="{3047D677-F806-4658-9044-59AB5FA400B1}" presName="Name50" presStyleLbl="parChTrans1D3" presStyleIdx="4" presStyleCnt="14"/>
      <dgm:spPr/>
    </dgm:pt>
    <dgm:pt modelId="{E06929DF-ADE0-4BAF-8610-95E141125893}" type="pres">
      <dgm:prSet presAssocID="{EFA422ED-B3D7-4AD5-96B8-B5CCAF9369E3}" presName="hierRoot2" presStyleCnt="0">
        <dgm:presLayoutVars>
          <dgm:hierBranch val="r"/>
        </dgm:presLayoutVars>
      </dgm:prSet>
      <dgm:spPr/>
    </dgm:pt>
    <dgm:pt modelId="{5C04F8AD-BB46-43AD-896C-C52B8E65731C}" type="pres">
      <dgm:prSet presAssocID="{EFA422ED-B3D7-4AD5-96B8-B5CCAF9369E3}" presName="rootComposite" presStyleCnt="0"/>
      <dgm:spPr/>
    </dgm:pt>
    <dgm:pt modelId="{6CCED4AB-7064-45A7-BDC0-6C9A0A432066}" type="pres">
      <dgm:prSet presAssocID="{EFA422ED-B3D7-4AD5-96B8-B5CCAF9369E3}" presName="rootText" presStyleLbl="node3" presStyleIdx="4" presStyleCnt="14">
        <dgm:presLayoutVars>
          <dgm:chPref val="3"/>
        </dgm:presLayoutVars>
      </dgm:prSet>
      <dgm:spPr/>
    </dgm:pt>
    <dgm:pt modelId="{B4FD6EEA-4E47-4D60-A47B-736088A10069}" type="pres">
      <dgm:prSet presAssocID="{EFA422ED-B3D7-4AD5-96B8-B5CCAF9369E3}" presName="rootConnector" presStyleLbl="node3" presStyleIdx="4" presStyleCnt="14"/>
      <dgm:spPr/>
    </dgm:pt>
    <dgm:pt modelId="{F7FB475D-5D2D-4CBE-8B6B-CC4696AE2635}" type="pres">
      <dgm:prSet presAssocID="{EFA422ED-B3D7-4AD5-96B8-B5CCAF9369E3}" presName="hierChild4" presStyleCnt="0"/>
      <dgm:spPr/>
    </dgm:pt>
    <dgm:pt modelId="{AE13629A-36A1-455F-8C3F-1AA2371A769E}" type="pres">
      <dgm:prSet presAssocID="{EFA422ED-B3D7-4AD5-96B8-B5CCAF9369E3}" presName="hierChild5" presStyleCnt="0"/>
      <dgm:spPr/>
    </dgm:pt>
    <dgm:pt modelId="{B29DADBD-A328-4A5A-9D0F-1926AFD3D5D9}" type="pres">
      <dgm:prSet presAssocID="{753D4649-4A5A-4BA6-BD52-7D7587D21BEB}" presName="Name50" presStyleLbl="parChTrans1D3" presStyleIdx="5" presStyleCnt="14"/>
      <dgm:spPr/>
    </dgm:pt>
    <dgm:pt modelId="{8D94B56A-8896-4D27-8D2A-6462F26EF6F7}" type="pres">
      <dgm:prSet presAssocID="{0591FC07-EF92-4F6D-BC8C-97C78149259B}" presName="hierRoot2" presStyleCnt="0">
        <dgm:presLayoutVars>
          <dgm:hierBranch val="r"/>
        </dgm:presLayoutVars>
      </dgm:prSet>
      <dgm:spPr/>
    </dgm:pt>
    <dgm:pt modelId="{3877D4AE-29BB-42DE-B221-98CE397E17FF}" type="pres">
      <dgm:prSet presAssocID="{0591FC07-EF92-4F6D-BC8C-97C78149259B}" presName="rootComposite" presStyleCnt="0"/>
      <dgm:spPr/>
    </dgm:pt>
    <dgm:pt modelId="{EE7B1608-1B42-4515-BA47-093785D92F46}" type="pres">
      <dgm:prSet presAssocID="{0591FC07-EF92-4F6D-BC8C-97C78149259B}" presName="rootText" presStyleLbl="node3" presStyleIdx="5" presStyleCnt="14">
        <dgm:presLayoutVars>
          <dgm:chPref val="3"/>
        </dgm:presLayoutVars>
      </dgm:prSet>
      <dgm:spPr/>
    </dgm:pt>
    <dgm:pt modelId="{F9A492E4-BE0E-44A2-A9D2-5DB1A5CDE10F}" type="pres">
      <dgm:prSet presAssocID="{0591FC07-EF92-4F6D-BC8C-97C78149259B}" presName="rootConnector" presStyleLbl="node3" presStyleIdx="5" presStyleCnt="14"/>
      <dgm:spPr/>
    </dgm:pt>
    <dgm:pt modelId="{E3F89CF7-1335-43A7-BCE0-8755EFA2EC62}" type="pres">
      <dgm:prSet presAssocID="{0591FC07-EF92-4F6D-BC8C-97C78149259B}" presName="hierChild4" presStyleCnt="0"/>
      <dgm:spPr/>
    </dgm:pt>
    <dgm:pt modelId="{19BFFD71-6BDD-4FEE-BC9D-47C2AF383E56}" type="pres">
      <dgm:prSet presAssocID="{0591FC07-EF92-4F6D-BC8C-97C78149259B}" presName="hierChild5" presStyleCnt="0"/>
      <dgm:spPr/>
    </dgm:pt>
    <dgm:pt modelId="{B37B56FE-917A-404D-B54A-489D6A33CF77}" type="pres">
      <dgm:prSet presAssocID="{EE9FC96B-6D18-4209-A6C6-3D4FE6627974}" presName="Name50" presStyleLbl="parChTrans1D3" presStyleIdx="6" presStyleCnt="14"/>
      <dgm:spPr/>
    </dgm:pt>
    <dgm:pt modelId="{7259C393-74C7-41AB-B254-B5DF842ACF66}" type="pres">
      <dgm:prSet presAssocID="{DD4ECEB7-6780-4B64-A26E-5B3AF3E918B3}" presName="hierRoot2" presStyleCnt="0">
        <dgm:presLayoutVars>
          <dgm:hierBranch val="r"/>
        </dgm:presLayoutVars>
      </dgm:prSet>
      <dgm:spPr/>
    </dgm:pt>
    <dgm:pt modelId="{174C0CB6-C023-4B5C-9A15-55179F74653B}" type="pres">
      <dgm:prSet presAssocID="{DD4ECEB7-6780-4B64-A26E-5B3AF3E918B3}" presName="rootComposite" presStyleCnt="0"/>
      <dgm:spPr/>
    </dgm:pt>
    <dgm:pt modelId="{5637B73B-AA99-4181-B5B6-0A9288BA5559}" type="pres">
      <dgm:prSet presAssocID="{DD4ECEB7-6780-4B64-A26E-5B3AF3E918B3}" presName="rootText" presStyleLbl="node3" presStyleIdx="6" presStyleCnt="14">
        <dgm:presLayoutVars>
          <dgm:chPref val="3"/>
        </dgm:presLayoutVars>
      </dgm:prSet>
      <dgm:spPr/>
    </dgm:pt>
    <dgm:pt modelId="{824E1805-CB69-40AB-A63A-F9504FDCD358}" type="pres">
      <dgm:prSet presAssocID="{DD4ECEB7-6780-4B64-A26E-5B3AF3E918B3}" presName="rootConnector" presStyleLbl="node3" presStyleIdx="6" presStyleCnt="14"/>
      <dgm:spPr/>
    </dgm:pt>
    <dgm:pt modelId="{3C7FF5F8-0F87-4E3A-B4E3-CEED44B155B1}" type="pres">
      <dgm:prSet presAssocID="{DD4ECEB7-6780-4B64-A26E-5B3AF3E918B3}" presName="hierChild4" presStyleCnt="0"/>
      <dgm:spPr/>
    </dgm:pt>
    <dgm:pt modelId="{A0370E8F-28EF-4FA6-8150-49E68F62CB2B}" type="pres">
      <dgm:prSet presAssocID="{DD4ECEB7-6780-4B64-A26E-5B3AF3E918B3}" presName="hierChild5" presStyleCnt="0"/>
      <dgm:spPr/>
    </dgm:pt>
    <dgm:pt modelId="{8C5F2DD7-3954-4A0F-A089-AC9986DCF235}" type="pres">
      <dgm:prSet presAssocID="{3D2AEDB9-65FE-4971-9B5A-45C3A74BC41F}" presName="hierChild5" presStyleCnt="0"/>
      <dgm:spPr/>
    </dgm:pt>
    <dgm:pt modelId="{DDABB5D5-98A9-4087-864A-DACB62F19A2B}" type="pres">
      <dgm:prSet presAssocID="{8A5F23C4-DAC1-4BE0-97B6-19B79B1454AC}" presName="Name35" presStyleLbl="parChTrans1D2" presStyleIdx="3" presStyleCnt="5"/>
      <dgm:spPr/>
    </dgm:pt>
    <dgm:pt modelId="{1406087F-67DF-4269-B18B-3F31C90414B9}" type="pres">
      <dgm:prSet presAssocID="{09ACC94C-D9E4-4416-9E2E-0829A80F29F9}" presName="hierRoot2" presStyleCnt="0">
        <dgm:presLayoutVars>
          <dgm:hierBranch val="r"/>
        </dgm:presLayoutVars>
      </dgm:prSet>
      <dgm:spPr/>
    </dgm:pt>
    <dgm:pt modelId="{89C4577D-839F-46A4-912C-5C5C1AC4E949}" type="pres">
      <dgm:prSet presAssocID="{09ACC94C-D9E4-4416-9E2E-0829A80F29F9}" presName="rootComposite" presStyleCnt="0"/>
      <dgm:spPr/>
    </dgm:pt>
    <dgm:pt modelId="{19B87F83-C10B-4D1C-B1EB-697EADDB2EDB}" type="pres">
      <dgm:prSet presAssocID="{09ACC94C-D9E4-4416-9E2E-0829A80F29F9}" presName="rootText" presStyleLbl="node2" presStyleIdx="3" presStyleCnt="5">
        <dgm:presLayoutVars>
          <dgm:chPref val="3"/>
        </dgm:presLayoutVars>
      </dgm:prSet>
      <dgm:spPr/>
    </dgm:pt>
    <dgm:pt modelId="{5AEAF427-AC8C-4518-BE04-9E57FE4507B1}" type="pres">
      <dgm:prSet presAssocID="{09ACC94C-D9E4-4416-9E2E-0829A80F29F9}" presName="rootConnector" presStyleLbl="node2" presStyleIdx="3" presStyleCnt="5"/>
      <dgm:spPr/>
    </dgm:pt>
    <dgm:pt modelId="{9B4A1646-199B-4683-AC8A-55FC78597EB7}" type="pres">
      <dgm:prSet presAssocID="{09ACC94C-D9E4-4416-9E2E-0829A80F29F9}" presName="hierChild4" presStyleCnt="0"/>
      <dgm:spPr/>
    </dgm:pt>
    <dgm:pt modelId="{D5D53C1C-73B4-4688-93A8-E1A2617C8A40}" type="pres">
      <dgm:prSet presAssocID="{7FD0C131-C72C-480D-93E1-81F8A63E8A3B}" presName="Name50" presStyleLbl="parChTrans1D3" presStyleIdx="7" presStyleCnt="14"/>
      <dgm:spPr/>
    </dgm:pt>
    <dgm:pt modelId="{BDC4EDF5-6D96-4FC6-870A-56E9BB6D567E}" type="pres">
      <dgm:prSet presAssocID="{AFF81127-1D07-4B6A-9642-697FF9CA4982}" presName="hierRoot2" presStyleCnt="0">
        <dgm:presLayoutVars>
          <dgm:hierBranch val="r"/>
        </dgm:presLayoutVars>
      </dgm:prSet>
      <dgm:spPr/>
    </dgm:pt>
    <dgm:pt modelId="{F4B70AC8-5077-4748-BD63-5B8FEECA64C6}" type="pres">
      <dgm:prSet presAssocID="{AFF81127-1D07-4B6A-9642-697FF9CA4982}" presName="rootComposite" presStyleCnt="0"/>
      <dgm:spPr/>
    </dgm:pt>
    <dgm:pt modelId="{00182B07-05F9-4B9F-B784-21DD32A5E453}" type="pres">
      <dgm:prSet presAssocID="{AFF81127-1D07-4B6A-9642-697FF9CA4982}" presName="rootText" presStyleLbl="node3" presStyleIdx="7" presStyleCnt="14">
        <dgm:presLayoutVars>
          <dgm:chPref val="3"/>
        </dgm:presLayoutVars>
      </dgm:prSet>
      <dgm:spPr/>
    </dgm:pt>
    <dgm:pt modelId="{4897CB37-3EDD-4FFB-8D88-DD45C65A1097}" type="pres">
      <dgm:prSet presAssocID="{AFF81127-1D07-4B6A-9642-697FF9CA4982}" presName="rootConnector" presStyleLbl="node3" presStyleIdx="7" presStyleCnt="14"/>
      <dgm:spPr/>
    </dgm:pt>
    <dgm:pt modelId="{F95B6406-76FE-4C29-84AE-4D9DEDE0DC21}" type="pres">
      <dgm:prSet presAssocID="{AFF81127-1D07-4B6A-9642-697FF9CA4982}" presName="hierChild4" presStyleCnt="0"/>
      <dgm:spPr/>
    </dgm:pt>
    <dgm:pt modelId="{9336273D-A2C8-4F5E-8E0D-3CAE95627BFE}" type="pres">
      <dgm:prSet presAssocID="{AFF81127-1D07-4B6A-9642-697FF9CA4982}" presName="hierChild5" presStyleCnt="0"/>
      <dgm:spPr/>
    </dgm:pt>
    <dgm:pt modelId="{4F9441CD-D2D2-4355-9357-1A3BF8918127}" type="pres">
      <dgm:prSet presAssocID="{85578C5A-EFD2-4A2D-8F3F-831856DDC5CB}" presName="Name50" presStyleLbl="parChTrans1D3" presStyleIdx="8" presStyleCnt="14"/>
      <dgm:spPr/>
    </dgm:pt>
    <dgm:pt modelId="{529DE50A-EE42-45C1-8073-24AFD2087E25}" type="pres">
      <dgm:prSet presAssocID="{36764B9F-0B36-4ED7-99D2-89A0A017E67C}" presName="hierRoot2" presStyleCnt="0">
        <dgm:presLayoutVars>
          <dgm:hierBranch val="r"/>
        </dgm:presLayoutVars>
      </dgm:prSet>
      <dgm:spPr/>
    </dgm:pt>
    <dgm:pt modelId="{091921F1-407B-476D-90BB-DB230C2FDA3D}" type="pres">
      <dgm:prSet presAssocID="{36764B9F-0B36-4ED7-99D2-89A0A017E67C}" presName="rootComposite" presStyleCnt="0"/>
      <dgm:spPr/>
    </dgm:pt>
    <dgm:pt modelId="{4C40DFD1-286D-4359-B74A-1EBC32E82D85}" type="pres">
      <dgm:prSet presAssocID="{36764B9F-0B36-4ED7-99D2-89A0A017E67C}" presName="rootText" presStyleLbl="node3" presStyleIdx="8" presStyleCnt="14">
        <dgm:presLayoutVars>
          <dgm:chPref val="3"/>
        </dgm:presLayoutVars>
      </dgm:prSet>
      <dgm:spPr/>
    </dgm:pt>
    <dgm:pt modelId="{6E4FC2A1-1408-42E2-97C9-27274CB06D4E}" type="pres">
      <dgm:prSet presAssocID="{36764B9F-0B36-4ED7-99D2-89A0A017E67C}" presName="rootConnector" presStyleLbl="node3" presStyleIdx="8" presStyleCnt="14"/>
      <dgm:spPr/>
    </dgm:pt>
    <dgm:pt modelId="{10E84668-670B-4C09-B71C-1BBD29C72464}" type="pres">
      <dgm:prSet presAssocID="{36764B9F-0B36-4ED7-99D2-89A0A017E67C}" presName="hierChild4" presStyleCnt="0"/>
      <dgm:spPr/>
    </dgm:pt>
    <dgm:pt modelId="{4D01D3CD-7B37-479E-80A7-7229564C894E}" type="pres">
      <dgm:prSet presAssocID="{36764B9F-0B36-4ED7-99D2-89A0A017E67C}" presName="hierChild5" presStyleCnt="0"/>
      <dgm:spPr/>
    </dgm:pt>
    <dgm:pt modelId="{B7DE6BA4-B27E-470A-A898-C459E1468A84}" type="pres">
      <dgm:prSet presAssocID="{211CD500-827C-4AA6-BDAF-FB6437406304}" presName="Name50" presStyleLbl="parChTrans1D3" presStyleIdx="9" presStyleCnt="14"/>
      <dgm:spPr/>
    </dgm:pt>
    <dgm:pt modelId="{5DAC90C5-6DD6-4894-B702-FE9A7677D12A}" type="pres">
      <dgm:prSet presAssocID="{98E270BC-63E2-407B-8FB4-C3CB0EA9ABF8}" presName="hierRoot2" presStyleCnt="0">
        <dgm:presLayoutVars>
          <dgm:hierBranch val="r"/>
        </dgm:presLayoutVars>
      </dgm:prSet>
      <dgm:spPr/>
    </dgm:pt>
    <dgm:pt modelId="{DC58300F-3B50-40E3-86A3-4E99721B9179}" type="pres">
      <dgm:prSet presAssocID="{98E270BC-63E2-407B-8FB4-C3CB0EA9ABF8}" presName="rootComposite" presStyleCnt="0"/>
      <dgm:spPr/>
    </dgm:pt>
    <dgm:pt modelId="{AE15363F-EF77-4F2A-AE06-A33AFEE521EF}" type="pres">
      <dgm:prSet presAssocID="{98E270BC-63E2-407B-8FB4-C3CB0EA9ABF8}" presName="rootText" presStyleLbl="node3" presStyleIdx="9" presStyleCnt="14" custLinFactY="40535" custLinFactNeighborX="-2067" custLinFactNeighborY="100000">
        <dgm:presLayoutVars>
          <dgm:chPref val="3"/>
        </dgm:presLayoutVars>
      </dgm:prSet>
      <dgm:spPr/>
    </dgm:pt>
    <dgm:pt modelId="{DB0FC41B-EB55-4DA4-95F8-2C9529B6651D}" type="pres">
      <dgm:prSet presAssocID="{98E270BC-63E2-407B-8FB4-C3CB0EA9ABF8}" presName="rootConnector" presStyleLbl="node3" presStyleIdx="9" presStyleCnt="14"/>
      <dgm:spPr/>
    </dgm:pt>
    <dgm:pt modelId="{A514DF8C-AD96-46F1-B26E-6186D7C1EFB7}" type="pres">
      <dgm:prSet presAssocID="{98E270BC-63E2-407B-8FB4-C3CB0EA9ABF8}" presName="hierChild4" presStyleCnt="0"/>
      <dgm:spPr/>
    </dgm:pt>
    <dgm:pt modelId="{E3DC4180-A597-4502-8DD7-A31B5AB66C82}" type="pres">
      <dgm:prSet presAssocID="{98E270BC-63E2-407B-8FB4-C3CB0EA9ABF8}" presName="hierChild5" presStyleCnt="0"/>
      <dgm:spPr/>
    </dgm:pt>
    <dgm:pt modelId="{CBA93380-DAA3-497F-9FB5-98A789A917CD}" type="pres">
      <dgm:prSet presAssocID="{09ACC94C-D9E4-4416-9E2E-0829A80F29F9}" presName="hierChild5" presStyleCnt="0"/>
      <dgm:spPr/>
    </dgm:pt>
    <dgm:pt modelId="{F1EE8849-84D5-4E5D-89F1-F3605995DE77}" type="pres">
      <dgm:prSet presAssocID="{21C7CD14-D77D-42E2-BF69-858DF29340BD}" presName="Name35" presStyleLbl="parChTrans1D2" presStyleIdx="4" presStyleCnt="5"/>
      <dgm:spPr/>
    </dgm:pt>
    <dgm:pt modelId="{BC041CD9-1875-4E54-B8C4-0B429704747C}" type="pres">
      <dgm:prSet presAssocID="{D2DF2D0B-5A61-4EC1-AF53-121CC8F3B86A}" presName="hierRoot2" presStyleCnt="0">
        <dgm:presLayoutVars>
          <dgm:hierBranch val="r"/>
        </dgm:presLayoutVars>
      </dgm:prSet>
      <dgm:spPr/>
    </dgm:pt>
    <dgm:pt modelId="{80335597-D80C-470F-B821-C8FF8B8769B0}" type="pres">
      <dgm:prSet presAssocID="{D2DF2D0B-5A61-4EC1-AF53-121CC8F3B86A}" presName="rootComposite" presStyleCnt="0"/>
      <dgm:spPr/>
    </dgm:pt>
    <dgm:pt modelId="{F8D8BEE1-5683-4D2F-8747-18759FA2CBA9}" type="pres">
      <dgm:prSet presAssocID="{D2DF2D0B-5A61-4EC1-AF53-121CC8F3B86A}" presName="rootText" presStyleLbl="node2" presStyleIdx="4" presStyleCnt="5">
        <dgm:presLayoutVars>
          <dgm:chPref val="3"/>
        </dgm:presLayoutVars>
      </dgm:prSet>
      <dgm:spPr/>
    </dgm:pt>
    <dgm:pt modelId="{834D819C-63DD-4221-B838-F55DD3AC8997}" type="pres">
      <dgm:prSet presAssocID="{D2DF2D0B-5A61-4EC1-AF53-121CC8F3B86A}" presName="rootConnector" presStyleLbl="node2" presStyleIdx="4" presStyleCnt="5"/>
      <dgm:spPr/>
    </dgm:pt>
    <dgm:pt modelId="{63162492-11CF-49CB-BFCF-C461E8E6AD78}" type="pres">
      <dgm:prSet presAssocID="{D2DF2D0B-5A61-4EC1-AF53-121CC8F3B86A}" presName="hierChild4" presStyleCnt="0"/>
      <dgm:spPr/>
    </dgm:pt>
    <dgm:pt modelId="{65254276-B305-4C5C-AEA5-AEB9A9EC9F91}" type="pres">
      <dgm:prSet presAssocID="{92A65B8B-FE4A-4A0E-9AEA-FF536B700597}" presName="Name50" presStyleLbl="parChTrans1D3" presStyleIdx="10" presStyleCnt="14"/>
      <dgm:spPr/>
    </dgm:pt>
    <dgm:pt modelId="{6895255B-ADC5-4A36-BFED-8CF753227366}" type="pres">
      <dgm:prSet presAssocID="{E8B0426A-8B93-4D3A-8666-EBC370990F3F}" presName="hierRoot2" presStyleCnt="0">
        <dgm:presLayoutVars>
          <dgm:hierBranch val="r"/>
        </dgm:presLayoutVars>
      </dgm:prSet>
      <dgm:spPr/>
    </dgm:pt>
    <dgm:pt modelId="{765A9700-26A2-442E-8530-21768398CF62}" type="pres">
      <dgm:prSet presAssocID="{E8B0426A-8B93-4D3A-8666-EBC370990F3F}" presName="rootComposite" presStyleCnt="0"/>
      <dgm:spPr/>
    </dgm:pt>
    <dgm:pt modelId="{CCF7BE7C-32EA-4DE0-AB55-CBA0EDF6BF82}" type="pres">
      <dgm:prSet presAssocID="{E8B0426A-8B93-4D3A-8666-EBC370990F3F}" presName="rootText" presStyleLbl="node3" presStyleIdx="10" presStyleCnt="14">
        <dgm:presLayoutVars>
          <dgm:chPref val="3"/>
        </dgm:presLayoutVars>
      </dgm:prSet>
      <dgm:spPr/>
    </dgm:pt>
    <dgm:pt modelId="{86DCCAA7-6EFE-4D29-8C07-DC1F781996ED}" type="pres">
      <dgm:prSet presAssocID="{E8B0426A-8B93-4D3A-8666-EBC370990F3F}" presName="rootConnector" presStyleLbl="node3" presStyleIdx="10" presStyleCnt="14"/>
      <dgm:spPr/>
    </dgm:pt>
    <dgm:pt modelId="{7461AD85-2122-4BBA-B1F5-0CFAA795096F}" type="pres">
      <dgm:prSet presAssocID="{E8B0426A-8B93-4D3A-8666-EBC370990F3F}" presName="hierChild4" presStyleCnt="0"/>
      <dgm:spPr/>
    </dgm:pt>
    <dgm:pt modelId="{8254722D-B924-4413-BF16-34B13104697C}" type="pres">
      <dgm:prSet presAssocID="{E8B0426A-8B93-4D3A-8666-EBC370990F3F}" presName="hierChild5" presStyleCnt="0"/>
      <dgm:spPr/>
    </dgm:pt>
    <dgm:pt modelId="{842615DC-F1DC-49D6-BFCF-88D3A9647146}" type="pres">
      <dgm:prSet presAssocID="{6E674B14-B5BF-4B0C-B494-A708F3EE055A}" presName="Name50" presStyleLbl="parChTrans1D3" presStyleIdx="11" presStyleCnt="14"/>
      <dgm:spPr/>
    </dgm:pt>
    <dgm:pt modelId="{7C0379BD-0A37-4067-A78F-00F04E291842}" type="pres">
      <dgm:prSet presAssocID="{DC8A02DB-208D-4DE1-853E-B06F85F46AF0}" presName="hierRoot2" presStyleCnt="0">
        <dgm:presLayoutVars>
          <dgm:hierBranch val="r"/>
        </dgm:presLayoutVars>
      </dgm:prSet>
      <dgm:spPr/>
    </dgm:pt>
    <dgm:pt modelId="{345A3853-EA37-40A1-9457-0F3E3CD89E74}" type="pres">
      <dgm:prSet presAssocID="{DC8A02DB-208D-4DE1-853E-B06F85F46AF0}" presName="rootComposite" presStyleCnt="0"/>
      <dgm:spPr/>
    </dgm:pt>
    <dgm:pt modelId="{40A2FAE1-B934-4DD4-8944-6463885F23F2}" type="pres">
      <dgm:prSet presAssocID="{DC8A02DB-208D-4DE1-853E-B06F85F46AF0}" presName="rootText" presStyleLbl="node3" presStyleIdx="11" presStyleCnt="14">
        <dgm:presLayoutVars>
          <dgm:chPref val="3"/>
        </dgm:presLayoutVars>
      </dgm:prSet>
      <dgm:spPr/>
    </dgm:pt>
    <dgm:pt modelId="{E6CB90DF-400B-4F4B-B6F3-0EC4BBD427FF}" type="pres">
      <dgm:prSet presAssocID="{DC8A02DB-208D-4DE1-853E-B06F85F46AF0}" presName="rootConnector" presStyleLbl="node3" presStyleIdx="11" presStyleCnt="14"/>
      <dgm:spPr/>
    </dgm:pt>
    <dgm:pt modelId="{E1436050-26EA-414C-BE66-078A899A9751}" type="pres">
      <dgm:prSet presAssocID="{DC8A02DB-208D-4DE1-853E-B06F85F46AF0}" presName="hierChild4" presStyleCnt="0"/>
      <dgm:spPr/>
    </dgm:pt>
    <dgm:pt modelId="{39FDAF73-8A49-4111-A458-B15DEF0CCDFB}" type="pres">
      <dgm:prSet presAssocID="{DC8A02DB-208D-4DE1-853E-B06F85F46AF0}" presName="hierChild5" presStyleCnt="0"/>
      <dgm:spPr/>
    </dgm:pt>
    <dgm:pt modelId="{1C4770D7-8FCB-4923-8FD6-CF666D1F0829}" type="pres">
      <dgm:prSet presAssocID="{ED5760E4-F584-449B-A77A-68B23541B730}" presName="Name50" presStyleLbl="parChTrans1D3" presStyleIdx="12" presStyleCnt="14"/>
      <dgm:spPr/>
    </dgm:pt>
    <dgm:pt modelId="{6DE1B95A-F596-4E66-9E03-159F9E52479A}" type="pres">
      <dgm:prSet presAssocID="{88ED121F-CA17-4FD6-9FAE-B96E8CFDBC8F}" presName="hierRoot2" presStyleCnt="0">
        <dgm:presLayoutVars>
          <dgm:hierBranch val="r"/>
        </dgm:presLayoutVars>
      </dgm:prSet>
      <dgm:spPr/>
    </dgm:pt>
    <dgm:pt modelId="{91B31B06-4E0E-4D38-98F5-371EED65153E}" type="pres">
      <dgm:prSet presAssocID="{88ED121F-CA17-4FD6-9FAE-B96E8CFDBC8F}" presName="rootComposite" presStyleCnt="0"/>
      <dgm:spPr/>
    </dgm:pt>
    <dgm:pt modelId="{12479470-2849-4C8B-9BBF-B5ACDC8C53E6}" type="pres">
      <dgm:prSet presAssocID="{88ED121F-CA17-4FD6-9FAE-B96E8CFDBC8F}" presName="rootText" presStyleLbl="node3" presStyleIdx="12" presStyleCnt="14">
        <dgm:presLayoutVars>
          <dgm:chPref val="3"/>
        </dgm:presLayoutVars>
      </dgm:prSet>
      <dgm:spPr/>
    </dgm:pt>
    <dgm:pt modelId="{2C9D74BF-A011-4156-9699-57CD7D7345EE}" type="pres">
      <dgm:prSet presAssocID="{88ED121F-CA17-4FD6-9FAE-B96E8CFDBC8F}" presName="rootConnector" presStyleLbl="node3" presStyleIdx="12" presStyleCnt="14"/>
      <dgm:spPr/>
    </dgm:pt>
    <dgm:pt modelId="{CC455834-F23D-41BF-B040-CC1DEE8DC226}" type="pres">
      <dgm:prSet presAssocID="{88ED121F-CA17-4FD6-9FAE-B96E8CFDBC8F}" presName="hierChild4" presStyleCnt="0"/>
      <dgm:spPr/>
    </dgm:pt>
    <dgm:pt modelId="{C13780C6-8EBB-4B07-A2AC-B6D5BF997E62}" type="pres">
      <dgm:prSet presAssocID="{88ED121F-CA17-4FD6-9FAE-B96E8CFDBC8F}" presName="hierChild5" presStyleCnt="0"/>
      <dgm:spPr/>
    </dgm:pt>
    <dgm:pt modelId="{B4E2C350-2D68-4A88-AA3F-7F4E70632BF0}" type="pres">
      <dgm:prSet presAssocID="{08BE93BF-1405-4F83-9703-578B5FE0B844}" presName="Name50" presStyleLbl="parChTrans1D3" presStyleIdx="13" presStyleCnt="14"/>
      <dgm:spPr/>
    </dgm:pt>
    <dgm:pt modelId="{7EDE7B63-E114-4DEA-A167-06D42C252152}" type="pres">
      <dgm:prSet presAssocID="{FFFEBDB1-518E-4590-8AC9-43D190C74E8B}" presName="hierRoot2" presStyleCnt="0">
        <dgm:presLayoutVars>
          <dgm:hierBranch val="r"/>
        </dgm:presLayoutVars>
      </dgm:prSet>
      <dgm:spPr/>
    </dgm:pt>
    <dgm:pt modelId="{764A14AA-76DA-45D8-BC38-57F36F13544B}" type="pres">
      <dgm:prSet presAssocID="{FFFEBDB1-518E-4590-8AC9-43D190C74E8B}" presName="rootComposite" presStyleCnt="0"/>
      <dgm:spPr/>
    </dgm:pt>
    <dgm:pt modelId="{E584B15D-246C-46DC-ACBC-8EA8406E6961}" type="pres">
      <dgm:prSet presAssocID="{FFFEBDB1-518E-4590-8AC9-43D190C74E8B}" presName="rootText" presStyleLbl="node3" presStyleIdx="13" presStyleCnt="14">
        <dgm:presLayoutVars>
          <dgm:chPref val="3"/>
        </dgm:presLayoutVars>
      </dgm:prSet>
      <dgm:spPr/>
    </dgm:pt>
    <dgm:pt modelId="{6C4BFD43-F57C-4CBB-8AE3-5C966AA758AB}" type="pres">
      <dgm:prSet presAssocID="{FFFEBDB1-518E-4590-8AC9-43D190C74E8B}" presName="rootConnector" presStyleLbl="node3" presStyleIdx="13" presStyleCnt="14"/>
      <dgm:spPr/>
    </dgm:pt>
    <dgm:pt modelId="{20A0B717-7A51-4706-B9CB-8E0E269D11D5}" type="pres">
      <dgm:prSet presAssocID="{FFFEBDB1-518E-4590-8AC9-43D190C74E8B}" presName="hierChild4" presStyleCnt="0"/>
      <dgm:spPr/>
    </dgm:pt>
    <dgm:pt modelId="{DEFCA44A-8A02-4E35-897C-986A0A1D082F}" type="pres">
      <dgm:prSet presAssocID="{FFFEBDB1-518E-4590-8AC9-43D190C74E8B}" presName="hierChild5" presStyleCnt="0"/>
      <dgm:spPr/>
    </dgm:pt>
    <dgm:pt modelId="{B607A84E-A8B3-4E30-838C-A066873A1795}" type="pres">
      <dgm:prSet presAssocID="{D2DF2D0B-5A61-4EC1-AF53-121CC8F3B86A}" presName="hierChild5" presStyleCnt="0"/>
      <dgm:spPr/>
    </dgm:pt>
    <dgm:pt modelId="{45B812CF-BF26-4787-B95D-812D989F918A}" type="pres">
      <dgm:prSet presAssocID="{E6942A5E-8B6C-4C43-A3AB-9FD71D860E79}" presName="hierChild3" presStyleCnt="0"/>
      <dgm:spPr/>
    </dgm:pt>
    <dgm:pt modelId="{315BFCD5-4B52-4AF4-BECB-E070DAB69593}" type="pres">
      <dgm:prSet presAssocID="{6418966A-D75A-4E32-BEDD-9657E6C5DE49}" presName="hierRoot1" presStyleCnt="0">
        <dgm:presLayoutVars>
          <dgm:hierBranch val="init"/>
        </dgm:presLayoutVars>
      </dgm:prSet>
      <dgm:spPr/>
    </dgm:pt>
    <dgm:pt modelId="{BD95BDF0-7715-41F8-BE36-A527B4F9A651}" type="pres">
      <dgm:prSet presAssocID="{6418966A-D75A-4E32-BEDD-9657E6C5DE49}" presName="rootComposite1" presStyleCnt="0"/>
      <dgm:spPr/>
    </dgm:pt>
    <dgm:pt modelId="{93280B1F-7DF3-43D0-95C8-36A40D0D9C30}" type="pres">
      <dgm:prSet presAssocID="{6418966A-D75A-4E32-BEDD-9657E6C5DE49}" presName="rootText1" presStyleLbl="node0" presStyleIdx="1" presStyleCnt="3" custLinFactY="270680" custLinFactNeighborX="24520" custLinFactNeighborY="300000">
        <dgm:presLayoutVars>
          <dgm:chPref val="3"/>
        </dgm:presLayoutVars>
      </dgm:prSet>
      <dgm:spPr/>
    </dgm:pt>
    <dgm:pt modelId="{FB0EA0F7-6EF5-4907-93B1-5AAC37BD1E26}" type="pres">
      <dgm:prSet presAssocID="{6418966A-D75A-4E32-BEDD-9657E6C5DE49}" presName="rootConnector1" presStyleLbl="node1" presStyleIdx="0" presStyleCnt="0"/>
      <dgm:spPr/>
    </dgm:pt>
    <dgm:pt modelId="{082509F1-E510-4765-99FF-E4CF0FD0A166}" type="pres">
      <dgm:prSet presAssocID="{6418966A-D75A-4E32-BEDD-9657E6C5DE49}" presName="hierChild2" presStyleCnt="0"/>
      <dgm:spPr/>
    </dgm:pt>
    <dgm:pt modelId="{A908C570-78CB-4B76-A88E-6449183847DD}" type="pres">
      <dgm:prSet presAssocID="{6418966A-D75A-4E32-BEDD-9657E6C5DE49}" presName="hierChild3" presStyleCnt="0"/>
      <dgm:spPr/>
    </dgm:pt>
    <dgm:pt modelId="{9D17430B-4297-4B51-8B5E-79316FD8862E}" type="pres">
      <dgm:prSet presAssocID="{C74F36D6-C495-48D2-BB51-626D4152F4D0}" presName="hierRoot1" presStyleCnt="0">
        <dgm:presLayoutVars>
          <dgm:hierBranch val="init"/>
        </dgm:presLayoutVars>
      </dgm:prSet>
      <dgm:spPr/>
    </dgm:pt>
    <dgm:pt modelId="{DFA46AF4-A38A-4378-8AF8-8E63D72F29F8}" type="pres">
      <dgm:prSet presAssocID="{C74F36D6-C495-48D2-BB51-626D4152F4D0}" presName="rootComposite1" presStyleCnt="0"/>
      <dgm:spPr/>
    </dgm:pt>
    <dgm:pt modelId="{1497584B-4634-42FB-BA1F-4A2F05CC542E}" type="pres">
      <dgm:prSet presAssocID="{C74F36D6-C495-48D2-BB51-626D4152F4D0}" presName="rootText1" presStyleLbl="node0" presStyleIdx="2" presStyleCnt="3" custLinFactX="-200000" custLinFactY="200000" custLinFactNeighborX="-285172" custLinFactNeighborY="221977">
        <dgm:presLayoutVars>
          <dgm:chPref val="3"/>
        </dgm:presLayoutVars>
      </dgm:prSet>
      <dgm:spPr/>
    </dgm:pt>
    <dgm:pt modelId="{54A8B0D9-A24A-4EEE-AE1B-675B9E1F9015}" type="pres">
      <dgm:prSet presAssocID="{C74F36D6-C495-48D2-BB51-626D4152F4D0}" presName="rootConnector1" presStyleLbl="node1" presStyleIdx="0" presStyleCnt="0"/>
      <dgm:spPr/>
    </dgm:pt>
    <dgm:pt modelId="{EE96A88F-BDD2-45CC-A1C3-A098A4DDF4FF}" type="pres">
      <dgm:prSet presAssocID="{C74F36D6-C495-48D2-BB51-626D4152F4D0}" presName="hierChild2" presStyleCnt="0"/>
      <dgm:spPr/>
    </dgm:pt>
    <dgm:pt modelId="{2EDE4B68-EC1B-406F-8ED7-5ED89121AA52}" type="pres">
      <dgm:prSet presAssocID="{C74F36D6-C495-48D2-BB51-626D4152F4D0}" presName="hierChild3" presStyleCnt="0"/>
      <dgm:spPr/>
    </dgm:pt>
  </dgm:ptLst>
  <dgm:cxnLst>
    <dgm:cxn modelId="{1A23AE01-A33A-42D4-886E-22D6519B0FC1}" type="presOf" srcId="{211CD500-827C-4AA6-BDAF-FB6437406304}" destId="{B7DE6BA4-B27E-470A-A898-C459E1468A84}" srcOrd="0" destOrd="0" presId="urn:microsoft.com/office/officeart/2005/8/layout/orgChart1"/>
    <dgm:cxn modelId="{7C1A2B04-2354-43BC-A408-8AA8315A9A1A}" type="presOf" srcId="{EFA422ED-B3D7-4AD5-96B8-B5CCAF9369E3}" destId="{6CCED4AB-7064-45A7-BDC0-6C9A0A432066}" srcOrd="0" destOrd="0" presId="urn:microsoft.com/office/officeart/2005/8/layout/orgChart1"/>
    <dgm:cxn modelId="{955D0308-29A6-44D4-ABDD-FE4B2BE69A48}" type="presOf" srcId="{526F57E6-FC04-4351-8081-1DDBB6411C38}" destId="{9D3A15E8-0FC3-421D-AEB0-0DD43761D38D}" srcOrd="0" destOrd="0" presId="urn:microsoft.com/office/officeart/2005/8/layout/orgChart1"/>
    <dgm:cxn modelId="{84924E0C-26ED-4E96-A398-25183AEC30FF}" type="presOf" srcId="{88ED121F-CA17-4FD6-9FAE-B96E8CFDBC8F}" destId="{12479470-2849-4C8B-9BBF-B5ACDC8C53E6}" srcOrd="0" destOrd="0" presId="urn:microsoft.com/office/officeart/2005/8/layout/orgChart1"/>
    <dgm:cxn modelId="{6079490E-0F31-4D8C-8A84-0AF0241A1EF8}" type="presOf" srcId="{814DB85D-4B28-4BAB-AD8B-6EFF9330EB61}" destId="{42F7ECB9-68BE-496E-86A7-AB1CDA7EF62E}" srcOrd="0" destOrd="0" presId="urn:microsoft.com/office/officeart/2005/8/layout/orgChart1"/>
    <dgm:cxn modelId="{8F41700E-5006-4769-9650-29A399449472}" srcId="{09ACC94C-D9E4-4416-9E2E-0829A80F29F9}" destId="{36764B9F-0B36-4ED7-99D2-89A0A017E67C}" srcOrd="1" destOrd="0" parTransId="{85578C5A-EFD2-4A2D-8F3F-831856DDC5CB}" sibTransId="{2D3F8A78-07BE-4D52-A616-B8D6EDE00013}"/>
    <dgm:cxn modelId="{3B4EE710-B59D-4B3C-8274-BB92019397F1}" type="presOf" srcId="{AFF81127-1D07-4B6A-9642-697FF9CA4982}" destId="{4897CB37-3EDD-4FFB-8D88-DD45C65A1097}" srcOrd="1" destOrd="0" presId="urn:microsoft.com/office/officeart/2005/8/layout/orgChart1"/>
    <dgm:cxn modelId="{302ECE16-30E7-4828-9276-3F3598C25B78}" type="presOf" srcId="{F15993BC-7527-4C6E-8F24-2A49C7F5396D}" destId="{90DAFBF7-570D-4144-999C-39DF041C5705}" srcOrd="1" destOrd="0" presId="urn:microsoft.com/office/officeart/2005/8/layout/orgChart1"/>
    <dgm:cxn modelId="{47C2B71A-2642-4593-BF6D-AF398615C8E5}" srcId="{3D2AEDB9-65FE-4971-9B5A-45C3A74BC41F}" destId="{EFA422ED-B3D7-4AD5-96B8-B5CCAF9369E3}" srcOrd="0" destOrd="0" parTransId="{3047D677-F806-4658-9044-59AB5FA400B1}" sibTransId="{7A20D95D-EBAC-4E47-9C41-0092F94FDDF0}"/>
    <dgm:cxn modelId="{C9F3DA1B-08EC-4FE1-A2A5-E7CEF2A2CDEA}" type="presOf" srcId="{E8B0426A-8B93-4D3A-8666-EBC370990F3F}" destId="{86DCCAA7-6EFE-4D29-8C07-DC1F781996ED}" srcOrd="1" destOrd="0" presId="urn:microsoft.com/office/officeart/2005/8/layout/orgChart1"/>
    <dgm:cxn modelId="{AD49C523-539D-46BC-8E89-AB05F43C3E57}" type="presOf" srcId="{85578C5A-EFD2-4A2D-8F3F-831856DDC5CB}" destId="{4F9441CD-D2D2-4355-9357-1A3BF8918127}" srcOrd="0" destOrd="0" presId="urn:microsoft.com/office/officeart/2005/8/layout/orgChart1"/>
    <dgm:cxn modelId="{2E312C25-3755-4D50-87B6-001BD4FD8759}" type="presOf" srcId="{88ED121F-CA17-4FD6-9FAE-B96E8CFDBC8F}" destId="{2C9D74BF-A011-4156-9699-57CD7D7345EE}" srcOrd="1" destOrd="0" presId="urn:microsoft.com/office/officeart/2005/8/layout/orgChart1"/>
    <dgm:cxn modelId="{A57D0227-6280-41B7-97E2-D3596E99D1C5}" srcId="{3D2AEDB9-65FE-4971-9B5A-45C3A74BC41F}" destId="{0591FC07-EF92-4F6D-BC8C-97C78149259B}" srcOrd="1" destOrd="0" parTransId="{753D4649-4A5A-4BA6-BD52-7D7587D21BEB}" sibTransId="{2A705418-1127-4DE0-BA1B-C65C4A516A73}"/>
    <dgm:cxn modelId="{DD6ABC29-FD04-4DA9-9596-5BB655FDA566}" srcId="{09ACC94C-D9E4-4416-9E2E-0829A80F29F9}" destId="{AFF81127-1D07-4B6A-9642-697FF9CA4982}" srcOrd="0" destOrd="0" parTransId="{7FD0C131-C72C-480D-93E1-81F8A63E8A3B}" sibTransId="{94FF2FA8-4B17-4EFF-8132-4CA7C131E90C}"/>
    <dgm:cxn modelId="{6414D12A-FE2A-4439-B939-FCB67CA1773B}" type="presOf" srcId="{3047D677-F806-4658-9044-59AB5FA400B1}" destId="{4A665651-CA12-47A8-9F21-D505C82805AF}" srcOrd="0" destOrd="0" presId="urn:microsoft.com/office/officeart/2005/8/layout/orgChart1"/>
    <dgm:cxn modelId="{CF284F2E-2441-4EF0-B587-B1F209765CA3}" srcId="{F15993BC-7527-4C6E-8F24-2A49C7F5396D}" destId="{219C15DD-93BE-4663-BEEF-74853E836F80}" srcOrd="0" destOrd="0" parTransId="{D41A295A-070E-46C0-AFB7-07FB93982F4F}" sibTransId="{9A426ECA-03D2-4CE7-8F3B-12AFEC1FD65A}"/>
    <dgm:cxn modelId="{C5DF342F-625E-41D1-A089-FD4406B904AF}" type="presOf" srcId="{0591FC07-EF92-4F6D-BC8C-97C78149259B}" destId="{F9A492E4-BE0E-44A2-A9D2-5DB1A5CDE10F}" srcOrd="1" destOrd="0" presId="urn:microsoft.com/office/officeart/2005/8/layout/orgChart1"/>
    <dgm:cxn modelId="{BF8C7631-F3C3-4924-A8D2-CA17618548CE}" type="presOf" srcId="{D41A295A-070E-46C0-AFB7-07FB93982F4F}" destId="{8173EC76-E0B7-4395-8102-464279A3671A}" srcOrd="0" destOrd="0" presId="urn:microsoft.com/office/officeart/2005/8/layout/orgChart1"/>
    <dgm:cxn modelId="{BFE61136-5C5B-462D-A219-BD69BCF3F95C}" srcId="{3D2AEDB9-65FE-4971-9B5A-45C3A74BC41F}" destId="{DD4ECEB7-6780-4B64-A26E-5B3AF3E918B3}" srcOrd="2" destOrd="0" parTransId="{EE9FC96B-6D18-4209-A6C6-3D4FE6627974}" sibTransId="{442ABAE8-7DB2-4206-900D-3D3966626139}"/>
    <dgm:cxn modelId="{5046343E-ECD7-480C-AC73-82937959FEBA}" srcId="{D2DF2D0B-5A61-4EC1-AF53-121CC8F3B86A}" destId="{E8B0426A-8B93-4D3A-8666-EBC370990F3F}" srcOrd="0" destOrd="0" parTransId="{92A65B8B-FE4A-4A0E-9AEA-FF536B700597}" sibTransId="{5050B707-75D8-49CB-A567-583960F5A3BB}"/>
    <dgm:cxn modelId="{4EDD0440-9B69-4A82-8884-1082FD877809}" srcId="{09ACC94C-D9E4-4416-9E2E-0829A80F29F9}" destId="{98E270BC-63E2-407B-8FB4-C3CB0EA9ABF8}" srcOrd="2" destOrd="0" parTransId="{211CD500-827C-4AA6-BDAF-FB6437406304}" sibTransId="{309BB102-E696-4484-9065-580F324377DD}"/>
    <dgm:cxn modelId="{1A0CE45E-E615-4199-AC3D-467705624E2D}" type="presOf" srcId="{92A65B8B-FE4A-4A0E-9AEA-FF536B700597}" destId="{65254276-B305-4C5C-AEA5-AEB9A9EC9F91}" srcOrd="0" destOrd="0" presId="urn:microsoft.com/office/officeart/2005/8/layout/orgChart1"/>
    <dgm:cxn modelId="{8B9A4A5F-27C5-42CC-BFD3-D02F7843FB1D}" type="presOf" srcId="{8A5F23C4-DAC1-4BE0-97B6-19B79B1454AC}" destId="{DDABB5D5-98A9-4087-864A-DACB62F19A2B}" srcOrd="0" destOrd="0" presId="urn:microsoft.com/office/officeart/2005/8/layout/orgChart1"/>
    <dgm:cxn modelId="{B327985F-C7FF-47C3-B49F-2576D8D5EFA2}" type="presOf" srcId="{DC8A02DB-208D-4DE1-853E-B06F85F46AF0}" destId="{E6CB90DF-400B-4F4B-B6F3-0EC4BBD427FF}" srcOrd="1" destOrd="0" presId="urn:microsoft.com/office/officeart/2005/8/layout/orgChart1"/>
    <dgm:cxn modelId="{74095462-C0D5-4C96-A7C1-E6BDEF106B76}" srcId="{D2DF2D0B-5A61-4EC1-AF53-121CC8F3B86A}" destId="{DC8A02DB-208D-4DE1-853E-B06F85F46AF0}" srcOrd="1" destOrd="0" parTransId="{6E674B14-B5BF-4B0C-B494-A708F3EE055A}" sibTransId="{565F8D18-19A0-448F-AC0F-AEFA882FE071}"/>
    <dgm:cxn modelId="{CC6E7E42-E20F-45C6-88A5-B39A22543312}" srcId="{D2DF2D0B-5A61-4EC1-AF53-121CC8F3B86A}" destId="{88ED121F-CA17-4FD6-9FAE-B96E8CFDBC8F}" srcOrd="2" destOrd="0" parTransId="{ED5760E4-F584-449B-A77A-68B23541B730}" sibTransId="{E3929F48-BA9A-4865-ABE6-EBED62E6160B}"/>
    <dgm:cxn modelId="{232F7663-4D6F-405F-BBDC-4E3FF8614643}" type="presOf" srcId="{08BE93BF-1405-4F83-9703-578B5FE0B844}" destId="{B4E2C350-2D68-4A88-AA3F-7F4E70632BF0}" srcOrd="0" destOrd="0" presId="urn:microsoft.com/office/officeart/2005/8/layout/orgChart1"/>
    <dgm:cxn modelId="{AE08C943-B38A-4E72-A529-6E7C5C742D63}" type="presOf" srcId="{FFFEBDB1-518E-4590-8AC9-43D190C74E8B}" destId="{E584B15D-246C-46DC-ACBC-8EA8406E6961}" srcOrd="0" destOrd="0" presId="urn:microsoft.com/office/officeart/2005/8/layout/orgChart1"/>
    <dgm:cxn modelId="{8C0E0C64-3A0D-4300-B00A-D6E51DF5D189}" type="presOf" srcId="{219C15DD-93BE-4663-BEEF-74853E836F80}" destId="{8FFAA71C-9F7F-47CF-BF81-F8A71E940D24}" srcOrd="0" destOrd="0" presId="urn:microsoft.com/office/officeart/2005/8/layout/orgChart1"/>
    <dgm:cxn modelId="{EE74D568-E082-44F5-B214-8A40834FE76A}" type="presOf" srcId="{1F047288-074D-4DDD-A710-72972F262C77}" destId="{6152F103-B9EF-4AF4-AFD1-8B4828761271}" srcOrd="1" destOrd="0" presId="urn:microsoft.com/office/officeart/2005/8/layout/orgChart1"/>
    <dgm:cxn modelId="{145C7669-A170-458C-80A7-747BD895272F}" srcId="{814DB85D-4B28-4BAB-AD8B-6EFF9330EB61}" destId="{1C01AC57-34C9-48F6-8D64-D039119CAD36}" srcOrd="2" destOrd="0" parTransId="{C26CECFC-FBA8-4579-AA03-29654BD0FC92}" sibTransId="{EAE5E954-F8B5-4542-A43C-9810B27B4080}"/>
    <dgm:cxn modelId="{A10B156B-AABA-45DD-8D6B-46D4669D5E93}" type="presOf" srcId="{509A92D7-5797-4DE1-8545-5D519665E98A}" destId="{87CAD867-0A81-4C5D-A0ED-04D4B36910A6}" srcOrd="0" destOrd="0" presId="urn:microsoft.com/office/officeart/2005/8/layout/orgChart1"/>
    <dgm:cxn modelId="{FEA1336B-C143-479E-8458-DBEA072F2987}" type="presOf" srcId="{DC8A02DB-208D-4DE1-853E-B06F85F46AF0}" destId="{40A2FAE1-B934-4DD4-8944-6463885F23F2}" srcOrd="0" destOrd="0" presId="urn:microsoft.com/office/officeart/2005/8/layout/orgChart1"/>
    <dgm:cxn modelId="{4027646D-3FF2-46E7-B8DA-4D688A368F7B}" srcId="{FD40E35F-4694-4586-BAEC-4CA046C1788D}" destId="{C74F36D6-C495-48D2-BB51-626D4152F4D0}" srcOrd="2" destOrd="0" parTransId="{5B3820F3-F0E3-40FE-A979-9934CE72145A}" sibTransId="{2759E5E9-215A-4814-8356-11F15CE454AB}"/>
    <dgm:cxn modelId="{C378206E-C7E4-4B9B-8505-B41C9D946C3C}" type="presOf" srcId="{ED5760E4-F584-449B-A77A-68B23541B730}" destId="{1C4770D7-8FCB-4923-8FD6-CF666D1F0829}" srcOrd="0" destOrd="0" presId="urn:microsoft.com/office/officeart/2005/8/layout/orgChart1"/>
    <dgm:cxn modelId="{2015294E-05B7-4A4F-83F2-C23D366D82A8}" srcId="{E6942A5E-8B6C-4C43-A3AB-9FD71D860E79}" destId="{09ACC94C-D9E4-4416-9E2E-0829A80F29F9}" srcOrd="3" destOrd="0" parTransId="{8A5F23C4-DAC1-4BE0-97B6-19B79B1454AC}" sibTransId="{4C42D382-7D62-4722-A95E-1B66D9DB9134}"/>
    <dgm:cxn modelId="{6A2F514E-F6F5-4C95-B85B-9AD83BAA681A}" type="presOf" srcId="{AFF81127-1D07-4B6A-9642-697FF9CA4982}" destId="{00182B07-05F9-4B9F-B784-21DD32A5E453}" srcOrd="0" destOrd="0" presId="urn:microsoft.com/office/officeart/2005/8/layout/orgChart1"/>
    <dgm:cxn modelId="{7D001651-D083-41CF-9C8A-208D88523578}" type="presOf" srcId="{C74F36D6-C495-48D2-BB51-626D4152F4D0}" destId="{54A8B0D9-A24A-4EEE-AE1B-675B9E1F9015}" srcOrd="1" destOrd="0" presId="urn:microsoft.com/office/officeart/2005/8/layout/orgChart1"/>
    <dgm:cxn modelId="{C77D6151-CE88-4B66-9E75-3B6A45B2CCBE}" type="presOf" srcId="{219C15DD-93BE-4663-BEEF-74853E836F80}" destId="{730A4BC3-E51A-4029-9657-CF0BC3A5D243}" srcOrd="1" destOrd="0" presId="urn:microsoft.com/office/officeart/2005/8/layout/orgChart1"/>
    <dgm:cxn modelId="{52D42575-DAD2-4842-B6F4-E17F20798AEE}" srcId="{814DB85D-4B28-4BAB-AD8B-6EFF9330EB61}" destId="{EF355024-4583-4C19-B25E-8EBD9C2BE775}" srcOrd="1" destOrd="0" parTransId="{509A92D7-5797-4DE1-8545-5D519665E98A}" sibTransId="{94AB98A1-46A8-4036-BEC2-10BD40AD163D}"/>
    <dgm:cxn modelId="{AAA2A657-81A0-40FC-B535-5CD0ECA02A96}" type="presOf" srcId="{EF355024-4583-4C19-B25E-8EBD9C2BE775}" destId="{3104F79F-13FB-426A-A8C7-F2890445C015}" srcOrd="1" destOrd="0" presId="urn:microsoft.com/office/officeart/2005/8/layout/orgChart1"/>
    <dgm:cxn modelId="{E02A8E7C-A311-4525-8E65-51BAE6B482C3}" type="presOf" srcId="{DD4ECEB7-6780-4B64-A26E-5B3AF3E918B3}" destId="{824E1805-CB69-40AB-A63A-F9504FDCD358}" srcOrd="1" destOrd="0" presId="urn:microsoft.com/office/officeart/2005/8/layout/orgChart1"/>
    <dgm:cxn modelId="{7F6AE57C-886E-4091-89F1-3DB00B0891B3}" type="presOf" srcId="{98E270BC-63E2-407B-8FB4-C3CB0EA9ABF8}" destId="{AE15363F-EF77-4F2A-AE06-A33AFEE521EF}" srcOrd="0" destOrd="0" presId="urn:microsoft.com/office/officeart/2005/8/layout/orgChart1"/>
    <dgm:cxn modelId="{EF88A487-D252-4E79-8E3F-CD2B781772F6}" type="presOf" srcId="{C26CECFC-FBA8-4579-AA03-29654BD0FC92}" destId="{F95CF549-AA96-4DFF-8817-61FDE2C1F6A2}" srcOrd="0" destOrd="0" presId="urn:microsoft.com/office/officeart/2005/8/layout/orgChart1"/>
    <dgm:cxn modelId="{7842E288-3F73-4469-B335-9D3848B18B47}" type="presOf" srcId="{0591FC07-EF92-4F6D-BC8C-97C78149259B}" destId="{EE7B1608-1B42-4515-BA47-093785D92F46}" srcOrd="0" destOrd="0" presId="urn:microsoft.com/office/officeart/2005/8/layout/orgChart1"/>
    <dgm:cxn modelId="{1BCE2D8A-D96D-438E-AD68-49E27C1D7C97}" srcId="{E6942A5E-8B6C-4C43-A3AB-9FD71D860E79}" destId="{F15993BC-7527-4C6E-8F24-2A49C7F5396D}" srcOrd="0" destOrd="0" parTransId="{E750EE25-BE0D-4CCF-A498-43F939D8BBD5}" sibTransId="{242C14BD-EF84-41E5-B0B1-8DB22C68946C}"/>
    <dgm:cxn modelId="{2DE4F28A-D7F2-4771-A5E7-00063933604D}" type="presOf" srcId="{CFC41FAB-9CCE-4C66-A62D-D72FEC684602}" destId="{C2EE7580-F48E-4271-AAAF-6E4349FEE463}" srcOrd="0" destOrd="0" presId="urn:microsoft.com/office/officeart/2005/8/layout/orgChart1"/>
    <dgm:cxn modelId="{0B91358D-E009-4BBD-AAD7-D5E20333175E}" srcId="{E6942A5E-8B6C-4C43-A3AB-9FD71D860E79}" destId="{3D2AEDB9-65FE-4971-9B5A-45C3A74BC41F}" srcOrd="2" destOrd="0" parTransId="{CFC41FAB-9CCE-4C66-A62D-D72FEC684602}" sibTransId="{B8AB259E-8000-4BC7-9B4E-0E525B8626F9}"/>
    <dgm:cxn modelId="{FA9B6B91-4E95-4D82-A9E5-57273E34B319}" type="presOf" srcId="{E6942A5E-8B6C-4C43-A3AB-9FD71D860E79}" destId="{9C7FDB11-66BA-4994-A014-EA660337891A}" srcOrd="1" destOrd="0" presId="urn:microsoft.com/office/officeart/2005/8/layout/orgChart1"/>
    <dgm:cxn modelId="{D36C7395-836A-4A72-907E-9019C6F20E86}" type="presOf" srcId="{E750EE25-BE0D-4CCF-A498-43F939D8BBD5}" destId="{4DBA2A7A-9533-4793-B1FA-67D2240DEAA7}" srcOrd="0" destOrd="0" presId="urn:microsoft.com/office/officeart/2005/8/layout/orgChart1"/>
    <dgm:cxn modelId="{686BDA96-D699-451F-B1ED-F49EEEE8A5B1}" type="presOf" srcId="{DD4ECEB7-6780-4B64-A26E-5B3AF3E918B3}" destId="{5637B73B-AA99-4181-B5B6-0A9288BA5559}" srcOrd="0" destOrd="0" presId="urn:microsoft.com/office/officeart/2005/8/layout/orgChart1"/>
    <dgm:cxn modelId="{5B39909A-B716-48C9-BA4A-CC84E5597AFB}" type="presOf" srcId="{6418966A-D75A-4E32-BEDD-9657E6C5DE49}" destId="{93280B1F-7DF3-43D0-95C8-36A40D0D9C30}" srcOrd="0" destOrd="0" presId="urn:microsoft.com/office/officeart/2005/8/layout/orgChart1"/>
    <dgm:cxn modelId="{E855839C-700F-4325-A874-346F4CCD5BDF}" type="presOf" srcId="{C74F36D6-C495-48D2-BB51-626D4152F4D0}" destId="{1497584B-4634-42FB-BA1F-4A2F05CC542E}" srcOrd="0" destOrd="0" presId="urn:microsoft.com/office/officeart/2005/8/layout/orgChart1"/>
    <dgm:cxn modelId="{0B248D9C-E546-4CD8-9C0F-0CA9EEE3C6C2}" type="presOf" srcId="{EFA422ED-B3D7-4AD5-96B8-B5CCAF9369E3}" destId="{B4FD6EEA-4E47-4D60-A47B-736088A10069}" srcOrd="1" destOrd="0" presId="urn:microsoft.com/office/officeart/2005/8/layout/orgChart1"/>
    <dgm:cxn modelId="{35A51DA1-8D47-477C-823C-4FC274B3E044}" type="presOf" srcId="{3D2AEDB9-65FE-4971-9B5A-45C3A74BC41F}" destId="{D97AADEA-EBED-4E56-9F56-444C5DD69D98}" srcOrd="1" destOrd="0" presId="urn:microsoft.com/office/officeart/2005/8/layout/orgChart1"/>
    <dgm:cxn modelId="{C787C6A1-8304-40E1-9388-A08B0B159754}" type="presOf" srcId="{EF355024-4583-4C19-B25E-8EBD9C2BE775}" destId="{B19933EB-0ECF-4F5B-B683-966E8796B8BD}" srcOrd="0" destOrd="0" presId="urn:microsoft.com/office/officeart/2005/8/layout/orgChart1"/>
    <dgm:cxn modelId="{697A7EA5-8922-4E43-8146-592F15F6AF0C}" type="presOf" srcId="{3D2AEDB9-65FE-4971-9B5A-45C3A74BC41F}" destId="{4899FCAD-133A-4AB4-8DC1-BE4AEB01A426}" srcOrd="0" destOrd="0" presId="urn:microsoft.com/office/officeart/2005/8/layout/orgChart1"/>
    <dgm:cxn modelId="{C1BC85A6-03E4-43D4-9699-6EAFAAEB48A8}" srcId="{FD40E35F-4694-4586-BAEC-4CA046C1788D}" destId="{E6942A5E-8B6C-4C43-A3AB-9FD71D860E79}" srcOrd="0" destOrd="0" parTransId="{3EAD236E-F100-4B35-97DA-2C3E72057D93}" sibTransId="{18C3ED55-EEA4-4C05-B820-55330A8216D9}"/>
    <dgm:cxn modelId="{9064E1A6-25ED-45DD-A45E-25BEF30BA715}" srcId="{FD40E35F-4694-4586-BAEC-4CA046C1788D}" destId="{6418966A-D75A-4E32-BEDD-9657E6C5DE49}" srcOrd="1" destOrd="0" parTransId="{EEC2D795-8913-4BF0-A4B6-6038465785EA}" sibTransId="{5910C21C-A7AE-4CBA-9DAB-719E66166FAF}"/>
    <dgm:cxn modelId="{55B451AD-C617-4F0C-833B-30E19EB5DF51}" type="presOf" srcId="{D2DF2D0B-5A61-4EC1-AF53-121CC8F3B86A}" destId="{F8D8BEE1-5683-4D2F-8747-18759FA2CBA9}" srcOrd="0" destOrd="0" presId="urn:microsoft.com/office/officeart/2005/8/layout/orgChart1"/>
    <dgm:cxn modelId="{04FF6EAF-0C40-4B45-8535-E583D6614378}" type="presOf" srcId="{F15993BC-7527-4C6E-8F24-2A49C7F5396D}" destId="{87D366FE-CA46-47AF-B84D-6640E9B91379}" srcOrd="0" destOrd="0" presId="urn:microsoft.com/office/officeart/2005/8/layout/orgChart1"/>
    <dgm:cxn modelId="{C87CCFB1-BA33-4CB5-B581-A3390BC19AFA}" type="presOf" srcId="{6E674B14-B5BF-4B0C-B494-A708F3EE055A}" destId="{842615DC-F1DC-49D6-BFCF-88D3A9647146}" srcOrd="0" destOrd="0" presId="urn:microsoft.com/office/officeart/2005/8/layout/orgChart1"/>
    <dgm:cxn modelId="{9614F5B3-5E7D-473E-A2BB-67FF0AAF8316}" type="presOf" srcId="{09ACC94C-D9E4-4416-9E2E-0829A80F29F9}" destId="{5AEAF427-AC8C-4518-BE04-9E57FE4507B1}" srcOrd="1" destOrd="0" presId="urn:microsoft.com/office/officeart/2005/8/layout/orgChart1"/>
    <dgm:cxn modelId="{0646B5B5-78B7-42DA-AC42-3CDA4A2EA850}" srcId="{E6942A5E-8B6C-4C43-A3AB-9FD71D860E79}" destId="{D2DF2D0B-5A61-4EC1-AF53-121CC8F3B86A}" srcOrd="4" destOrd="0" parTransId="{21C7CD14-D77D-42E2-BF69-858DF29340BD}" sibTransId="{6FD5DF10-68B3-4F28-BC83-2BFF33BC91A0}"/>
    <dgm:cxn modelId="{A6DDBEB8-A48D-4201-AFF1-33E6B46274A4}" srcId="{D2DF2D0B-5A61-4EC1-AF53-121CC8F3B86A}" destId="{FFFEBDB1-518E-4590-8AC9-43D190C74E8B}" srcOrd="3" destOrd="0" parTransId="{08BE93BF-1405-4F83-9703-578B5FE0B844}" sibTransId="{2F50D692-F404-4B62-8885-29AB5758C49A}"/>
    <dgm:cxn modelId="{EE2C08C0-86C9-4DA5-B8CA-1A08E07B18C7}" type="presOf" srcId="{98E270BC-63E2-407B-8FB4-C3CB0EA9ABF8}" destId="{DB0FC41B-EB55-4DA4-95F8-2C9529B6651D}" srcOrd="1" destOrd="0" presId="urn:microsoft.com/office/officeart/2005/8/layout/orgChart1"/>
    <dgm:cxn modelId="{D913C2C0-5BAB-42ED-9297-62139B517FDA}" type="presOf" srcId="{36764B9F-0B36-4ED7-99D2-89A0A017E67C}" destId="{6E4FC2A1-1408-42E2-97C9-27274CB06D4E}" srcOrd="1" destOrd="0" presId="urn:microsoft.com/office/officeart/2005/8/layout/orgChart1"/>
    <dgm:cxn modelId="{32D315C3-DFFF-4DE0-9B2F-AB4A398081F2}" srcId="{E6942A5E-8B6C-4C43-A3AB-9FD71D860E79}" destId="{814DB85D-4B28-4BAB-AD8B-6EFF9330EB61}" srcOrd="1" destOrd="0" parTransId="{0328D96A-FBB9-4E09-84F6-517D8BE39E04}" sibTransId="{0FEBDC20-8AC6-4BB7-AD61-9BF810614B4E}"/>
    <dgm:cxn modelId="{175A18C3-BE2E-44E9-A752-66AA5BBC014D}" type="presOf" srcId="{1C01AC57-34C9-48F6-8D64-D039119CAD36}" destId="{8FD64711-C853-47D2-9B70-54DC78BC6322}" srcOrd="0" destOrd="0" presId="urn:microsoft.com/office/officeart/2005/8/layout/orgChart1"/>
    <dgm:cxn modelId="{CA3EF4C3-56B2-4D20-9FFA-15C163E4D66D}" type="presOf" srcId="{EE9FC96B-6D18-4209-A6C6-3D4FE6627974}" destId="{B37B56FE-917A-404D-B54A-489D6A33CF77}" srcOrd="0" destOrd="0" presId="urn:microsoft.com/office/officeart/2005/8/layout/orgChart1"/>
    <dgm:cxn modelId="{572DE1C5-DA18-439E-B034-2B266051E586}" type="presOf" srcId="{36764B9F-0B36-4ED7-99D2-89A0A017E67C}" destId="{4C40DFD1-286D-4359-B74A-1EBC32E82D85}" srcOrd="0" destOrd="0" presId="urn:microsoft.com/office/officeart/2005/8/layout/orgChart1"/>
    <dgm:cxn modelId="{9D8B25C7-0641-49EF-BBE7-C9C737C6ADA5}" type="presOf" srcId="{E6942A5E-8B6C-4C43-A3AB-9FD71D860E79}" destId="{ACE6E3AC-D3F6-4783-879F-3554B022680C}" srcOrd="0" destOrd="0" presId="urn:microsoft.com/office/officeart/2005/8/layout/orgChart1"/>
    <dgm:cxn modelId="{3576DEC7-9A00-46C3-88B4-4BEBF9270908}" type="presOf" srcId="{21C7CD14-D77D-42E2-BF69-858DF29340BD}" destId="{F1EE8849-84D5-4E5D-89F1-F3605995DE77}" srcOrd="0" destOrd="0" presId="urn:microsoft.com/office/officeart/2005/8/layout/orgChart1"/>
    <dgm:cxn modelId="{B73334C9-3350-4AF7-8077-75E483D82EE0}" type="presOf" srcId="{FFFEBDB1-518E-4590-8AC9-43D190C74E8B}" destId="{6C4BFD43-F57C-4CBB-8AE3-5C966AA758AB}" srcOrd="1" destOrd="0" presId="urn:microsoft.com/office/officeart/2005/8/layout/orgChart1"/>
    <dgm:cxn modelId="{83115DCA-CE04-4650-8F40-7DD8A84275F7}" type="presOf" srcId="{1F047288-074D-4DDD-A710-72972F262C77}" destId="{0E3085C0-E45F-4DB4-BF9F-7D6D819881D7}" srcOrd="0" destOrd="0" presId="urn:microsoft.com/office/officeart/2005/8/layout/orgChart1"/>
    <dgm:cxn modelId="{2603B5D2-0944-41C3-9245-5537A5E74E02}" type="presOf" srcId="{0328D96A-FBB9-4E09-84F6-517D8BE39E04}" destId="{6518DE39-0EA5-4CAD-B00F-D0E35DC30632}" srcOrd="0" destOrd="0" presId="urn:microsoft.com/office/officeart/2005/8/layout/orgChart1"/>
    <dgm:cxn modelId="{CD3171DC-C0C7-4FD8-8788-FF670052B543}" type="presOf" srcId="{7FD0C131-C72C-480D-93E1-81F8A63E8A3B}" destId="{D5D53C1C-73B4-4688-93A8-E1A2617C8A40}" srcOrd="0" destOrd="0" presId="urn:microsoft.com/office/officeart/2005/8/layout/orgChart1"/>
    <dgm:cxn modelId="{F2B110DF-E1CA-4EA9-B3B2-21302EE1F924}" type="presOf" srcId="{E8B0426A-8B93-4D3A-8666-EBC370990F3F}" destId="{CCF7BE7C-32EA-4DE0-AB55-CBA0EDF6BF82}" srcOrd="0" destOrd="0" presId="urn:microsoft.com/office/officeart/2005/8/layout/orgChart1"/>
    <dgm:cxn modelId="{A48610E4-5DE6-43CA-AC2A-227C7C9E0043}" type="presOf" srcId="{09ACC94C-D9E4-4416-9E2E-0829A80F29F9}" destId="{19B87F83-C10B-4D1C-B1EB-697EADDB2EDB}" srcOrd="0" destOrd="0" presId="urn:microsoft.com/office/officeart/2005/8/layout/orgChart1"/>
    <dgm:cxn modelId="{0CED0CEE-9CAA-4492-B519-A62214B2D395}" type="presOf" srcId="{D2DF2D0B-5A61-4EC1-AF53-121CC8F3B86A}" destId="{834D819C-63DD-4221-B838-F55DD3AC8997}" srcOrd="1" destOrd="0" presId="urn:microsoft.com/office/officeart/2005/8/layout/orgChart1"/>
    <dgm:cxn modelId="{009ACDEE-98C3-49CC-89F4-9FDF038CFF03}" type="presOf" srcId="{6418966A-D75A-4E32-BEDD-9657E6C5DE49}" destId="{FB0EA0F7-6EF5-4907-93B1-5AAC37BD1E26}" srcOrd="1" destOrd="0" presId="urn:microsoft.com/office/officeart/2005/8/layout/orgChart1"/>
    <dgm:cxn modelId="{3B755EF0-BE21-44EB-83EF-D07D0118A1D8}" type="presOf" srcId="{1C01AC57-34C9-48F6-8D64-D039119CAD36}" destId="{9AC58D97-2EAB-4F3D-9ADA-FF58B959266B}" srcOrd="1" destOrd="0" presId="urn:microsoft.com/office/officeart/2005/8/layout/orgChart1"/>
    <dgm:cxn modelId="{F5B0ABF3-E598-4672-982C-20433558A008}" type="presOf" srcId="{814DB85D-4B28-4BAB-AD8B-6EFF9330EB61}" destId="{04C0867D-C437-4910-BCD5-B9F3D7CD448D}" srcOrd="1" destOrd="0" presId="urn:microsoft.com/office/officeart/2005/8/layout/orgChart1"/>
    <dgm:cxn modelId="{59FBCDFC-2AB2-4E39-BEE6-F82CA4D91832}" type="presOf" srcId="{FD40E35F-4694-4586-BAEC-4CA046C1788D}" destId="{287A92A8-6BA3-40C2-85F2-33CBB577B111}" srcOrd="0" destOrd="0" presId="urn:microsoft.com/office/officeart/2005/8/layout/orgChart1"/>
    <dgm:cxn modelId="{288B8AFE-145B-4190-B71E-AFB48F7ABEED}" type="presOf" srcId="{753D4649-4A5A-4BA6-BD52-7D7587D21BEB}" destId="{B29DADBD-A328-4A5A-9D0F-1926AFD3D5D9}" srcOrd="0" destOrd="0" presId="urn:microsoft.com/office/officeart/2005/8/layout/orgChart1"/>
    <dgm:cxn modelId="{2B02DCFF-0CBE-4FFF-B9CE-30A86B3FA009}" srcId="{814DB85D-4B28-4BAB-AD8B-6EFF9330EB61}" destId="{1F047288-074D-4DDD-A710-72972F262C77}" srcOrd="0" destOrd="0" parTransId="{526F57E6-FC04-4351-8081-1DDBB6411C38}" sibTransId="{34E78D7B-FC03-4EB6-91BA-84D70AA0355E}"/>
    <dgm:cxn modelId="{8308E646-1B4A-4207-A5EF-6080BC1E81FB}" type="presParOf" srcId="{287A92A8-6BA3-40C2-85F2-33CBB577B111}" destId="{DCA485E3-5DE3-446F-A22D-4150BE2D3A29}" srcOrd="0" destOrd="0" presId="urn:microsoft.com/office/officeart/2005/8/layout/orgChart1"/>
    <dgm:cxn modelId="{259074A0-AEEA-4453-B094-77D88FAF4FB5}" type="presParOf" srcId="{DCA485E3-5DE3-446F-A22D-4150BE2D3A29}" destId="{BCE911B1-AECE-423A-A327-D4282A32E004}" srcOrd="0" destOrd="0" presId="urn:microsoft.com/office/officeart/2005/8/layout/orgChart1"/>
    <dgm:cxn modelId="{93189F20-4D75-4416-8929-3F229BD8C642}" type="presParOf" srcId="{BCE911B1-AECE-423A-A327-D4282A32E004}" destId="{ACE6E3AC-D3F6-4783-879F-3554B022680C}" srcOrd="0" destOrd="0" presId="urn:microsoft.com/office/officeart/2005/8/layout/orgChart1"/>
    <dgm:cxn modelId="{6DDEAB74-4933-4FB8-897D-140DB5160BD7}" type="presParOf" srcId="{BCE911B1-AECE-423A-A327-D4282A32E004}" destId="{9C7FDB11-66BA-4994-A014-EA660337891A}" srcOrd="1" destOrd="0" presId="urn:microsoft.com/office/officeart/2005/8/layout/orgChart1"/>
    <dgm:cxn modelId="{BCCDABF8-E42E-4BDB-9175-93010B47A9DC}" type="presParOf" srcId="{DCA485E3-5DE3-446F-A22D-4150BE2D3A29}" destId="{368BB611-FC0A-4217-87FE-6F38861A7A7C}" srcOrd="1" destOrd="0" presId="urn:microsoft.com/office/officeart/2005/8/layout/orgChart1"/>
    <dgm:cxn modelId="{7513B558-F5AF-49B2-A489-DA247895F4EF}" type="presParOf" srcId="{368BB611-FC0A-4217-87FE-6F38861A7A7C}" destId="{4DBA2A7A-9533-4793-B1FA-67D2240DEAA7}" srcOrd="0" destOrd="0" presId="urn:microsoft.com/office/officeart/2005/8/layout/orgChart1"/>
    <dgm:cxn modelId="{A72EC43D-AECB-43E8-82A9-042A0EE000CE}" type="presParOf" srcId="{368BB611-FC0A-4217-87FE-6F38861A7A7C}" destId="{A36CC316-5A29-4851-BDD3-9F482161F217}" srcOrd="1" destOrd="0" presId="urn:microsoft.com/office/officeart/2005/8/layout/orgChart1"/>
    <dgm:cxn modelId="{FF2CBB7A-D436-46E6-A09D-EE433915D599}" type="presParOf" srcId="{A36CC316-5A29-4851-BDD3-9F482161F217}" destId="{523CC137-2C03-461B-9418-CBF5EADC9B74}" srcOrd="0" destOrd="0" presId="urn:microsoft.com/office/officeart/2005/8/layout/orgChart1"/>
    <dgm:cxn modelId="{A49DF844-E802-4CF9-88B4-AED1DB74A090}" type="presParOf" srcId="{523CC137-2C03-461B-9418-CBF5EADC9B74}" destId="{87D366FE-CA46-47AF-B84D-6640E9B91379}" srcOrd="0" destOrd="0" presId="urn:microsoft.com/office/officeart/2005/8/layout/orgChart1"/>
    <dgm:cxn modelId="{4D38092B-66AB-4525-A522-AEB310CEF187}" type="presParOf" srcId="{523CC137-2C03-461B-9418-CBF5EADC9B74}" destId="{90DAFBF7-570D-4144-999C-39DF041C5705}" srcOrd="1" destOrd="0" presId="urn:microsoft.com/office/officeart/2005/8/layout/orgChart1"/>
    <dgm:cxn modelId="{CE35209B-A59A-46F2-A457-F3B4358636BB}" type="presParOf" srcId="{A36CC316-5A29-4851-BDD3-9F482161F217}" destId="{BAF3D31C-AFCE-4B7B-8ADB-B2C6436ADE6F}" srcOrd="1" destOrd="0" presId="urn:microsoft.com/office/officeart/2005/8/layout/orgChart1"/>
    <dgm:cxn modelId="{372555D8-4933-4F42-8171-A93E34D4354B}" type="presParOf" srcId="{BAF3D31C-AFCE-4B7B-8ADB-B2C6436ADE6F}" destId="{8173EC76-E0B7-4395-8102-464279A3671A}" srcOrd="0" destOrd="0" presId="urn:microsoft.com/office/officeart/2005/8/layout/orgChart1"/>
    <dgm:cxn modelId="{A7865516-8360-4B6D-AC5B-A658829A0910}" type="presParOf" srcId="{BAF3D31C-AFCE-4B7B-8ADB-B2C6436ADE6F}" destId="{BF761E2C-514A-47B6-8E8A-BA49409F19EE}" srcOrd="1" destOrd="0" presId="urn:microsoft.com/office/officeart/2005/8/layout/orgChart1"/>
    <dgm:cxn modelId="{1C0F0119-E2CB-4DF4-A3A4-DE1A3A45C089}" type="presParOf" srcId="{BF761E2C-514A-47B6-8E8A-BA49409F19EE}" destId="{E837E24A-F9D2-45A3-88F7-DE16F7F797E6}" srcOrd="0" destOrd="0" presId="urn:microsoft.com/office/officeart/2005/8/layout/orgChart1"/>
    <dgm:cxn modelId="{A9A1A2BB-E9F1-42FD-B626-1ED092FB2D8A}" type="presParOf" srcId="{E837E24A-F9D2-45A3-88F7-DE16F7F797E6}" destId="{8FFAA71C-9F7F-47CF-BF81-F8A71E940D24}" srcOrd="0" destOrd="0" presId="urn:microsoft.com/office/officeart/2005/8/layout/orgChart1"/>
    <dgm:cxn modelId="{399A4E69-50BB-440C-8E72-460FF2A37E12}" type="presParOf" srcId="{E837E24A-F9D2-45A3-88F7-DE16F7F797E6}" destId="{730A4BC3-E51A-4029-9657-CF0BC3A5D243}" srcOrd="1" destOrd="0" presId="urn:microsoft.com/office/officeart/2005/8/layout/orgChart1"/>
    <dgm:cxn modelId="{9C2712BF-11B1-4FE2-9AF5-2593FEEFDA53}" type="presParOf" srcId="{BF761E2C-514A-47B6-8E8A-BA49409F19EE}" destId="{FDEE3168-8862-4B4B-8FE5-16AAB8A72130}" srcOrd="1" destOrd="0" presId="urn:microsoft.com/office/officeart/2005/8/layout/orgChart1"/>
    <dgm:cxn modelId="{473104D5-F341-4090-BFBE-BA67B85164AF}" type="presParOf" srcId="{BF761E2C-514A-47B6-8E8A-BA49409F19EE}" destId="{DD63B3EF-7753-42EF-B881-443101B78483}" srcOrd="2" destOrd="0" presId="urn:microsoft.com/office/officeart/2005/8/layout/orgChart1"/>
    <dgm:cxn modelId="{04BAA94E-33B6-4BCB-B432-084E8F526612}" type="presParOf" srcId="{A36CC316-5A29-4851-BDD3-9F482161F217}" destId="{8096C7A9-9C43-41AB-9A71-33E93ECB15A0}" srcOrd="2" destOrd="0" presId="urn:microsoft.com/office/officeart/2005/8/layout/orgChart1"/>
    <dgm:cxn modelId="{DC8899F0-05C5-4E71-A71D-78EBA7A4595C}" type="presParOf" srcId="{368BB611-FC0A-4217-87FE-6F38861A7A7C}" destId="{6518DE39-0EA5-4CAD-B00F-D0E35DC30632}" srcOrd="2" destOrd="0" presId="urn:microsoft.com/office/officeart/2005/8/layout/orgChart1"/>
    <dgm:cxn modelId="{D7285D96-DB84-496A-8313-2DFF6B2A7AC5}" type="presParOf" srcId="{368BB611-FC0A-4217-87FE-6F38861A7A7C}" destId="{ADD92593-34FE-43D5-BD3B-076253365AAD}" srcOrd="3" destOrd="0" presId="urn:microsoft.com/office/officeart/2005/8/layout/orgChart1"/>
    <dgm:cxn modelId="{765687DB-C628-42A2-8529-911D0EA3CCD0}" type="presParOf" srcId="{ADD92593-34FE-43D5-BD3B-076253365AAD}" destId="{6765F9AB-CB3E-4ED7-8BAE-9066F18801DB}" srcOrd="0" destOrd="0" presId="urn:microsoft.com/office/officeart/2005/8/layout/orgChart1"/>
    <dgm:cxn modelId="{90C4D97B-80C1-49CE-B820-2FE892C3E2C7}" type="presParOf" srcId="{6765F9AB-CB3E-4ED7-8BAE-9066F18801DB}" destId="{42F7ECB9-68BE-496E-86A7-AB1CDA7EF62E}" srcOrd="0" destOrd="0" presId="urn:microsoft.com/office/officeart/2005/8/layout/orgChart1"/>
    <dgm:cxn modelId="{7714DE35-1CF0-424E-8AF1-2EB3A2393397}" type="presParOf" srcId="{6765F9AB-CB3E-4ED7-8BAE-9066F18801DB}" destId="{04C0867D-C437-4910-BCD5-B9F3D7CD448D}" srcOrd="1" destOrd="0" presId="urn:microsoft.com/office/officeart/2005/8/layout/orgChart1"/>
    <dgm:cxn modelId="{58883CFF-1495-4EDD-A386-9D2EE3E8FC89}" type="presParOf" srcId="{ADD92593-34FE-43D5-BD3B-076253365AAD}" destId="{84A59D57-26C7-4A94-856A-518CF3178F6A}" srcOrd="1" destOrd="0" presId="urn:microsoft.com/office/officeart/2005/8/layout/orgChart1"/>
    <dgm:cxn modelId="{D4CA5AED-4F82-4DA7-8E6A-BFB9ECB2792D}" type="presParOf" srcId="{84A59D57-26C7-4A94-856A-518CF3178F6A}" destId="{9D3A15E8-0FC3-421D-AEB0-0DD43761D38D}" srcOrd="0" destOrd="0" presId="urn:microsoft.com/office/officeart/2005/8/layout/orgChart1"/>
    <dgm:cxn modelId="{6100E888-DA76-4A93-8E1D-8974B6C507B4}" type="presParOf" srcId="{84A59D57-26C7-4A94-856A-518CF3178F6A}" destId="{515261DE-B12A-4780-9D46-BC94B8BF19DD}" srcOrd="1" destOrd="0" presId="urn:microsoft.com/office/officeart/2005/8/layout/orgChart1"/>
    <dgm:cxn modelId="{A306343C-E9AA-4A53-B596-A53D665F7C8D}" type="presParOf" srcId="{515261DE-B12A-4780-9D46-BC94B8BF19DD}" destId="{D8C5B1C1-AE81-4F42-88D9-30D88A7DCDF0}" srcOrd="0" destOrd="0" presId="urn:microsoft.com/office/officeart/2005/8/layout/orgChart1"/>
    <dgm:cxn modelId="{B2E6F04C-4952-443B-97E0-7AE418B9B7A4}" type="presParOf" srcId="{D8C5B1C1-AE81-4F42-88D9-30D88A7DCDF0}" destId="{0E3085C0-E45F-4DB4-BF9F-7D6D819881D7}" srcOrd="0" destOrd="0" presId="urn:microsoft.com/office/officeart/2005/8/layout/orgChart1"/>
    <dgm:cxn modelId="{071485C1-E72B-471A-8DE7-D51F8BE8F772}" type="presParOf" srcId="{D8C5B1C1-AE81-4F42-88D9-30D88A7DCDF0}" destId="{6152F103-B9EF-4AF4-AFD1-8B4828761271}" srcOrd="1" destOrd="0" presId="urn:microsoft.com/office/officeart/2005/8/layout/orgChart1"/>
    <dgm:cxn modelId="{9481421A-3F2E-484E-A034-2D46FA71BD9F}" type="presParOf" srcId="{515261DE-B12A-4780-9D46-BC94B8BF19DD}" destId="{AA5CF2CD-EF46-4B23-9159-22A6CEA21339}" srcOrd="1" destOrd="0" presId="urn:microsoft.com/office/officeart/2005/8/layout/orgChart1"/>
    <dgm:cxn modelId="{A30E20D5-4C86-49BB-8854-BAFD32529174}" type="presParOf" srcId="{515261DE-B12A-4780-9D46-BC94B8BF19DD}" destId="{C2A87953-2D42-45CB-B9D9-B6AE8FAF6894}" srcOrd="2" destOrd="0" presId="urn:microsoft.com/office/officeart/2005/8/layout/orgChart1"/>
    <dgm:cxn modelId="{52228B5F-CFA3-4947-952C-F39698EA948B}" type="presParOf" srcId="{84A59D57-26C7-4A94-856A-518CF3178F6A}" destId="{87CAD867-0A81-4C5D-A0ED-04D4B36910A6}" srcOrd="2" destOrd="0" presId="urn:microsoft.com/office/officeart/2005/8/layout/orgChart1"/>
    <dgm:cxn modelId="{05B58D6C-29A0-4A74-93C9-761EF3A2809E}" type="presParOf" srcId="{84A59D57-26C7-4A94-856A-518CF3178F6A}" destId="{CE9FB88C-13E0-40ED-83BC-0B428B46C704}" srcOrd="3" destOrd="0" presId="urn:microsoft.com/office/officeart/2005/8/layout/orgChart1"/>
    <dgm:cxn modelId="{4D2DA895-2FB6-4DDC-A52E-A589B93A75DC}" type="presParOf" srcId="{CE9FB88C-13E0-40ED-83BC-0B428B46C704}" destId="{7E172B98-6A72-49E1-8F06-3B768001F32D}" srcOrd="0" destOrd="0" presId="urn:microsoft.com/office/officeart/2005/8/layout/orgChart1"/>
    <dgm:cxn modelId="{DA4BCABE-CC60-4959-8D11-5D815D53D925}" type="presParOf" srcId="{7E172B98-6A72-49E1-8F06-3B768001F32D}" destId="{B19933EB-0ECF-4F5B-B683-966E8796B8BD}" srcOrd="0" destOrd="0" presId="urn:microsoft.com/office/officeart/2005/8/layout/orgChart1"/>
    <dgm:cxn modelId="{D4285DB4-E675-4867-84D6-B2F6062B4F0E}" type="presParOf" srcId="{7E172B98-6A72-49E1-8F06-3B768001F32D}" destId="{3104F79F-13FB-426A-A8C7-F2890445C015}" srcOrd="1" destOrd="0" presId="urn:microsoft.com/office/officeart/2005/8/layout/orgChart1"/>
    <dgm:cxn modelId="{503DE4E4-CE64-4E8C-8B5D-5D783284DC0E}" type="presParOf" srcId="{CE9FB88C-13E0-40ED-83BC-0B428B46C704}" destId="{7D190677-CB33-424F-9C2B-DABBAFD40DF7}" srcOrd="1" destOrd="0" presId="urn:microsoft.com/office/officeart/2005/8/layout/orgChart1"/>
    <dgm:cxn modelId="{121C69B8-EB73-41E6-B0CE-96EACE2EE38B}" type="presParOf" srcId="{CE9FB88C-13E0-40ED-83BC-0B428B46C704}" destId="{3B9B77F5-13C6-4179-8F05-22B3CED91AD3}" srcOrd="2" destOrd="0" presId="urn:microsoft.com/office/officeart/2005/8/layout/orgChart1"/>
    <dgm:cxn modelId="{728C6AEB-4FF2-4998-A999-614ED93238FD}" type="presParOf" srcId="{84A59D57-26C7-4A94-856A-518CF3178F6A}" destId="{F95CF549-AA96-4DFF-8817-61FDE2C1F6A2}" srcOrd="4" destOrd="0" presId="urn:microsoft.com/office/officeart/2005/8/layout/orgChart1"/>
    <dgm:cxn modelId="{BA50CDAA-96DA-4F87-8D67-BDC0EDDAFCCC}" type="presParOf" srcId="{84A59D57-26C7-4A94-856A-518CF3178F6A}" destId="{49A5D772-36AF-49E5-AAEE-B3F48209DA55}" srcOrd="5" destOrd="0" presId="urn:microsoft.com/office/officeart/2005/8/layout/orgChart1"/>
    <dgm:cxn modelId="{639FA6E9-0CB9-44C3-8A5B-92DB2E464AD1}" type="presParOf" srcId="{49A5D772-36AF-49E5-AAEE-B3F48209DA55}" destId="{D75B4108-D6CC-4B3B-AF43-CE79072F76A4}" srcOrd="0" destOrd="0" presId="urn:microsoft.com/office/officeart/2005/8/layout/orgChart1"/>
    <dgm:cxn modelId="{CEAFC414-4EA8-46CE-A1C9-324D88BB8C73}" type="presParOf" srcId="{D75B4108-D6CC-4B3B-AF43-CE79072F76A4}" destId="{8FD64711-C853-47D2-9B70-54DC78BC6322}" srcOrd="0" destOrd="0" presId="urn:microsoft.com/office/officeart/2005/8/layout/orgChart1"/>
    <dgm:cxn modelId="{72BC5071-9A9B-4C43-9328-14F07E6D3342}" type="presParOf" srcId="{D75B4108-D6CC-4B3B-AF43-CE79072F76A4}" destId="{9AC58D97-2EAB-4F3D-9ADA-FF58B959266B}" srcOrd="1" destOrd="0" presId="urn:microsoft.com/office/officeart/2005/8/layout/orgChart1"/>
    <dgm:cxn modelId="{44745AE3-6C66-4763-950F-0955502E53EA}" type="presParOf" srcId="{49A5D772-36AF-49E5-AAEE-B3F48209DA55}" destId="{9079C170-47C1-427A-BC8C-9503A076BAB2}" srcOrd="1" destOrd="0" presId="urn:microsoft.com/office/officeart/2005/8/layout/orgChart1"/>
    <dgm:cxn modelId="{B3AA74A7-82AE-42FB-88E6-84B50CE81253}" type="presParOf" srcId="{49A5D772-36AF-49E5-AAEE-B3F48209DA55}" destId="{A582317A-2A20-4D64-8DC6-C5FAD7EF6CE0}" srcOrd="2" destOrd="0" presId="urn:microsoft.com/office/officeart/2005/8/layout/orgChart1"/>
    <dgm:cxn modelId="{92CFF12A-E368-4447-90FE-91289D4E3A67}" type="presParOf" srcId="{ADD92593-34FE-43D5-BD3B-076253365AAD}" destId="{0C7B17F9-47F6-4E98-A419-42302B0E5C6C}" srcOrd="2" destOrd="0" presId="urn:microsoft.com/office/officeart/2005/8/layout/orgChart1"/>
    <dgm:cxn modelId="{0BD62ECD-EB4C-4E53-991D-164A2E109B7C}" type="presParOf" srcId="{368BB611-FC0A-4217-87FE-6F38861A7A7C}" destId="{C2EE7580-F48E-4271-AAAF-6E4349FEE463}" srcOrd="4" destOrd="0" presId="urn:microsoft.com/office/officeart/2005/8/layout/orgChart1"/>
    <dgm:cxn modelId="{2D899068-8C55-4F38-AED9-AEC20781F38E}" type="presParOf" srcId="{368BB611-FC0A-4217-87FE-6F38861A7A7C}" destId="{03E51232-27EA-4235-815D-D0CBE1DDB793}" srcOrd="5" destOrd="0" presId="urn:microsoft.com/office/officeart/2005/8/layout/orgChart1"/>
    <dgm:cxn modelId="{9AC8869F-51C8-40A1-A3B6-C7316CE53ED1}" type="presParOf" srcId="{03E51232-27EA-4235-815D-D0CBE1DDB793}" destId="{9C478079-02EF-4572-B6F3-3F9C157C850C}" srcOrd="0" destOrd="0" presId="urn:microsoft.com/office/officeart/2005/8/layout/orgChart1"/>
    <dgm:cxn modelId="{D1279822-D391-4E51-9CEA-96FAB7E98396}" type="presParOf" srcId="{9C478079-02EF-4572-B6F3-3F9C157C850C}" destId="{4899FCAD-133A-4AB4-8DC1-BE4AEB01A426}" srcOrd="0" destOrd="0" presId="urn:microsoft.com/office/officeart/2005/8/layout/orgChart1"/>
    <dgm:cxn modelId="{173B6752-06A6-4710-9CD1-8BE38100068E}" type="presParOf" srcId="{9C478079-02EF-4572-B6F3-3F9C157C850C}" destId="{D97AADEA-EBED-4E56-9F56-444C5DD69D98}" srcOrd="1" destOrd="0" presId="urn:microsoft.com/office/officeart/2005/8/layout/orgChart1"/>
    <dgm:cxn modelId="{6B68C661-5F1D-46F5-A594-AAD035B3FB05}" type="presParOf" srcId="{03E51232-27EA-4235-815D-D0CBE1DDB793}" destId="{A136151B-54E8-4AA4-9370-0E2D15F96117}" srcOrd="1" destOrd="0" presId="urn:microsoft.com/office/officeart/2005/8/layout/orgChart1"/>
    <dgm:cxn modelId="{5A0F6528-0C14-4243-84C8-43769BA1EDD0}" type="presParOf" srcId="{A136151B-54E8-4AA4-9370-0E2D15F96117}" destId="{4A665651-CA12-47A8-9F21-D505C82805AF}" srcOrd="0" destOrd="0" presId="urn:microsoft.com/office/officeart/2005/8/layout/orgChart1"/>
    <dgm:cxn modelId="{0A1BB185-5A1E-429A-89C4-ED7E0C968A9C}" type="presParOf" srcId="{A136151B-54E8-4AA4-9370-0E2D15F96117}" destId="{E06929DF-ADE0-4BAF-8610-95E141125893}" srcOrd="1" destOrd="0" presId="urn:microsoft.com/office/officeart/2005/8/layout/orgChart1"/>
    <dgm:cxn modelId="{9320896E-891F-4960-85C3-3DAB7A971351}" type="presParOf" srcId="{E06929DF-ADE0-4BAF-8610-95E141125893}" destId="{5C04F8AD-BB46-43AD-896C-C52B8E65731C}" srcOrd="0" destOrd="0" presId="urn:microsoft.com/office/officeart/2005/8/layout/orgChart1"/>
    <dgm:cxn modelId="{80F18DB8-7996-4CFF-81C8-9841A0BBD7A5}" type="presParOf" srcId="{5C04F8AD-BB46-43AD-896C-C52B8E65731C}" destId="{6CCED4AB-7064-45A7-BDC0-6C9A0A432066}" srcOrd="0" destOrd="0" presId="urn:microsoft.com/office/officeart/2005/8/layout/orgChart1"/>
    <dgm:cxn modelId="{364B5134-BCCB-4A25-BAF4-EE90BF3DAB02}" type="presParOf" srcId="{5C04F8AD-BB46-43AD-896C-C52B8E65731C}" destId="{B4FD6EEA-4E47-4D60-A47B-736088A10069}" srcOrd="1" destOrd="0" presId="urn:microsoft.com/office/officeart/2005/8/layout/orgChart1"/>
    <dgm:cxn modelId="{DAB246D1-30D7-4FC3-A48D-BCA7D5A654CF}" type="presParOf" srcId="{E06929DF-ADE0-4BAF-8610-95E141125893}" destId="{F7FB475D-5D2D-4CBE-8B6B-CC4696AE2635}" srcOrd="1" destOrd="0" presId="urn:microsoft.com/office/officeart/2005/8/layout/orgChart1"/>
    <dgm:cxn modelId="{0520C73C-57E2-43C0-A23A-B8B2969E5AD3}" type="presParOf" srcId="{E06929DF-ADE0-4BAF-8610-95E141125893}" destId="{AE13629A-36A1-455F-8C3F-1AA2371A769E}" srcOrd="2" destOrd="0" presId="urn:microsoft.com/office/officeart/2005/8/layout/orgChart1"/>
    <dgm:cxn modelId="{E1026C46-875B-4DA5-99DF-DD33CD9148CF}" type="presParOf" srcId="{A136151B-54E8-4AA4-9370-0E2D15F96117}" destId="{B29DADBD-A328-4A5A-9D0F-1926AFD3D5D9}" srcOrd="2" destOrd="0" presId="urn:microsoft.com/office/officeart/2005/8/layout/orgChart1"/>
    <dgm:cxn modelId="{648A3E40-16F6-4A99-BA2D-8E3F73F26326}" type="presParOf" srcId="{A136151B-54E8-4AA4-9370-0E2D15F96117}" destId="{8D94B56A-8896-4D27-8D2A-6462F26EF6F7}" srcOrd="3" destOrd="0" presId="urn:microsoft.com/office/officeart/2005/8/layout/orgChart1"/>
    <dgm:cxn modelId="{198C193B-98E6-4A9A-BD2E-BBD5C51643E8}" type="presParOf" srcId="{8D94B56A-8896-4D27-8D2A-6462F26EF6F7}" destId="{3877D4AE-29BB-42DE-B221-98CE397E17FF}" srcOrd="0" destOrd="0" presId="urn:microsoft.com/office/officeart/2005/8/layout/orgChart1"/>
    <dgm:cxn modelId="{08E81BC9-18A3-401E-8AFF-C81386EBC63F}" type="presParOf" srcId="{3877D4AE-29BB-42DE-B221-98CE397E17FF}" destId="{EE7B1608-1B42-4515-BA47-093785D92F46}" srcOrd="0" destOrd="0" presId="urn:microsoft.com/office/officeart/2005/8/layout/orgChart1"/>
    <dgm:cxn modelId="{7745FC2C-DF91-4CEE-9B8B-8C6E024AB7FD}" type="presParOf" srcId="{3877D4AE-29BB-42DE-B221-98CE397E17FF}" destId="{F9A492E4-BE0E-44A2-A9D2-5DB1A5CDE10F}" srcOrd="1" destOrd="0" presId="urn:microsoft.com/office/officeart/2005/8/layout/orgChart1"/>
    <dgm:cxn modelId="{F0F6D9E2-8EAD-490C-AE53-187E4B72F421}" type="presParOf" srcId="{8D94B56A-8896-4D27-8D2A-6462F26EF6F7}" destId="{E3F89CF7-1335-43A7-BCE0-8755EFA2EC62}" srcOrd="1" destOrd="0" presId="urn:microsoft.com/office/officeart/2005/8/layout/orgChart1"/>
    <dgm:cxn modelId="{6410D408-CB64-4331-A1EE-8D543CD22A7E}" type="presParOf" srcId="{8D94B56A-8896-4D27-8D2A-6462F26EF6F7}" destId="{19BFFD71-6BDD-4FEE-BC9D-47C2AF383E56}" srcOrd="2" destOrd="0" presId="urn:microsoft.com/office/officeart/2005/8/layout/orgChart1"/>
    <dgm:cxn modelId="{254C188B-C86B-4E45-83D7-33E98C7E9BF8}" type="presParOf" srcId="{A136151B-54E8-4AA4-9370-0E2D15F96117}" destId="{B37B56FE-917A-404D-B54A-489D6A33CF77}" srcOrd="4" destOrd="0" presId="urn:microsoft.com/office/officeart/2005/8/layout/orgChart1"/>
    <dgm:cxn modelId="{56F8C052-8E7C-4AAA-BD7F-FED86A363658}" type="presParOf" srcId="{A136151B-54E8-4AA4-9370-0E2D15F96117}" destId="{7259C393-74C7-41AB-B254-B5DF842ACF66}" srcOrd="5" destOrd="0" presId="urn:microsoft.com/office/officeart/2005/8/layout/orgChart1"/>
    <dgm:cxn modelId="{98D6D808-8A0C-4B1F-8741-95F96E83DA9C}" type="presParOf" srcId="{7259C393-74C7-41AB-B254-B5DF842ACF66}" destId="{174C0CB6-C023-4B5C-9A15-55179F74653B}" srcOrd="0" destOrd="0" presId="urn:microsoft.com/office/officeart/2005/8/layout/orgChart1"/>
    <dgm:cxn modelId="{F786D345-57C7-4286-9425-DB79760DC167}" type="presParOf" srcId="{174C0CB6-C023-4B5C-9A15-55179F74653B}" destId="{5637B73B-AA99-4181-B5B6-0A9288BA5559}" srcOrd="0" destOrd="0" presId="urn:microsoft.com/office/officeart/2005/8/layout/orgChart1"/>
    <dgm:cxn modelId="{0B4A472C-74F6-443D-B3AB-B604D712344C}" type="presParOf" srcId="{174C0CB6-C023-4B5C-9A15-55179F74653B}" destId="{824E1805-CB69-40AB-A63A-F9504FDCD358}" srcOrd="1" destOrd="0" presId="urn:microsoft.com/office/officeart/2005/8/layout/orgChart1"/>
    <dgm:cxn modelId="{023418B8-4B1F-4AB9-B3B6-45875EDE4506}" type="presParOf" srcId="{7259C393-74C7-41AB-B254-B5DF842ACF66}" destId="{3C7FF5F8-0F87-4E3A-B4E3-CEED44B155B1}" srcOrd="1" destOrd="0" presId="urn:microsoft.com/office/officeart/2005/8/layout/orgChart1"/>
    <dgm:cxn modelId="{D4A3519B-D953-4D25-916A-FEC0E2C89A97}" type="presParOf" srcId="{7259C393-74C7-41AB-B254-B5DF842ACF66}" destId="{A0370E8F-28EF-4FA6-8150-49E68F62CB2B}" srcOrd="2" destOrd="0" presId="urn:microsoft.com/office/officeart/2005/8/layout/orgChart1"/>
    <dgm:cxn modelId="{85A648BC-2CE1-4E6A-A9BE-A7D6A8795FC8}" type="presParOf" srcId="{03E51232-27EA-4235-815D-D0CBE1DDB793}" destId="{8C5F2DD7-3954-4A0F-A089-AC9986DCF235}" srcOrd="2" destOrd="0" presId="urn:microsoft.com/office/officeart/2005/8/layout/orgChart1"/>
    <dgm:cxn modelId="{5CDF1FA1-F733-4F6D-B8C7-46BEF1CBD318}" type="presParOf" srcId="{368BB611-FC0A-4217-87FE-6F38861A7A7C}" destId="{DDABB5D5-98A9-4087-864A-DACB62F19A2B}" srcOrd="6" destOrd="0" presId="urn:microsoft.com/office/officeart/2005/8/layout/orgChart1"/>
    <dgm:cxn modelId="{2A92D51D-9144-4537-ABB0-DFF57130DE86}" type="presParOf" srcId="{368BB611-FC0A-4217-87FE-6F38861A7A7C}" destId="{1406087F-67DF-4269-B18B-3F31C90414B9}" srcOrd="7" destOrd="0" presId="urn:microsoft.com/office/officeart/2005/8/layout/orgChart1"/>
    <dgm:cxn modelId="{5F68E77E-D481-4303-B8BB-F506896CDE58}" type="presParOf" srcId="{1406087F-67DF-4269-B18B-3F31C90414B9}" destId="{89C4577D-839F-46A4-912C-5C5C1AC4E949}" srcOrd="0" destOrd="0" presId="urn:microsoft.com/office/officeart/2005/8/layout/orgChart1"/>
    <dgm:cxn modelId="{0C44F7F9-516E-4502-85CC-D6EA20DF2596}" type="presParOf" srcId="{89C4577D-839F-46A4-912C-5C5C1AC4E949}" destId="{19B87F83-C10B-4D1C-B1EB-697EADDB2EDB}" srcOrd="0" destOrd="0" presId="urn:microsoft.com/office/officeart/2005/8/layout/orgChart1"/>
    <dgm:cxn modelId="{6B343058-89B4-4EC4-BA42-DAF21F9EFE71}" type="presParOf" srcId="{89C4577D-839F-46A4-912C-5C5C1AC4E949}" destId="{5AEAF427-AC8C-4518-BE04-9E57FE4507B1}" srcOrd="1" destOrd="0" presId="urn:microsoft.com/office/officeart/2005/8/layout/orgChart1"/>
    <dgm:cxn modelId="{66A3D6DD-B7CC-4B4A-B354-32F5405711F4}" type="presParOf" srcId="{1406087F-67DF-4269-B18B-3F31C90414B9}" destId="{9B4A1646-199B-4683-AC8A-55FC78597EB7}" srcOrd="1" destOrd="0" presId="urn:microsoft.com/office/officeart/2005/8/layout/orgChart1"/>
    <dgm:cxn modelId="{DE7B5E19-3456-4A03-A5DB-C8CB24824085}" type="presParOf" srcId="{9B4A1646-199B-4683-AC8A-55FC78597EB7}" destId="{D5D53C1C-73B4-4688-93A8-E1A2617C8A40}" srcOrd="0" destOrd="0" presId="urn:microsoft.com/office/officeart/2005/8/layout/orgChart1"/>
    <dgm:cxn modelId="{34D56788-6911-45B9-B269-55EEA9058242}" type="presParOf" srcId="{9B4A1646-199B-4683-AC8A-55FC78597EB7}" destId="{BDC4EDF5-6D96-4FC6-870A-56E9BB6D567E}" srcOrd="1" destOrd="0" presId="urn:microsoft.com/office/officeart/2005/8/layout/orgChart1"/>
    <dgm:cxn modelId="{5EA7EB16-4990-44E4-9E07-747D5966BE0F}" type="presParOf" srcId="{BDC4EDF5-6D96-4FC6-870A-56E9BB6D567E}" destId="{F4B70AC8-5077-4748-BD63-5B8FEECA64C6}" srcOrd="0" destOrd="0" presId="urn:microsoft.com/office/officeart/2005/8/layout/orgChart1"/>
    <dgm:cxn modelId="{CA052404-B402-4D3B-BED8-983F4830D0EA}" type="presParOf" srcId="{F4B70AC8-5077-4748-BD63-5B8FEECA64C6}" destId="{00182B07-05F9-4B9F-B784-21DD32A5E453}" srcOrd="0" destOrd="0" presId="urn:microsoft.com/office/officeart/2005/8/layout/orgChart1"/>
    <dgm:cxn modelId="{2B38AE88-13CD-41FB-916D-E64E6EB78FFF}" type="presParOf" srcId="{F4B70AC8-5077-4748-BD63-5B8FEECA64C6}" destId="{4897CB37-3EDD-4FFB-8D88-DD45C65A1097}" srcOrd="1" destOrd="0" presId="urn:microsoft.com/office/officeart/2005/8/layout/orgChart1"/>
    <dgm:cxn modelId="{D10CCB39-B86F-4C7D-9506-3E842DA23FAE}" type="presParOf" srcId="{BDC4EDF5-6D96-4FC6-870A-56E9BB6D567E}" destId="{F95B6406-76FE-4C29-84AE-4D9DEDE0DC21}" srcOrd="1" destOrd="0" presId="urn:microsoft.com/office/officeart/2005/8/layout/orgChart1"/>
    <dgm:cxn modelId="{643E7522-4CD5-4CCE-94BC-2D56C6C38EB6}" type="presParOf" srcId="{BDC4EDF5-6D96-4FC6-870A-56E9BB6D567E}" destId="{9336273D-A2C8-4F5E-8E0D-3CAE95627BFE}" srcOrd="2" destOrd="0" presId="urn:microsoft.com/office/officeart/2005/8/layout/orgChart1"/>
    <dgm:cxn modelId="{429D1E8C-3090-41B0-8F2C-FA28F61C309F}" type="presParOf" srcId="{9B4A1646-199B-4683-AC8A-55FC78597EB7}" destId="{4F9441CD-D2D2-4355-9357-1A3BF8918127}" srcOrd="2" destOrd="0" presId="urn:microsoft.com/office/officeart/2005/8/layout/orgChart1"/>
    <dgm:cxn modelId="{9CA1F344-011F-414D-83DF-397EE7A8C70B}" type="presParOf" srcId="{9B4A1646-199B-4683-AC8A-55FC78597EB7}" destId="{529DE50A-EE42-45C1-8073-24AFD2087E25}" srcOrd="3" destOrd="0" presId="urn:microsoft.com/office/officeart/2005/8/layout/orgChart1"/>
    <dgm:cxn modelId="{43959B2B-7AC4-47DC-AE0C-4E205FDD1EC1}" type="presParOf" srcId="{529DE50A-EE42-45C1-8073-24AFD2087E25}" destId="{091921F1-407B-476D-90BB-DB230C2FDA3D}" srcOrd="0" destOrd="0" presId="urn:microsoft.com/office/officeart/2005/8/layout/orgChart1"/>
    <dgm:cxn modelId="{9A5DF0CE-D7E7-4A75-A1A4-D84C777C0928}" type="presParOf" srcId="{091921F1-407B-476D-90BB-DB230C2FDA3D}" destId="{4C40DFD1-286D-4359-B74A-1EBC32E82D85}" srcOrd="0" destOrd="0" presId="urn:microsoft.com/office/officeart/2005/8/layout/orgChart1"/>
    <dgm:cxn modelId="{7875DD77-E114-4EE2-BB96-50BC65ADB4F5}" type="presParOf" srcId="{091921F1-407B-476D-90BB-DB230C2FDA3D}" destId="{6E4FC2A1-1408-42E2-97C9-27274CB06D4E}" srcOrd="1" destOrd="0" presId="urn:microsoft.com/office/officeart/2005/8/layout/orgChart1"/>
    <dgm:cxn modelId="{A1417C5B-F72F-46AB-B579-6705C282877B}" type="presParOf" srcId="{529DE50A-EE42-45C1-8073-24AFD2087E25}" destId="{10E84668-670B-4C09-B71C-1BBD29C72464}" srcOrd="1" destOrd="0" presId="urn:microsoft.com/office/officeart/2005/8/layout/orgChart1"/>
    <dgm:cxn modelId="{3FD7E0C2-DE83-48E2-B1FF-E125FD62B2FE}" type="presParOf" srcId="{529DE50A-EE42-45C1-8073-24AFD2087E25}" destId="{4D01D3CD-7B37-479E-80A7-7229564C894E}" srcOrd="2" destOrd="0" presId="urn:microsoft.com/office/officeart/2005/8/layout/orgChart1"/>
    <dgm:cxn modelId="{B2C5B3E7-4AD1-40F9-B21E-0E6E1184785F}" type="presParOf" srcId="{9B4A1646-199B-4683-AC8A-55FC78597EB7}" destId="{B7DE6BA4-B27E-470A-A898-C459E1468A84}" srcOrd="4" destOrd="0" presId="urn:microsoft.com/office/officeart/2005/8/layout/orgChart1"/>
    <dgm:cxn modelId="{E1ED1FB9-6B6E-4259-8A20-32649C7D0A5B}" type="presParOf" srcId="{9B4A1646-199B-4683-AC8A-55FC78597EB7}" destId="{5DAC90C5-6DD6-4894-B702-FE9A7677D12A}" srcOrd="5" destOrd="0" presId="urn:microsoft.com/office/officeart/2005/8/layout/orgChart1"/>
    <dgm:cxn modelId="{978FF742-3D1F-45A2-801D-8AA3FB3E4A90}" type="presParOf" srcId="{5DAC90C5-6DD6-4894-B702-FE9A7677D12A}" destId="{DC58300F-3B50-40E3-86A3-4E99721B9179}" srcOrd="0" destOrd="0" presId="urn:microsoft.com/office/officeart/2005/8/layout/orgChart1"/>
    <dgm:cxn modelId="{3EFCD875-C002-42CB-869A-EE9D1CA87C8E}" type="presParOf" srcId="{DC58300F-3B50-40E3-86A3-4E99721B9179}" destId="{AE15363F-EF77-4F2A-AE06-A33AFEE521EF}" srcOrd="0" destOrd="0" presId="urn:microsoft.com/office/officeart/2005/8/layout/orgChart1"/>
    <dgm:cxn modelId="{CE33842F-79DF-4AAC-8148-F0070E9A2151}" type="presParOf" srcId="{DC58300F-3B50-40E3-86A3-4E99721B9179}" destId="{DB0FC41B-EB55-4DA4-95F8-2C9529B6651D}" srcOrd="1" destOrd="0" presId="urn:microsoft.com/office/officeart/2005/8/layout/orgChart1"/>
    <dgm:cxn modelId="{B2491050-CE2C-4EE0-930C-F06E7696AEF8}" type="presParOf" srcId="{5DAC90C5-6DD6-4894-B702-FE9A7677D12A}" destId="{A514DF8C-AD96-46F1-B26E-6186D7C1EFB7}" srcOrd="1" destOrd="0" presId="urn:microsoft.com/office/officeart/2005/8/layout/orgChart1"/>
    <dgm:cxn modelId="{B6D5137D-1DA4-4948-A323-94D72ADBD149}" type="presParOf" srcId="{5DAC90C5-6DD6-4894-B702-FE9A7677D12A}" destId="{E3DC4180-A597-4502-8DD7-A31B5AB66C82}" srcOrd="2" destOrd="0" presId="urn:microsoft.com/office/officeart/2005/8/layout/orgChart1"/>
    <dgm:cxn modelId="{9D3C0FF2-F94E-4D2D-A57B-ECA6B6B4B329}" type="presParOf" srcId="{1406087F-67DF-4269-B18B-3F31C90414B9}" destId="{CBA93380-DAA3-497F-9FB5-98A789A917CD}" srcOrd="2" destOrd="0" presId="urn:microsoft.com/office/officeart/2005/8/layout/orgChart1"/>
    <dgm:cxn modelId="{4A9F775E-94D3-4A00-8E46-54F43BB4157C}" type="presParOf" srcId="{368BB611-FC0A-4217-87FE-6F38861A7A7C}" destId="{F1EE8849-84D5-4E5D-89F1-F3605995DE77}" srcOrd="8" destOrd="0" presId="urn:microsoft.com/office/officeart/2005/8/layout/orgChart1"/>
    <dgm:cxn modelId="{7467B5D4-3467-4B25-8A6D-C6BCA0804FEB}" type="presParOf" srcId="{368BB611-FC0A-4217-87FE-6F38861A7A7C}" destId="{BC041CD9-1875-4E54-B8C4-0B429704747C}" srcOrd="9" destOrd="0" presId="urn:microsoft.com/office/officeart/2005/8/layout/orgChart1"/>
    <dgm:cxn modelId="{B25C93B7-B432-4805-B583-BBB469E32EC3}" type="presParOf" srcId="{BC041CD9-1875-4E54-B8C4-0B429704747C}" destId="{80335597-D80C-470F-B821-C8FF8B8769B0}" srcOrd="0" destOrd="0" presId="urn:microsoft.com/office/officeart/2005/8/layout/orgChart1"/>
    <dgm:cxn modelId="{A3FF62B8-343B-46CF-B0E0-3AA934DF6378}" type="presParOf" srcId="{80335597-D80C-470F-B821-C8FF8B8769B0}" destId="{F8D8BEE1-5683-4D2F-8747-18759FA2CBA9}" srcOrd="0" destOrd="0" presId="urn:microsoft.com/office/officeart/2005/8/layout/orgChart1"/>
    <dgm:cxn modelId="{BB617A6E-42C2-4276-9402-41096AFDEC0A}" type="presParOf" srcId="{80335597-D80C-470F-B821-C8FF8B8769B0}" destId="{834D819C-63DD-4221-B838-F55DD3AC8997}" srcOrd="1" destOrd="0" presId="urn:microsoft.com/office/officeart/2005/8/layout/orgChart1"/>
    <dgm:cxn modelId="{846BE54A-C98F-4D0A-A889-681232816391}" type="presParOf" srcId="{BC041CD9-1875-4E54-B8C4-0B429704747C}" destId="{63162492-11CF-49CB-BFCF-C461E8E6AD78}" srcOrd="1" destOrd="0" presId="urn:microsoft.com/office/officeart/2005/8/layout/orgChart1"/>
    <dgm:cxn modelId="{C581FE61-E780-4FEB-AE12-5C36692E5379}" type="presParOf" srcId="{63162492-11CF-49CB-BFCF-C461E8E6AD78}" destId="{65254276-B305-4C5C-AEA5-AEB9A9EC9F91}" srcOrd="0" destOrd="0" presId="urn:microsoft.com/office/officeart/2005/8/layout/orgChart1"/>
    <dgm:cxn modelId="{761D0327-0936-4F67-AE8D-CF71C8C0B38F}" type="presParOf" srcId="{63162492-11CF-49CB-BFCF-C461E8E6AD78}" destId="{6895255B-ADC5-4A36-BFED-8CF753227366}" srcOrd="1" destOrd="0" presId="urn:microsoft.com/office/officeart/2005/8/layout/orgChart1"/>
    <dgm:cxn modelId="{5B22A18A-0B24-4806-8E2F-F834D2ED7C9E}" type="presParOf" srcId="{6895255B-ADC5-4A36-BFED-8CF753227366}" destId="{765A9700-26A2-442E-8530-21768398CF62}" srcOrd="0" destOrd="0" presId="urn:microsoft.com/office/officeart/2005/8/layout/orgChart1"/>
    <dgm:cxn modelId="{2F15ED8A-7F27-40C2-BA2B-C27CB330788E}" type="presParOf" srcId="{765A9700-26A2-442E-8530-21768398CF62}" destId="{CCF7BE7C-32EA-4DE0-AB55-CBA0EDF6BF82}" srcOrd="0" destOrd="0" presId="urn:microsoft.com/office/officeart/2005/8/layout/orgChart1"/>
    <dgm:cxn modelId="{EE8C6D51-3F98-4E8B-AD1F-47E20651D9F3}" type="presParOf" srcId="{765A9700-26A2-442E-8530-21768398CF62}" destId="{86DCCAA7-6EFE-4D29-8C07-DC1F781996ED}" srcOrd="1" destOrd="0" presId="urn:microsoft.com/office/officeart/2005/8/layout/orgChart1"/>
    <dgm:cxn modelId="{EF5F5016-3E29-43BB-B17E-FCBD851762F3}" type="presParOf" srcId="{6895255B-ADC5-4A36-BFED-8CF753227366}" destId="{7461AD85-2122-4BBA-B1F5-0CFAA795096F}" srcOrd="1" destOrd="0" presId="urn:microsoft.com/office/officeart/2005/8/layout/orgChart1"/>
    <dgm:cxn modelId="{B3915DC9-BACD-465B-82EB-5107AD080677}" type="presParOf" srcId="{6895255B-ADC5-4A36-BFED-8CF753227366}" destId="{8254722D-B924-4413-BF16-34B13104697C}" srcOrd="2" destOrd="0" presId="urn:microsoft.com/office/officeart/2005/8/layout/orgChart1"/>
    <dgm:cxn modelId="{805C6B3A-A6F4-4C8F-A6D2-6340E8F1583B}" type="presParOf" srcId="{63162492-11CF-49CB-BFCF-C461E8E6AD78}" destId="{842615DC-F1DC-49D6-BFCF-88D3A9647146}" srcOrd="2" destOrd="0" presId="urn:microsoft.com/office/officeart/2005/8/layout/orgChart1"/>
    <dgm:cxn modelId="{4A3A1827-2A78-4BA6-9508-5C5C8E5D8B90}" type="presParOf" srcId="{63162492-11CF-49CB-BFCF-C461E8E6AD78}" destId="{7C0379BD-0A37-4067-A78F-00F04E291842}" srcOrd="3" destOrd="0" presId="urn:microsoft.com/office/officeart/2005/8/layout/orgChart1"/>
    <dgm:cxn modelId="{52AD8D9C-8020-4FC6-A9C0-0A895EFA8515}" type="presParOf" srcId="{7C0379BD-0A37-4067-A78F-00F04E291842}" destId="{345A3853-EA37-40A1-9457-0F3E3CD89E74}" srcOrd="0" destOrd="0" presId="urn:microsoft.com/office/officeart/2005/8/layout/orgChart1"/>
    <dgm:cxn modelId="{BFEC80B1-EA40-4241-A884-7B2465BF1A7B}" type="presParOf" srcId="{345A3853-EA37-40A1-9457-0F3E3CD89E74}" destId="{40A2FAE1-B934-4DD4-8944-6463885F23F2}" srcOrd="0" destOrd="0" presId="urn:microsoft.com/office/officeart/2005/8/layout/orgChart1"/>
    <dgm:cxn modelId="{2CB5849B-0677-4D07-949A-CC0E9A8E4BE5}" type="presParOf" srcId="{345A3853-EA37-40A1-9457-0F3E3CD89E74}" destId="{E6CB90DF-400B-4F4B-B6F3-0EC4BBD427FF}" srcOrd="1" destOrd="0" presId="urn:microsoft.com/office/officeart/2005/8/layout/orgChart1"/>
    <dgm:cxn modelId="{682856C9-20C6-4A2F-B168-D2F61BCE05D1}" type="presParOf" srcId="{7C0379BD-0A37-4067-A78F-00F04E291842}" destId="{E1436050-26EA-414C-BE66-078A899A9751}" srcOrd="1" destOrd="0" presId="urn:microsoft.com/office/officeart/2005/8/layout/orgChart1"/>
    <dgm:cxn modelId="{43CF96EF-F474-41F1-A4E9-DE403BAA69B0}" type="presParOf" srcId="{7C0379BD-0A37-4067-A78F-00F04E291842}" destId="{39FDAF73-8A49-4111-A458-B15DEF0CCDFB}" srcOrd="2" destOrd="0" presId="urn:microsoft.com/office/officeart/2005/8/layout/orgChart1"/>
    <dgm:cxn modelId="{63149CD2-2F34-4547-91E5-C32F67BC9D86}" type="presParOf" srcId="{63162492-11CF-49CB-BFCF-C461E8E6AD78}" destId="{1C4770D7-8FCB-4923-8FD6-CF666D1F0829}" srcOrd="4" destOrd="0" presId="urn:microsoft.com/office/officeart/2005/8/layout/orgChart1"/>
    <dgm:cxn modelId="{85DE7424-3532-428D-AC14-7962DA20C4F6}" type="presParOf" srcId="{63162492-11CF-49CB-BFCF-C461E8E6AD78}" destId="{6DE1B95A-F596-4E66-9E03-159F9E52479A}" srcOrd="5" destOrd="0" presId="urn:microsoft.com/office/officeart/2005/8/layout/orgChart1"/>
    <dgm:cxn modelId="{0095243B-0FBC-43ED-8163-D7D0D7E4195E}" type="presParOf" srcId="{6DE1B95A-F596-4E66-9E03-159F9E52479A}" destId="{91B31B06-4E0E-4D38-98F5-371EED65153E}" srcOrd="0" destOrd="0" presId="urn:microsoft.com/office/officeart/2005/8/layout/orgChart1"/>
    <dgm:cxn modelId="{951FC8E3-D047-4D85-9830-E5447D142609}" type="presParOf" srcId="{91B31B06-4E0E-4D38-98F5-371EED65153E}" destId="{12479470-2849-4C8B-9BBF-B5ACDC8C53E6}" srcOrd="0" destOrd="0" presId="urn:microsoft.com/office/officeart/2005/8/layout/orgChart1"/>
    <dgm:cxn modelId="{F632F1DC-FDBB-41D7-B667-82CDAC3652B0}" type="presParOf" srcId="{91B31B06-4E0E-4D38-98F5-371EED65153E}" destId="{2C9D74BF-A011-4156-9699-57CD7D7345EE}" srcOrd="1" destOrd="0" presId="urn:microsoft.com/office/officeart/2005/8/layout/orgChart1"/>
    <dgm:cxn modelId="{F26C5084-0024-4742-83D7-50EE03367574}" type="presParOf" srcId="{6DE1B95A-F596-4E66-9E03-159F9E52479A}" destId="{CC455834-F23D-41BF-B040-CC1DEE8DC226}" srcOrd="1" destOrd="0" presId="urn:microsoft.com/office/officeart/2005/8/layout/orgChart1"/>
    <dgm:cxn modelId="{D3A78FE3-B49E-4C06-9923-55190D7AB2B2}" type="presParOf" srcId="{6DE1B95A-F596-4E66-9E03-159F9E52479A}" destId="{C13780C6-8EBB-4B07-A2AC-B6D5BF997E62}" srcOrd="2" destOrd="0" presId="urn:microsoft.com/office/officeart/2005/8/layout/orgChart1"/>
    <dgm:cxn modelId="{CA7B39F2-2FC1-4501-8EA7-D7B42054D44A}" type="presParOf" srcId="{63162492-11CF-49CB-BFCF-C461E8E6AD78}" destId="{B4E2C350-2D68-4A88-AA3F-7F4E70632BF0}" srcOrd="6" destOrd="0" presId="urn:microsoft.com/office/officeart/2005/8/layout/orgChart1"/>
    <dgm:cxn modelId="{F1F96051-B350-46D7-B87D-69E91CF8591E}" type="presParOf" srcId="{63162492-11CF-49CB-BFCF-C461E8E6AD78}" destId="{7EDE7B63-E114-4DEA-A167-06D42C252152}" srcOrd="7" destOrd="0" presId="urn:microsoft.com/office/officeart/2005/8/layout/orgChart1"/>
    <dgm:cxn modelId="{75292BC3-2B0F-443E-ADDA-400917964ADA}" type="presParOf" srcId="{7EDE7B63-E114-4DEA-A167-06D42C252152}" destId="{764A14AA-76DA-45D8-BC38-57F36F13544B}" srcOrd="0" destOrd="0" presId="urn:microsoft.com/office/officeart/2005/8/layout/orgChart1"/>
    <dgm:cxn modelId="{6EC61F57-4CCF-4123-9516-4AA14708130D}" type="presParOf" srcId="{764A14AA-76DA-45D8-BC38-57F36F13544B}" destId="{E584B15D-246C-46DC-ACBC-8EA8406E6961}" srcOrd="0" destOrd="0" presId="urn:microsoft.com/office/officeart/2005/8/layout/orgChart1"/>
    <dgm:cxn modelId="{11680C86-C5AF-449A-BD5A-C1CC3F323039}" type="presParOf" srcId="{764A14AA-76DA-45D8-BC38-57F36F13544B}" destId="{6C4BFD43-F57C-4CBB-8AE3-5C966AA758AB}" srcOrd="1" destOrd="0" presId="urn:microsoft.com/office/officeart/2005/8/layout/orgChart1"/>
    <dgm:cxn modelId="{05293B59-E03C-43EB-A157-5CF47815A74A}" type="presParOf" srcId="{7EDE7B63-E114-4DEA-A167-06D42C252152}" destId="{20A0B717-7A51-4706-B9CB-8E0E269D11D5}" srcOrd="1" destOrd="0" presId="urn:microsoft.com/office/officeart/2005/8/layout/orgChart1"/>
    <dgm:cxn modelId="{456F25A5-B5E2-4EC6-8517-41CC38101705}" type="presParOf" srcId="{7EDE7B63-E114-4DEA-A167-06D42C252152}" destId="{DEFCA44A-8A02-4E35-897C-986A0A1D082F}" srcOrd="2" destOrd="0" presId="urn:microsoft.com/office/officeart/2005/8/layout/orgChart1"/>
    <dgm:cxn modelId="{23F28803-550C-47A0-9EED-D14BD07AF6F4}" type="presParOf" srcId="{BC041CD9-1875-4E54-B8C4-0B429704747C}" destId="{B607A84E-A8B3-4E30-838C-A066873A1795}" srcOrd="2" destOrd="0" presId="urn:microsoft.com/office/officeart/2005/8/layout/orgChart1"/>
    <dgm:cxn modelId="{9F827857-570E-4A78-8BC4-F7C11663EFC2}" type="presParOf" srcId="{DCA485E3-5DE3-446F-A22D-4150BE2D3A29}" destId="{45B812CF-BF26-4787-B95D-812D989F918A}" srcOrd="2" destOrd="0" presId="urn:microsoft.com/office/officeart/2005/8/layout/orgChart1"/>
    <dgm:cxn modelId="{60075A9C-29A4-4889-ADA2-7E8D9A3240E8}" type="presParOf" srcId="{287A92A8-6BA3-40C2-85F2-33CBB577B111}" destId="{315BFCD5-4B52-4AF4-BECB-E070DAB69593}" srcOrd="1" destOrd="0" presId="urn:microsoft.com/office/officeart/2005/8/layout/orgChart1"/>
    <dgm:cxn modelId="{CB0864A1-4C8B-47BF-990A-E82A6B8605E6}" type="presParOf" srcId="{315BFCD5-4B52-4AF4-BECB-E070DAB69593}" destId="{BD95BDF0-7715-41F8-BE36-A527B4F9A651}" srcOrd="0" destOrd="0" presId="urn:microsoft.com/office/officeart/2005/8/layout/orgChart1"/>
    <dgm:cxn modelId="{E0491ABB-0374-4729-8F56-F72B4E8822AA}" type="presParOf" srcId="{BD95BDF0-7715-41F8-BE36-A527B4F9A651}" destId="{93280B1F-7DF3-43D0-95C8-36A40D0D9C30}" srcOrd="0" destOrd="0" presId="urn:microsoft.com/office/officeart/2005/8/layout/orgChart1"/>
    <dgm:cxn modelId="{24706AF7-6CA7-4EF1-AD66-A3743E0EF38E}" type="presParOf" srcId="{BD95BDF0-7715-41F8-BE36-A527B4F9A651}" destId="{FB0EA0F7-6EF5-4907-93B1-5AAC37BD1E26}" srcOrd="1" destOrd="0" presId="urn:microsoft.com/office/officeart/2005/8/layout/orgChart1"/>
    <dgm:cxn modelId="{5A9B6A92-2982-49CD-8E96-26CD87630645}" type="presParOf" srcId="{315BFCD5-4B52-4AF4-BECB-E070DAB69593}" destId="{082509F1-E510-4765-99FF-E4CF0FD0A166}" srcOrd="1" destOrd="0" presId="urn:microsoft.com/office/officeart/2005/8/layout/orgChart1"/>
    <dgm:cxn modelId="{E768703C-13FE-421D-9BC1-4C6C5B6A6B57}" type="presParOf" srcId="{315BFCD5-4B52-4AF4-BECB-E070DAB69593}" destId="{A908C570-78CB-4B76-A88E-6449183847DD}" srcOrd="2" destOrd="0" presId="urn:microsoft.com/office/officeart/2005/8/layout/orgChart1"/>
    <dgm:cxn modelId="{8C7E40FA-D03F-4E20-A23E-9CA729DB4CAD}" type="presParOf" srcId="{287A92A8-6BA3-40C2-85F2-33CBB577B111}" destId="{9D17430B-4297-4B51-8B5E-79316FD8862E}" srcOrd="2" destOrd="0" presId="urn:microsoft.com/office/officeart/2005/8/layout/orgChart1"/>
    <dgm:cxn modelId="{34F57F28-4E59-448C-BC8D-694954448D48}" type="presParOf" srcId="{9D17430B-4297-4B51-8B5E-79316FD8862E}" destId="{DFA46AF4-A38A-4378-8AF8-8E63D72F29F8}" srcOrd="0" destOrd="0" presId="urn:microsoft.com/office/officeart/2005/8/layout/orgChart1"/>
    <dgm:cxn modelId="{3509EADB-03A8-4C70-87A5-88662F891865}" type="presParOf" srcId="{DFA46AF4-A38A-4378-8AF8-8E63D72F29F8}" destId="{1497584B-4634-42FB-BA1F-4A2F05CC542E}" srcOrd="0" destOrd="0" presId="urn:microsoft.com/office/officeart/2005/8/layout/orgChart1"/>
    <dgm:cxn modelId="{F24041C1-25AA-4CED-8F05-797F013D05E3}" type="presParOf" srcId="{DFA46AF4-A38A-4378-8AF8-8E63D72F29F8}" destId="{54A8B0D9-A24A-4EEE-AE1B-675B9E1F9015}" srcOrd="1" destOrd="0" presId="urn:microsoft.com/office/officeart/2005/8/layout/orgChart1"/>
    <dgm:cxn modelId="{B764F23B-34E6-4EEC-A1F8-AEB0BA888EE6}" type="presParOf" srcId="{9D17430B-4297-4B51-8B5E-79316FD8862E}" destId="{EE96A88F-BDD2-45CC-A1C3-A098A4DDF4FF}" srcOrd="1" destOrd="0" presId="urn:microsoft.com/office/officeart/2005/8/layout/orgChart1"/>
    <dgm:cxn modelId="{3CCDD510-C36A-4DCD-BE92-EC6639F74A94}" type="presParOf" srcId="{9D17430B-4297-4B51-8B5E-79316FD8862E}" destId="{2EDE4B68-EC1B-406F-8ED7-5ED89121AA5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E2C350-2D68-4A88-AA3F-7F4E70632BF0}">
      <dsp:nvSpPr>
        <dsp:cNvPr id="0" name=""/>
        <dsp:cNvSpPr/>
      </dsp:nvSpPr>
      <dsp:spPr>
        <a:xfrm>
          <a:off x="10991809" y="2690157"/>
          <a:ext cx="332969" cy="57492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49276"/>
              </a:lnTo>
              <a:lnTo>
                <a:pt x="332969" y="57492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4770D7-8FCB-4923-8FD6-CF666D1F0829}">
      <dsp:nvSpPr>
        <dsp:cNvPr id="0" name=""/>
        <dsp:cNvSpPr/>
      </dsp:nvSpPr>
      <dsp:spPr>
        <a:xfrm>
          <a:off x="10991809" y="2690157"/>
          <a:ext cx="332969" cy="41732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73219"/>
              </a:lnTo>
              <a:lnTo>
                <a:pt x="332969" y="41732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2615DC-F1DC-49D6-BFCF-88D3A9647146}">
      <dsp:nvSpPr>
        <dsp:cNvPr id="0" name=""/>
        <dsp:cNvSpPr/>
      </dsp:nvSpPr>
      <dsp:spPr>
        <a:xfrm>
          <a:off x="10991809" y="2690157"/>
          <a:ext cx="332969" cy="25971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7163"/>
              </a:lnTo>
              <a:lnTo>
                <a:pt x="332969" y="25971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254276-B305-4C5C-AEA5-AEB9A9EC9F91}">
      <dsp:nvSpPr>
        <dsp:cNvPr id="0" name=""/>
        <dsp:cNvSpPr/>
      </dsp:nvSpPr>
      <dsp:spPr>
        <a:xfrm>
          <a:off x="10991809" y="2690157"/>
          <a:ext cx="332969" cy="10211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1107"/>
              </a:lnTo>
              <a:lnTo>
                <a:pt x="332969" y="10211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EE8849-84D5-4E5D-89F1-F3605995DE77}">
      <dsp:nvSpPr>
        <dsp:cNvPr id="0" name=""/>
        <dsp:cNvSpPr/>
      </dsp:nvSpPr>
      <dsp:spPr>
        <a:xfrm>
          <a:off x="6507817" y="1114100"/>
          <a:ext cx="5371910" cy="4661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078"/>
              </a:lnTo>
              <a:lnTo>
                <a:pt x="5371910" y="233078"/>
              </a:lnTo>
              <a:lnTo>
                <a:pt x="5371910" y="4661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DE6BA4-B27E-470A-A898-C459E1468A84}">
      <dsp:nvSpPr>
        <dsp:cNvPr id="0" name=""/>
        <dsp:cNvSpPr/>
      </dsp:nvSpPr>
      <dsp:spPr>
        <a:xfrm>
          <a:off x="8305854" y="2690157"/>
          <a:ext cx="287086" cy="5733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33016"/>
              </a:lnTo>
              <a:lnTo>
                <a:pt x="287086" y="57330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9441CD-D2D2-4355-9357-1A3BF8918127}">
      <dsp:nvSpPr>
        <dsp:cNvPr id="0" name=""/>
        <dsp:cNvSpPr/>
      </dsp:nvSpPr>
      <dsp:spPr>
        <a:xfrm>
          <a:off x="8305854" y="2690157"/>
          <a:ext cx="332969" cy="25971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7163"/>
              </a:lnTo>
              <a:lnTo>
                <a:pt x="332969" y="25971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D53C1C-73B4-4688-93A8-E1A2617C8A40}">
      <dsp:nvSpPr>
        <dsp:cNvPr id="0" name=""/>
        <dsp:cNvSpPr/>
      </dsp:nvSpPr>
      <dsp:spPr>
        <a:xfrm>
          <a:off x="8305854" y="2690157"/>
          <a:ext cx="332969" cy="10211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1107"/>
              </a:lnTo>
              <a:lnTo>
                <a:pt x="332969" y="10211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ABB5D5-98A9-4087-864A-DACB62F19A2B}">
      <dsp:nvSpPr>
        <dsp:cNvPr id="0" name=""/>
        <dsp:cNvSpPr/>
      </dsp:nvSpPr>
      <dsp:spPr>
        <a:xfrm>
          <a:off x="6507817" y="1114100"/>
          <a:ext cx="2685955" cy="4661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078"/>
              </a:lnTo>
              <a:lnTo>
                <a:pt x="2685955" y="233078"/>
              </a:lnTo>
              <a:lnTo>
                <a:pt x="2685955" y="4661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7B56FE-917A-404D-B54A-489D6A33CF77}">
      <dsp:nvSpPr>
        <dsp:cNvPr id="0" name=""/>
        <dsp:cNvSpPr/>
      </dsp:nvSpPr>
      <dsp:spPr>
        <a:xfrm>
          <a:off x="5619898" y="2690157"/>
          <a:ext cx="332969" cy="41732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73219"/>
              </a:lnTo>
              <a:lnTo>
                <a:pt x="332969" y="41732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9DADBD-A328-4A5A-9D0F-1926AFD3D5D9}">
      <dsp:nvSpPr>
        <dsp:cNvPr id="0" name=""/>
        <dsp:cNvSpPr/>
      </dsp:nvSpPr>
      <dsp:spPr>
        <a:xfrm>
          <a:off x="5619898" y="2690157"/>
          <a:ext cx="332969" cy="25971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7163"/>
              </a:lnTo>
              <a:lnTo>
                <a:pt x="332969" y="25971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665651-CA12-47A8-9F21-D505C82805AF}">
      <dsp:nvSpPr>
        <dsp:cNvPr id="0" name=""/>
        <dsp:cNvSpPr/>
      </dsp:nvSpPr>
      <dsp:spPr>
        <a:xfrm>
          <a:off x="5619898" y="2690157"/>
          <a:ext cx="332969" cy="10211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1107"/>
              </a:lnTo>
              <a:lnTo>
                <a:pt x="332969" y="10211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EE7580-F48E-4271-AAAF-6E4349FEE463}">
      <dsp:nvSpPr>
        <dsp:cNvPr id="0" name=""/>
        <dsp:cNvSpPr/>
      </dsp:nvSpPr>
      <dsp:spPr>
        <a:xfrm>
          <a:off x="6462097" y="1114100"/>
          <a:ext cx="91440" cy="4661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61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5CF549-AA96-4DFF-8817-61FDE2C1F6A2}">
      <dsp:nvSpPr>
        <dsp:cNvPr id="0" name=""/>
        <dsp:cNvSpPr/>
      </dsp:nvSpPr>
      <dsp:spPr>
        <a:xfrm>
          <a:off x="2933943" y="2690157"/>
          <a:ext cx="332969" cy="41732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73219"/>
              </a:lnTo>
              <a:lnTo>
                <a:pt x="332969" y="41732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CAD867-0A81-4C5D-A0ED-04D4B36910A6}">
      <dsp:nvSpPr>
        <dsp:cNvPr id="0" name=""/>
        <dsp:cNvSpPr/>
      </dsp:nvSpPr>
      <dsp:spPr>
        <a:xfrm>
          <a:off x="2933943" y="2690157"/>
          <a:ext cx="332969" cy="25971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7163"/>
              </a:lnTo>
              <a:lnTo>
                <a:pt x="332969" y="25971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3A15E8-0FC3-421D-AEB0-0DD43761D38D}">
      <dsp:nvSpPr>
        <dsp:cNvPr id="0" name=""/>
        <dsp:cNvSpPr/>
      </dsp:nvSpPr>
      <dsp:spPr>
        <a:xfrm>
          <a:off x="2933943" y="2690157"/>
          <a:ext cx="332969" cy="10211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1107"/>
              </a:lnTo>
              <a:lnTo>
                <a:pt x="332969" y="10211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18DE39-0EA5-4CAD-B00F-D0E35DC30632}">
      <dsp:nvSpPr>
        <dsp:cNvPr id="0" name=""/>
        <dsp:cNvSpPr/>
      </dsp:nvSpPr>
      <dsp:spPr>
        <a:xfrm>
          <a:off x="3821862" y="1114100"/>
          <a:ext cx="2685955" cy="466157"/>
        </a:xfrm>
        <a:custGeom>
          <a:avLst/>
          <a:gdLst/>
          <a:ahLst/>
          <a:cxnLst/>
          <a:rect l="0" t="0" r="0" b="0"/>
          <a:pathLst>
            <a:path>
              <a:moveTo>
                <a:pt x="2685955" y="0"/>
              </a:moveTo>
              <a:lnTo>
                <a:pt x="2685955" y="233078"/>
              </a:lnTo>
              <a:lnTo>
                <a:pt x="0" y="233078"/>
              </a:lnTo>
              <a:lnTo>
                <a:pt x="0" y="4661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73EC76-E0B7-4395-8102-464279A3671A}">
      <dsp:nvSpPr>
        <dsp:cNvPr id="0" name=""/>
        <dsp:cNvSpPr/>
      </dsp:nvSpPr>
      <dsp:spPr>
        <a:xfrm>
          <a:off x="1090186" y="2690157"/>
          <a:ext cx="91440" cy="4661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61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BA2A7A-9533-4793-B1FA-67D2240DEAA7}">
      <dsp:nvSpPr>
        <dsp:cNvPr id="0" name=""/>
        <dsp:cNvSpPr/>
      </dsp:nvSpPr>
      <dsp:spPr>
        <a:xfrm>
          <a:off x="1135906" y="1114100"/>
          <a:ext cx="5371910" cy="466157"/>
        </a:xfrm>
        <a:custGeom>
          <a:avLst/>
          <a:gdLst/>
          <a:ahLst/>
          <a:cxnLst/>
          <a:rect l="0" t="0" r="0" b="0"/>
          <a:pathLst>
            <a:path>
              <a:moveTo>
                <a:pt x="5371910" y="0"/>
              </a:moveTo>
              <a:lnTo>
                <a:pt x="5371910" y="233078"/>
              </a:lnTo>
              <a:lnTo>
                <a:pt x="0" y="233078"/>
              </a:lnTo>
              <a:lnTo>
                <a:pt x="0" y="4661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E6E3AC-D3F6-4783-879F-3554B022680C}">
      <dsp:nvSpPr>
        <dsp:cNvPr id="0" name=""/>
        <dsp:cNvSpPr/>
      </dsp:nvSpPr>
      <dsp:spPr>
        <a:xfrm>
          <a:off x="5397918" y="4201"/>
          <a:ext cx="2219797" cy="11098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i="0" u="none" strike="noStrike" kern="1200" baseline="0">
              <a:latin typeface="Calibri"/>
            </a:rPr>
            <a:t>Chief Executive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Sharon Kemp</a:t>
          </a:r>
          <a:endParaRPr lang="en-GB" sz="700" b="0" i="0" u="none" strike="noStrike" kern="1200" baseline="0">
            <a:latin typeface="Times New Roman"/>
          </a:endParaRP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Grade: CHEXEC1 (£175-£180K)</a:t>
          </a:r>
          <a:endParaRPr lang="en-GB" sz="700" b="0" i="0" u="none" strike="noStrike" kern="1200" baseline="0">
            <a:latin typeface="Times New Roman"/>
          </a:endParaRP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Salary Ceiling: £175,344</a:t>
          </a:r>
          <a:endParaRPr lang="en-GB" sz="700" b="0" i="0" u="none" strike="noStrike" kern="1200" baseline="0">
            <a:latin typeface="Times New Roman"/>
          </a:endParaRP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Staff: 5029</a:t>
          </a:r>
          <a:endParaRPr lang="en-GB" sz="700" b="0" i="0" u="none" strike="noStrike" kern="1200" baseline="0">
            <a:latin typeface="Times New Roman"/>
          </a:endParaRP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Gross Expenditure Budget: £600m</a:t>
          </a:r>
          <a:endParaRPr lang="en-GB" sz="700" kern="1200"/>
        </a:p>
      </dsp:txBody>
      <dsp:txXfrm>
        <a:off x="5397918" y="4201"/>
        <a:ext cx="2219797" cy="1109898"/>
      </dsp:txXfrm>
    </dsp:sp>
    <dsp:sp modelId="{87D366FE-CA46-47AF-B84D-6640E9B91379}">
      <dsp:nvSpPr>
        <dsp:cNvPr id="0" name=""/>
        <dsp:cNvSpPr/>
      </dsp:nvSpPr>
      <dsp:spPr>
        <a:xfrm>
          <a:off x="26008" y="1580258"/>
          <a:ext cx="2219797" cy="11098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i="0" u="none" strike="noStrike" kern="1200" baseline="0">
              <a:latin typeface="Calibri"/>
            </a:rPr>
            <a:t>Assistant Chief Executive</a:t>
          </a:r>
          <a:endParaRPr lang="en-GB" sz="700" b="1" i="0" u="none" strike="noStrike" kern="1200" baseline="0">
            <a:latin typeface="Times New Roman"/>
          </a:endParaRP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Grade: EXD1 (£105-£110k)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Salary Ceiling: £107,366</a:t>
          </a:r>
          <a:endParaRPr lang="en-GB" sz="700" b="0" i="0" u="none" strike="noStrike" kern="1200" baseline="0">
            <a:latin typeface="Times New Roman"/>
          </a:endParaRP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Staff: 240</a:t>
          </a:r>
          <a:endParaRPr lang="en-GB" sz="700" b="0" i="0" u="none" strike="noStrike" kern="1200" baseline="0">
            <a:latin typeface="Times New Roman"/>
          </a:endParaRP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Budget: £11.3m</a:t>
          </a:r>
          <a:endParaRPr lang="en-GB" sz="700" b="0" i="0" u="none" strike="noStrike" kern="1200" baseline="0">
            <a:latin typeface="Times New Roman"/>
          </a:endParaRP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b="0" i="0" u="none" strike="noStrike" kern="1200" baseline="0">
            <a:latin typeface="Times New Roman"/>
          </a:endParaRP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b="0" i="0" u="none" strike="noStrike" kern="1200" baseline="0">
            <a:latin typeface="Times New Roman"/>
          </a:endParaRPr>
        </a:p>
      </dsp:txBody>
      <dsp:txXfrm>
        <a:off x="26008" y="1580258"/>
        <a:ext cx="2219797" cy="1109898"/>
      </dsp:txXfrm>
    </dsp:sp>
    <dsp:sp modelId="{8FFAA71C-9F7F-47CF-BF81-F8A71E940D24}">
      <dsp:nvSpPr>
        <dsp:cNvPr id="0" name=""/>
        <dsp:cNvSpPr/>
      </dsp:nvSpPr>
      <dsp:spPr>
        <a:xfrm>
          <a:off x="26008" y="3156314"/>
          <a:ext cx="2219797" cy="11098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i="0" u="none" strike="noStrike" kern="1200" baseline="0">
              <a:latin typeface="Calibri"/>
            </a:rPr>
            <a:t>Functions: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i="0" u="none" strike="noStrike" kern="1200" baseline="0">
              <a:latin typeface="Calibri"/>
            </a:rPr>
            <a:t>Change &amp; Innovation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Comms &amp; Marketing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Policy Improvement &amp; Partnerships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Democratic Services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Neighbourhoods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Human Resources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b="0" i="0" u="none" strike="noStrike" kern="1200" baseline="0">
            <a:latin typeface="Times New Roman"/>
          </a:endParaRPr>
        </a:p>
      </dsp:txBody>
      <dsp:txXfrm>
        <a:off x="26008" y="3156314"/>
        <a:ext cx="2219797" cy="1109898"/>
      </dsp:txXfrm>
    </dsp:sp>
    <dsp:sp modelId="{42F7ECB9-68BE-496E-86A7-AB1CDA7EF62E}">
      <dsp:nvSpPr>
        <dsp:cNvPr id="0" name=""/>
        <dsp:cNvSpPr/>
      </dsp:nvSpPr>
      <dsp:spPr>
        <a:xfrm>
          <a:off x="2711963" y="1580258"/>
          <a:ext cx="2219797" cy="11098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i="0" u="none" strike="noStrike" kern="1200" baseline="0">
              <a:latin typeface="Calibri"/>
            </a:rPr>
            <a:t>Strategic Director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i="0" u="none" strike="noStrike" kern="1200" baseline="0">
              <a:latin typeface="Calibri"/>
            </a:rPr>
            <a:t>Finance &amp; Customer Services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Grade: EXD (£125-£130k)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Salary Ceiling: £125,500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Staff: 514</a:t>
          </a:r>
          <a:endParaRPr lang="en-GB" sz="700" b="0" i="0" u="none" strike="noStrike" kern="1200" baseline="0">
            <a:latin typeface="Times New Roman"/>
          </a:endParaRP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Budget: £137.4m</a:t>
          </a:r>
          <a:endParaRPr lang="en-GB" sz="700" b="1" i="0" u="none" strike="noStrike" kern="1200" baseline="0">
            <a:latin typeface="Times New Roman"/>
          </a:endParaRPr>
        </a:p>
      </dsp:txBody>
      <dsp:txXfrm>
        <a:off x="2711963" y="1580258"/>
        <a:ext cx="2219797" cy="1109898"/>
      </dsp:txXfrm>
    </dsp:sp>
    <dsp:sp modelId="{0E3085C0-E45F-4DB4-BF9F-7D6D819881D7}">
      <dsp:nvSpPr>
        <dsp:cNvPr id="0" name=""/>
        <dsp:cNvSpPr/>
      </dsp:nvSpPr>
      <dsp:spPr>
        <a:xfrm>
          <a:off x="3266912" y="3156314"/>
          <a:ext cx="2219797" cy="11098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i="0" u="none" strike="noStrike" kern="1200" baseline="0">
              <a:latin typeface="Calibri"/>
            </a:rPr>
            <a:t>Assistant Director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i="0" u="none" strike="noStrike" kern="1200" baseline="0">
              <a:latin typeface="Calibri"/>
            </a:rPr>
            <a:t> Financial Services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Grade: HOSP1 (£90-£95k)</a:t>
          </a:r>
        </a:p>
        <a:p>
          <a:pPr marL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Salary Ceiling: £91,558</a:t>
          </a:r>
        </a:p>
        <a:p>
          <a:pPr marL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Staff: 203</a:t>
          </a:r>
          <a:endParaRPr lang="en-GB" sz="700" b="0" i="0" u="none" strike="noStrike" kern="1200" baseline="0">
            <a:latin typeface="Times New Roman"/>
          </a:endParaRP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Budget: £123.3m</a:t>
          </a:r>
          <a:endParaRPr lang="en-GB" sz="700" b="0" i="0" u="none" strike="noStrike" kern="1200" baseline="0">
            <a:latin typeface="Times New Roman"/>
          </a:endParaRPr>
        </a:p>
      </dsp:txBody>
      <dsp:txXfrm>
        <a:off x="3266912" y="3156314"/>
        <a:ext cx="2219797" cy="1109898"/>
      </dsp:txXfrm>
    </dsp:sp>
    <dsp:sp modelId="{B19933EB-0ECF-4F5B-B683-966E8796B8BD}">
      <dsp:nvSpPr>
        <dsp:cNvPr id="0" name=""/>
        <dsp:cNvSpPr/>
      </dsp:nvSpPr>
      <dsp:spPr>
        <a:xfrm>
          <a:off x="3266912" y="4732371"/>
          <a:ext cx="2219797" cy="11098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i="0" u="none" strike="noStrike" kern="1200" baseline="0">
              <a:latin typeface="Calibri"/>
            </a:rPr>
            <a:t>Assistant Director 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i="0" u="none" strike="noStrike" kern="1200" baseline="0">
              <a:latin typeface="Calibri"/>
            </a:rPr>
            <a:t>Legal Services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Grade: HOSP1 (£90-£95k)</a:t>
          </a:r>
        </a:p>
        <a:p>
          <a:pPr marL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Salary Ceiling: £91,588</a:t>
          </a:r>
        </a:p>
        <a:p>
          <a:pPr marL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Staff: 67</a:t>
          </a:r>
          <a:endParaRPr lang="en-GB" sz="700" b="0" i="0" u="none" strike="noStrike" kern="1200" baseline="0">
            <a:latin typeface="Times New Roman"/>
          </a:endParaRP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Budget: £4.2m</a:t>
          </a:r>
          <a:endParaRPr lang="en-GB" sz="700" b="0" i="0" u="none" strike="noStrike" kern="1200" baseline="0">
            <a:latin typeface="Times New Roman"/>
          </a:endParaRPr>
        </a:p>
      </dsp:txBody>
      <dsp:txXfrm>
        <a:off x="3266912" y="4732371"/>
        <a:ext cx="2219797" cy="1109898"/>
      </dsp:txXfrm>
    </dsp:sp>
    <dsp:sp modelId="{8FD64711-C853-47D2-9B70-54DC78BC6322}">
      <dsp:nvSpPr>
        <dsp:cNvPr id="0" name=""/>
        <dsp:cNvSpPr/>
      </dsp:nvSpPr>
      <dsp:spPr>
        <a:xfrm>
          <a:off x="3266912" y="6308427"/>
          <a:ext cx="2219797" cy="11098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i="0" u="none" strike="noStrike" kern="1200" baseline="0">
              <a:latin typeface="Calibri"/>
            </a:rPr>
            <a:t>Assistant Director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i="0" u="none" strike="noStrike" kern="1200" baseline="0">
              <a:latin typeface="Calibri"/>
            </a:rPr>
            <a:t>Customer Information &amp; Digital Services</a:t>
          </a:r>
          <a:endParaRPr lang="en-GB" sz="700" b="1" i="0" u="none" strike="noStrike" kern="1200" baseline="0">
            <a:latin typeface="Times New Roman"/>
          </a:endParaRP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Grade: HOSP1 (£90-£95k)</a:t>
          </a:r>
        </a:p>
        <a:p>
          <a:pPr marL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Salary Ceiling: £91,558</a:t>
          </a:r>
        </a:p>
        <a:p>
          <a:pPr marL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Staff: 203</a:t>
          </a:r>
          <a:endParaRPr lang="en-GB" sz="700" b="0" i="0" u="none" strike="noStrike" kern="1200" baseline="0">
            <a:latin typeface="Times New Roman"/>
          </a:endParaRP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Budget: £9.3m</a:t>
          </a:r>
          <a:endParaRPr lang="en-GB" sz="700" b="0" i="0" u="none" strike="noStrike" kern="1200" baseline="0">
            <a:latin typeface="Times New Roman"/>
          </a:endParaRP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b="0" i="0" u="none" strike="noStrike" kern="1200" baseline="0">
            <a:latin typeface="Times New Roman"/>
          </a:endParaRPr>
        </a:p>
      </dsp:txBody>
      <dsp:txXfrm>
        <a:off x="3266912" y="6308427"/>
        <a:ext cx="2219797" cy="1109898"/>
      </dsp:txXfrm>
    </dsp:sp>
    <dsp:sp modelId="{4899FCAD-133A-4AB4-8DC1-BE4AEB01A426}">
      <dsp:nvSpPr>
        <dsp:cNvPr id="0" name=""/>
        <dsp:cNvSpPr/>
      </dsp:nvSpPr>
      <dsp:spPr>
        <a:xfrm>
          <a:off x="5397918" y="1580258"/>
          <a:ext cx="2219797" cy="11098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i="0" u="none" strike="noStrike" kern="1200" baseline="0">
              <a:latin typeface="Calibri"/>
            </a:rPr>
            <a:t>Strategic Director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i="0" u="none" strike="noStrike" kern="1200" baseline="0">
              <a:latin typeface="Calibri"/>
            </a:rPr>
            <a:t>Regeneration &amp; Environment 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Grade: EXD (£125-£130k)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Salary Ceiling: £125,500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Staff: 2165</a:t>
          </a:r>
          <a:endParaRPr lang="en-GB" sz="700" b="0" i="0" u="none" strike="noStrike" kern="1200" baseline="0">
            <a:latin typeface="Times New Roman"/>
          </a:endParaRP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Budget: £92.3m</a:t>
          </a:r>
        </a:p>
      </dsp:txBody>
      <dsp:txXfrm>
        <a:off x="5397918" y="1580258"/>
        <a:ext cx="2219797" cy="1109898"/>
      </dsp:txXfrm>
    </dsp:sp>
    <dsp:sp modelId="{6CCED4AB-7064-45A7-BDC0-6C9A0A432066}">
      <dsp:nvSpPr>
        <dsp:cNvPr id="0" name=""/>
        <dsp:cNvSpPr/>
      </dsp:nvSpPr>
      <dsp:spPr>
        <a:xfrm>
          <a:off x="5952868" y="3156314"/>
          <a:ext cx="2219797" cy="11098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i="0" u="none" strike="noStrike" kern="1200" baseline="0">
              <a:latin typeface="Calibri"/>
            </a:rPr>
            <a:t>Assistant Director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i="0" u="none" strike="noStrike" kern="1200" baseline="0">
              <a:latin typeface="Calibri"/>
            </a:rPr>
            <a:t> Culture, Sport &amp; Tourism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Grade: HOSP1 (£90-£95k)</a:t>
          </a:r>
        </a:p>
        <a:p>
          <a:pPr marL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Salary Ceiling: £91,558</a:t>
          </a:r>
        </a:p>
        <a:p>
          <a:pPr marL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Staff: 276</a:t>
          </a:r>
          <a:endParaRPr lang="en-GB" sz="700" b="0" i="0" u="none" strike="noStrike" kern="1200" baseline="0">
            <a:latin typeface="Times New Roman"/>
          </a:endParaRP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Budget: £15.6m</a:t>
          </a:r>
          <a:endParaRPr lang="en-GB" sz="700" b="0" i="0" u="none" strike="noStrike" kern="1200" baseline="0">
            <a:latin typeface="Times New Roman"/>
          </a:endParaRPr>
        </a:p>
      </dsp:txBody>
      <dsp:txXfrm>
        <a:off x="5952868" y="3156314"/>
        <a:ext cx="2219797" cy="1109898"/>
      </dsp:txXfrm>
    </dsp:sp>
    <dsp:sp modelId="{EE7B1608-1B42-4515-BA47-093785D92F46}">
      <dsp:nvSpPr>
        <dsp:cNvPr id="0" name=""/>
        <dsp:cNvSpPr/>
      </dsp:nvSpPr>
      <dsp:spPr>
        <a:xfrm>
          <a:off x="5952868" y="4732371"/>
          <a:ext cx="2219797" cy="11098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i="0" u="none" strike="noStrike" kern="1200" baseline="0">
              <a:latin typeface="Calibri"/>
            </a:rPr>
            <a:t>Assistant Director 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i="0" u="none" strike="noStrike" kern="1200" baseline="0">
              <a:latin typeface="Calibri"/>
            </a:rPr>
            <a:t>Regeneration Planning &amp; Transport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Grade: HOSP1 (£90-£95k)</a:t>
          </a:r>
        </a:p>
        <a:p>
          <a:pPr marL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Salary Ceiling: £91,558</a:t>
          </a:r>
        </a:p>
        <a:p>
          <a:pPr marL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Staff: 1300</a:t>
          </a:r>
          <a:endParaRPr lang="en-GB" sz="700" b="0" i="0" u="none" strike="noStrike" kern="1200" baseline="0">
            <a:latin typeface="Times New Roman"/>
          </a:endParaRP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Budget: £34.0m</a:t>
          </a:r>
          <a:endParaRPr lang="en-GB" sz="700" b="0" i="0" u="none" strike="noStrike" kern="1200" baseline="0">
            <a:latin typeface="Times New Roman"/>
          </a:endParaRPr>
        </a:p>
      </dsp:txBody>
      <dsp:txXfrm>
        <a:off x="5952868" y="4732371"/>
        <a:ext cx="2219797" cy="1109898"/>
      </dsp:txXfrm>
    </dsp:sp>
    <dsp:sp modelId="{5637B73B-AA99-4181-B5B6-0A9288BA5559}">
      <dsp:nvSpPr>
        <dsp:cNvPr id="0" name=""/>
        <dsp:cNvSpPr/>
      </dsp:nvSpPr>
      <dsp:spPr>
        <a:xfrm>
          <a:off x="5952868" y="6308427"/>
          <a:ext cx="2219797" cy="11098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i="0" u="none" strike="noStrike" kern="1200" baseline="0">
              <a:latin typeface="Calibri"/>
            </a:rPr>
            <a:t>Assistant Director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i="0" u="none" strike="noStrike" kern="1200" baseline="0">
              <a:latin typeface="Calibri"/>
            </a:rPr>
            <a:t> Community Safety &amp; Streetscene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Grade: HOSP1 (£90-£95k)</a:t>
          </a:r>
        </a:p>
        <a:p>
          <a:pPr marL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Salary Ceiling: £91,558</a:t>
          </a:r>
        </a:p>
        <a:p>
          <a:pPr marL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Staff: 585</a:t>
          </a:r>
          <a:endParaRPr lang="en-GB" sz="700" b="0" i="0" u="none" strike="noStrike" kern="1200" baseline="0">
            <a:latin typeface="Times New Roman"/>
          </a:endParaRP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Budget: £42.1m</a:t>
          </a:r>
          <a:endParaRPr lang="en-GB" sz="700" b="0" i="0" u="none" strike="noStrike" kern="1200" baseline="0">
            <a:latin typeface="Times New Roman"/>
          </a:endParaRPr>
        </a:p>
      </dsp:txBody>
      <dsp:txXfrm>
        <a:off x="5952868" y="6308427"/>
        <a:ext cx="2219797" cy="1109898"/>
      </dsp:txXfrm>
    </dsp:sp>
    <dsp:sp modelId="{19B87F83-C10B-4D1C-B1EB-697EADDB2EDB}">
      <dsp:nvSpPr>
        <dsp:cNvPr id="0" name=""/>
        <dsp:cNvSpPr/>
      </dsp:nvSpPr>
      <dsp:spPr>
        <a:xfrm>
          <a:off x="8083874" y="1580258"/>
          <a:ext cx="2219797" cy="11098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i="0" u="none" strike="noStrike" kern="1200" baseline="0">
              <a:latin typeface="Calibri"/>
            </a:rPr>
            <a:t>Strategic Director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i="0" u="none" strike="noStrike" kern="1200" baseline="0">
              <a:latin typeface="Calibri"/>
            </a:rPr>
            <a:t>Adult Care, Housing &amp; Public Health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Grade: EXD 3 (£135-£140k)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Salary Ceiling: £135,762</a:t>
          </a:r>
          <a:endParaRPr lang="en-GB" sz="700" b="0" i="0" u="none" strike="noStrike" kern="1200" baseline="0">
            <a:latin typeface="Times New Roman"/>
          </a:endParaRP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Staff: 1069</a:t>
          </a:r>
          <a:endParaRPr lang="en-GB" sz="700" b="0" i="0" u="none" strike="noStrike" kern="1200" baseline="0">
            <a:latin typeface="Times New Roman"/>
          </a:endParaRP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Budget: £213.2m</a:t>
          </a:r>
          <a:endParaRPr lang="en-GB" sz="700" b="0" i="0" u="none" strike="noStrike" kern="1200" baseline="0">
            <a:latin typeface="Times New Roman"/>
          </a:endParaRPr>
        </a:p>
      </dsp:txBody>
      <dsp:txXfrm>
        <a:off x="8083874" y="1580258"/>
        <a:ext cx="2219797" cy="1109898"/>
      </dsp:txXfrm>
    </dsp:sp>
    <dsp:sp modelId="{00182B07-05F9-4B9F-B784-21DD32A5E453}">
      <dsp:nvSpPr>
        <dsp:cNvPr id="0" name=""/>
        <dsp:cNvSpPr/>
      </dsp:nvSpPr>
      <dsp:spPr>
        <a:xfrm>
          <a:off x="8638823" y="3156314"/>
          <a:ext cx="2219797" cy="11098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i="0" u="none" strike="noStrike" kern="1200" baseline="0">
              <a:latin typeface="Calibri"/>
            </a:rPr>
            <a:t>Assistant Director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i="0" u="none" strike="noStrike" kern="1200" baseline="0">
              <a:latin typeface="Calibri"/>
            </a:rPr>
            <a:t> Housing Services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Grade: HOSP1 (£90-£95k)</a:t>
          </a:r>
        </a:p>
        <a:p>
          <a:pPr marL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Salary Ceiling: £91,558</a:t>
          </a:r>
        </a:p>
        <a:p>
          <a:pPr marL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Staff: 337</a:t>
          </a:r>
          <a:endParaRPr lang="en-GB" sz="700" b="0" i="0" u="none" strike="noStrike" kern="1200" baseline="0">
            <a:latin typeface="Times New Roman"/>
          </a:endParaRP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Budget: £93.3m</a:t>
          </a:r>
          <a:endParaRPr lang="en-GB" sz="700" b="0" i="0" u="none" strike="noStrike" kern="1200" baseline="0">
            <a:latin typeface="Times New Roman"/>
          </a:endParaRPr>
        </a:p>
      </dsp:txBody>
      <dsp:txXfrm>
        <a:off x="8638823" y="3156314"/>
        <a:ext cx="2219797" cy="1109898"/>
      </dsp:txXfrm>
    </dsp:sp>
    <dsp:sp modelId="{4C40DFD1-286D-4359-B74A-1EBC32E82D85}">
      <dsp:nvSpPr>
        <dsp:cNvPr id="0" name=""/>
        <dsp:cNvSpPr/>
      </dsp:nvSpPr>
      <dsp:spPr>
        <a:xfrm>
          <a:off x="8638823" y="4732371"/>
          <a:ext cx="2219797" cy="11098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i="0" u="none" strike="noStrike" kern="1200" baseline="0">
              <a:latin typeface="Calibri"/>
            </a:rPr>
            <a:t>Assistant Director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i="0" u="none" strike="noStrike" kern="1200" baseline="0">
              <a:latin typeface="Calibri"/>
            </a:rPr>
            <a:t>Adult Care &amp; Integration</a:t>
          </a:r>
          <a:endParaRPr lang="en-GB" sz="700" b="1" i="0" u="none" strike="noStrike" kern="1200" baseline="0">
            <a:latin typeface="Arial"/>
          </a:endParaRP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Grade: HOSP1 (£90-£95k)</a:t>
          </a:r>
        </a:p>
        <a:p>
          <a:pPr marL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Salary Ceiling: £91,558</a:t>
          </a:r>
        </a:p>
        <a:p>
          <a:pPr marL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Staff: 671</a:t>
          </a:r>
          <a:endParaRPr lang="en-GB" sz="700" b="0" i="0" u="none" strike="noStrike" kern="1200" baseline="0">
            <a:latin typeface="Times New Roman"/>
          </a:endParaRP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Budget: £114.9m</a:t>
          </a:r>
          <a:endParaRPr lang="en-GB" sz="700" b="0" i="0" u="none" strike="noStrike" kern="1200" baseline="0">
            <a:latin typeface="Times New Roman"/>
          </a:endParaRPr>
        </a:p>
      </dsp:txBody>
      <dsp:txXfrm>
        <a:off x="8638823" y="4732371"/>
        <a:ext cx="2219797" cy="1109898"/>
      </dsp:txXfrm>
    </dsp:sp>
    <dsp:sp modelId="{AE15363F-EF77-4F2A-AE06-A33AFEE521EF}">
      <dsp:nvSpPr>
        <dsp:cNvPr id="0" name=""/>
        <dsp:cNvSpPr/>
      </dsp:nvSpPr>
      <dsp:spPr>
        <a:xfrm>
          <a:off x="8592940" y="7868224"/>
          <a:ext cx="2219797" cy="11098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i="0" u="none" strike="noStrike" kern="1200" baseline="0">
              <a:latin typeface="Calibri"/>
            </a:rPr>
            <a:t>Assistant Director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i="0" u="none" strike="noStrike" kern="1200" baseline="0">
              <a:latin typeface="Calibri"/>
            </a:rPr>
            <a:t>Commissioning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Grade: HOSP1 (£90-£95k)</a:t>
          </a:r>
        </a:p>
        <a:p>
          <a:pPr marL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Salary Ceiling: £91,558</a:t>
          </a:r>
        </a:p>
        <a:p>
          <a:pPr marL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Staff: 27</a:t>
          </a:r>
          <a:endParaRPr lang="en-GB" sz="700" b="0" i="0" u="none" strike="noStrike" kern="1200" baseline="0">
            <a:latin typeface="Times New Roman"/>
          </a:endParaRP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Budget: £5.0m</a:t>
          </a:r>
          <a:endParaRPr lang="en-GB" sz="700" b="0" i="0" u="none" strike="noStrike" kern="1200" baseline="0">
            <a:latin typeface="Times New Roman"/>
          </a:endParaRPr>
        </a:p>
      </dsp:txBody>
      <dsp:txXfrm>
        <a:off x="8592940" y="7868224"/>
        <a:ext cx="2219797" cy="1109898"/>
      </dsp:txXfrm>
    </dsp:sp>
    <dsp:sp modelId="{F8D8BEE1-5683-4D2F-8747-18759FA2CBA9}">
      <dsp:nvSpPr>
        <dsp:cNvPr id="0" name=""/>
        <dsp:cNvSpPr/>
      </dsp:nvSpPr>
      <dsp:spPr>
        <a:xfrm>
          <a:off x="10769829" y="1580258"/>
          <a:ext cx="2219797" cy="11098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i="0" u="none" strike="noStrike" kern="1200" baseline="0">
              <a:latin typeface="Calibri"/>
            </a:rPr>
            <a:t>Strategic Director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i="0" u="none" strike="noStrike" kern="1200" baseline="0">
              <a:latin typeface="Calibri"/>
            </a:rPr>
            <a:t> Children &amp; Young People’s Services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Grade: EXD 2 (£150-£155K)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Salary Ceiling: £154,247</a:t>
          </a:r>
          <a:endParaRPr lang="en-GB" sz="700" b="0" i="0" u="none" strike="noStrike" kern="1200" baseline="0">
            <a:latin typeface="Times New Roman"/>
          </a:endParaRP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Staff: 1040</a:t>
          </a:r>
          <a:endParaRPr lang="en-GB" sz="700" b="0" i="0" u="none" strike="noStrike" kern="1200" baseline="0">
            <a:latin typeface="Times New Roman"/>
          </a:endParaRP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Budget: £129.8m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b="0" i="0" u="none" strike="noStrike" kern="1200" baseline="0">
            <a:latin typeface="Times New Roman"/>
          </a:endParaRPr>
        </a:p>
      </dsp:txBody>
      <dsp:txXfrm>
        <a:off x="10769829" y="1580258"/>
        <a:ext cx="2219797" cy="1109898"/>
      </dsp:txXfrm>
    </dsp:sp>
    <dsp:sp modelId="{CCF7BE7C-32EA-4DE0-AB55-CBA0EDF6BF82}">
      <dsp:nvSpPr>
        <dsp:cNvPr id="0" name=""/>
        <dsp:cNvSpPr/>
      </dsp:nvSpPr>
      <dsp:spPr>
        <a:xfrm>
          <a:off x="11324779" y="3156314"/>
          <a:ext cx="2219797" cy="11098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i="0" u="none" strike="noStrike" kern="1200" baseline="0">
              <a:latin typeface="Calibri"/>
            </a:rPr>
            <a:t>Assistant Director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i="0" u="none" strike="noStrike" kern="1200" baseline="0">
              <a:latin typeface="Calibri"/>
            </a:rPr>
            <a:t>Education &amp; Inclusion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Grade: HOSP1 (£90-£95k)</a:t>
          </a:r>
        </a:p>
        <a:p>
          <a:pPr marL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Salary Ceiling: £91,558</a:t>
          </a:r>
        </a:p>
        <a:p>
          <a:pPr marL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Staff: 299</a:t>
          </a:r>
          <a:endParaRPr lang="en-GB" sz="700" b="0" i="0" u="none" strike="noStrike" kern="1200" baseline="0">
            <a:latin typeface="Times New Roman"/>
          </a:endParaRP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Budget: £32.8m</a:t>
          </a:r>
          <a:endParaRPr lang="en-GB" sz="700" b="0" i="0" u="none" strike="noStrike" kern="1200" baseline="0">
            <a:latin typeface="Times New Roman"/>
          </a:endParaRPr>
        </a:p>
      </dsp:txBody>
      <dsp:txXfrm>
        <a:off x="11324779" y="3156314"/>
        <a:ext cx="2219797" cy="1109898"/>
      </dsp:txXfrm>
    </dsp:sp>
    <dsp:sp modelId="{40A2FAE1-B934-4DD4-8944-6463885F23F2}">
      <dsp:nvSpPr>
        <dsp:cNvPr id="0" name=""/>
        <dsp:cNvSpPr/>
      </dsp:nvSpPr>
      <dsp:spPr>
        <a:xfrm>
          <a:off x="11324779" y="4732371"/>
          <a:ext cx="2219797" cy="11098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i="0" u="none" strike="noStrike" kern="1200" baseline="0">
              <a:solidFill>
                <a:schemeClr val="bg1"/>
              </a:solidFill>
              <a:latin typeface="Calibri"/>
            </a:rPr>
            <a:t>Assistant Director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i="0" u="none" strike="noStrike" kern="1200" baseline="0">
              <a:solidFill>
                <a:schemeClr val="bg1"/>
              </a:solidFill>
              <a:latin typeface="Calibri"/>
            </a:rPr>
            <a:t>Social Care</a:t>
          </a:r>
          <a:endParaRPr lang="en-GB" sz="700" b="1" i="0" u="none" strike="noStrike" kern="1200" baseline="0">
            <a:solidFill>
              <a:schemeClr val="bg1"/>
            </a:solidFill>
            <a:latin typeface="Arial"/>
          </a:endParaRP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solidFill>
                <a:schemeClr val="bg1"/>
              </a:solidFill>
              <a:latin typeface="Calibri"/>
            </a:rPr>
            <a:t>Grade: HOSP1 (£100-£015k)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solidFill>
                <a:schemeClr val="bg1"/>
              </a:solidFill>
              <a:latin typeface="Calibri"/>
            </a:rPr>
            <a:t>Salary Ceiling: £100,120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solidFill>
                <a:schemeClr val="bg1"/>
              </a:solidFill>
              <a:latin typeface="Calibri"/>
            </a:rPr>
            <a:t>Staff: 389</a:t>
          </a:r>
          <a:endParaRPr lang="en-GB" sz="700" b="0" i="0" u="none" strike="noStrike" kern="1200" baseline="0">
            <a:solidFill>
              <a:schemeClr val="bg1"/>
            </a:solidFill>
            <a:latin typeface="Times New Roman"/>
          </a:endParaRP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solidFill>
                <a:schemeClr val="bg1"/>
              </a:solidFill>
              <a:latin typeface="Calibri"/>
            </a:rPr>
            <a:t>Budget: £51.3m</a:t>
          </a:r>
          <a:endParaRPr lang="en-GB" sz="700" b="0" i="0" u="none" strike="noStrike" kern="1200" baseline="0">
            <a:solidFill>
              <a:schemeClr val="bg1"/>
            </a:solidFill>
            <a:latin typeface="Times New Roman"/>
          </a:endParaRP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b="0" i="0" u="none" strike="noStrike" kern="1200" baseline="0">
            <a:solidFill>
              <a:schemeClr val="bg1"/>
            </a:solidFill>
            <a:latin typeface="Times New Roman"/>
          </a:endParaRPr>
        </a:p>
      </dsp:txBody>
      <dsp:txXfrm>
        <a:off x="11324779" y="4732371"/>
        <a:ext cx="2219797" cy="1109898"/>
      </dsp:txXfrm>
    </dsp:sp>
    <dsp:sp modelId="{12479470-2849-4C8B-9BBF-B5ACDC8C53E6}">
      <dsp:nvSpPr>
        <dsp:cNvPr id="0" name=""/>
        <dsp:cNvSpPr/>
      </dsp:nvSpPr>
      <dsp:spPr>
        <a:xfrm>
          <a:off x="11324779" y="6308427"/>
          <a:ext cx="2219797" cy="11098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i="0" u="none" strike="noStrike" kern="1200" baseline="0">
              <a:latin typeface="Calibri"/>
            </a:rPr>
            <a:t>Assistant Director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i="0" u="none" strike="noStrike" kern="1200" baseline="0">
              <a:latin typeface="Calibri"/>
            </a:rPr>
            <a:t> Early Help &amp; Business Support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Grade: HOSP1 (£90-£95k)</a:t>
          </a:r>
        </a:p>
        <a:p>
          <a:pPr marL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Salary Ceiling: £91,588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Staff: 313</a:t>
          </a:r>
          <a:endParaRPr lang="en-GB" sz="700" b="0" i="0" u="none" strike="noStrike" kern="1200" baseline="0">
            <a:latin typeface="Times New Roman"/>
          </a:endParaRP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Budget: £10.4m</a:t>
          </a:r>
          <a:endParaRPr lang="en-GB" sz="700" b="0" i="0" u="none" strike="noStrike" kern="1200" baseline="0">
            <a:latin typeface="Times New Roman"/>
          </a:endParaRPr>
        </a:p>
      </dsp:txBody>
      <dsp:txXfrm>
        <a:off x="11324779" y="6308427"/>
        <a:ext cx="2219797" cy="1109898"/>
      </dsp:txXfrm>
    </dsp:sp>
    <dsp:sp modelId="{E584B15D-246C-46DC-ACBC-8EA8406E6961}">
      <dsp:nvSpPr>
        <dsp:cNvPr id="0" name=""/>
        <dsp:cNvSpPr/>
      </dsp:nvSpPr>
      <dsp:spPr>
        <a:xfrm>
          <a:off x="11324779" y="7884484"/>
          <a:ext cx="2219797" cy="11098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i="0" u="none" strike="noStrike" kern="1200" baseline="0">
              <a:latin typeface="Calibri"/>
            </a:rPr>
            <a:t>Assistant Director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i="0" u="none" strike="noStrike" kern="1200" baseline="0">
              <a:latin typeface="Calibri"/>
            </a:rPr>
            <a:t>Commissioning Performance &amp; Quality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i="0" u="none" strike="noStrike" kern="1200" baseline="0">
              <a:latin typeface="Calibri"/>
            </a:rPr>
            <a:t>for CCG &amp; RMBC</a:t>
          </a:r>
          <a:endParaRPr lang="en-GB" sz="700" b="1" i="0" u="none" strike="noStrike" kern="1200" baseline="0">
            <a:latin typeface="Arial"/>
          </a:endParaRP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Grade: HOSP1 (£90-£95k)</a:t>
          </a:r>
        </a:p>
        <a:p>
          <a:pPr marL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Salary Ceiling: £91,558</a:t>
          </a:r>
        </a:p>
        <a:p>
          <a:pPr marL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Staff: 38</a:t>
          </a:r>
          <a:endParaRPr lang="en-GB" sz="700" b="0" i="0" u="none" strike="noStrike" kern="1200" baseline="0">
            <a:latin typeface="Times New Roman"/>
          </a:endParaRP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Budget: £29.7m</a:t>
          </a:r>
          <a:endParaRPr lang="en-GB" sz="700" b="0" i="0" u="none" strike="noStrike" kern="1200" baseline="0">
            <a:latin typeface="Times New Roman"/>
          </a:endParaRPr>
        </a:p>
      </dsp:txBody>
      <dsp:txXfrm>
        <a:off x="11324779" y="7884484"/>
        <a:ext cx="2219797" cy="1109898"/>
      </dsp:txXfrm>
    </dsp:sp>
    <dsp:sp modelId="{93280B1F-7DF3-43D0-95C8-36A40D0D9C30}">
      <dsp:nvSpPr>
        <dsp:cNvPr id="0" name=""/>
        <dsp:cNvSpPr/>
      </dsp:nvSpPr>
      <dsp:spPr>
        <a:xfrm>
          <a:off x="8628168" y="6338173"/>
          <a:ext cx="2219797" cy="11098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i="0" u="none" strike="noStrike" kern="1200" baseline="0">
              <a:latin typeface="Calibri"/>
            </a:rPr>
            <a:t>Director</a:t>
          </a:r>
        </a:p>
        <a:p>
          <a:pPr marL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i="0" u="none" strike="noStrike" kern="1200" baseline="0">
              <a:latin typeface="Calibri"/>
            </a:rPr>
            <a:t>Public Health</a:t>
          </a:r>
        </a:p>
        <a:p>
          <a:pPr marL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Grade: EXD1 (£110-£115k) </a:t>
          </a:r>
        </a:p>
        <a:p>
          <a:pPr marL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Salary Ceiling: £111,558</a:t>
          </a:r>
          <a:endParaRPr lang="en-GB" sz="700" b="0" i="0" u="none" strike="noStrike" kern="1200" baseline="0">
            <a:latin typeface="Times New Roman"/>
          </a:endParaRPr>
        </a:p>
        <a:p>
          <a:pPr marL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Staff: 33</a:t>
          </a:r>
        </a:p>
        <a:p>
          <a:pPr marL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Budget: £16.4m </a:t>
          </a:r>
          <a:endParaRPr lang="en-GB" sz="700" b="0" i="0" u="none" strike="noStrike" kern="1200" baseline="0">
            <a:latin typeface="Times New Roman"/>
          </a:endParaRPr>
        </a:p>
      </dsp:txBody>
      <dsp:txXfrm>
        <a:off x="8628168" y="6338173"/>
        <a:ext cx="2219797" cy="1109898"/>
      </dsp:txXfrm>
    </dsp:sp>
    <dsp:sp modelId="{1497584B-4634-42FB-BA1F-4A2F05CC542E}">
      <dsp:nvSpPr>
        <dsp:cNvPr id="0" name=""/>
        <dsp:cNvSpPr/>
      </dsp:nvSpPr>
      <dsp:spPr>
        <a:xfrm>
          <a:off x="0" y="4687720"/>
          <a:ext cx="2219797" cy="11098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i="0" u="none" strike="noStrike" kern="1200" baseline="0">
              <a:latin typeface="Calibri"/>
            </a:rPr>
            <a:t>Assistant Director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i="0" u="none" strike="noStrike" kern="1200" baseline="0">
              <a:latin typeface="Calibri"/>
            </a:rPr>
            <a:t>Human Resources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Grade: HOSP1 (£90-£95k)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Salary Ceiling: £91,588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Staff 114</a:t>
          </a:r>
          <a:endParaRPr lang="en-GB" sz="700" b="0" i="0" u="none" strike="noStrike" kern="1200" baseline="0">
            <a:latin typeface="Times New Roman"/>
          </a:endParaRP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Calibri"/>
            </a:rPr>
            <a:t>Budget: £4.1m</a:t>
          </a:r>
          <a:endParaRPr lang="en-GB" sz="700" b="0" i="0" u="none" strike="noStrike" kern="1200" baseline="0">
            <a:latin typeface="Times New Roman"/>
          </a:endParaRPr>
        </a:p>
      </dsp:txBody>
      <dsp:txXfrm>
        <a:off x="0" y="4687720"/>
        <a:ext cx="2219797" cy="11098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41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Structure 2012 – Senior Management</vt:lpstr>
    </vt:vector>
  </TitlesOfParts>
  <Company>RBT (Connect) Ltd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Structure 2012 – Senior Management</dc:title>
  <dc:creator>Ian</dc:creator>
  <cp:lastModifiedBy>Ian Henderson</cp:lastModifiedBy>
  <cp:revision>2</cp:revision>
  <cp:lastPrinted>2019-03-14T08:57:00Z</cp:lastPrinted>
  <dcterms:created xsi:type="dcterms:W3CDTF">2022-05-30T16:27:00Z</dcterms:created>
  <dcterms:modified xsi:type="dcterms:W3CDTF">2022-05-30T16:27:00Z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BTDescription">
    <vt:lpwstr/>
  </property>
  <property fmtid="{D5CDD505-2E9C-101B-9397-08002B2CF9AE}" pid="3" name="RBTNextReviewDate">
    <vt:lpwstr>2013-04-01T00:00:00Z</vt:lpwstr>
  </property>
  <property fmtid="{D5CDD505-2E9C-101B-9397-08002B2CF9AE}" pid="4" name="RBTAuthor">
    <vt:lpwstr>Ian Henderson</vt:lpwstr>
  </property>
  <property fmtid="{D5CDD505-2E9C-101B-9397-08002B2CF9AE}" pid="5" name="RBTKeywords">
    <vt:lpwstr/>
  </property>
</Properties>
</file>