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1C930" w14:textId="77777777" w:rsidR="00044342" w:rsidRPr="00044342" w:rsidRDefault="00044342" w:rsidP="00E82195">
      <w:pPr>
        <w:spacing w:after="0" w:line="240" w:lineRule="auto"/>
        <w:rPr>
          <w:rFonts w:ascii="Arial" w:eastAsia="Times New Roman" w:hAnsi="Arial" w:cs="Times New Roman"/>
          <w:b/>
          <w:sz w:val="24"/>
          <w:szCs w:val="20"/>
          <w:lang w:val="en-US" w:eastAsia="en-GB"/>
        </w:rPr>
      </w:pPr>
      <w:r w:rsidRPr="00044342">
        <w:rPr>
          <w:rFonts w:ascii="Arial" w:eastAsia="Times New Roman" w:hAnsi="Arial" w:cs="Times New Roman"/>
          <w:b/>
          <w:sz w:val="24"/>
          <w:szCs w:val="20"/>
          <w:lang w:val="en-US" w:eastAsia="en-GB"/>
        </w:rPr>
        <w:t>ROTHERHAM METROPOLITAN BOROUGH COUNCIL -</w:t>
      </w:r>
    </w:p>
    <w:p w14:paraId="52202747" w14:textId="6362A813" w:rsidR="00044342" w:rsidRPr="00044342" w:rsidRDefault="00F82CCC" w:rsidP="00E82195">
      <w:pPr>
        <w:spacing w:after="0" w:line="240" w:lineRule="auto"/>
        <w:rPr>
          <w:rFonts w:ascii="Arial" w:eastAsia="Times New Roman" w:hAnsi="Arial" w:cs="Arial"/>
          <w:b/>
          <w:sz w:val="24"/>
          <w:szCs w:val="24"/>
          <w:lang w:val="en-US" w:eastAsia="en-GB"/>
        </w:rPr>
      </w:pPr>
      <w:r>
        <w:rPr>
          <w:rFonts w:ascii="Arial" w:eastAsia="Times New Roman" w:hAnsi="Arial" w:cs="Arial"/>
          <w:b/>
          <w:sz w:val="24"/>
          <w:szCs w:val="24"/>
          <w:lang w:val="en-US" w:eastAsia="en-GB"/>
        </w:rPr>
        <w:t>LOCAL ADMISSION FORUM</w:t>
      </w:r>
      <w:r w:rsidR="00044342" w:rsidRPr="00044342">
        <w:rPr>
          <w:rFonts w:ascii="Arial" w:eastAsia="Times New Roman" w:hAnsi="Arial" w:cs="Arial"/>
          <w:b/>
          <w:sz w:val="24"/>
          <w:szCs w:val="24"/>
          <w:lang w:val="en-US" w:eastAsia="en-GB"/>
        </w:rPr>
        <w:t xml:space="preserve"> – </w:t>
      </w:r>
      <w:r w:rsidR="008A678B">
        <w:rPr>
          <w:rFonts w:ascii="Arial" w:eastAsia="Times New Roman" w:hAnsi="Arial" w:cs="Arial"/>
          <w:b/>
          <w:sz w:val="24"/>
          <w:szCs w:val="24"/>
          <w:lang w:val="en-US" w:eastAsia="en-GB"/>
        </w:rPr>
        <w:t>AUTUMN TERM</w:t>
      </w:r>
      <w:r w:rsidR="00044342" w:rsidRPr="00044342">
        <w:rPr>
          <w:rFonts w:ascii="Arial" w:eastAsia="Times New Roman" w:hAnsi="Arial" w:cs="Arial"/>
          <w:b/>
          <w:sz w:val="24"/>
          <w:szCs w:val="24"/>
          <w:lang w:val="en-US" w:eastAsia="en-GB"/>
        </w:rPr>
        <w:t xml:space="preserve"> 20</w:t>
      </w:r>
      <w:r w:rsidR="006C79B5">
        <w:rPr>
          <w:rFonts w:ascii="Arial" w:eastAsia="Times New Roman" w:hAnsi="Arial" w:cs="Arial"/>
          <w:b/>
          <w:sz w:val="24"/>
          <w:szCs w:val="24"/>
          <w:lang w:val="en-US" w:eastAsia="en-GB"/>
        </w:rPr>
        <w:t>2</w:t>
      </w:r>
      <w:r w:rsidR="0072550B">
        <w:rPr>
          <w:rFonts w:ascii="Arial" w:eastAsia="Times New Roman" w:hAnsi="Arial" w:cs="Arial"/>
          <w:b/>
          <w:sz w:val="24"/>
          <w:szCs w:val="24"/>
          <w:lang w:val="en-US" w:eastAsia="en-GB"/>
        </w:rPr>
        <w:t>1</w:t>
      </w:r>
    </w:p>
    <w:p w14:paraId="368FBDEA" w14:textId="77777777" w:rsidR="00044342" w:rsidRPr="00044342" w:rsidRDefault="00044342" w:rsidP="00044342">
      <w:pPr>
        <w:spacing w:after="0" w:line="240" w:lineRule="auto"/>
        <w:jc w:val="center"/>
        <w:rPr>
          <w:rFonts w:ascii="Arial" w:eastAsia="Times New Roman" w:hAnsi="Arial" w:cs="Arial"/>
          <w:sz w:val="24"/>
          <w:szCs w:val="24"/>
          <w:lang w:eastAsia="en-GB"/>
        </w:rPr>
      </w:pPr>
    </w:p>
    <w:p w14:paraId="43757BCC" w14:textId="5B66F2C5" w:rsidR="00044342" w:rsidRPr="00044342" w:rsidRDefault="00044342" w:rsidP="00044342">
      <w:pPr>
        <w:spacing w:after="0" w:line="240" w:lineRule="auto"/>
        <w:jc w:val="both"/>
        <w:rPr>
          <w:rFonts w:ascii="Arial" w:eastAsia="Times New Roman" w:hAnsi="Arial" w:cs="Arial"/>
          <w:b/>
          <w:sz w:val="24"/>
          <w:szCs w:val="24"/>
          <w:lang w:val="en-US" w:eastAsia="en-GB"/>
        </w:rPr>
      </w:pPr>
      <w:r w:rsidRPr="00044342">
        <w:rPr>
          <w:rFonts w:ascii="Arial" w:eastAsia="Times New Roman" w:hAnsi="Arial" w:cs="Arial"/>
          <w:b/>
          <w:sz w:val="24"/>
          <w:szCs w:val="24"/>
          <w:lang w:val="en-US" w:eastAsia="en-GB"/>
        </w:rPr>
        <w:t xml:space="preserve">CONSULTATION </w:t>
      </w:r>
      <w:r w:rsidR="00F82CCC">
        <w:rPr>
          <w:rFonts w:ascii="Arial" w:eastAsia="Times New Roman" w:hAnsi="Arial" w:cs="Arial"/>
          <w:b/>
          <w:sz w:val="24"/>
          <w:szCs w:val="24"/>
          <w:lang w:val="en-US" w:eastAsia="en-GB"/>
        </w:rPr>
        <w:t xml:space="preserve">ON </w:t>
      </w:r>
      <w:r w:rsidRPr="00044342">
        <w:rPr>
          <w:rFonts w:ascii="Arial" w:eastAsia="Times New Roman" w:hAnsi="Arial" w:cs="Arial"/>
          <w:b/>
          <w:sz w:val="24"/>
          <w:szCs w:val="24"/>
          <w:lang w:val="en-US" w:eastAsia="en-GB"/>
        </w:rPr>
        <w:t>ADMISSION ARRANGEMENTS FOR THE ADMISSION YEAR 20</w:t>
      </w:r>
      <w:r w:rsidR="00356E21">
        <w:rPr>
          <w:rFonts w:ascii="Arial" w:eastAsia="Times New Roman" w:hAnsi="Arial" w:cs="Arial"/>
          <w:b/>
          <w:sz w:val="24"/>
          <w:szCs w:val="24"/>
          <w:lang w:val="en-US" w:eastAsia="en-GB"/>
        </w:rPr>
        <w:t>2</w:t>
      </w:r>
      <w:r w:rsidR="0072550B">
        <w:rPr>
          <w:rFonts w:ascii="Arial" w:eastAsia="Times New Roman" w:hAnsi="Arial" w:cs="Arial"/>
          <w:b/>
          <w:sz w:val="24"/>
          <w:szCs w:val="24"/>
          <w:lang w:val="en-US" w:eastAsia="en-GB"/>
        </w:rPr>
        <w:t>3</w:t>
      </w:r>
      <w:r w:rsidRPr="00044342">
        <w:rPr>
          <w:rFonts w:ascii="Arial" w:eastAsia="Times New Roman" w:hAnsi="Arial" w:cs="Arial"/>
          <w:b/>
          <w:sz w:val="24"/>
          <w:szCs w:val="24"/>
          <w:lang w:val="en-US" w:eastAsia="en-GB"/>
        </w:rPr>
        <w:t>/2</w:t>
      </w:r>
      <w:r w:rsidR="0072550B">
        <w:rPr>
          <w:rFonts w:ascii="Arial" w:eastAsia="Times New Roman" w:hAnsi="Arial" w:cs="Arial"/>
          <w:b/>
          <w:sz w:val="24"/>
          <w:szCs w:val="24"/>
          <w:lang w:val="en-US" w:eastAsia="en-GB"/>
        </w:rPr>
        <w:t>4</w:t>
      </w:r>
      <w:r w:rsidRPr="00044342">
        <w:rPr>
          <w:rFonts w:ascii="Arial" w:eastAsia="Times New Roman" w:hAnsi="Arial" w:cs="Arial"/>
          <w:b/>
          <w:sz w:val="24"/>
          <w:szCs w:val="20"/>
          <w:lang w:val="en-US" w:eastAsia="en-GB"/>
        </w:rPr>
        <w:t>.</w:t>
      </w:r>
    </w:p>
    <w:p w14:paraId="0D1B0705" w14:textId="77777777" w:rsidR="00044342" w:rsidRPr="00044342" w:rsidRDefault="00044342" w:rsidP="00044342">
      <w:pPr>
        <w:spacing w:after="0" w:line="240" w:lineRule="auto"/>
        <w:jc w:val="both"/>
        <w:rPr>
          <w:rFonts w:ascii="Arial" w:eastAsia="Times New Roman" w:hAnsi="Arial" w:cs="Arial"/>
          <w:b/>
          <w:sz w:val="24"/>
          <w:szCs w:val="24"/>
          <w:lang w:val="en-US" w:eastAsia="en-GB"/>
        </w:rPr>
      </w:pPr>
    </w:p>
    <w:p w14:paraId="60E91059" w14:textId="77777777" w:rsidR="00044342" w:rsidRPr="00044342" w:rsidRDefault="00044342" w:rsidP="00044342">
      <w:pPr>
        <w:spacing w:after="0" w:line="240" w:lineRule="auto"/>
        <w:jc w:val="both"/>
        <w:rPr>
          <w:rFonts w:ascii="Arial" w:eastAsia="Times New Roman" w:hAnsi="Arial" w:cs="Arial"/>
          <w:sz w:val="24"/>
          <w:szCs w:val="24"/>
          <w:lang w:eastAsia="en-GB"/>
        </w:rPr>
      </w:pPr>
      <w:proofErr w:type="spellStart"/>
      <w:r w:rsidRPr="00044342">
        <w:rPr>
          <w:rFonts w:ascii="Arial" w:eastAsia="Times New Roman" w:hAnsi="Arial" w:cs="Arial"/>
          <w:b/>
          <w:sz w:val="24"/>
          <w:szCs w:val="24"/>
          <w:lang w:eastAsia="en-GB"/>
        </w:rPr>
        <w:t>i</w:t>
      </w:r>
      <w:proofErr w:type="spellEnd"/>
      <w:r w:rsidRPr="00044342">
        <w:rPr>
          <w:rFonts w:ascii="Arial" w:eastAsia="Times New Roman" w:hAnsi="Arial" w:cs="Arial"/>
          <w:b/>
          <w:sz w:val="24"/>
          <w:szCs w:val="24"/>
          <w:lang w:eastAsia="en-GB"/>
        </w:rPr>
        <w:t>)</w:t>
      </w:r>
      <w:r w:rsidRPr="00044342">
        <w:rPr>
          <w:rFonts w:ascii="Arial" w:eastAsia="Times New Roman" w:hAnsi="Arial" w:cs="Arial"/>
          <w:sz w:val="24"/>
          <w:szCs w:val="24"/>
          <w:lang w:eastAsia="en-GB"/>
        </w:rPr>
        <w:tab/>
      </w:r>
      <w:r w:rsidRPr="00044342">
        <w:rPr>
          <w:rFonts w:ascii="Arial" w:eastAsia="Times New Roman" w:hAnsi="Arial" w:cs="Arial"/>
          <w:b/>
          <w:sz w:val="24"/>
          <w:szCs w:val="24"/>
          <w:u w:val="single"/>
          <w:lang w:eastAsia="en-GB"/>
        </w:rPr>
        <w:t>Admission Numbers and Admissions Criteria</w:t>
      </w:r>
    </w:p>
    <w:p w14:paraId="682515C0" w14:textId="77777777" w:rsidR="00044342" w:rsidRPr="00044342" w:rsidRDefault="00044342" w:rsidP="00044342">
      <w:pPr>
        <w:spacing w:after="0" w:line="240" w:lineRule="auto"/>
        <w:ind w:left="720"/>
        <w:jc w:val="both"/>
        <w:rPr>
          <w:rFonts w:ascii="Arial" w:eastAsia="Times New Roman" w:hAnsi="Arial" w:cs="Arial"/>
          <w:sz w:val="24"/>
          <w:szCs w:val="24"/>
          <w:lang w:eastAsia="en-GB"/>
        </w:rPr>
      </w:pPr>
    </w:p>
    <w:p w14:paraId="71C04468" w14:textId="0249FE1A"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This item gives governors the opportunity to consider the admission arrangements (criteria and admission number), which will apply for admission in 20</w:t>
      </w:r>
      <w:r w:rsidR="00356E21">
        <w:rPr>
          <w:rFonts w:ascii="Arial" w:eastAsia="Times New Roman" w:hAnsi="Arial" w:cs="Arial"/>
          <w:sz w:val="24"/>
          <w:szCs w:val="24"/>
          <w:lang w:eastAsia="en-GB"/>
        </w:rPr>
        <w:t>2</w:t>
      </w:r>
      <w:r w:rsidR="0072550B">
        <w:rPr>
          <w:rFonts w:ascii="Arial" w:eastAsia="Times New Roman" w:hAnsi="Arial" w:cs="Arial"/>
          <w:sz w:val="24"/>
          <w:szCs w:val="24"/>
          <w:lang w:eastAsia="en-GB"/>
        </w:rPr>
        <w:t>3</w:t>
      </w:r>
      <w:r w:rsidRPr="00044342">
        <w:rPr>
          <w:rFonts w:ascii="Arial" w:eastAsia="Times New Roman" w:hAnsi="Arial" w:cs="Arial"/>
          <w:sz w:val="24"/>
          <w:szCs w:val="24"/>
          <w:lang w:eastAsia="en-GB"/>
        </w:rPr>
        <w:t>/2</w:t>
      </w:r>
      <w:r w:rsidR="0072550B">
        <w:rPr>
          <w:rFonts w:ascii="Arial" w:eastAsia="Times New Roman" w:hAnsi="Arial" w:cs="Arial"/>
          <w:sz w:val="24"/>
          <w:szCs w:val="24"/>
          <w:lang w:eastAsia="en-GB"/>
        </w:rPr>
        <w:t>4</w:t>
      </w:r>
      <w:r w:rsidRPr="00044342">
        <w:rPr>
          <w:rFonts w:ascii="Arial" w:eastAsia="Times New Roman" w:hAnsi="Arial" w:cs="Arial"/>
          <w:sz w:val="24"/>
          <w:szCs w:val="24"/>
          <w:lang w:eastAsia="en-GB"/>
        </w:rPr>
        <w:t>. The Local Admission Forum has previously considered the requirements for consultation and has agreed that the LA should facilitate this, as far as possible, by use of the Authority’s Internet site.</w:t>
      </w:r>
    </w:p>
    <w:p w14:paraId="780D4BEE" w14:textId="77777777" w:rsidR="00044342" w:rsidRPr="00044342" w:rsidRDefault="00044342" w:rsidP="00044342">
      <w:pPr>
        <w:spacing w:after="0" w:line="240" w:lineRule="auto"/>
        <w:ind w:left="720"/>
        <w:jc w:val="both"/>
        <w:rPr>
          <w:rFonts w:ascii="Arial" w:eastAsia="Times New Roman" w:hAnsi="Arial" w:cs="Arial"/>
          <w:sz w:val="24"/>
          <w:szCs w:val="24"/>
          <w:lang w:eastAsia="en-GB"/>
        </w:rPr>
      </w:pPr>
    </w:p>
    <w:p w14:paraId="3126D6EF" w14:textId="77777777" w:rsidR="00044342" w:rsidRPr="00044342" w:rsidRDefault="00044342" w:rsidP="00044342">
      <w:pPr>
        <w:spacing w:after="0" w:line="240" w:lineRule="auto"/>
        <w:ind w:left="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 xml:space="preserve">The timetable for the year </w:t>
      </w:r>
      <w:proofErr w:type="gramStart"/>
      <w:r w:rsidRPr="00044342">
        <w:rPr>
          <w:rFonts w:ascii="Arial" w:eastAsia="Times New Roman" w:hAnsi="Arial" w:cs="Arial"/>
          <w:sz w:val="24"/>
          <w:szCs w:val="24"/>
          <w:lang w:eastAsia="en-GB"/>
        </w:rPr>
        <w:t>is:-</w:t>
      </w:r>
      <w:proofErr w:type="gramEnd"/>
    </w:p>
    <w:p w14:paraId="3A1050D6" w14:textId="77777777" w:rsidR="00044342" w:rsidRPr="00044342" w:rsidRDefault="00044342" w:rsidP="00044342">
      <w:pPr>
        <w:spacing w:after="0" w:line="240" w:lineRule="auto"/>
        <w:ind w:left="720"/>
        <w:jc w:val="both"/>
        <w:rPr>
          <w:rFonts w:ascii="Arial" w:eastAsia="Times New Roman" w:hAnsi="Arial" w:cs="Arial"/>
          <w:sz w:val="24"/>
          <w:szCs w:val="24"/>
          <w:lang w:eastAsia="en-GB"/>
        </w:rPr>
      </w:pPr>
    </w:p>
    <w:p w14:paraId="1EF9FC8F" w14:textId="545D614E" w:rsidR="00044342" w:rsidRPr="00044342" w:rsidRDefault="00044342" w:rsidP="00044342">
      <w:pPr>
        <w:spacing w:after="0" w:line="240" w:lineRule="auto"/>
        <w:ind w:left="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Autumn Term 20</w:t>
      </w:r>
      <w:r w:rsidR="00231990">
        <w:rPr>
          <w:rFonts w:ascii="Arial" w:eastAsia="Times New Roman" w:hAnsi="Arial" w:cs="Arial"/>
          <w:sz w:val="24"/>
          <w:szCs w:val="24"/>
          <w:lang w:eastAsia="en-GB"/>
        </w:rPr>
        <w:t>2</w:t>
      </w:r>
      <w:r w:rsidR="0072550B">
        <w:rPr>
          <w:rFonts w:ascii="Arial" w:eastAsia="Times New Roman" w:hAnsi="Arial" w:cs="Arial"/>
          <w:sz w:val="24"/>
          <w:szCs w:val="24"/>
          <w:lang w:eastAsia="en-GB"/>
        </w:rPr>
        <w:t>1</w:t>
      </w:r>
      <w:r w:rsidRPr="00044342">
        <w:rPr>
          <w:rFonts w:ascii="Arial" w:eastAsia="Times New Roman" w:hAnsi="Arial" w:cs="Arial"/>
          <w:sz w:val="24"/>
          <w:szCs w:val="24"/>
          <w:lang w:eastAsia="en-GB"/>
        </w:rPr>
        <w:tab/>
      </w:r>
      <w:r w:rsidRPr="00044342">
        <w:rPr>
          <w:rFonts w:ascii="Arial" w:eastAsia="Times New Roman" w:hAnsi="Arial" w:cs="Arial"/>
          <w:sz w:val="24"/>
          <w:szCs w:val="24"/>
          <w:lang w:eastAsia="en-GB"/>
        </w:rPr>
        <w:tab/>
      </w:r>
      <w:r w:rsidRPr="00044342">
        <w:rPr>
          <w:rFonts w:ascii="Arial" w:eastAsia="Times New Roman" w:hAnsi="Arial" w:cs="Arial"/>
          <w:sz w:val="24"/>
          <w:szCs w:val="24"/>
          <w:lang w:eastAsia="en-GB"/>
        </w:rPr>
        <w:tab/>
        <w:t xml:space="preserve">Governing bodies consider the arrangements        </w:t>
      </w:r>
      <w:r w:rsidRPr="00044342">
        <w:rPr>
          <w:rFonts w:ascii="Arial" w:eastAsia="Times New Roman" w:hAnsi="Arial" w:cs="Arial"/>
          <w:sz w:val="24"/>
          <w:szCs w:val="24"/>
          <w:lang w:eastAsia="en-GB"/>
        </w:rPr>
        <w:tab/>
      </w:r>
      <w:r w:rsidRPr="00044342">
        <w:rPr>
          <w:rFonts w:ascii="Arial" w:eastAsia="Times New Roman" w:hAnsi="Arial" w:cs="Arial"/>
          <w:sz w:val="24"/>
          <w:szCs w:val="24"/>
          <w:lang w:eastAsia="en-GB"/>
        </w:rPr>
        <w:tab/>
      </w:r>
      <w:r w:rsidRPr="00044342">
        <w:rPr>
          <w:rFonts w:ascii="Arial" w:eastAsia="Times New Roman" w:hAnsi="Arial" w:cs="Arial"/>
          <w:sz w:val="24"/>
          <w:szCs w:val="24"/>
          <w:lang w:eastAsia="en-GB"/>
        </w:rPr>
        <w:tab/>
      </w:r>
      <w:r w:rsidRPr="00044342">
        <w:rPr>
          <w:rFonts w:ascii="Arial" w:eastAsia="Times New Roman" w:hAnsi="Arial" w:cs="Arial"/>
          <w:sz w:val="24"/>
          <w:szCs w:val="24"/>
          <w:lang w:eastAsia="en-GB"/>
        </w:rPr>
        <w:tab/>
      </w:r>
      <w:r w:rsidRPr="00044342">
        <w:rPr>
          <w:rFonts w:ascii="Arial" w:eastAsia="Times New Roman" w:hAnsi="Arial" w:cs="Arial"/>
          <w:sz w:val="24"/>
          <w:szCs w:val="24"/>
          <w:lang w:eastAsia="en-GB"/>
        </w:rPr>
        <w:tab/>
        <w:t>which will apply.</w:t>
      </w:r>
    </w:p>
    <w:p w14:paraId="775AB31E"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6D967670" w14:textId="0BB5B0BA"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ab/>
        <w:t xml:space="preserve">By </w:t>
      </w:r>
      <w:r w:rsidR="0072550B">
        <w:rPr>
          <w:rFonts w:ascii="Arial" w:eastAsia="Times New Roman" w:hAnsi="Arial" w:cs="Arial"/>
          <w:sz w:val="24"/>
          <w:szCs w:val="24"/>
          <w:lang w:eastAsia="en-GB"/>
        </w:rPr>
        <w:t>19</w:t>
      </w:r>
      <w:r w:rsidR="00231990">
        <w:rPr>
          <w:rFonts w:ascii="Arial" w:eastAsia="Times New Roman" w:hAnsi="Arial" w:cs="Arial"/>
          <w:sz w:val="24"/>
          <w:szCs w:val="24"/>
          <w:lang w:eastAsia="en-GB"/>
        </w:rPr>
        <w:t>th</w:t>
      </w:r>
      <w:r w:rsidR="008A678B">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November 20</w:t>
      </w:r>
      <w:r w:rsidR="00231990">
        <w:rPr>
          <w:rFonts w:ascii="Arial" w:eastAsia="Times New Roman" w:hAnsi="Arial" w:cs="Arial"/>
          <w:sz w:val="24"/>
          <w:szCs w:val="24"/>
          <w:lang w:eastAsia="en-GB"/>
        </w:rPr>
        <w:t>20</w:t>
      </w:r>
      <w:r w:rsidRPr="00044342">
        <w:rPr>
          <w:rFonts w:ascii="Arial" w:eastAsia="Times New Roman" w:hAnsi="Arial" w:cs="Arial"/>
          <w:sz w:val="24"/>
          <w:szCs w:val="24"/>
          <w:lang w:eastAsia="en-GB"/>
        </w:rPr>
        <w:tab/>
      </w:r>
      <w:r w:rsidRPr="00044342">
        <w:rPr>
          <w:rFonts w:ascii="Arial" w:eastAsia="Times New Roman" w:hAnsi="Arial" w:cs="Arial"/>
          <w:sz w:val="24"/>
          <w:szCs w:val="24"/>
          <w:lang w:eastAsia="en-GB"/>
        </w:rPr>
        <w:tab/>
        <w:t>All relevant details to be forwarded to the LA.</w:t>
      </w:r>
    </w:p>
    <w:p w14:paraId="404AA04C"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09F455F6" w14:textId="53D61F75"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ab/>
      </w:r>
      <w:r w:rsidR="0072550B">
        <w:rPr>
          <w:rFonts w:ascii="Arial" w:eastAsia="Times New Roman" w:hAnsi="Arial" w:cs="Arial"/>
          <w:sz w:val="24"/>
          <w:szCs w:val="24"/>
          <w:lang w:eastAsia="en-GB"/>
        </w:rPr>
        <w:t>6</w:t>
      </w:r>
      <w:r w:rsidRPr="00044342">
        <w:rPr>
          <w:rFonts w:ascii="Arial" w:eastAsia="Times New Roman" w:hAnsi="Arial" w:cs="Arial"/>
          <w:sz w:val="24"/>
          <w:szCs w:val="24"/>
          <w:vertAlign w:val="superscript"/>
          <w:lang w:eastAsia="en-GB"/>
        </w:rPr>
        <w:t>th</w:t>
      </w:r>
      <w:r w:rsidRPr="00044342">
        <w:rPr>
          <w:rFonts w:ascii="Arial" w:eastAsia="Times New Roman" w:hAnsi="Arial" w:cs="Arial"/>
          <w:sz w:val="24"/>
          <w:szCs w:val="24"/>
          <w:lang w:eastAsia="en-GB"/>
        </w:rPr>
        <w:t xml:space="preserve"> December – 2</w:t>
      </w:r>
      <w:r w:rsidR="0072550B">
        <w:rPr>
          <w:rFonts w:ascii="Arial" w:eastAsia="Times New Roman" w:hAnsi="Arial" w:cs="Arial"/>
          <w:sz w:val="24"/>
          <w:szCs w:val="24"/>
          <w:lang w:eastAsia="en-GB"/>
        </w:rPr>
        <w:t>1</w:t>
      </w:r>
      <w:r w:rsidR="0072550B" w:rsidRPr="0072550B">
        <w:rPr>
          <w:rFonts w:ascii="Arial" w:eastAsia="Times New Roman" w:hAnsi="Arial" w:cs="Arial"/>
          <w:sz w:val="24"/>
          <w:szCs w:val="24"/>
          <w:vertAlign w:val="superscript"/>
          <w:lang w:eastAsia="en-GB"/>
        </w:rPr>
        <w:t>st</w:t>
      </w:r>
      <w:r w:rsidR="0072550B">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January 20</w:t>
      </w:r>
      <w:r w:rsidR="008A678B">
        <w:rPr>
          <w:rFonts w:ascii="Arial" w:eastAsia="Times New Roman" w:hAnsi="Arial" w:cs="Arial"/>
          <w:sz w:val="24"/>
          <w:szCs w:val="24"/>
          <w:lang w:eastAsia="en-GB"/>
        </w:rPr>
        <w:t>2</w:t>
      </w:r>
      <w:r w:rsidR="0072550B">
        <w:rPr>
          <w:rFonts w:ascii="Arial" w:eastAsia="Times New Roman" w:hAnsi="Arial" w:cs="Arial"/>
          <w:sz w:val="24"/>
          <w:szCs w:val="24"/>
          <w:lang w:eastAsia="en-GB"/>
        </w:rPr>
        <w:t>2</w:t>
      </w:r>
      <w:r w:rsidRPr="00044342">
        <w:rPr>
          <w:rFonts w:ascii="Arial" w:eastAsia="Times New Roman" w:hAnsi="Arial" w:cs="Arial"/>
          <w:sz w:val="24"/>
          <w:szCs w:val="24"/>
          <w:lang w:eastAsia="en-GB"/>
        </w:rPr>
        <w:t xml:space="preserve"> Period of consultation via the LA’s website.</w:t>
      </w:r>
    </w:p>
    <w:p w14:paraId="7D926361"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73FB7619" w14:textId="4052F914" w:rsidR="00044342" w:rsidRPr="00044342" w:rsidRDefault="00044342" w:rsidP="00044342">
      <w:pPr>
        <w:spacing w:after="0" w:line="240" w:lineRule="auto"/>
        <w:ind w:left="4320" w:hanging="360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 xml:space="preserve">By </w:t>
      </w:r>
      <w:r w:rsidR="00A21F25" w:rsidRPr="00044342">
        <w:rPr>
          <w:rFonts w:ascii="Arial" w:eastAsia="Times New Roman" w:hAnsi="Arial" w:cs="Arial"/>
          <w:sz w:val="24"/>
          <w:szCs w:val="24"/>
          <w:lang w:eastAsia="en-GB"/>
        </w:rPr>
        <w:t>mid-February</w:t>
      </w:r>
      <w:r w:rsidRPr="00044342">
        <w:rPr>
          <w:rFonts w:ascii="Arial" w:eastAsia="Times New Roman" w:hAnsi="Arial" w:cs="Arial"/>
          <w:sz w:val="24"/>
          <w:szCs w:val="24"/>
          <w:lang w:eastAsia="en-GB"/>
        </w:rPr>
        <w:tab/>
        <w:t>LA and the Local Admission Forum consider any changes and forward any comments to appropriate Admission Authority (</w:t>
      </w:r>
      <w:proofErr w:type="spellStart"/>
      <w:r w:rsidRPr="00044342">
        <w:rPr>
          <w:rFonts w:ascii="Arial" w:eastAsia="Times New Roman" w:hAnsi="Arial" w:cs="Arial"/>
          <w:sz w:val="24"/>
          <w:szCs w:val="24"/>
          <w:lang w:eastAsia="en-GB"/>
        </w:rPr>
        <w:t>ies</w:t>
      </w:r>
      <w:proofErr w:type="spellEnd"/>
      <w:r w:rsidRPr="00044342">
        <w:rPr>
          <w:rFonts w:ascii="Arial" w:eastAsia="Times New Roman" w:hAnsi="Arial" w:cs="Arial"/>
          <w:sz w:val="24"/>
          <w:szCs w:val="24"/>
          <w:lang w:eastAsia="en-GB"/>
        </w:rPr>
        <w:t>).</w:t>
      </w:r>
    </w:p>
    <w:p w14:paraId="10EE92A6" w14:textId="77777777" w:rsidR="00044342" w:rsidRPr="00044342" w:rsidRDefault="00044342" w:rsidP="00044342">
      <w:pPr>
        <w:spacing w:after="0" w:line="240" w:lineRule="auto"/>
        <w:ind w:left="4320" w:hanging="3600"/>
        <w:jc w:val="both"/>
        <w:rPr>
          <w:rFonts w:ascii="Arial" w:eastAsia="Times New Roman" w:hAnsi="Arial" w:cs="Arial"/>
          <w:sz w:val="24"/>
          <w:szCs w:val="24"/>
          <w:lang w:eastAsia="en-GB"/>
        </w:rPr>
      </w:pPr>
    </w:p>
    <w:p w14:paraId="2B7C9DA2" w14:textId="602E3F4B" w:rsidR="00044342" w:rsidRPr="00044342" w:rsidRDefault="00044342" w:rsidP="00044342">
      <w:pPr>
        <w:spacing w:after="0" w:line="240" w:lineRule="auto"/>
        <w:ind w:left="4320" w:hanging="360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 xml:space="preserve">By </w:t>
      </w:r>
      <w:r w:rsidR="00231990">
        <w:rPr>
          <w:rFonts w:ascii="Arial" w:eastAsia="Times New Roman" w:hAnsi="Arial" w:cs="Arial"/>
          <w:sz w:val="24"/>
          <w:szCs w:val="24"/>
          <w:lang w:eastAsia="en-GB"/>
        </w:rPr>
        <w:t>1</w:t>
      </w:r>
      <w:r w:rsidR="0072550B">
        <w:rPr>
          <w:rFonts w:ascii="Arial" w:eastAsia="Times New Roman" w:hAnsi="Arial" w:cs="Arial"/>
          <w:sz w:val="24"/>
          <w:szCs w:val="24"/>
          <w:lang w:eastAsia="en-GB"/>
        </w:rPr>
        <w:t>8</w:t>
      </w:r>
      <w:r w:rsidR="00231990" w:rsidRPr="00231990">
        <w:rPr>
          <w:rFonts w:ascii="Arial" w:eastAsia="Times New Roman" w:hAnsi="Arial" w:cs="Arial"/>
          <w:sz w:val="24"/>
          <w:szCs w:val="24"/>
          <w:vertAlign w:val="superscript"/>
          <w:lang w:eastAsia="en-GB"/>
        </w:rPr>
        <w:t>th</w:t>
      </w:r>
      <w:r w:rsidR="00231990">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February 20</w:t>
      </w:r>
      <w:r w:rsidR="008A678B">
        <w:rPr>
          <w:rFonts w:ascii="Arial" w:eastAsia="Times New Roman" w:hAnsi="Arial" w:cs="Arial"/>
          <w:sz w:val="24"/>
          <w:szCs w:val="24"/>
          <w:lang w:eastAsia="en-GB"/>
        </w:rPr>
        <w:t>2</w:t>
      </w:r>
      <w:r w:rsidR="0072550B">
        <w:rPr>
          <w:rFonts w:ascii="Arial" w:eastAsia="Times New Roman" w:hAnsi="Arial" w:cs="Arial"/>
          <w:sz w:val="24"/>
          <w:szCs w:val="24"/>
          <w:lang w:eastAsia="en-GB"/>
        </w:rPr>
        <w:t>2</w:t>
      </w:r>
      <w:r w:rsidRPr="00044342">
        <w:rPr>
          <w:rFonts w:ascii="Arial" w:eastAsia="Times New Roman" w:hAnsi="Arial" w:cs="Arial"/>
          <w:sz w:val="24"/>
          <w:szCs w:val="24"/>
          <w:lang w:eastAsia="en-GB"/>
        </w:rPr>
        <w:tab/>
        <w:t>All admission authorities to determine their arrangements and notify those consulted.</w:t>
      </w:r>
    </w:p>
    <w:p w14:paraId="66B81396"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3ED44320" w14:textId="77777777" w:rsidR="00044342" w:rsidRPr="00044342" w:rsidRDefault="00044342" w:rsidP="00044342">
      <w:pPr>
        <w:keepNext/>
        <w:spacing w:after="0" w:line="240" w:lineRule="auto"/>
        <w:outlineLvl w:val="0"/>
        <w:rPr>
          <w:rFonts w:ascii="Arial" w:eastAsia="Times New Roman" w:hAnsi="Arial" w:cs="Arial"/>
          <w:b/>
          <w:sz w:val="24"/>
          <w:szCs w:val="24"/>
          <w:lang w:val="en-US" w:eastAsia="en-GB"/>
        </w:rPr>
      </w:pPr>
      <w:r w:rsidRPr="00044342">
        <w:rPr>
          <w:rFonts w:ascii="Arial" w:eastAsia="Times New Roman" w:hAnsi="Arial" w:cs="Arial"/>
          <w:b/>
          <w:sz w:val="24"/>
          <w:szCs w:val="24"/>
          <w:lang w:val="en-US" w:eastAsia="en-GB"/>
        </w:rPr>
        <w:t>Community and Controlled Schools</w:t>
      </w:r>
    </w:p>
    <w:p w14:paraId="701FF019"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144AE83E" w14:textId="46CDB504"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For these schools, the LA is the admission authority. The admissions criteria for 20</w:t>
      </w:r>
      <w:r w:rsidR="008A678B">
        <w:rPr>
          <w:rFonts w:ascii="Arial" w:eastAsia="Times New Roman" w:hAnsi="Arial" w:cs="Arial"/>
          <w:sz w:val="24"/>
          <w:szCs w:val="24"/>
          <w:lang w:eastAsia="en-GB"/>
        </w:rPr>
        <w:t>2</w:t>
      </w:r>
      <w:r w:rsidR="0072550B">
        <w:rPr>
          <w:rFonts w:ascii="Arial" w:eastAsia="Times New Roman" w:hAnsi="Arial" w:cs="Arial"/>
          <w:sz w:val="24"/>
          <w:szCs w:val="24"/>
          <w:lang w:eastAsia="en-GB"/>
        </w:rPr>
        <w:t>2</w:t>
      </w:r>
      <w:r w:rsidRPr="00044342">
        <w:rPr>
          <w:rFonts w:ascii="Arial" w:eastAsia="Times New Roman" w:hAnsi="Arial" w:cs="Arial"/>
          <w:sz w:val="24"/>
          <w:szCs w:val="24"/>
          <w:lang w:eastAsia="en-GB"/>
        </w:rPr>
        <w:t>/</w:t>
      </w:r>
      <w:r w:rsidR="00356E21">
        <w:rPr>
          <w:rFonts w:ascii="Arial" w:eastAsia="Times New Roman" w:hAnsi="Arial" w:cs="Arial"/>
          <w:sz w:val="24"/>
          <w:szCs w:val="24"/>
          <w:lang w:eastAsia="en-GB"/>
        </w:rPr>
        <w:t>2</w:t>
      </w:r>
      <w:r w:rsidR="0072550B">
        <w:rPr>
          <w:rFonts w:ascii="Arial" w:eastAsia="Times New Roman" w:hAnsi="Arial" w:cs="Arial"/>
          <w:sz w:val="24"/>
          <w:szCs w:val="24"/>
          <w:lang w:eastAsia="en-GB"/>
        </w:rPr>
        <w:t>3</w:t>
      </w:r>
      <w:r w:rsidRPr="00044342">
        <w:rPr>
          <w:rFonts w:ascii="Arial" w:eastAsia="Times New Roman" w:hAnsi="Arial" w:cs="Arial"/>
          <w:sz w:val="24"/>
          <w:szCs w:val="24"/>
          <w:lang w:eastAsia="en-GB"/>
        </w:rPr>
        <w:t xml:space="preserve"> are shown at Appendix 1.</w:t>
      </w:r>
    </w:p>
    <w:p w14:paraId="18BC616D" w14:textId="77777777" w:rsidR="00044342" w:rsidRPr="00044342" w:rsidRDefault="00044342" w:rsidP="00044342">
      <w:pPr>
        <w:spacing w:after="0" w:line="240" w:lineRule="auto"/>
        <w:ind w:left="720"/>
        <w:jc w:val="both"/>
        <w:rPr>
          <w:rFonts w:ascii="Arial" w:eastAsia="Times New Roman" w:hAnsi="Arial" w:cs="Arial"/>
          <w:sz w:val="24"/>
          <w:szCs w:val="24"/>
          <w:lang w:eastAsia="en-GB"/>
        </w:rPr>
      </w:pPr>
    </w:p>
    <w:p w14:paraId="0DF25058" w14:textId="458C435F"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b/>
          <w:sz w:val="24"/>
          <w:szCs w:val="24"/>
          <w:lang w:eastAsia="en-GB"/>
        </w:rPr>
        <w:t>There are no proposed changes to the admission criteria for 20</w:t>
      </w:r>
      <w:r w:rsidR="00356E21">
        <w:rPr>
          <w:rFonts w:ascii="Arial" w:eastAsia="Times New Roman" w:hAnsi="Arial" w:cs="Arial"/>
          <w:b/>
          <w:sz w:val="24"/>
          <w:szCs w:val="24"/>
          <w:lang w:eastAsia="en-GB"/>
        </w:rPr>
        <w:t>2</w:t>
      </w:r>
      <w:r w:rsidR="0072550B">
        <w:rPr>
          <w:rFonts w:ascii="Arial" w:eastAsia="Times New Roman" w:hAnsi="Arial" w:cs="Arial"/>
          <w:b/>
          <w:sz w:val="24"/>
          <w:szCs w:val="24"/>
          <w:lang w:eastAsia="en-GB"/>
        </w:rPr>
        <w:t>3</w:t>
      </w:r>
      <w:r w:rsidRPr="00044342">
        <w:rPr>
          <w:rFonts w:ascii="Arial" w:eastAsia="Times New Roman" w:hAnsi="Arial" w:cs="Arial"/>
          <w:b/>
          <w:sz w:val="24"/>
          <w:szCs w:val="24"/>
          <w:lang w:eastAsia="en-GB"/>
        </w:rPr>
        <w:t>/2</w:t>
      </w:r>
      <w:r w:rsidR="0072550B">
        <w:rPr>
          <w:rFonts w:ascii="Arial" w:eastAsia="Times New Roman" w:hAnsi="Arial" w:cs="Arial"/>
          <w:b/>
          <w:sz w:val="24"/>
          <w:szCs w:val="24"/>
          <w:lang w:eastAsia="en-GB"/>
        </w:rPr>
        <w:t>4</w:t>
      </w:r>
      <w:r w:rsidRPr="00044342">
        <w:rPr>
          <w:rFonts w:ascii="Arial" w:eastAsia="Times New Roman" w:hAnsi="Arial" w:cs="Arial"/>
          <w:b/>
          <w:sz w:val="24"/>
          <w:szCs w:val="24"/>
          <w:lang w:eastAsia="en-GB"/>
        </w:rPr>
        <w:t xml:space="preserve">. </w:t>
      </w:r>
    </w:p>
    <w:p w14:paraId="2400E6DC" w14:textId="77777777" w:rsidR="00044342" w:rsidRPr="00044342" w:rsidRDefault="00044342" w:rsidP="00044342">
      <w:pPr>
        <w:spacing w:after="0" w:line="240" w:lineRule="auto"/>
        <w:ind w:left="720"/>
        <w:jc w:val="both"/>
        <w:rPr>
          <w:rFonts w:ascii="Arial" w:eastAsia="Times New Roman" w:hAnsi="Arial" w:cs="Arial"/>
          <w:sz w:val="24"/>
          <w:szCs w:val="24"/>
          <w:lang w:eastAsia="en-GB"/>
        </w:rPr>
      </w:pPr>
    </w:p>
    <w:p w14:paraId="51A543D0" w14:textId="77777777"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Each school’s proposed admission number is shown at Appendix 2.</w:t>
      </w:r>
    </w:p>
    <w:p w14:paraId="4C275DC0"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1D446AC4" w14:textId="77777777" w:rsidR="00044342" w:rsidRPr="00044342" w:rsidRDefault="00044342" w:rsidP="00044342">
      <w:pPr>
        <w:keepNext/>
        <w:spacing w:after="0" w:line="240" w:lineRule="auto"/>
        <w:outlineLvl w:val="0"/>
        <w:rPr>
          <w:rFonts w:ascii="Arial" w:eastAsia="Times New Roman" w:hAnsi="Arial" w:cs="Arial"/>
          <w:b/>
          <w:sz w:val="24"/>
          <w:szCs w:val="24"/>
          <w:lang w:val="en-US" w:eastAsia="en-GB"/>
        </w:rPr>
      </w:pPr>
      <w:r w:rsidRPr="00044342">
        <w:rPr>
          <w:rFonts w:ascii="Arial" w:eastAsia="Times New Roman" w:hAnsi="Arial" w:cs="Arial"/>
          <w:b/>
          <w:sz w:val="24"/>
          <w:szCs w:val="24"/>
          <w:lang w:val="en-US" w:eastAsia="en-GB"/>
        </w:rPr>
        <w:t>Voluntary Aided Schools/Academies/Trust Schools</w:t>
      </w:r>
    </w:p>
    <w:p w14:paraId="64C096C6"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4B652543" w14:textId="77777777"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The governing body is the admission authority. Full consultation is required.</w:t>
      </w:r>
    </w:p>
    <w:p w14:paraId="0253546F"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51DAD8AD" w14:textId="77777777"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If there are any proposed changes at Church of England schools, Governing Bodies should consult their Diocesan Board before consulting anyone else.</w:t>
      </w:r>
    </w:p>
    <w:p w14:paraId="53B74116"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3848CA7A" w14:textId="77777777" w:rsidR="00044342" w:rsidRPr="00044342" w:rsidRDefault="00044342" w:rsidP="00044342">
      <w:pPr>
        <w:spacing w:after="0" w:line="240" w:lineRule="auto"/>
        <w:jc w:val="both"/>
        <w:rPr>
          <w:rFonts w:ascii="Arial" w:eastAsia="Times New Roman" w:hAnsi="Arial" w:cs="Arial"/>
          <w:b/>
          <w:sz w:val="24"/>
          <w:szCs w:val="24"/>
          <w:lang w:eastAsia="en-GB"/>
        </w:rPr>
      </w:pPr>
      <w:r w:rsidRPr="00044342">
        <w:rPr>
          <w:rFonts w:ascii="Arial" w:eastAsia="Times New Roman" w:hAnsi="Arial" w:cs="Arial"/>
          <w:b/>
          <w:sz w:val="24"/>
          <w:szCs w:val="24"/>
          <w:lang w:eastAsia="en-GB"/>
        </w:rPr>
        <w:t>Pro-forma to be completed and returned as for community and controlled schools.</w:t>
      </w:r>
    </w:p>
    <w:p w14:paraId="5B8C69DC"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34C5F7F6" w14:textId="77777777" w:rsidR="00044342" w:rsidRPr="00044342" w:rsidRDefault="00044342" w:rsidP="00044342">
      <w:pPr>
        <w:keepNext/>
        <w:spacing w:after="0" w:line="240" w:lineRule="auto"/>
        <w:outlineLvl w:val="0"/>
        <w:rPr>
          <w:rFonts w:ascii="Arial" w:eastAsia="Times New Roman" w:hAnsi="Arial" w:cs="Arial"/>
          <w:b/>
          <w:sz w:val="24"/>
          <w:szCs w:val="24"/>
          <w:lang w:val="en-US" w:eastAsia="en-GB"/>
        </w:rPr>
      </w:pPr>
      <w:r w:rsidRPr="00044342">
        <w:rPr>
          <w:rFonts w:ascii="Arial" w:eastAsia="Times New Roman" w:hAnsi="Arial" w:cs="Arial"/>
          <w:b/>
          <w:sz w:val="24"/>
          <w:szCs w:val="24"/>
          <w:lang w:val="en-US" w:eastAsia="en-GB"/>
        </w:rPr>
        <w:t>Further General Points</w:t>
      </w:r>
    </w:p>
    <w:p w14:paraId="29C66672"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3B54E13B" w14:textId="77777777"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 xml:space="preserve">All infant, J&amp;I and Primary schools need to continue to be mindful of the need to maintain classes from FS2 to Y2 at 30 or less, </w:t>
      </w:r>
      <w:proofErr w:type="gramStart"/>
      <w:r w:rsidRPr="00044342">
        <w:rPr>
          <w:rFonts w:ascii="Arial" w:eastAsia="Times New Roman" w:hAnsi="Arial" w:cs="Arial"/>
          <w:sz w:val="24"/>
          <w:szCs w:val="24"/>
          <w:lang w:eastAsia="en-GB"/>
        </w:rPr>
        <w:t>with the exception of</w:t>
      </w:r>
      <w:proofErr w:type="gramEnd"/>
      <w:r w:rsidRPr="00044342">
        <w:rPr>
          <w:rFonts w:ascii="Arial" w:eastAsia="Times New Roman" w:hAnsi="Arial" w:cs="Arial"/>
          <w:sz w:val="24"/>
          <w:szCs w:val="24"/>
          <w:lang w:eastAsia="en-GB"/>
        </w:rPr>
        <w:t xml:space="preserve"> excepted pupils as stipulated under the Admissions Code of Practice.</w:t>
      </w:r>
    </w:p>
    <w:p w14:paraId="425168A7" w14:textId="77777777"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lastRenderedPageBreak/>
        <w:t>If you require any further information or would wish to discuss any matters relating to admission numbers/criteria/net capacity, please contact Chris Stones on 01709 254831.</w:t>
      </w:r>
    </w:p>
    <w:p w14:paraId="4828AECD"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744193C2" w14:textId="77777777" w:rsidR="00044342" w:rsidRPr="00044342" w:rsidRDefault="00044342" w:rsidP="00044342">
      <w:pPr>
        <w:spacing w:after="0" w:line="240" w:lineRule="auto"/>
        <w:ind w:left="426" w:hanging="426"/>
        <w:jc w:val="both"/>
        <w:rPr>
          <w:rFonts w:ascii="Arial" w:eastAsia="Times New Roman" w:hAnsi="Arial" w:cs="Arial"/>
          <w:b/>
          <w:sz w:val="24"/>
          <w:szCs w:val="24"/>
          <w:lang w:eastAsia="en-GB"/>
        </w:rPr>
      </w:pPr>
      <w:r w:rsidRPr="00044342">
        <w:rPr>
          <w:rFonts w:ascii="Arial" w:eastAsia="Times New Roman" w:hAnsi="Arial" w:cs="Arial"/>
          <w:b/>
          <w:sz w:val="24"/>
          <w:szCs w:val="24"/>
          <w:lang w:eastAsia="en-GB"/>
        </w:rPr>
        <w:t xml:space="preserve">ii) </w:t>
      </w:r>
      <w:r w:rsidRPr="00044342">
        <w:rPr>
          <w:rFonts w:ascii="Arial" w:eastAsia="Times New Roman" w:hAnsi="Arial" w:cs="Arial"/>
          <w:b/>
          <w:sz w:val="24"/>
          <w:szCs w:val="24"/>
          <w:u w:val="single"/>
          <w:lang w:eastAsia="en-GB"/>
        </w:rPr>
        <w:t>Admission of children outside their normal age group and Summer Born Children</w:t>
      </w:r>
    </w:p>
    <w:p w14:paraId="12CE672D" w14:textId="77777777" w:rsidR="00044342" w:rsidRPr="00044342" w:rsidRDefault="00044342" w:rsidP="00044342">
      <w:pPr>
        <w:spacing w:after="0" w:line="240" w:lineRule="auto"/>
        <w:rPr>
          <w:rFonts w:ascii="Arial" w:eastAsia="Times New Roman" w:hAnsi="Arial" w:cs="Arial"/>
          <w:sz w:val="24"/>
          <w:szCs w:val="24"/>
          <w:lang w:eastAsia="en-GB"/>
        </w:rPr>
      </w:pPr>
    </w:p>
    <w:p w14:paraId="1358D9D4" w14:textId="6D04A435" w:rsidR="00044342" w:rsidRPr="00607C08" w:rsidRDefault="00044342" w:rsidP="00044342">
      <w:pPr>
        <w:spacing w:after="0" w:line="240" w:lineRule="auto"/>
        <w:jc w:val="both"/>
        <w:rPr>
          <w:rFonts w:ascii="Arial" w:eastAsia="Times New Roman" w:hAnsi="Arial" w:cs="Arial"/>
          <w:color w:val="0070C0"/>
          <w:sz w:val="24"/>
          <w:szCs w:val="24"/>
          <w:lang w:eastAsia="en-GB"/>
        </w:rPr>
      </w:pPr>
      <w:r w:rsidRPr="00607C08">
        <w:rPr>
          <w:rFonts w:ascii="Arial" w:eastAsia="Times New Roman" w:hAnsi="Arial" w:cs="Arial"/>
          <w:color w:val="000000"/>
          <w:sz w:val="24"/>
          <w:szCs w:val="24"/>
          <w:lang w:eastAsia="en-GB"/>
        </w:rPr>
        <w:t>In accordance with the School Admissions Code 20</w:t>
      </w:r>
      <w:r w:rsidR="000B0854">
        <w:rPr>
          <w:rFonts w:ascii="Arial" w:eastAsia="Times New Roman" w:hAnsi="Arial" w:cs="Arial"/>
          <w:color w:val="000000"/>
          <w:sz w:val="24"/>
          <w:szCs w:val="24"/>
          <w:lang w:eastAsia="en-GB"/>
        </w:rPr>
        <w:t>2</w:t>
      </w:r>
      <w:r w:rsidRPr="00607C08">
        <w:rPr>
          <w:rFonts w:ascii="Arial" w:eastAsia="Times New Roman" w:hAnsi="Arial" w:cs="Arial"/>
          <w:color w:val="000000"/>
          <w:sz w:val="24"/>
          <w:szCs w:val="24"/>
          <w:lang w:eastAsia="en-GB"/>
        </w:rPr>
        <w:t xml:space="preserve">1, parents may, </w:t>
      </w:r>
      <w:r w:rsidRPr="00607C08">
        <w:rPr>
          <w:rFonts w:ascii="Arial" w:eastAsia="Times New Roman" w:hAnsi="Arial" w:cs="Arial"/>
          <w:b/>
          <w:color w:val="000000"/>
          <w:sz w:val="24"/>
          <w:szCs w:val="24"/>
          <w:lang w:eastAsia="en-GB"/>
        </w:rPr>
        <w:t>in exceptional circumstances</w:t>
      </w:r>
      <w:r w:rsidRPr="00607C08">
        <w:rPr>
          <w:rFonts w:ascii="Arial" w:eastAsia="Times New Roman" w:hAnsi="Arial" w:cs="Arial"/>
          <w:color w:val="000000"/>
          <w:sz w:val="24"/>
          <w:szCs w:val="24"/>
          <w:lang w:eastAsia="en-GB"/>
        </w:rPr>
        <w:t xml:space="preserve">, seek a place for their child outside of their normal age group, for example if the child has experienced problems such as ill health. </w:t>
      </w:r>
    </w:p>
    <w:p w14:paraId="52A9617F" w14:textId="77777777" w:rsidR="00044342" w:rsidRPr="00607C08" w:rsidRDefault="00044342" w:rsidP="00044342">
      <w:pPr>
        <w:spacing w:after="0" w:line="240" w:lineRule="auto"/>
        <w:jc w:val="both"/>
        <w:rPr>
          <w:rFonts w:ascii="Arial" w:eastAsia="Times New Roman" w:hAnsi="Arial" w:cs="Arial"/>
          <w:color w:val="0070C0"/>
          <w:sz w:val="24"/>
          <w:szCs w:val="24"/>
          <w:lang w:eastAsia="en-GB"/>
        </w:rPr>
      </w:pPr>
    </w:p>
    <w:p w14:paraId="470E29EA" w14:textId="77777777" w:rsidR="00044342" w:rsidRPr="00607C08" w:rsidRDefault="00044342" w:rsidP="00044342">
      <w:pPr>
        <w:autoSpaceDE w:val="0"/>
        <w:autoSpaceDN w:val="0"/>
        <w:adjustRightInd w:val="0"/>
        <w:spacing w:after="120" w:line="240" w:lineRule="auto"/>
        <w:jc w:val="both"/>
        <w:rPr>
          <w:rFonts w:ascii="Arial" w:eastAsia="Times New Roman" w:hAnsi="Arial" w:cs="Arial"/>
          <w:color w:val="000000"/>
          <w:sz w:val="24"/>
          <w:szCs w:val="24"/>
          <w:lang w:eastAsia="en-GB"/>
        </w:rPr>
      </w:pPr>
      <w:r w:rsidRPr="00607C08">
        <w:rPr>
          <w:rFonts w:ascii="Arial" w:eastAsia="Times New Roman" w:hAnsi="Arial" w:cs="Arial"/>
          <w:color w:val="000000"/>
          <w:sz w:val="24"/>
          <w:szCs w:val="24"/>
          <w:lang w:eastAsia="en-GB"/>
        </w:rPr>
        <w:t xml:space="preserve">In addition, the parents of a summer born child may choose not to send their child to school until the September following their fifth birthday and may request that they are admitted out of their normal age group.  </w:t>
      </w:r>
    </w:p>
    <w:p w14:paraId="056ADB9D" w14:textId="77777777" w:rsidR="00044342" w:rsidRPr="00607C08" w:rsidRDefault="00044342" w:rsidP="00044342">
      <w:pPr>
        <w:autoSpaceDE w:val="0"/>
        <w:autoSpaceDN w:val="0"/>
        <w:adjustRightInd w:val="0"/>
        <w:spacing w:after="0" w:line="240" w:lineRule="auto"/>
        <w:jc w:val="both"/>
        <w:rPr>
          <w:rFonts w:ascii="Arial" w:eastAsia="Calibri" w:hAnsi="Arial" w:cs="Arial"/>
          <w:color w:val="000000"/>
          <w:sz w:val="24"/>
          <w:szCs w:val="24"/>
        </w:rPr>
      </w:pPr>
      <w:r w:rsidRPr="00607C08">
        <w:rPr>
          <w:rFonts w:ascii="Arial" w:eastAsia="Calibri" w:hAnsi="Arial" w:cs="Arial"/>
          <w:b/>
          <w:color w:val="000000"/>
          <w:sz w:val="24"/>
          <w:szCs w:val="24"/>
        </w:rPr>
        <w:t>Before</w:t>
      </w:r>
      <w:r w:rsidRPr="00607C08">
        <w:rPr>
          <w:rFonts w:ascii="Arial" w:eastAsia="Calibri" w:hAnsi="Arial" w:cs="Arial"/>
          <w:color w:val="000000"/>
          <w:sz w:val="24"/>
          <w:szCs w:val="24"/>
        </w:rPr>
        <w:t xml:space="preserve"> deciding to apply parents should first contact the school(s) they are interested in applying for to discuss their reasons and/or any concerns.  There is no statutory barrier to children being admitted outside their normal age group, but parents do not have the right to insist that their child is admitted to a particular age group. </w:t>
      </w:r>
    </w:p>
    <w:p w14:paraId="6F77D532" w14:textId="77777777" w:rsidR="00044342" w:rsidRPr="00607C08" w:rsidRDefault="00044342" w:rsidP="00044342">
      <w:pPr>
        <w:autoSpaceDE w:val="0"/>
        <w:autoSpaceDN w:val="0"/>
        <w:adjustRightInd w:val="0"/>
        <w:spacing w:after="0" w:line="240" w:lineRule="auto"/>
        <w:jc w:val="both"/>
        <w:rPr>
          <w:rFonts w:ascii="Arial" w:eastAsia="Calibri" w:hAnsi="Arial" w:cs="Arial"/>
          <w:color w:val="000000"/>
          <w:sz w:val="24"/>
          <w:szCs w:val="24"/>
        </w:rPr>
      </w:pPr>
    </w:p>
    <w:p w14:paraId="633AE416" w14:textId="77777777" w:rsidR="00044342" w:rsidRPr="00607C08" w:rsidRDefault="00044342" w:rsidP="00044342">
      <w:pPr>
        <w:autoSpaceDE w:val="0"/>
        <w:autoSpaceDN w:val="0"/>
        <w:adjustRightInd w:val="0"/>
        <w:spacing w:after="120" w:line="240" w:lineRule="auto"/>
        <w:jc w:val="both"/>
        <w:rPr>
          <w:rFonts w:ascii="Arial" w:eastAsia="Times New Roman" w:hAnsi="Arial" w:cs="Arial"/>
          <w:color w:val="000000"/>
          <w:sz w:val="24"/>
          <w:szCs w:val="24"/>
          <w:lang w:eastAsia="en-GB"/>
        </w:rPr>
      </w:pPr>
      <w:r w:rsidRPr="00607C08">
        <w:rPr>
          <w:rFonts w:ascii="Arial" w:eastAsia="Times New Roman" w:hAnsi="Arial" w:cs="Arial"/>
          <w:color w:val="000000"/>
          <w:sz w:val="24"/>
          <w:szCs w:val="24"/>
          <w:lang w:eastAsia="en-GB"/>
        </w:rPr>
        <w:t xml:space="preserve">If, having spoken to the Head Teacher(s) of the preferred school(s), the parent decides to proceed with their request, they should submit this in writing to the Admissions Team, with full supporting reasons. </w:t>
      </w:r>
      <w:r w:rsidRPr="00607C08">
        <w:rPr>
          <w:rFonts w:ascii="Arial" w:eastAsia="Times New Roman" w:hAnsi="Arial" w:cs="Arial"/>
          <w:b/>
          <w:color w:val="000000"/>
          <w:sz w:val="24"/>
          <w:szCs w:val="24"/>
          <w:lang w:eastAsia="en-GB"/>
        </w:rPr>
        <w:t>This must be submitted, along with their application form stating the preferred school(s)</w:t>
      </w:r>
      <w:r w:rsidRPr="00607C08">
        <w:rPr>
          <w:rFonts w:ascii="Arial" w:eastAsia="Times New Roman" w:hAnsi="Arial" w:cs="Arial"/>
          <w:color w:val="000000"/>
          <w:sz w:val="24"/>
          <w:szCs w:val="24"/>
          <w:lang w:eastAsia="en-GB"/>
        </w:rPr>
        <w:t xml:space="preserve">, </w:t>
      </w:r>
      <w:r w:rsidRPr="00607C08">
        <w:rPr>
          <w:rFonts w:ascii="Arial" w:eastAsia="Times New Roman" w:hAnsi="Arial" w:cs="Arial"/>
          <w:b/>
          <w:color w:val="000000"/>
          <w:sz w:val="24"/>
          <w:szCs w:val="24"/>
          <w:lang w:eastAsia="en-GB"/>
        </w:rPr>
        <w:t>by the closing date for receipt of applications for the normal year of admission</w:t>
      </w:r>
      <w:r w:rsidRPr="00607C08">
        <w:rPr>
          <w:rFonts w:ascii="Arial" w:eastAsia="Times New Roman" w:hAnsi="Arial" w:cs="Arial"/>
          <w:color w:val="000000"/>
          <w:sz w:val="24"/>
          <w:szCs w:val="24"/>
          <w:lang w:eastAsia="en-GB"/>
        </w:rPr>
        <w:t xml:space="preserve">.  </w:t>
      </w:r>
    </w:p>
    <w:p w14:paraId="654D02D2" w14:textId="650B6410" w:rsidR="00044342" w:rsidRPr="00607C08" w:rsidRDefault="00044342" w:rsidP="00044342">
      <w:pPr>
        <w:autoSpaceDE w:val="0"/>
        <w:autoSpaceDN w:val="0"/>
        <w:adjustRightInd w:val="0"/>
        <w:spacing w:after="120" w:line="240" w:lineRule="auto"/>
        <w:jc w:val="both"/>
        <w:rPr>
          <w:rFonts w:ascii="Arial" w:eastAsia="Times New Roman" w:hAnsi="Arial" w:cs="Arial"/>
          <w:color w:val="000000"/>
          <w:sz w:val="24"/>
          <w:szCs w:val="24"/>
          <w:lang w:eastAsia="en-GB"/>
        </w:rPr>
      </w:pPr>
      <w:r w:rsidRPr="00607C08">
        <w:rPr>
          <w:rFonts w:ascii="Arial" w:eastAsia="Times New Roman" w:hAnsi="Arial" w:cs="Arial"/>
          <w:color w:val="000000"/>
          <w:sz w:val="24"/>
          <w:szCs w:val="24"/>
          <w:lang w:eastAsia="en-GB"/>
        </w:rPr>
        <w:t xml:space="preserve">Upon receipt of the written request the Authority will seek and </w:t>
      </w:r>
      <w:proofErr w:type="gramStart"/>
      <w:r w:rsidRPr="00607C08">
        <w:rPr>
          <w:rFonts w:ascii="Arial" w:eastAsia="Times New Roman" w:hAnsi="Arial" w:cs="Arial"/>
          <w:color w:val="000000"/>
          <w:sz w:val="24"/>
          <w:szCs w:val="24"/>
          <w:lang w:eastAsia="en-GB"/>
        </w:rPr>
        <w:t>take into account</w:t>
      </w:r>
      <w:proofErr w:type="gramEnd"/>
      <w:r w:rsidRPr="00607C08">
        <w:rPr>
          <w:rFonts w:ascii="Arial" w:eastAsia="Times New Roman" w:hAnsi="Arial" w:cs="Arial"/>
          <w:color w:val="000000"/>
          <w:sz w:val="24"/>
          <w:szCs w:val="24"/>
          <w:lang w:eastAsia="en-GB"/>
        </w:rPr>
        <w:t xml:space="preserve"> the views of the Head Teacher(s) of the preferred school(s). Parents are advised that one or more of the preferred schools may not </w:t>
      </w:r>
      <w:proofErr w:type="gramStart"/>
      <w:r w:rsidRPr="00607C08">
        <w:rPr>
          <w:rFonts w:ascii="Arial" w:eastAsia="Times New Roman" w:hAnsi="Arial" w:cs="Arial"/>
          <w:color w:val="000000"/>
          <w:sz w:val="24"/>
          <w:szCs w:val="24"/>
          <w:lang w:eastAsia="en-GB"/>
        </w:rPr>
        <w:t>be in agreement</w:t>
      </w:r>
      <w:proofErr w:type="gramEnd"/>
      <w:r w:rsidRPr="00607C08">
        <w:rPr>
          <w:rFonts w:ascii="Arial" w:eastAsia="Times New Roman" w:hAnsi="Arial" w:cs="Arial"/>
          <w:color w:val="000000"/>
          <w:sz w:val="24"/>
          <w:szCs w:val="24"/>
          <w:lang w:eastAsia="en-GB"/>
        </w:rPr>
        <w:t xml:space="preserve"> with the request as one admission authority cannot be required to honour a decision made by another admissions authority. </w:t>
      </w:r>
      <w:r w:rsidR="00A21F25" w:rsidRPr="00607C08">
        <w:rPr>
          <w:rFonts w:ascii="Arial" w:eastAsia="Times New Roman" w:hAnsi="Arial" w:cs="Arial"/>
          <w:color w:val="000000"/>
          <w:sz w:val="24"/>
          <w:szCs w:val="24"/>
          <w:lang w:eastAsia="en-GB"/>
        </w:rPr>
        <w:t>Therefore,</w:t>
      </w:r>
      <w:r w:rsidRPr="00607C08">
        <w:rPr>
          <w:rFonts w:ascii="Arial" w:eastAsia="Times New Roman" w:hAnsi="Arial" w:cs="Arial"/>
          <w:color w:val="000000"/>
          <w:sz w:val="24"/>
          <w:szCs w:val="24"/>
          <w:lang w:eastAsia="en-GB"/>
        </w:rPr>
        <w:t xml:space="preserve"> they may need to decide whether the preference for a particular school outweighs the wish to defer their child’s admission until the following year. </w:t>
      </w:r>
    </w:p>
    <w:p w14:paraId="56722288" w14:textId="77777777" w:rsidR="00D02335" w:rsidRPr="00607C08" w:rsidRDefault="00D02335" w:rsidP="00D02335">
      <w:pPr>
        <w:autoSpaceDE w:val="0"/>
        <w:autoSpaceDN w:val="0"/>
        <w:adjustRightInd w:val="0"/>
        <w:spacing w:after="120" w:line="240" w:lineRule="auto"/>
        <w:jc w:val="both"/>
        <w:rPr>
          <w:rFonts w:ascii="Arial" w:eastAsia="Times New Roman" w:hAnsi="Arial" w:cs="Arial"/>
          <w:color w:val="000000"/>
          <w:sz w:val="24"/>
          <w:szCs w:val="24"/>
          <w:lang w:eastAsia="en-GB"/>
        </w:rPr>
      </w:pPr>
      <w:r w:rsidRPr="00607C08">
        <w:rPr>
          <w:rFonts w:ascii="Arial" w:eastAsia="Times New Roman" w:hAnsi="Arial" w:cs="Arial"/>
          <w:color w:val="000000"/>
          <w:sz w:val="24"/>
          <w:szCs w:val="24"/>
          <w:lang w:eastAsia="en-GB"/>
        </w:rPr>
        <w:t xml:space="preserve">Admission Authorities will </w:t>
      </w:r>
      <w:proofErr w:type="gramStart"/>
      <w:r w:rsidRPr="00607C08">
        <w:rPr>
          <w:rFonts w:ascii="Arial" w:eastAsia="Times New Roman" w:hAnsi="Arial" w:cs="Arial"/>
          <w:color w:val="000000"/>
          <w:sz w:val="24"/>
          <w:szCs w:val="24"/>
          <w:lang w:eastAsia="en-GB"/>
        </w:rPr>
        <w:t>make a decision</w:t>
      </w:r>
      <w:proofErr w:type="gramEnd"/>
      <w:r w:rsidRPr="00607C08">
        <w:rPr>
          <w:rFonts w:ascii="Arial" w:eastAsia="Times New Roman" w:hAnsi="Arial" w:cs="Arial"/>
          <w:color w:val="000000"/>
          <w:sz w:val="24"/>
          <w:szCs w:val="24"/>
          <w:lang w:eastAsia="en-GB"/>
        </w:rPr>
        <w:t xml:space="preserve"> based on the circumstances of each case and in the best interests of the child, taking into account the views of the Head Teacher, including the Head Teacher’s responsibility for the internal organisation, management and control of the school. This will include taking account of the parent’s views; information about the child’s academic, </w:t>
      </w:r>
      <w:proofErr w:type="gramStart"/>
      <w:r w:rsidRPr="00607C08">
        <w:rPr>
          <w:rFonts w:ascii="Arial" w:eastAsia="Times New Roman" w:hAnsi="Arial" w:cs="Arial"/>
          <w:color w:val="000000"/>
          <w:sz w:val="24"/>
          <w:szCs w:val="24"/>
          <w:lang w:eastAsia="en-GB"/>
        </w:rPr>
        <w:t>social</w:t>
      </w:r>
      <w:proofErr w:type="gramEnd"/>
      <w:r w:rsidRPr="00607C08">
        <w:rPr>
          <w:rFonts w:ascii="Arial" w:eastAsia="Times New Roman" w:hAnsi="Arial" w:cs="Arial"/>
          <w:color w:val="000000"/>
          <w:sz w:val="24"/>
          <w:szCs w:val="24"/>
          <w:lang w:eastAsia="en-GB"/>
        </w:rPr>
        <w:t xml:space="preserve"> and emotional development; where relevant, their medical history and the views of any relevant professional(s); and whether they may naturally have fallen into a lower age group if it were not for being born prematurely. </w:t>
      </w:r>
    </w:p>
    <w:p w14:paraId="73A398FD" w14:textId="77777777" w:rsidR="00044342" w:rsidRPr="00607C08" w:rsidRDefault="00044342" w:rsidP="00044342">
      <w:pPr>
        <w:autoSpaceDE w:val="0"/>
        <w:autoSpaceDN w:val="0"/>
        <w:adjustRightInd w:val="0"/>
        <w:spacing w:after="120" w:line="240" w:lineRule="auto"/>
        <w:jc w:val="both"/>
        <w:rPr>
          <w:rFonts w:ascii="Arial" w:eastAsia="Times New Roman" w:hAnsi="Arial" w:cs="Arial"/>
          <w:color w:val="000000"/>
          <w:sz w:val="24"/>
          <w:szCs w:val="24"/>
          <w:lang w:eastAsia="en-GB"/>
        </w:rPr>
      </w:pPr>
      <w:r w:rsidRPr="00607C08">
        <w:rPr>
          <w:rFonts w:ascii="Arial" w:eastAsia="Times New Roman" w:hAnsi="Arial" w:cs="Arial"/>
          <w:color w:val="000000"/>
          <w:sz w:val="24"/>
          <w:szCs w:val="24"/>
          <w:lang w:eastAsia="en-GB"/>
        </w:rPr>
        <w:t xml:space="preserve">Where the </w:t>
      </w:r>
      <w:r w:rsidR="00DA6861" w:rsidRPr="00607C08">
        <w:rPr>
          <w:rFonts w:ascii="Arial" w:eastAsia="Times New Roman" w:hAnsi="Arial" w:cs="Arial"/>
          <w:color w:val="000000"/>
          <w:sz w:val="24"/>
          <w:szCs w:val="24"/>
          <w:lang w:eastAsia="en-GB"/>
        </w:rPr>
        <w:t xml:space="preserve">Admissions </w:t>
      </w:r>
      <w:r w:rsidRPr="00607C08">
        <w:rPr>
          <w:rFonts w:ascii="Arial" w:eastAsia="Times New Roman" w:hAnsi="Arial" w:cs="Arial"/>
          <w:color w:val="000000"/>
          <w:sz w:val="24"/>
          <w:szCs w:val="24"/>
          <w:lang w:eastAsia="en-GB"/>
        </w:rPr>
        <w:t>Authority agrees to a parent’s request for their child to be admitted out of their normal age group, the application submitted for the normal year of admission will be withdrawn and disregarded and as such, an offer of a school place for the normal year of admission will not be made.  Instead, the parent(s) will be invited to apply for a place in the admissions round for the following year but should be aware that normal admissions procedures and criteria will apply and there is no guarantee that a place will be offered at the requested school(s) just because the request to be educated out of year group has been approved. The application for a school place(s) will be considered in accordance with the oversubscription criteria along with all other applications received for the preferred school(s).</w:t>
      </w:r>
    </w:p>
    <w:p w14:paraId="66311D17" w14:textId="77777777" w:rsidR="00044342" w:rsidRPr="00607C08" w:rsidRDefault="00044342" w:rsidP="00044342">
      <w:pPr>
        <w:autoSpaceDE w:val="0"/>
        <w:autoSpaceDN w:val="0"/>
        <w:adjustRightInd w:val="0"/>
        <w:spacing w:after="0" w:line="240" w:lineRule="auto"/>
        <w:jc w:val="both"/>
        <w:rPr>
          <w:rFonts w:ascii="Arial" w:eastAsia="Times New Roman" w:hAnsi="Arial" w:cs="Arial"/>
          <w:color w:val="000000"/>
          <w:sz w:val="24"/>
          <w:szCs w:val="24"/>
          <w:lang w:eastAsia="en-GB"/>
        </w:rPr>
      </w:pPr>
      <w:r w:rsidRPr="00607C08">
        <w:rPr>
          <w:rFonts w:ascii="Arial" w:eastAsia="Times New Roman" w:hAnsi="Arial" w:cs="Arial"/>
          <w:b/>
          <w:color w:val="000000"/>
          <w:sz w:val="24"/>
          <w:szCs w:val="24"/>
          <w:lang w:eastAsia="en-GB"/>
        </w:rPr>
        <w:t xml:space="preserve">Parents may wish to consider deferred or part-time entry </w:t>
      </w:r>
      <w:r w:rsidRPr="00607C08">
        <w:rPr>
          <w:rFonts w:ascii="Arial" w:eastAsia="Times New Roman" w:hAnsi="Arial" w:cs="Arial"/>
          <w:b/>
          <w:color w:val="000000"/>
          <w:sz w:val="24"/>
          <w:szCs w:val="24"/>
          <w:u w:val="single"/>
          <w:lang w:eastAsia="en-GB"/>
        </w:rPr>
        <w:t>within</w:t>
      </w:r>
      <w:r w:rsidRPr="00607C08">
        <w:rPr>
          <w:rFonts w:ascii="Arial" w:eastAsia="Times New Roman" w:hAnsi="Arial" w:cs="Arial"/>
          <w:b/>
          <w:color w:val="000000"/>
          <w:sz w:val="24"/>
          <w:szCs w:val="24"/>
          <w:lang w:eastAsia="en-GB"/>
        </w:rPr>
        <w:t xml:space="preserve"> the normal year of admission as an alternative option.  </w:t>
      </w:r>
      <w:r w:rsidRPr="00607C08">
        <w:rPr>
          <w:rFonts w:ascii="Arial" w:eastAsia="Times New Roman" w:hAnsi="Arial" w:cs="Arial"/>
          <w:color w:val="000000"/>
          <w:sz w:val="24"/>
          <w:szCs w:val="24"/>
          <w:lang w:eastAsia="en-GB"/>
        </w:rPr>
        <w:t xml:space="preserve">Parents/carers may request that their child’s entry be deferred until later in the same school year, and the place is held for that child and is not available to be offered to another child. Parents/carers can defer the date their child is admitted to the school until later in the school year but not beyond the point at which they reach compulsory school age and not beyond the beginning of the final term of the school </w:t>
      </w:r>
      <w:r w:rsidRPr="00607C08">
        <w:rPr>
          <w:rFonts w:ascii="Arial" w:eastAsia="Times New Roman" w:hAnsi="Arial" w:cs="Arial"/>
          <w:color w:val="000000"/>
          <w:sz w:val="24"/>
          <w:szCs w:val="24"/>
          <w:lang w:eastAsia="en-GB"/>
        </w:rPr>
        <w:lastRenderedPageBreak/>
        <w:t>year for which it was made.  Parents can also request that their child takes up the place offered on a part-time basis until the child reaches compulsory school age.</w:t>
      </w:r>
    </w:p>
    <w:p w14:paraId="0535ECE0" w14:textId="77777777" w:rsidR="00044342" w:rsidRPr="00607C08" w:rsidRDefault="00044342" w:rsidP="00044342">
      <w:pPr>
        <w:autoSpaceDE w:val="0"/>
        <w:autoSpaceDN w:val="0"/>
        <w:adjustRightInd w:val="0"/>
        <w:spacing w:after="0" w:line="240" w:lineRule="auto"/>
        <w:jc w:val="both"/>
        <w:rPr>
          <w:rFonts w:ascii="Arial" w:eastAsia="Times New Roman" w:hAnsi="Arial" w:cs="Arial"/>
          <w:color w:val="000000"/>
          <w:sz w:val="24"/>
          <w:szCs w:val="24"/>
          <w:lang w:eastAsia="en-GB"/>
        </w:rPr>
      </w:pPr>
    </w:p>
    <w:p w14:paraId="00CD07F9" w14:textId="77777777" w:rsidR="00DA6861" w:rsidRPr="00607C08" w:rsidRDefault="00DA6861" w:rsidP="00DA6861">
      <w:pPr>
        <w:autoSpaceDE w:val="0"/>
        <w:autoSpaceDN w:val="0"/>
        <w:adjustRightInd w:val="0"/>
        <w:spacing w:after="0" w:line="240" w:lineRule="auto"/>
        <w:jc w:val="both"/>
        <w:rPr>
          <w:rFonts w:ascii="Arial" w:eastAsia="Times New Roman" w:hAnsi="Arial" w:cs="Arial"/>
          <w:color w:val="000000"/>
          <w:sz w:val="24"/>
          <w:szCs w:val="24"/>
          <w:lang w:eastAsia="en-GB"/>
        </w:rPr>
      </w:pPr>
      <w:r w:rsidRPr="00607C08">
        <w:rPr>
          <w:rFonts w:ascii="Arial" w:eastAsia="Times New Roman" w:hAnsi="Arial" w:cs="Arial"/>
          <w:b/>
          <w:bCs/>
          <w:color w:val="000000"/>
          <w:sz w:val="24"/>
          <w:szCs w:val="24"/>
          <w:lang w:eastAsia="en-GB"/>
        </w:rPr>
        <w:t>Please note</w:t>
      </w:r>
      <w:r w:rsidRPr="00607C08">
        <w:rPr>
          <w:rFonts w:ascii="Arial" w:eastAsia="Times New Roman" w:hAnsi="Arial" w:cs="Arial"/>
          <w:color w:val="000000"/>
          <w:sz w:val="24"/>
          <w:szCs w:val="24"/>
          <w:lang w:eastAsia="en-GB"/>
        </w:rPr>
        <w:t xml:space="preserve"> – Parents are advised that if they subsequently change their mind about which schools they wish to apply for, consultation must take place with the new preferred school(s) as the Head Teacher may not support the request for admission out of year group.</w:t>
      </w:r>
    </w:p>
    <w:p w14:paraId="54B79095" w14:textId="77777777" w:rsidR="00DA6861" w:rsidRPr="00607C08" w:rsidRDefault="00DA6861" w:rsidP="00044342">
      <w:pPr>
        <w:autoSpaceDE w:val="0"/>
        <w:autoSpaceDN w:val="0"/>
        <w:adjustRightInd w:val="0"/>
        <w:spacing w:after="0" w:line="240" w:lineRule="auto"/>
        <w:jc w:val="both"/>
        <w:rPr>
          <w:rFonts w:ascii="Arial" w:eastAsia="Times New Roman" w:hAnsi="Arial" w:cs="Arial"/>
          <w:color w:val="000000"/>
          <w:sz w:val="24"/>
          <w:szCs w:val="24"/>
          <w:lang w:eastAsia="en-GB"/>
        </w:rPr>
      </w:pPr>
    </w:p>
    <w:p w14:paraId="213275A7" w14:textId="24E592EE" w:rsidR="00044342" w:rsidRDefault="00044342" w:rsidP="00044342">
      <w:pPr>
        <w:autoSpaceDE w:val="0"/>
        <w:autoSpaceDN w:val="0"/>
        <w:adjustRightInd w:val="0"/>
        <w:spacing w:after="0" w:line="240" w:lineRule="auto"/>
        <w:jc w:val="both"/>
        <w:rPr>
          <w:rFonts w:ascii="Arial" w:eastAsia="Times New Roman" w:hAnsi="Arial" w:cs="Arial"/>
          <w:color w:val="000000"/>
          <w:sz w:val="24"/>
          <w:szCs w:val="24"/>
          <w:lang w:eastAsia="en-GB"/>
        </w:rPr>
      </w:pPr>
      <w:r w:rsidRPr="00607C08">
        <w:rPr>
          <w:rFonts w:ascii="Arial" w:eastAsia="Times New Roman" w:hAnsi="Arial" w:cs="Arial"/>
          <w:color w:val="000000"/>
          <w:sz w:val="24"/>
          <w:szCs w:val="24"/>
          <w:lang w:eastAsia="en-GB"/>
        </w:rPr>
        <w:t xml:space="preserve">Where a child has been educated out of their normal age group, their parent will again need to request admission out of the normal age group when their child reaches the age where they would normally be transferring to junior or secondary school. Requests will be re-considered by the Authority and the preferred school(s) to decide whether to continue educating the child out of their normal age group. A decision will be made </w:t>
      </w:r>
      <w:proofErr w:type="gramStart"/>
      <w:r w:rsidRPr="00607C08">
        <w:rPr>
          <w:rFonts w:ascii="Arial" w:eastAsia="Times New Roman" w:hAnsi="Arial" w:cs="Arial"/>
          <w:color w:val="000000"/>
          <w:sz w:val="24"/>
          <w:szCs w:val="24"/>
          <w:lang w:eastAsia="en-GB"/>
        </w:rPr>
        <w:t>on the basis of</w:t>
      </w:r>
      <w:proofErr w:type="gramEnd"/>
      <w:r w:rsidRPr="00607C08">
        <w:rPr>
          <w:rFonts w:ascii="Arial" w:eastAsia="Times New Roman" w:hAnsi="Arial" w:cs="Arial"/>
          <w:color w:val="000000"/>
          <w:sz w:val="24"/>
          <w:szCs w:val="24"/>
          <w:lang w:eastAsia="en-GB"/>
        </w:rPr>
        <w:t xml:space="preserve"> the circumstances of each case and in the child’s best </w:t>
      </w:r>
      <w:r w:rsidR="00A21F25" w:rsidRPr="00607C08">
        <w:rPr>
          <w:rFonts w:ascii="Arial" w:eastAsia="Times New Roman" w:hAnsi="Arial" w:cs="Arial"/>
          <w:color w:val="000000"/>
          <w:sz w:val="24"/>
          <w:szCs w:val="24"/>
          <w:lang w:eastAsia="en-GB"/>
        </w:rPr>
        <w:t>interests and</w:t>
      </w:r>
      <w:r w:rsidRPr="00607C08">
        <w:rPr>
          <w:rFonts w:ascii="Arial" w:eastAsia="Times New Roman" w:hAnsi="Arial" w:cs="Arial"/>
          <w:color w:val="000000"/>
          <w:sz w:val="24"/>
          <w:szCs w:val="24"/>
          <w:lang w:eastAsia="en-GB"/>
        </w:rPr>
        <w:t xml:space="preserve"> will bear in mind the age group the child has been educated in up to that point.</w:t>
      </w:r>
    </w:p>
    <w:p w14:paraId="16427AAC" w14:textId="0F68D388" w:rsidR="00522E2A" w:rsidRDefault="00522E2A" w:rsidP="00044342">
      <w:pPr>
        <w:autoSpaceDE w:val="0"/>
        <w:autoSpaceDN w:val="0"/>
        <w:adjustRightInd w:val="0"/>
        <w:spacing w:after="0" w:line="240" w:lineRule="auto"/>
        <w:jc w:val="both"/>
        <w:rPr>
          <w:rFonts w:ascii="Arial" w:eastAsia="Times New Roman" w:hAnsi="Arial" w:cs="Arial"/>
          <w:color w:val="000000"/>
          <w:sz w:val="24"/>
          <w:szCs w:val="24"/>
          <w:lang w:eastAsia="en-GB"/>
        </w:rPr>
      </w:pPr>
    </w:p>
    <w:p w14:paraId="334B3A97" w14:textId="3C0892F3" w:rsidR="00522E2A" w:rsidRDefault="00522E2A" w:rsidP="00522E2A">
      <w:pPr>
        <w:autoSpaceDE w:val="0"/>
        <w:autoSpaceDN w:val="0"/>
        <w:adjustRightInd w:val="0"/>
        <w:spacing w:after="0" w:line="240" w:lineRule="auto"/>
        <w:jc w:val="both"/>
        <w:rPr>
          <w:rFonts w:ascii="Arial" w:eastAsia="Times New Roman" w:hAnsi="Arial" w:cs="Arial"/>
          <w:color w:val="000000"/>
          <w:sz w:val="24"/>
          <w:szCs w:val="24"/>
          <w:lang w:eastAsia="en-GB"/>
        </w:rPr>
      </w:pPr>
      <w:r w:rsidRPr="0072176C">
        <w:rPr>
          <w:rFonts w:ascii="Arial" w:eastAsia="Times New Roman" w:hAnsi="Arial" w:cs="Arial"/>
          <w:b/>
          <w:bCs/>
          <w:color w:val="000000"/>
          <w:sz w:val="24"/>
          <w:szCs w:val="24"/>
          <w:lang w:eastAsia="en-GB"/>
        </w:rPr>
        <w:t>Secondary Schools/Academies</w:t>
      </w:r>
      <w:r w:rsidRPr="00522E2A">
        <w:rPr>
          <w:rFonts w:ascii="Arial" w:eastAsia="Times New Roman" w:hAnsi="Arial" w:cs="Arial"/>
          <w:color w:val="000000"/>
          <w:sz w:val="24"/>
          <w:szCs w:val="24"/>
          <w:lang w:eastAsia="en-GB"/>
        </w:rPr>
        <w:t xml:space="preserve"> are advised to consider the implications of summer born children reaching the transition point for primary to secondary education.</w:t>
      </w:r>
    </w:p>
    <w:p w14:paraId="4F726B55" w14:textId="77777777" w:rsidR="00522E2A" w:rsidRPr="00522E2A" w:rsidRDefault="00522E2A" w:rsidP="00522E2A">
      <w:pPr>
        <w:autoSpaceDE w:val="0"/>
        <w:autoSpaceDN w:val="0"/>
        <w:adjustRightInd w:val="0"/>
        <w:spacing w:after="0" w:line="240" w:lineRule="auto"/>
        <w:jc w:val="both"/>
        <w:rPr>
          <w:rFonts w:ascii="Arial" w:eastAsia="Times New Roman" w:hAnsi="Arial" w:cs="Arial"/>
          <w:color w:val="000000"/>
          <w:sz w:val="24"/>
          <w:szCs w:val="24"/>
          <w:lang w:eastAsia="en-GB"/>
        </w:rPr>
      </w:pPr>
    </w:p>
    <w:p w14:paraId="6813844D" w14:textId="77777777" w:rsidR="00522E2A" w:rsidRPr="00522E2A" w:rsidRDefault="00522E2A" w:rsidP="00522E2A">
      <w:pPr>
        <w:autoSpaceDE w:val="0"/>
        <w:autoSpaceDN w:val="0"/>
        <w:adjustRightInd w:val="0"/>
        <w:spacing w:after="0" w:line="240" w:lineRule="auto"/>
        <w:jc w:val="both"/>
        <w:rPr>
          <w:rFonts w:ascii="Arial" w:eastAsia="Times New Roman" w:hAnsi="Arial" w:cs="Arial"/>
          <w:color w:val="000000"/>
          <w:sz w:val="24"/>
          <w:szCs w:val="24"/>
          <w:lang w:eastAsia="en-GB"/>
        </w:rPr>
      </w:pPr>
      <w:r w:rsidRPr="00522E2A">
        <w:rPr>
          <w:rFonts w:ascii="Arial" w:eastAsia="Times New Roman" w:hAnsi="Arial" w:cs="Arial"/>
          <w:color w:val="000000"/>
          <w:sz w:val="24"/>
          <w:szCs w:val="24"/>
          <w:lang w:eastAsia="en-GB"/>
        </w:rPr>
        <w:t xml:space="preserve">There are a number of </w:t>
      </w:r>
      <w:proofErr w:type="gramStart"/>
      <w:r w:rsidRPr="00522E2A">
        <w:rPr>
          <w:rFonts w:ascii="Arial" w:eastAsia="Times New Roman" w:hAnsi="Arial" w:cs="Arial"/>
          <w:color w:val="000000"/>
          <w:sz w:val="24"/>
          <w:szCs w:val="24"/>
          <w:lang w:eastAsia="en-GB"/>
        </w:rPr>
        <w:t>summer</w:t>
      </w:r>
      <w:proofErr w:type="gramEnd"/>
      <w:r w:rsidRPr="00522E2A">
        <w:rPr>
          <w:rFonts w:ascii="Arial" w:eastAsia="Times New Roman" w:hAnsi="Arial" w:cs="Arial"/>
          <w:color w:val="000000"/>
          <w:sz w:val="24"/>
          <w:szCs w:val="24"/>
          <w:lang w:eastAsia="en-GB"/>
        </w:rPr>
        <w:t xml:space="preserve"> born children moving through primary who have been educated out of year group having had approval at the point of entry to primary under the guidance above.  These children will shortly start to reach the end of Key Stage 2.  Schools and Academies will need to consider whether they </w:t>
      </w:r>
      <w:proofErr w:type="gramStart"/>
      <w:r w:rsidRPr="00522E2A">
        <w:rPr>
          <w:rFonts w:ascii="Arial" w:eastAsia="Times New Roman" w:hAnsi="Arial" w:cs="Arial"/>
          <w:color w:val="000000"/>
          <w:sz w:val="24"/>
          <w:szCs w:val="24"/>
          <w:lang w:eastAsia="en-GB"/>
        </w:rPr>
        <w:t>are in agreement</w:t>
      </w:r>
      <w:proofErr w:type="gramEnd"/>
      <w:r w:rsidRPr="00522E2A">
        <w:rPr>
          <w:rFonts w:ascii="Arial" w:eastAsia="Times New Roman" w:hAnsi="Arial" w:cs="Arial"/>
          <w:color w:val="000000"/>
          <w:sz w:val="24"/>
          <w:szCs w:val="24"/>
          <w:lang w:eastAsia="en-GB"/>
        </w:rPr>
        <w:t xml:space="preserve"> with a child transitioning to Year 7 with their “adopted” cohort rather than their chronological age group.  Parents are likely to need to request this approval a year in advance </w:t>
      </w:r>
      <w:proofErr w:type="gramStart"/>
      <w:r w:rsidRPr="00522E2A">
        <w:rPr>
          <w:rFonts w:ascii="Arial" w:eastAsia="Times New Roman" w:hAnsi="Arial" w:cs="Arial"/>
          <w:color w:val="000000"/>
          <w:sz w:val="24"/>
          <w:szCs w:val="24"/>
          <w:lang w:eastAsia="en-GB"/>
        </w:rPr>
        <w:t>in order to</w:t>
      </w:r>
      <w:proofErr w:type="gramEnd"/>
      <w:r w:rsidRPr="00522E2A">
        <w:rPr>
          <w:rFonts w:ascii="Arial" w:eastAsia="Times New Roman" w:hAnsi="Arial" w:cs="Arial"/>
          <w:color w:val="000000"/>
          <w:sz w:val="24"/>
          <w:szCs w:val="24"/>
          <w:lang w:eastAsia="en-GB"/>
        </w:rPr>
        <w:t xml:space="preserve"> know when they need to apply for a Year 7 place as part of the normal admissions process.</w:t>
      </w:r>
    </w:p>
    <w:p w14:paraId="4387C0FA" w14:textId="77777777" w:rsidR="00522E2A" w:rsidRPr="00607C08" w:rsidRDefault="00522E2A" w:rsidP="00044342">
      <w:pPr>
        <w:autoSpaceDE w:val="0"/>
        <w:autoSpaceDN w:val="0"/>
        <w:adjustRightInd w:val="0"/>
        <w:spacing w:after="0" w:line="240" w:lineRule="auto"/>
        <w:jc w:val="both"/>
        <w:rPr>
          <w:rFonts w:ascii="Arial" w:eastAsia="Times New Roman" w:hAnsi="Arial" w:cs="Arial"/>
          <w:color w:val="000000"/>
          <w:sz w:val="24"/>
          <w:szCs w:val="24"/>
          <w:lang w:eastAsia="en-GB"/>
        </w:rPr>
      </w:pPr>
    </w:p>
    <w:p w14:paraId="32B16EF1" w14:textId="77777777" w:rsidR="00044342" w:rsidRPr="00607C08" w:rsidRDefault="00044342" w:rsidP="00044342">
      <w:pPr>
        <w:autoSpaceDE w:val="0"/>
        <w:autoSpaceDN w:val="0"/>
        <w:adjustRightInd w:val="0"/>
        <w:spacing w:after="0" w:line="240" w:lineRule="auto"/>
        <w:jc w:val="both"/>
        <w:rPr>
          <w:rFonts w:ascii="Arial" w:eastAsia="Times New Roman" w:hAnsi="Arial" w:cs="Arial"/>
          <w:color w:val="000000"/>
          <w:sz w:val="24"/>
          <w:szCs w:val="24"/>
          <w:lang w:eastAsia="en-GB"/>
        </w:rPr>
      </w:pPr>
      <w:r w:rsidRPr="00607C08">
        <w:rPr>
          <w:rFonts w:ascii="Arial" w:eastAsia="Times New Roman" w:hAnsi="Arial" w:cs="Arial"/>
          <w:color w:val="000000"/>
          <w:sz w:val="24"/>
          <w:szCs w:val="24"/>
          <w:lang w:eastAsia="en-GB"/>
        </w:rPr>
        <w:t>Appeals - Parents who are refused a place at a school for which they have applied have the right of appeal to an independent admission appeal panel. As the purpose of the appeals process is to consider whether a child should be admitted to a particular school, parents do not have a right of appeal if they have been offered a place and it is not in the year group they would like. However, they may make a complaint about an admission authority’s decision not to admit their child outside their normal age group.</w:t>
      </w:r>
    </w:p>
    <w:p w14:paraId="5BF9F435"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1F1A7B3C" w14:textId="77777777" w:rsidR="00044342" w:rsidRPr="00044342" w:rsidRDefault="00044342" w:rsidP="00044342">
      <w:pPr>
        <w:spacing w:after="0" w:line="240" w:lineRule="auto"/>
        <w:jc w:val="both"/>
        <w:rPr>
          <w:rFonts w:ascii="Arial" w:eastAsia="Times New Roman" w:hAnsi="Arial" w:cs="Arial"/>
          <w:i/>
          <w:sz w:val="24"/>
          <w:szCs w:val="24"/>
          <w:lang w:eastAsia="en-GB"/>
        </w:rPr>
      </w:pPr>
      <w:r w:rsidRPr="00044342">
        <w:rPr>
          <w:rFonts w:ascii="Arial" w:eastAsia="Times New Roman" w:hAnsi="Arial" w:cs="Arial"/>
          <w:b/>
          <w:sz w:val="24"/>
          <w:szCs w:val="24"/>
          <w:lang w:eastAsia="en-GB"/>
        </w:rPr>
        <w:t>iii)</w:t>
      </w:r>
      <w:r w:rsidRPr="00044342">
        <w:rPr>
          <w:rFonts w:ascii="Arial" w:eastAsia="Times New Roman" w:hAnsi="Arial" w:cs="Arial"/>
          <w:sz w:val="24"/>
          <w:szCs w:val="24"/>
          <w:lang w:eastAsia="en-GB"/>
        </w:rPr>
        <w:tab/>
      </w:r>
      <w:r w:rsidRPr="00044342">
        <w:rPr>
          <w:rFonts w:ascii="Arial" w:eastAsia="Times New Roman" w:hAnsi="Arial" w:cs="Arial"/>
          <w:b/>
          <w:sz w:val="24"/>
          <w:szCs w:val="24"/>
          <w:u w:val="single"/>
          <w:lang w:eastAsia="en-GB"/>
        </w:rPr>
        <w:t>Co-ordinated Admission Arrangements</w:t>
      </w:r>
    </w:p>
    <w:p w14:paraId="55F66870"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69118101" w14:textId="0BCAEE99" w:rsidR="00044342" w:rsidRPr="000F701D" w:rsidRDefault="00044342" w:rsidP="00684E2F">
      <w:pPr>
        <w:spacing w:after="120" w:line="240" w:lineRule="auto"/>
        <w:jc w:val="both"/>
        <w:rPr>
          <w:rFonts w:ascii="Arial" w:eastAsia="Times New Roman" w:hAnsi="Arial" w:cs="Arial"/>
          <w:color w:val="FF0000"/>
          <w:sz w:val="24"/>
          <w:szCs w:val="24"/>
          <w:lang w:eastAsia="en-GB"/>
        </w:rPr>
      </w:pPr>
      <w:r w:rsidRPr="00044342">
        <w:rPr>
          <w:rFonts w:ascii="Arial" w:eastAsia="Times New Roman" w:hAnsi="Arial" w:cs="Arial"/>
          <w:color w:val="000000"/>
          <w:sz w:val="24"/>
          <w:szCs w:val="24"/>
          <w:lang w:eastAsia="en-GB"/>
        </w:rPr>
        <w:t>The Authority co-</w:t>
      </w:r>
      <w:r w:rsidRPr="0072176C">
        <w:rPr>
          <w:rFonts w:ascii="Arial" w:eastAsia="Times New Roman" w:hAnsi="Arial" w:cs="Arial"/>
          <w:color w:val="000000" w:themeColor="text1"/>
          <w:sz w:val="24"/>
          <w:szCs w:val="24"/>
          <w:lang w:eastAsia="en-GB"/>
        </w:rPr>
        <w:t>ordinate</w:t>
      </w:r>
      <w:r w:rsidR="00684E2F" w:rsidRPr="0072176C">
        <w:rPr>
          <w:rFonts w:ascii="Arial" w:eastAsia="Times New Roman" w:hAnsi="Arial" w:cs="Arial"/>
          <w:color w:val="000000" w:themeColor="text1"/>
          <w:sz w:val="24"/>
          <w:szCs w:val="24"/>
          <w:lang w:eastAsia="en-GB"/>
        </w:rPr>
        <w:t>s</w:t>
      </w:r>
      <w:r w:rsidRPr="0072176C">
        <w:rPr>
          <w:rFonts w:ascii="Arial" w:eastAsia="Times New Roman" w:hAnsi="Arial" w:cs="Arial"/>
          <w:color w:val="000000" w:themeColor="text1"/>
          <w:sz w:val="24"/>
          <w:szCs w:val="24"/>
          <w:lang w:eastAsia="en-GB"/>
        </w:rPr>
        <w:t xml:space="preserve"> admission arrangements during the normal admission round and in-year admissions </w:t>
      </w:r>
      <w:r w:rsidR="000F701D" w:rsidRPr="0072176C">
        <w:rPr>
          <w:rFonts w:ascii="Arial" w:eastAsia="Times New Roman" w:hAnsi="Arial" w:cs="Arial"/>
          <w:color w:val="000000" w:themeColor="text1"/>
          <w:sz w:val="24"/>
          <w:szCs w:val="24"/>
          <w:lang w:eastAsia="en-GB"/>
        </w:rPr>
        <w:t xml:space="preserve">within Rotherham </w:t>
      </w:r>
      <w:r w:rsidRPr="0072176C">
        <w:rPr>
          <w:rFonts w:ascii="Arial" w:eastAsia="Times New Roman" w:hAnsi="Arial" w:cs="Arial"/>
          <w:color w:val="000000" w:themeColor="text1"/>
          <w:sz w:val="24"/>
          <w:szCs w:val="24"/>
          <w:lang w:eastAsia="en-GB"/>
        </w:rPr>
        <w:t xml:space="preserve">for all year groups. Since 2012 the School Admissions Code states there is no requirement to co-ordinate in-year admissions. </w:t>
      </w:r>
      <w:proofErr w:type="gramStart"/>
      <w:r w:rsidR="000F701D" w:rsidRPr="0072176C">
        <w:rPr>
          <w:rFonts w:ascii="Arial" w:eastAsia="Times New Roman" w:hAnsi="Arial" w:cs="Arial"/>
          <w:color w:val="000000" w:themeColor="text1"/>
          <w:sz w:val="24"/>
          <w:szCs w:val="24"/>
          <w:lang w:eastAsia="en-GB"/>
        </w:rPr>
        <w:t>In order to</w:t>
      </w:r>
      <w:proofErr w:type="gramEnd"/>
      <w:r w:rsidR="000F701D" w:rsidRPr="0072176C">
        <w:rPr>
          <w:rFonts w:ascii="Arial" w:eastAsia="Times New Roman" w:hAnsi="Arial" w:cs="Arial"/>
          <w:color w:val="000000" w:themeColor="text1"/>
          <w:sz w:val="24"/>
          <w:szCs w:val="24"/>
          <w:lang w:eastAsia="en-GB"/>
        </w:rPr>
        <w:t xml:space="preserve"> meet the requirements of the Admissions Code 2021 relating to the processing of in-year transfer requests</w:t>
      </w:r>
      <w:r w:rsidR="00886799" w:rsidRPr="0072176C">
        <w:rPr>
          <w:rFonts w:ascii="Arial" w:eastAsia="Times New Roman" w:hAnsi="Arial" w:cs="Arial"/>
          <w:color w:val="000000" w:themeColor="text1"/>
          <w:sz w:val="24"/>
          <w:szCs w:val="24"/>
          <w:lang w:eastAsia="en-GB"/>
        </w:rPr>
        <w:t>,</w:t>
      </w:r>
      <w:r w:rsidR="000F701D" w:rsidRPr="0072176C">
        <w:rPr>
          <w:rFonts w:ascii="Arial" w:eastAsia="Times New Roman" w:hAnsi="Arial" w:cs="Arial"/>
          <w:color w:val="000000" w:themeColor="text1"/>
          <w:sz w:val="24"/>
          <w:szCs w:val="24"/>
          <w:lang w:eastAsia="en-GB"/>
        </w:rPr>
        <w:t xml:space="preserve"> </w:t>
      </w:r>
      <w:r w:rsidR="00886799" w:rsidRPr="0072176C">
        <w:rPr>
          <w:rFonts w:ascii="Arial" w:eastAsia="Times New Roman" w:hAnsi="Arial" w:cs="Arial"/>
          <w:color w:val="000000" w:themeColor="text1"/>
          <w:sz w:val="24"/>
          <w:szCs w:val="24"/>
          <w:lang w:eastAsia="en-GB"/>
        </w:rPr>
        <w:t xml:space="preserve">and in line with neighbouring Authorities, </w:t>
      </w:r>
      <w:r w:rsidR="000F701D" w:rsidRPr="0072176C">
        <w:rPr>
          <w:rFonts w:ascii="Arial" w:eastAsia="Times New Roman" w:hAnsi="Arial" w:cs="Arial"/>
          <w:color w:val="000000" w:themeColor="text1"/>
          <w:sz w:val="24"/>
          <w:szCs w:val="24"/>
          <w:lang w:eastAsia="en-GB"/>
        </w:rPr>
        <w:t>Rotherham no longer co-ordinate</w:t>
      </w:r>
      <w:r w:rsidR="002B62F2">
        <w:rPr>
          <w:rFonts w:ascii="Arial" w:eastAsia="Times New Roman" w:hAnsi="Arial" w:cs="Arial"/>
          <w:color w:val="000000" w:themeColor="text1"/>
          <w:sz w:val="24"/>
          <w:szCs w:val="24"/>
          <w:lang w:eastAsia="en-GB"/>
        </w:rPr>
        <w:t>s</w:t>
      </w:r>
      <w:r w:rsidR="000F701D" w:rsidRPr="0072176C">
        <w:rPr>
          <w:rFonts w:ascii="Arial" w:eastAsia="Times New Roman" w:hAnsi="Arial" w:cs="Arial"/>
          <w:color w:val="000000" w:themeColor="text1"/>
          <w:sz w:val="24"/>
          <w:szCs w:val="24"/>
          <w:lang w:eastAsia="en-GB"/>
        </w:rPr>
        <w:t xml:space="preserve"> in-year admissions with other </w:t>
      </w:r>
      <w:r w:rsidR="0072176C">
        <w:rPr>
          <w:rFonts w:ascii="Arial" w:eastAsia="Times New Roman" w:hAnsi="Arial" w:cs="Arial"/>
          <w:color w:val="000000" w:themeColor="text1"/>
          <w:sz w:val="24"/>
          <w:szCs w:val="24"/>
          <w:lang w:eastAsia="en-GB"/>
        </w:rPr>
        <w:t>L</w:t>
      </w:r>
      <w:r w:rsidR="0072176C" w:rsidRPr="0072176C">
        <w:rPr>
          <w:rFonts w:ascii="Arial" w:eastAsia="Times New Roman" w:hAnsi="Arial" w:cs="Arial"/>
          <w:color w:val="000000" w:themeColor="text1"/>
          <w:sz w:val="24"/>
          <w:szCs w:val="24"/>
          <w:lang w:eastAsia="en-GB"/>
        </w:rPr>
        <w:t xml:space="preserve">ocal </w:t>
      </w:r>
      <w:r w:rsidR="000F701D" w:rsidRPr="0072176C">
        <w:rPr>
          <w:rFonts w:ascii="Arial" w:eastAsia="Times New Roman" w:hAnsi="Arial" w:cs="Arial"/>
          <w:color w:val="000000" w:themeColor="text1"/>
          <w:sz w:val="24"/>
          <w:szCs w:val="24"/>
          <w:lang w:eastAsia="en-GB"/>
        </w:rPr>
        <w:t>Authorities.</w:t>
      </w:r>
    </w:p>
    <w:p w14:paraId="78EA880B" w14:textId="2419F502" w:rsidR="00522E2A" w:rsidRPr="000F701D" w:rsidRDefault="00044342" w:rsidP="000F701D">
      <w:pPr>
        <w:spacing w:after="0" w:line="240" w:lineRule="auto"/>
        <w:jc w:val="both"/>
        <w:rPr>
          <w:rFonts w:ascii="Arial" w:eastAsia="Times New Roman" w:hAnsi="Arial" w:cs="Arial"/>
          <w:b/>
          <w:color w:val="FF0000"/>
          <w:sz w:val="24"/>
          <w:szCs w:val="24"/>
          <w:lang w:eastAsia="en-GB"/>
        </w:rPr>
      </w:pPr>
      <w:r w:rsidRPr="00044342">
        <w:rPr>
          <w:rFonts w:ascii="Arial" w:eastAsia="Times New Roman" w:hAnsi="Arial" w:cs="Arial"/>
          <w:b/>
          <w:i/>
          <w:sz w:val="24"/>
          <w:szCs w:val="24"/>
          <w:lang w:eastAsia="en-GB"/>
        </w:rPr>
        <w:t>Action</w:t>
      </w:r>
      <w:r w:rsidRPr="00044342">
        <w:rPr>
          <w:rFonts w:ascii="Arial" w:eastAsia="Times New Roman" w:hAnsi="Arial" w:cs="Arial"/>
          <w:i/>
          <w:sz w:val="24"/>
          <w:szCs w:val="24"/>
          <w:lang w:eastAsia="en-GB"/>
        </w:rPr>
        <w:t>:</w:t>
      </w:r>
      <w:r w:rsidRPr="00044342">
        <w:rPr>
          <w:rFonts w:ascii="Arial" w:eastAsia="Times New Roman" w:hAnsi="Arial" w:cs="Arial"/>
          <w:b/>
          <w:i/>
          <w:sz w:val="24"/>
          <w:szCs w:val="24"/>
          <w:lang w:eastAsia="en-GB"/>
        </w:rPr>
        <w:t xml:space="preserve"> </w:t>
      </w:r>
      <w:r w:rsidRPr="00044342">
        <w:rPr>
          <w:rFonts w:ascii="Arial" w:eastAsia="Times New Roman" w:hAnsi="Arial" w:cs="Arial"/>
          <w:b/>
          <w:sz w:val="24"/>
          <w:szCs w:val="24"/>
          <w:lang w:eastAsia="en-GB"/>
        </w:rPr>
        <w:t xml:space="preserve"> </w:t>
      </w:r>
      <w:r w:rsidRPr="00044342">
        <w:rPr>
          <w:rFonts w:ascii="Arial" w:eastAsia="Times New Roman" w:hAnsi="Arial" w:cs="Arial"/>
          <w:b/>
          <w:color w:val="000000"/>
          <w:sz w:val="24"/>
          <w:szCs w:val="24"/>
          <w:lang w:eastAsia="en-GB"/>
        </w:rPr>
        <w:t>To note the information.</w:t>
      </w:r>
      <w:r w:rsidRPr="00044342">
        <w:rPr>
          <w:rFonts w:ascii="Arial" w:eastAsia="Times New Roman" w:hAnsi="Arial" w:cs="Arial"/>
          <w:b/>
          <w:i/>
          <w:sz w:val="24"/>
          <w:szCs w:val="24"/>
          <w:lang w:eastAsia="en-GB"/>
        </w:rPr>
        <w:t xml:space="preserve"> </w:t>
      </w:r>
    </w:p>
    <w:p w14:paraId="2BDF3D88" w14:textId="77777777" w:rsidR="00522E2A" w:rsidRDefault="00522E2A" w:rsidP="00044342">
      <w:pPr>
        <w:spacing w:after="0" w:line="240" w:lineRule="auto"/>
        <w:rPr>
          <w:rFonts w:ascii="Arial" w:eastAsia="Times New Roman" w:hAnsi="Arial" w:cs="Arial"/>
          <w:b/>
          <w:sz w:val="24"/>
          <w:szCs w:val="24"/>
          <w:lang w:eastAsia="en-GB"/>
        </w:rPr>
      </w:pPr>
    </w:p>
    <w:p w14:paraId="7D70C510" w14:textId="2FFA4A5F" w:rsidR="00044342" w:rsidRPr="00044342" w:rsidRDefault="00044342" w:rsidP="00044342">
      <w:pPr>
        <w:spacing w:after="0" w:line="240" w:lineRule="auto"/>
        <w:rPr>
          <w:rFonts w:ascii="Arial" w:eastAsia="Times New Roman" w:hAnsi="Arial" w:cs="Arial"/>
          <w:b/>
          <w:sz w:val="24"/>
          <w:szCs w:val="24"/>
          <w:lang w:eastAsia="en-GB"/>
        </w:rPr>
      </w:pPr>
      <w:r w:rsidRPr="00044342">
        <w:rPr>
          <w:rFonts w:ascii="Arial" w:eastAsia="Times New Roman" w:hAnsi="Arial" w:cs="Arial"/>
          <w:b/>
          <w:sz w:val="24"/>
          <w:szCs w:val="24"/>
          <w:lang w:eastAsia="en-GB"/>
        </w:rPr>
        <w:t xml:space="preserve">iv)  </w:t>
      </w:r>
      <w:r w:rsidRPr="00044342">
        <w:rPr>
          <w:rFonts w:ascii="Arial" w:eastAsia="Times New Roman" w:hAnsi="Arial" w:cs="Arial"/>
          <w:b/>
          <w:sz w:val="24"/>
          <w:szCs w:val="24"/>
          <w:lang w:eastAsia="en-GB"/>
        </w:rPr>
        <w:tab/>
        <w:t xml:space="preserve"> </w:t>
      </w:r>
      <w:r w:rsidRPr="00044342">
        <w:rPr>
          <w:rFonts w:ascii="Arial" w:eastAsia="Times New Roman" w:hAnsi="Arial" w:cs="Arial"/>
          <w:b/>
          <w:sz w:val="24"/>
          <w:szCs w:val="24"/>
          <w:u w:val="single"/>
          <w:lang w:eastAsia="en-GB"/>
        </w:rPr>
        <w:t>Waiting List</w:t>
      </w:r>
      <w:r w:rsidRPr="00044342">
        <w:rPr>
          <w:rFonts w:ascii="Arial" w:eastAsia="Times New Roman" w:hAnsi="Arial" w:cs="Arial"/>
          <w:b/>
          <w:sz w:val="24"/>
          <w:szCs w:val="24"/>
          <w:lang w:eastAsia="en-GB"/>
        </w:rPr>
        <w:t xml:space="preserve">                       </w:t>
      </w:r>
    </w:p>
    <w:p w14:paraId="6A44FA9C" w14:textId="77777777" w:rsidR="00044342" w:rsidRPr="00044342" w:rsidRDefault="00044342" w:rsidP="00044342">
      <w:pPr>
        <w:spacing w:after="0" w:line="240" w:lineRule="auto"/>
        <w:jc w:val="both"/>
        <w:rPr>
          <w:rFonts w:ascii="Arial" w:eastAsia="Times New Roman" w:hAnsi="Arial" w:cs="Arial"/>
          <w:sz w:val="24"/>
          <w:szCs w:val="24"/>
          <w:u w:val="single"/>
          <w:lang w:eastAsia="en-GB"/>
        </w:rPr>
      </w:pPr>
    </w:p>
    <w:p w14:paraId="734F1FFD" w14:textId="4DEEDD04" w:rsid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The Authority currently maintains waiting lists for pupils applying during the normal admission round. The Admissions Code of Practice requires that waiting lists are in place and continue for at least the first term of the academic year. There are no proposed changes for 20</w:t>
      </w:r>
      <w:r w:rsidR="00356E21">
        <w:rPr>
          <w:rFonts w:ascii="Arial" w:eastAsia="Times New Roman" w:hAnsi="Arial" w:cs="Arial"/>
          <w:sz w:val="24"/>
          <w:szCs w:val="24"/>
          <w:lang w:eastAsia="en-GB"/>
        </w:rPr>
        <w:t>2</w:t>
      </w:r>
      <w:r w:rsidR="0072550B">
        <w:rPr>
          <w:rFonts w:ascii="Arial" w:eastAsia="Times New Roman" w:hAnsi="Arial" w:cs="Arial"/>
          <w:sz w:val="24"/>
          <w:szCs w:val="24"/>
          <w:lang w:eastAsia="en-GB"/>
        </w:rPr>
        <w:t>3</w:t>
      </w:r>
      <w:r w:rsidRPr="00044342">
        <w:rPr>
          <w:rFonts w:ascii="Arial" w:eastAsia="Times New Roman" w:hAnsi="Arial" w:cs="Arial"/>
          <w:sz w:val="24"/>
          <w:szCs w:val="24"/>
          <w:lang w:eastAsia="en-GB"/>
        </w:rPr>
        <w:t>/2</w:t>
      </w:r>
      <w:r w:rsidR="0072550B">
        <w:rPr>
          <w:rFonts w:ascii="Arial" w:eastAsia="Times New Roman" w:hAnsi="Arial" w:cs="Arial"/>
          <w:sz w:val="24"/>
          <w:szCs w:val="24"/>
          <w:lang w:eastAsia="en-GB"/>
        </w:rPr>
        <w:t>4</w:t>
      </w:r>
      <w:r w:rsidRPr="00044342">
        <w:rPr>
          <w:rFonts w:ascii="Arial" w:eastAsia="Times New Roman" w:hAnsi="Arial" w:cs="Arial"/>
          <w:sz w:val="24"/>
          <w:szCs w:val="24"/>
          <w:lang w:eastAsia="en-GB"/>
        </w:rPr>
        <w:t>.</w:t>
      </w:r>
      <w:r w:rsidR="000F701D">
        <w:rPr>
          <w:rFonts w:ascii="Arial" w:eastAsia="Times New Roman" w:hAnsi="Arial" w:cs="Arial"/>
          <w:sz w:val="24"/>
          <w:szCs w:val="24"/>
          <w:lang w:eastAsia="en-GB"/>
        </w:rPr>
        <w:t xml:space="preserve"> </w:t>
      </w:r>
      <w:r w:rsidR="000F701D" w:rsidRPr="0088399F">
        <w:rPr>
          <w:rFonts w:ascii="Arial" w:eastAsia="Times New Roman" w:hAnsi="Arial" w:cs="Arial"/>
          <w:b/>
          <w:bCs/>
          <w:color w:val="000000" w:themeColor="text1"/>
          <w:sz w:val="24"/>
          <w:szCs w:val="24"/>
          <w:lang w:eastAsia="en-GB"/>
        </w:rPr>
        <w:t>The Authority does not maintain waiting lists for in-year applications.</w:t>
      </w:r>
    </w:p>
    <w:p w14:paraId="2AF8CF17" w14:textId="77777777" w:rsidR="000F701D" w:rsidRPr="00044342" w:rsidRDefault="000F701D" w:rsidP="00044342">
      <w:pPr>
        <w:spacing w:after="0" w:line="240" w:lineRule="auto"/>
        <w:jc w:val="both"/>
        <w:rPr>
          <w:rFonts w:ascii="Arial" w:eastAsia="Times New Roman" w:hAnsi="Arial" w:cs="Arial"/>
          <w:sz w:val="24"/>
          <w:szCs w:val="24"/>
          <w:lang w:eastAsia="en-GB"/>
        </w:rPr>
      </w:pPr>
    </w:p>
    <w:p w14:paraId="1F62A274" w14:textId="654D58E3" w:rsidR="00270CCF" w:rsidRPr="00044342" w:rsidRDefault="00044342" w:rsidP="00044342">
      <w:pPr>
        <w:spacing w:after="0" w:line="240" w:lineRule="auto"/>
        <w:jc w:val="both"/>
        <w:rPr>
          <w:rFonts w:ascii="Arial" w:eastAsia="Times New Roman" w:hAnsi="Arial" w:cs="Arial"/>
          <w:b/>
          <w:sz w:val="24"/>
          <w:szCs w:val="24"/>
          <w:lang w:eastAsia="en-GB"/>
        </w:rPr>
      </w:pPr>
      <w:r w:rsidRPr="00044342">
        <w:rPr>
          <w:rFonts w:ascii="Arial" w:eastAsia="Times New Roman" w:hAnsi="Arial" w:cs="Arial"/>
          <w:b/>
          <w:i/>
          <w:sz w:val="24"/>
          <w:szCs w:val="24"/>
          <w:lang w:eastAsia="en-GB"/>
        </w:rPr>
        <w:t>Action</w:t>
      </w:r>
      <w:r w:rsidRPr="00044342">
        <w:rPr>
          <w:rFonts w:ascii="Arial" w:eastAsia="Times New Roman" w:hAnsi="Arial" w:cs="Arial"/>
          <w:i/>
          <w:sz w:val="24"/>
          <w:szCs w:val="24"/>
          <w:lang w:eastAsia="en-GB"/>
        </w:rPr>
        <w:t>:</w:t>
      </w:r>
      <w:r w:rsidRPr="00044342">
        <w:rPr>
          <w:rFonts w:ascii="Arial" w:eastAsia="Times New Roman" w:hAnsi="Arial" w:cs="Arial"/>
          <w:b/>
          <w:i/>
          <w:sz w:val="24"/>
          <w:szCs w:val="24"/>
          <w:lang w:eastAsia="en-GB"/>
        </w:rPr>
        <w:t xml:space="preserve">  </w:t>
      </w:r>
      <w:r w:rsidRPr="00044342">
        <w:rPr>
          <w:rFonts w:ascii="Arial" w:eastAsia="Times New Roman" w:hAnsi="Arial" w:cs="Arial"/>
          <w:b/>
          <w:sz w:val="24"/>
          <w:szCs w:val="24"/>
          <w:lang w:eastAsia="en-GB"/>
        </w:rPr>
        <w:t>No action required</w:t>
      </w:r>
    </w:p>
    <w:p w14:paraId="25FF069F" w14:textId="77777777" w:rsidR="00044342" w:rsidRPr="00044342" w:rsidRDefault="00044342" w:rsidP="00044342">
      <w:pPr>
        <w:spacing w:after="0" w:line="240" w:lineRule="auto"/>
        <w:rPr>
          <w:rFonts w:ascii="Arial" w:eastAsia="Times New Roman" w:hAnsi="Arial" w:cs="Arial"/>
          <w:b/>
          <w:sz w:val="24"/>
          <w:szCs w:val="24"/>
          <w:u w:val="single"/>
          <w:lang w:eastAsia="en-GB"/>
        </w:rPr>
      </w:pPr>
      <w:r w:rsidRPr="00044342">
        <w:rPr>
          <w:rFonts w:ascii="Arial" w:eastAsia="Times New Roman" w:hAnsi="Arial" w:cs="Arial"/>
          <w:b/>
          <w:sz w:val="24"/>
          <w:szCs w:val="24"/>
          <w:lang w:eastAsia="en-GB"/>
        </w:rPr>
        <w:lastRenderedPageBreak/>
        <w:t xml:space="preserve">v) </w:t>
      </w:r>
      <w:r w:rsidRPr="00044342">
        <w:rPr>
          <w:rFonts w:ascii="Arial" w:eastAsia="Times New Roman" w:hAnsi="Arial" w:cs="Arial"/>
          <w:b/>
          <w:sz w:val="24"/>
          <w:szCs w:val="24"/>
          <w:lang w:eastAsia="en-GB"/>
        </w:rPr>
        <w:tab/>
      </w:r>
      <w:r w:rsidRPr="00044342">
        <w:rPr>
          <w:rFonts w:ascii="Arial" w:eastAsia="Times New Roman" w:hAnsi="Arial" w:cs="Arial"/>
          <w:b/>
          <w:sz w:val="24"/>
          <w:szCs w:val="24"/>
          <w:u w:val="single"/>
          <w:lang w:eastAsia="en-GB"/>
        </w:rPr>
        <w:t>Local Authority ‘Admission to School’ Booklets.</w:t>
      </w:r>
    </w:p>
    <w:p w14:paraId="43ADCA5E" w14:textId="77777777" w:rsidR="00044342" w:rsidRPr="00044342" w:rsidRDefault="00044342" w:rsidP="00044342">
      <w:pPr>
        <w:spacing w:after="0" w:line="240" w:lineRule="auto"/>
        <w:ind w:left="720" w:hanging="720"/>
        <w:rPr>
          <w:rFonts w:ascii="Arial" w:eastAsia="Times New Roman" w:hAnsi="Arial" w:cs="Arial"/>
          <w:b/>
          <w:sz w:val="24"/>
          <w:szCs w:val="24"/>
          <w:lang w:eastAsia="en-GB"/>
        </w:rPr>
      </w:pPr>
    </w:p>
    <w:p w14:paraId="7D39525C" w14:textId="28024B5B" w:rsidR="00044342" w:rsidRPr="00044342" w:rsidRDefault="00044342" w:rsidP="00044342">
      <w:pPr>
        <w:spacing w:after="0" w:line="240" w:lineRule="auto"/>
        <w:jc w:val="both"/>
        <w:rPr>
          <w:rFonts w:ascii="Arial" w:eastAsia="Times New Roman" w:hAnsi="Arial" w:cs="Times New Roman"/>
          <w:sz w:val="24"/>
          <w:szCs w:val="24"/>
          <w:lang w:eastAsia="en-GB"/>
        </w:rPr>
      </w:pPr>
      <w:r w:rsidRPr="00044342">
        <w:rPr>
          <w:rFonts w:ascii="Arial" w:eastAsia="Times New Roman" w:hAnsi="Arial" w:cs="Times New Roman"/>
          <w:sz w:val="24"/>
          <w:szCs w:val="24"/>
          <w:lang w:eastAsia="en-GB"/>
        </w:rPr>
        <w:t>The information contained in the booklets is freely available on the Local Authority Website</w:t>
      </w:r>
      <w:r w:rsidR="005A3329">
        <w:rPr>
          <w:rFonts w:ascii="Arial" w:eastAsia="Times New Roman" w:hAnsi="Arial" w:cs="Times New Roman"/>
          <w:sz w:val="24"/>
          <w:szCs w:val="24"/>
          <w:lang w:eastAsia="en-GB"/>
        </w:rPr>
        <w:t xml:space="preserve"> </w:t>
      </w:r>
      <w:hyperlink r:id="rId7" w:history="1">
        <w:r w:rsidR="000F701D" w:rsidRPr="0088399F">
          <w:rPr>
            <w:rStyle w:val="Hyperlink"/>
            <w:rFonts w:ascii="Arial" w:eastAsia="Times New Roman" w:hAnsi="Arial"/>
            <w:color w:val="000000" w:themeColor="text1"/>
            <w:sz w:val="24"/>
            <w:szCs w:val="24"/>
            <w:lang w:eastAsia="en-GB"/>
          </w:rPr>
          <w:t>www.rotherham.gov.uk/education</w:t>
        </w:r>
      </w:hyperlink>
      <w:r w:rsidR="005A3329">
        <w:rPr>
          <w:rFonts w:ascii="Arial" w:eastAsia="Times New Roman" w:hAnsi="Arial" w:cs="Times New Roman"/>
          <w:sz w:val="24"/>
          <w:szCs w:val="24"/>
          <w:lang w:eastAsia="en-GB"/>
        </w:rPr>
        <w:t xml:space="preserve"> </w:t>
      </w:r>
      <w:r w:rsidRPr="00044342">
        <w:rPr>
          <w:rFonts w:ascii="Arial" w:eastAsia="Times New Roman" w:hAnsi="Arial" w:cs="Times New Roman"/>
          <w:sz w:val="24"/>
          <w:szCs w:val="24"/>
          <w:lang w:eastAsia="en-GB"/>
        </w:rPr>
        <w:t xml:space="preserve">along with details on how to make an on-line-application.  The Authority is currently able to satisfy </w:t>
      </w:r>
      <w:r w:rsidRPr="00044342">
        <w:rPr>
          <w:rFonts w:ascii="Arial" w:eastAsia="Times New Roman" w:hAnsi="Arial" w:cs="Times New Roman"/>
          <w:color w:val="000000"/>
          <w:sz w:val="24"/>
          <w:szCs w:val="24"/>
          <w:lang w:eastAsia="en-GB"/>
        </w:rPr>
        <w:t xml:space="preserve">above 90% first preferences for primary and secondary schools. Where parents are unsuccessful with their application separate guidance is available on the appeal procedures. Hard copies of the booklet are only </w:t>
      </w:r>
      <w:r w:rsidRPr="00044342">
        <w:rPr>
          <w:rFonts w:ascii="Arial" w:eastAsia="Times New Roman" w:hAnsi="Arial" w:cs="Times New Roman"/>
          <w:sz w:val="24"/>
          <w:szCs w:val="24"/>
          <w:lang w:eastAsia="en-GB"/>
        </w:rPr>
        <w:t>provided upon request. All parents receive a letter explaining how to apply for a school place. The letter advises parents/carers to have read and taken regard of the admissions booklet available on the council website before submitting their application.</w:t>
      </w:r>
    </w:p>
    <w:p w14:paraId="1B1987F0" w14:textId="77777777" w:rsidR="00044342" w:rsidRPr="00044342" w:rsidRDefault="00044342" w:rsidP="00044342">
      <w:pPr>
        <w:spacing w:after="0" w:line="240" w:lineRule="auto"/>
        <w:jc w:val="both"/>
        <w:rPr>
          <w:rFonts w:ascii="Arial" w:eastAsia="Times New Roman" w:hAnsi="Arial" w:cs="Times New Roman"/>
          <w:b/>
          <w:sz w:val="24"/>
          <w:szCs w:val="24"/>
          <w:lang w:eastAsia="en-GB"/>
        </w:rPr>
      </w:pPr>
    </w:p>
    <w:p w14:paraId="3D80C70C" w14:textId="77777777" w:rsidR="00044342" w:rsidRPr="00044342" w:rsidRDefault="00044342" w:rsidP="00044342">
      <w:pPr>
        <w:spacing w:after="0" w:line="240" w:lineRule="auto"/>
        <w:jc w:val="both"/>
        <w:rPr>
          <w:rFonts w:ascii="Arial" w:eastAsia="Times New Roman" w:hAnsi="Arial" w:cs="Times New Roman"/>
          <w:b/>
          <w:sz w:val="24"/>
          <w:szCs w:val="24"/>
          <w:lang w:eastAsia="en-GB"/>
        </w:rPr>
      </w:pPr>
      <w:r w:rsidRPr="00044342">
        <w:rPr>
          <w:rFonts w:ascii="Arial" w:eastAsia="Times New Roman" w:hAnsi="Arial" w:cs="Times New Roman"/>
          <w:b/>
          <w:i/>
          <w:sz w:val="24"/>
          <w:szCs w:val="24"/>
          <w:lang w:eastAsia="en-GB"/>
        </w:rPr>
        <w:t>Action:</w:t>
      </w:r>
      <w:r w:rsidRPr="00044342">
        <w:rPr>
          <w:rFonts w:ascii="Arial" w:eastAsia="Times New Roman" w:hAnsi="Arial" w:cs="Times New Roman"/>
          <w:b/>
          <w:sz w:val="24"/>
          <w:szCs w:val="24"/>
          <w:lang w:eastAsia="en-GB"/>
        </w:rPr>
        <w:t xml:space="preserve"> Governing Bodies to note that the Local Authority wishes to maintain the decision to only send a summary of the information contained in the admissions booklet to parents with full copies available on request and/or via the rotherham.gov.uk website.</w:t>
      </w:r>
    </w:p>
    <w:p w14:paraId="1060EE6E" w14:textId="77777777" w:rsidR="00044342" w:rsidRPr="00044342" w:rsidRDefault="00044342" w:rsidP="00557744">
      <w:pPr>
        <w:spacing w:after="0" w:line="240" w:lineRule="auto"/>
        <w:ind w:left="720" w:hanging="11"/>
        <w:rPr>
          <w:rFonts w:ascii="Arial" w:eastAsia="Times New Roman" w:hAnsi="Arial" w:cs="Times New Roman"/>
          <w:sz w:val="24"/>
          <w:szCs w:val="24"/>
          <w:lang w:eastAsia="en-GB"/>
        </w:rPr>
      </w:pPr>
    </w:p>
    <w:p w14:paraId="71A7A7FB" w14:textId="77777777" w:rsidR="00044342" w:rsidRPr="00044342" w:rsidRDefault="00044342" w:rsidP="00044342">
      <w:pPr>
        <w:spacing w:after="0" w:line="240" w:lineRule="auto"/>
        <w:ind w:left="720" w:hanging="720"/>
        <w:rPr>
          <w:rFonts w:ascii="Arial" w:eastAsia="Times New Roman" w:hAnsi="Arial" w:cs="Arial"/>
          <w:b/>
          <w:bCs/>
          <w:sz w:val="24"/>
          <w:szCs w:val="24"/>
          <w:lang w:eastAsia="en-GB"/>
        </w:rPr>
      </w:pPr>
      <w:r w:rsidRPr="00044342">
        <w:rPr>
          <w:rFonts w:ascii="Arial" w:eastAsia="Times New Roman" w:hAnsi="Arial" w:cs="Times New Roman"/>
          <w:b/>
          <w:sz w:val="24"/>
          <w:szCs w:val="24"/>
          <w:lang w:eastAsia="en-GB"/>
        </w:rPr>
        <w:t xml:space="preserve">vi) </w:t>
      </w:r>
      <w:r w:rsidRPr="00044342">
        <w:rPr>
          <w:rFonts w:ascii="Arial" w:eastAsia="Times New Roman" w:hAnsi="Arial" w:cs="Arial"/>
          <w:b/>
          <w:bCs/>
          <w:sz w:val="24"/>
          <w:szCs w:val="24"/>
          <w:lang w:eastAsia="en-GB"/>
        </w:rPr>
        <w:t>Consideration of the ‘relevant area’</w:t>
      </w:r>
    </w:p>
    <w:p w14:paraId="47E446F6" w14:textId="77777777" w:rsidR="00044342" w:rsidRPr="00044342" w:rsidRDefault="00044342" w:rsidP="00044342">
      <w:pPr>
        <w:spacing w:after="0" w:line="240" w:lineRule="auto"/>
        <w:ind w:left="720" w:hanging="720"/>
        <w:rPr>
          <w:rFonts w:ascii="Arial" w:eastAsia="Times New Roman" w:hAnsi="Arial" w:cs="Times New Roman"/>
          <w:b/>
          <w:sz w:val="24"/>
          <w:szCs w:val="24"/>
          <w:lang w:eastAsia="en-GB"/>
        </w:rPr>
      </w:pPr>
    </w:p>
    <w:p w14:paraId="078EB570" w14:textId="37836A7F" w:rsidR="00044342" w:rsidRPr="00044342" w:rsidRDefault="00044342" w:rsidP="00684E2F">
      <w:pPr>
        <w:autoSpaceDE w:val="0"/>
        <w:autoSpaceDN w:val="0"/>
        <w:adjustRightInd w:val="0"/>
        <w:spacing w:after="0" w:line="240" w:lineRule="auto"/>
        <w:rPr>
          <w:rFonts w:ascii="Arial" w:eastAsia="Times New Roman" w:hAnsi="Arial" w:cs="Arial"/>
          <w:sz w:val="24"/>
          <w:szCs w:val="24"/>
          <w:lang w:eastAsia="en-GB"/>
        </w:rPr>
      </w:pPr>
      <w:r w:rsidRPr="00044342">
        <w:rPr>
          <w:rFonts w:ascii="Arial" w:eastAsia="Times New Roman" w:hAnsi="Arial" w:cs="Arial"/>
          <w:sz w:val="24"/>
          <w:szCs w:val="24"/>
          <w:lang w:eastAsia="en-GB"/>
        </w:rPr>
        <w:t>Every two years, the Authority must review its determination of the ‘relevant area’ for</w:t>
      </w:r>
      <w:r w:rsidR="00684E2F">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the purposes of admissions consultation. This requires consultation with all schools in</w:t>
      </w:r>
      <w:r w:rsidR="00684E2F">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Rotherham, together with all primary schools lying within 1 mile of any border and all</w:t>
      </w:r>
      <w:r w:rsidR="00684E2F">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secondary schools lying within 3 miles. Since the inception of this requirement (in</w:t>
      </w:r>
      <w:r w:rsidR="00684E2F">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1999)</w:t>
      </w:r>
      <w:r w:rsidR="00684E2F">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the determined area has been the whole of the Rotherham borough. There have been</w:t>
      </w:r>
      <w:r w:rsidR="00684E2F">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 xml:space="preserve">no </w:t>
      </w:r>
      <w:r w:rsidR="005A3329">
        <w:rPr>
          <w:rFonts w:ascii="Arial" w:eastAsia="Times New Roman" w:hAnsi="Arial" w:cs="Arial"/>
          <w:sz w:val="24"/>
          <w:szCs w:val="24"/>
          <w:lang w:eastAsia="en-GB"/>
        </w:rPr>
        <w:t xml:space="preserve">previous </w:t>
      </w:r>
      <w:r w:rsidRPr="00044342">
        <w:rPr>
          <w:rFonts w:ascii="Arial" w:eastAsia="Times New Roman" w:hAnsi="Arial" w:cs="Arial"/>
          <w:sz w:val="24"/>
          <w:szCs w:val="24"/>
          <w:lang w:eastAsia="en-GB"/>
        </w:rPr>
        <w:t>objections to this and no change to the ‘relevant area’ is proposed for consultation</w:t>
      </w:r>
      <w:r w:rsidR="005A3329">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on admissions in 20</w:t>
      </w:r>
      <w:r w:rsidR="00356E21">
        <w:rPr>
          <w:rFonts w:ascii="Arial" w:eastAsia="Times New Roman" w:hAnsi="Arial" w:cs="Arial"/>
          <w:sz w:val="24"/>
          <w:szCs w:val="24"/>
          <w:lang w:eastAsia="en-GB"/>
        </w:rPr>
        <w:t>2</w:t>
      </w:r>
      <w:r w:rsidR="0072550B">
        <w:rPr>
          <w:rFonts w:ascii="Arial" w:eastAsia="Times New Roman" w:hAnsi="Arial" w:cs="Arial"/>
          <w:sz w:val="24"/>
          <w:szCs w:val="24"/>
          <w:lang w:eastAsia="en-GB"/>
        </w:rPr>
        <w:t>3</w:t>
      </w:r>
      <w:r w:rsidRPr="00044342">
        <w:rPr>
          <w:rFonts w:ascii="Arial" w:eastAsia="Times New Roman" w:hAnsi="Arial" w:cs="Arial"/>
          <w:sz w:val="24"/>
          <w:szCs w:val="24"/>
          <w:lang w:eastAsia="en-GB"/>
        </w:rPr>
        <w:t>/2</w:t>
      </w:r>
      <w:r w:rsidR="0072550B">
        <w:rPr>
          <w:rFonts w:ascii="Arial" w:eastAsia="Times New Roman" w:hAnsi="Arial" w:cs="Arial"/>
          <w:sz w:val="24"/>
          <w:szCs w:val="24"/>
          <w:lang w:eastAsia="en-GB"/>
        </w:rPr>
        <w:t>4</w:t>
      </w:r>
      <w:r w:rsidRPr="00044342">
        <w:rPr>
          <w:rFonts w:ascii="Arial" w:eastAsia="Times New Roman" w:hAnsi="Arial" w:cs="Arial"/>
          <w:sz w:val="24"/>
          <w:szCs w:val="24"/>
          <w:lang w:eastAsia="en-GB"/>
        </w:rPr>
        <w:t>.</w:t>
      </w:r>
    </w:p>
    <w:p w14:paraId="08D346FC" w14:textId="77777777" w:rsidR="00044342" w:rsidRPr="00044342" w:rsidRDefault="00044342" w:rsidP="00044342">
      <w:pPr>
        <w:autoSpaceDE w:val="0"/>
        <w:autoSpaceDN w:val="0"/>
        <w:adjustRightInd w:val="0"/>
        <w:spacing w:after="0" w:line="240" w:lineRule="auto"/>
        <w:rPr>
          <w:rFonts w:ascii="Arial" w:eastAsia="Times New Roman" w:hAnsi="Arial" w:cs="Arial"/>
          <w:sz w:val="24"/>
          <w:szCs w:val="24"/>
          <w:lang w:eastAsia="en-GB"/>
        </w:rPr>
      </w:pPr>
    </w:p>
    <w:p w14:paraId="2C56D4FD" w14:textId="77777777" w:rsidR="00044342" w:rsidRPr="00044342" w:rsidRDefault="00044342" w:rsidP="00557744">
      <w:pPr>
        <w:spacing w:after="0" w:line="240" w:lineRule="auto"/>
        <w:rPr>
          <w:rFonts w:ascii="Arial" w:eastAsia="Times New Roman" w:hAnsi="Arial" w:cs="Arial"/>
          <w:b/>
          <w:sz w:val="24"/>
          <w:szCs w:val="24"/>
          <w:lang w:eastAsia="en-GB"/>
        </w:rPr>
      </w:pPr>
      <w:r w:rsidRPr="00044342">
        <w:rPr>
          <w:rFonts w:ascii="Arial" w:eastAsia="Times New Roman" w:hAnsi="Arial" w:cs="Arial"/>
          <w:b/>
          <w:bCs/>
          <w:i/>
          <w:iCs/>
          <w:sz w:val="24"/>
          <w:szCs w:val="24"/>
          <w:lang w:eastAsia="en-GB"/>
        </w:rPr>
        <w:t>Action</w:t>
      </w:r>
      <w:r w:rsidRPr="00044342">
        <w:rPr>
          <w:rFonts w:ascii="Arial" w:eastAsia="Times New Roman" w:hAnsi="Arial" w:cs="Arial"/>
          <w:i/>
          <w:iCs/>
          <w:sz w:val="24"/>
          <w:szCs w:val="24"/>
          <w:lang w:eastAsia="en-GB"/>
        </w:rPr>
        <w:t xml:space="preserve">: </w:t>
      </w:r>
      <w:r w:rsidRPr="00044342">
        <w:rPr>
          <w:rFonts w:ascii="Arial" w:eastAsia="Times New Roman" w:hAnsi="Arial" w:cs="Arial"/>
          <w:b/>
          <w:sz w:val="24"/>
          <w:szCs w:val="24"/>
          <w:lang w:eastAsia="en-GB"/>
        </w:rPr>
        <w:t xml:space="preserve">Governing Bodies to note </w:t>
      </w:r>
      <w:r w:rsidR="005A3329">
        <w:rPr>
          <w:rFonts w:ascii="Arial" w:eastAsia="Times New Roman" w:hAnsi="Arial" w:cs="Arial"/>
          <w:b/>
          <w:sz w:val="24"/>
          <w:szCs w:val="24"/>
          <w:lang w:eastAsia="en-GB"/>
        </w:rPr>
        <w:t xml:space="preserve">the proposals </w:t>
      </w:r>
      <w:r w:rsidRPr="00044342">
        <w:rPr>
          <w:rFonts w:ascii="Arial" w:eastAsia="Times New Roman" w:hAnsi="Arial" w:cs="Arial"/>
          <w:b/>
          <w:sz w:val="24"/>
          <w:szCs w:val="24"/>
          <w:lang w:eastAsia="en-GB"/>
        </w:rPr>
        <w:t>and to forward any comments, if any, on the proforma.</w:t>
      </w:r>
    </w:p>
    <w:p w14:paraId="1A35C488" w14:textId="77777777" w:rsidR="00044342" w:rsidRPr="00044342" w:rsidRDefault="00044342" w:rsidP="00044342">
      <w:pPr>
        <w:spacing w:after="0" w:line="240" w:lineRule="auto"/>
        <w:ind w:left="720" w:hanging="720"/>
        <w:rPr>
          <w:rFonts w:ascii="Arial" w:eastAsia="Times New Roman" w:hAnsi="Arial" w:cs="Times New Roman"/>
          <w:b/>
          <w:sz w:val="24"/>
          <w:szCs w:val="24"/>
          <w:lang w:eastAsia="en-GB"/>
        </w:rPr>
      </w:pPr>
    </w:p>
    <w:p w14:paraId="1BC147FC" w14:textId="604A567E" w:rsidR="00044342" w:rsidRPr="00044342" w:rsidRDefault="00044342" w:rsidP="00044342">
      <w:pPr>
        <w:spacing w:after="0" w:line="240" w:lineRule="auto"/>
        <w:ind w:left="720" w:hanging="720"/>
        <w:rPr>
          <w:rFonts w:ascii="Arial" w:eastAsia="Times New Roman" w:hAnsi="Arial" w:cs="Times New Roman"/>
          <w:b/>
          <w:sz w:val="24"/>
          <w:szCs w:val="24"/>
          <w:lang w:eastAsia="en-GB"/>
        </w:rPr>
      </w:pPr>
      <w:r w:rsidRPr="00044342">
        <w:rPr>
          <w:rFonts w:ascii="Arial" w:eastAsia="Times New Roman" w:hAnsi="Arial" w:cs="Times New Roman"/>
          <w:b/>
          <w:sz w:val="24"/>
          <w:szCs w:val="24"/>
          <w:lang w:eastAsia="en-GB"/>
        </w:rPr>
        <w:t>vii) In</w:t>
      </w:r>
      <w:r w:rsidR="00684E2F">
        <w:rPr>
          <w:rFonts w:ascii="Arial" w:eastAsia="Times New Roman" w:hAnsi="Arial" w:cs="Times New Roman"/>
          <w:b/>
          <w:sz w:val="24"/>
          <w:szCs w:val="24"/>
          <w:lang w:eastAsia="en-GB"/>
        </w:rPr>
        <w:t>-y</w:t>
      </w:r>
      <w:r w:rsidRPr="00044342">
        <w:rPr>
          <w:rFonts w:ascii="Arial" w:eastAsia="Times New Roman" w:hAnsi="Arial" w:cs="Times New Roman"/>
          <w:b/>
          <w:sz w:val="24"/>
          <w:szCs w:val="24"/>
          <w:lang w:eastAsia="en-GB"/>
        </w:rPr>
        <w:t>ear Admissions Policy</w:t>
      </w:r>
    </w:p>
    <w:p w14:paraId="60F35953" w14:textId="77777777" w:rsidR="00044342" w:rsidRPr="00044342" w:rsidRDefault="00044342" w:rsidP="00044342">
      <w:pPr>
        <w:spacing w:after="0" w:line="240" w:lineRule="auto"/>
        <w:ind w:left="720" w:hanging="720"/>
        <w:rPr>
          <w:rFonts w:ascii="Arial" w:eastAsia="Times New Roman" w:hAnsi="Arial" w:cs="Times New Roman"/>
          <w:b/>
          <w:sz w:val="24"/>
          <w:szCs w:val="24"/>
          <w:lang w:eastAsia="en-GB"/>
        </w:rPr>
      </w:pPr>
    </w:p>
    <w:p w14:paraId="72B6A9A1" w14:textId="522343E1" w:rsidR="00044342" w:rsidRPr="00AE0F28" w:rsidRDefault="000F701D" w:rsidP="00557744">
      <w:pPr>
        <w:spacing w:after="0" w:line="240" w:lineRule="auto"/>
        <w:rPr>
          <w:rFonts w:ascii="Arial" w:eastAsia="Times New Roman" w:hAnsi="Arial" w:cs="Times New Roman"/>
          <w:color w:val="000000" w:themeColor="text1"/>
          <w:sz w:val="24"/>
          <w:szCs w:val="24"/>
          <w:lang w:eastAsia="en-GB"/>
        </w:rPr>
      </w:pPr>
      <w:r w:rsidRPr="00AE0F28">
        <w:rPr>
          <w:rFonts w:ascii="Arial" w:eastAsia="Times New Roman" w:hAnsi="Arial" w:cs="Times New Roman"/>
          <w:color w:val="000000" w:themeColor="text1"/>
          <w:sz w:val="24"/>
          <w:szCs w:val="24"/>
          <w:lang w:eastAsia="en-GB"/>
        </w:rPr>
        <w:t>The</w:t>
      </w:r>
      <w:r w:rsidR="00044342" w:rsidRPr="00AE0F28">
        <w:rPr>
          <w:rFonts w:ascii="Arial" w:eastAsia="Times New Roman" w:hAnsi="Arial" w:cs="Times New Roman"/>
          <w:color w:val="000000" w:themeColor="text1"/>
          <w:sz w:val="24"/>
          <w:szCs w:val="24"/>
          <w:lang w:eastAsia="en-GB"/>
        </w:rPr>
        <w:t xml:space="preserve"> </w:t>
      </w:r>
      <w:r w:rsidRPr="00AE0F28">
        <w:rPr>
          <w:rFonts w:ascii="Arial" w:eastAsia="Times New Roman" w:hAnsi="Arial" w:cs="Times New Roman"/>
          <w:color w:val="000000" w:themeColor="text1"/>
          <w:sz w:val="24"/>
          <w:szCs w:val="24"/>
          <w:lang w:eastAsia="en-GB"/>
        </w:rPr>
        <w:t xml:space="preserve">Authority’s </w:t>
      </w:r>
      <w:r w:rsidR="00044342" w:rsidRPr="00AE0F28">
        <w:rPr>
          <w:rFonts w:ascii="Arial" w:eastAsia="Times New Roman" w:hAnsi="Arial" w:cs="Times New Roman"/>
          <w:color w:val="000000" w:themeColor="text1"/>
          <w:sz w:val="24"/>
          <w:szCs w:val="24"/>
          <w:lang w:eastAsia="en-GB"/>
        </w:rPr>
        <w:t>In</w:t>
      </w:r>
      <w:r w:rsidRPr="00AE0F28">
        <w:rPr>
          <w:rFonts w:ascii="Arial" w:eastAsia="Times New Roman" w:hAnsi="Arial" w:cs="Times New Roman"/>
          <w:color w:val="000000" w:themeColor="text1"/>
          <w:sz w:val="24"/>
          <w:szCs w:val="24"/>
          <w:lang w:eastAsia="en-GB"/>
        </w:rPr>
        <w:t>-</w:t>
      </w:r>
      <w:r w:rsidR="00684E2F" w:rsidRPr="00AE0F28">
        <w:rPr>
          <w:rFonts w:ascii="Arial" w:eastAsia="Times New Roman" w:hAnsi="Arial" w:cs="Times New Roman"/>
          <w:color w:val="000000" w:themeColor="text1"/>
          <w:sz w:val="24"/>
          <w:szCs w:val="24"/>
          <w:lang w:eastAsia="en-GB"/>
        </w:rPr>
        <w:t>y</w:t>
      </w:r>
      <w:r w:rsidR="00044342" w:rsidRPr="00AE0F28">
        <w:rPr>
          <w:rFonts w:ascii="Arial" w:eastAsia="Times New Roman" w:hAnsi="Arial" w:cs="Times New Roman"/>
          <w:color w:val="000000" w:themeColor="text1"/>
          <w:sz w:val="24"/>
          <w:szCs w:val="24"/>
          <w:lang w:eastAsia="en-GB"/>
        </w:rPr>
        <w:t xml:space="preserve">ear Admission Policy </w:t>
      </w:r>
      <w:r w:rsidRPr="00AE0F28">
        <w:rPr>
          <w:rFonts w:ascii="Arial" w:eastAsia="Times New Roman" w:hAnsi="Arial" w:cs="Times New Roman"/>
          <w:color w:val="000000" w:themeColor="text1"/>
          <w:sz w:val="24"/>
          <w:szCs w:val="24"/>
          <w:lang w:eastAsia="en-GB"/>
        </w:rPr>
        <w:t xml:space="preserve">has been revised </w:t>
      </w:r>
      <w:proofErr w:type="gramStart"/>
      <w:r w:rsidRPr="00AE0F28">
        <w:rPr>
          <w:rFonts w:ascii="Arial" w:eastAsia="Times New Roman" w:hAnsi="Arial" w:cs="Times New Roman"/>
          <w:color w:val="000000" w:themeColor="text1"/>
          <w:sz w:val="24"/>
          <w:szCs w:val="24"/>
          <w:lang w:eastAsia="en-GB"/>
        </w:rPr>
        <w:t>in order to</w:t>
      </w:r>
      <w:proofErr w:type="gramEnd"/>
      <w:r w:rsidRPr="00AE0F28">
        <w:rPr>
          <w:rFonts w:ascii="Arial" w:eastAsia="Times New Roman" w:hAnsi="Arial" w:cs="Times New Roman"/>
          <w:color w:val="000000" w:themeColor="text1"/>
          <w:sz w:val="24"/>
          <w:szCs w:val="24"/>
          <w:lang w:eastAsia="en-GB"/>
        </w:rPr>
        <w:t xml:space="preserve"> comply with the requirements of the revised Admissions Code 2021.</w:t>
      </w:r>
    </w:p>
    <w:p w14:paraId="64967594" w14:textId="77777777" w:rsidR="00044342" w:rsidRPr="00044342" w:rsidRDefault="00044342" w:rsidP="00044342">
      <w:pPr>
        <w:spacing w:after="0" w:line="240" w:lineRule="auto"/>
        <w:ind w:left="720" w:hanging="720"/>
        <w:rPr>
          <w:rFonts w:ascii="Arial" w:eastAsia="Times New Roman" w:hAnsi="Arial" w:cs="Times New Roman"/>
          <w:sz w:val="24"/>
          <w:szCs w:val="24"/>
          <w:lang w:eastAsia="en-GB"/>
        </w:rPr>
      </w:pPr>
    </w:p>
    <w:p w14:paraId="7B29A4C6" w14:textId="77777777" w:rsidR="00044342" w:rsidRPr="00044342" w:rsidRDefault="00044342" w:rsidP="00044342">
      <w:pPr>
        <w:spacing w:after="0" w:line="240" w:lineRule="auto"/>
        <w:ind w:left="720" w:hanging="720"/>
        <w:rPr>
          <w:rFonts w:ascii="Arial" w:eastAsia="Times New Roman" w:hAnsi="Arial" w:cs="Arial"/>
          <w:b/>
          <w:sz w:val="24"/>
          <w:szCs w:val="24"/>
          <w:lang w:eastAsia="en-GB"/>
        </w:rPr>
      </w:pPr>
      <w:r w:rsidRPr="00044342">
        <w:rPr>
          <w:rFonts w:ascii="Arial" w:eastAsia="Times New Roman" w:hAnsi="Arial" w:cs="Times New Roman"/>
          <w:b/>
          <w:sz w:val="24"/>
          <w:szCs w:val="24"/>
          <w:lang w:eastAsia="en-GB"/>
        </w:rPr>
        <w:t xml:space="preserve">Action: </w:t>
      </w:r>
      <w:r w:rsidRPr="00044342">
        <w:rPr>
          <w:rFonts w:ascii="Arial" w:eastAsia="Times New Roman" w:hAnsi="Arial" w:cs="Arial"/>
          <w:b/>
          <w:sz w:val="24"/>
          <w:szCs w:val="24"/>
          <w:lang w:eastAsia="en-GB"/>
        </w:rPr>
        <w:t>Governing Bodies to note and to forward any comments, if any, on the</w:t>
      </w:r>
    </w:p>
    <w:p w14:paraId="07A3435C" w14:textId="2C430BAC" w:rsidR="00044342" w:rsidRDefault="00044342" w:rsidP="00557744">
      <w:pPr>
        <w:spacing w:after="0" w:line="240" w:lineRule="auto"/>
        <w:rPr>
          <w:rFonts w:ascii="Arial" w:eastAsia="Times New Roman" w:hAnsi="Arial" w:cs="Arial"/>
          <w:sz w:val="24"/>
          <w:szCs w:val="24"/>
          <w:lang w:eastAsia="en-GB"/>
        </w:rPr>
      </w:pPr>
      <w:r w:rsidRPr="00044342">
        <w:rPr>
          <w:rFonts w:ascii="Arial" w:eastAsia="Times New Roman" w:hAnsi="Arial" w:cs="Arial"/>
          <w:b/>
          <w:sz w:val="24"/>
          <w:szCs w:val="24"/>
          <w:lang w:eastAsia="en-GB"/>
        </w:rPr>
        <w:t>proforma</w:t>
      </w:r>
      <w:r w:rsidRPr="00044342">
        <w:rPr>
          <w:rFonts w:ascii="Arial" w:eastAsia="Times New Roman" w:hAnsi="Arial" w:cs="Arial"/>
          <w:sz w:val="24"/>
          <w:szCs w:val="24"/>
          <w:lang w:eastAsia="en-GB"/>
        </w:rPr>
        <w:t>.</w:t>
      </w:r>
    </w:p>
    <w:p w14:paraId="23237D3C" w14:textId="77777777" w:rsidR="00390409" w:rsidRDefault="00390409" w:rsidP="00557744">
      <w:pPr>
        <w:spacing w:after="0" w:line="240" w:lineRule="auto"/>
        <w:rPr>
          <w:rFonts w:ascii="Arial" w:eastAsia="Times New Roman" w:hAnsi="Arial" w:cs="Arial"/>
          <w:sz w:val="24"/>
          <w:szCs w:val="24"/>
          <w:lang w:eastAsia="en-GB"/>
        </w:rPr>
      </w:pPr>
    </w:p>
    <w:p w14:paraId="0E746588" w14:textId="21252C97" w:rsidR="008447CC" w:rsidRDefault="008447CC" w:rsidP="00044342">
      <w:pPr>
        <w:spacing w:after="0" w:line="240" w:lineRule="auto"/>
        <w:ind w:left="720"/>
        <w:jc w:val="right"/>
        <w:rPr>
          <w:rFonts w:ascii="Arial" w:eastAsia="Times New Roman" w:hAnsi="Arial" w:cs="Times New Roman"/>
          <w:b/>
          <w:sz w:val="24"/>
          <w:szCs w:val="24"/>
          <w:lang w:eastAsia="en-GB"/>
        </w:rPr>
      </w:pPr>
    </w:p>
    <w:p w14:paraId="2A2C6769" w14:textId="0487F6B9" w:rsidR="00DE6097" w:rsidRDefault="00DE6097" w:rsidP="00044342">
      <w:pPr>
        <w:spacing w:after="0" w:line="240" w:lineRule="auto"/>
        <w:ind w:left="720"/>
        <w:jc w:val="right"/>
        <w:rPr>
          <w:rFonts w:ascii="Arial" w:eastAsia="Times New Roman" w:hAnsi="Arial" w:cs="Times New Roman"/>
          <w:b/>
          <w:sz w:val="24"/>
          <w:szCs w:val="24"/>
          <w:lang w:eastAsia="en-GB"/>
        </w:rPr>
      </w:pPr>
    </w:p>
    <w:p w14:paraId="6F10C6EF" w14:textId="71ACB3B6" w:rsidR="00DE6097" w:rsidRDefault="00DE6097" w:rsidP="00044342">
      <w:pPr>
        <w:spacing w:after="0" w:line="240" w:lineRule="auto"/>
        <w:ind w:left="720"/>
        <w:jc w:val="right"/>
        <w:rPr>
          <w:rFonts w:ascii="Arial" w:eastAsia="Times New Roman" w:hAnsi="Arial" w:cs="Times New Roman"/>
          <w:b/>
          <w:sz w:val="24"/>
          <w:szCs w:val="24"/>
          <w:lang w:eastAsia="en-GB"/>
        </w:rPr>
      </w:pPr>
    </w:p>
    <w:p w14:paraId="097734BF" w14:textId="0AE46504" w:rsidR="00DE6097" w:rsidRDefault="00DE6097" w:rsidP="00044342">
      <w:pPr>
        <w:spacing w:after="0" w:line="240" w:lineRule="auto"/>
        <w:ind w:left="720"/>
        <w:jc w:val="right"/>
        <w:rPr>
          <w:rFonts w:ascii="Arial" w:eastAsia="Times New Roman" w:hAnsi="Arial" w:cs="Times New Roman"/>
          <w:b/>
          <w:sz w:val="24"/>
          <w:szCs w:val="24"/>
          <w:lang w:eastAsia="en-GB"/>
        </w:rPr>
      </w:pPr>
    </w:p>
    <w:p w14:paraId="7704081E" w14:textId="70B8538B" w:rsidR="000F701D" w:rsidRDefault="000F701D" w:rsidP="00044342">
      <w:pPr>
        <w:spacing w:after="0" w:line="240" w:lineRule="auto"/>
        <w:ind w:left="720"/>
        <w:jc w:val="right"/>
        <w:rPr>
          <w:rFonts w:ascii="Arial" w:eastAsia="Times New Roman" w:hAnsi="Arial" w:cs="Times New Roman"/>
          <w:b/>
          <w:sz w:val="24"/>
          <w:szCs w:val="24"/>
          <w:lang w:eastAsia="en-GB"/>
        </w:rPr>
      </w:pPr>
    </w:p>
    <w:p w14:paraId="6A69E405" w14:textId="7B5D7CA3" w:rsidR="000F701D" w:rsidRDefault="000F701D" w:rsidP="00044342">
      <w:pPr>
        <w:spacing w:after="0" w:line="240" w:lineRule="auto"/>
        <w:ind w:left="720"/>
        <w:jc w:val="right"/>
        <w:rPr>
          <w:rFonts w:ascii="Arial" w:eastAsia="Times New Roman" w:hAnsi="Arial" w:cs="Times New Roman"/>
          <w:b/>
          <w:sz w:val="24"/>
          <w:szCs w:val="24"/>
          <w:lang w:eastAsia="en-GB"/>
        </w:rPr>
      </w:pPr>
    </w:p>
    <w:p w14:paraId="4C837DD6" w14:textId="6B7F680F" w:rsidR="000F701D" w:rsidRDefault="000F701D" w:rsidP="00044342">
      <w:pPr>
        <w:spacing w:after="0" w:line="240" w:lineRule="auto"/>
        <w:ind w:left="720"/>
        <w:jc w:val="right"/>
        <w:rPr>
          <w:rFonts w:ascii="Arial" w:eastAsia="Times New Roman" w:hAnsi="Arial" w:cs="Times New Roman"/>
          <w:b/>
          <w:sz w:val="24"/>
          <w:szCs w:val="24"/>
          <w:lang w:eastAsia="en-GB"/>
        </w:rPr>
      </w:pPr>
    </w:p>
    <w:p w14:paraId="11C8082E" w14:textId="41EE8296" w:rsidR="000F701D" w:rsidRDefault="000F701D" w:rsidP="00044342">
      <w:pPr>
        <w:spacing w:after="0" w:line="240" w:lineRule="auto"/>
        <w:ind w:left="720"/>
        <w:jc w:val="right"/>
        <w:rPr>
          <w:rFonts w:ascii="Arial" w:eastAsia="Times New Roman" w:hAnsi="Arial" w:cs="Times New Roman"/>
          <w:b/>
          <w:sz w:val="24"/>
          <w:szCs w:val="24"/>
          <w:lang w:eastAsia="en-GB"/>
        </w:rPr>
      </w:pPr>
    </w:p>
    <w:p w14:paraId="76147EF8" w14:textId="0B57DF11" w:rsidR="000F701D" w:rsidRDefault="000F701D" w:rsidP="00044342">
      <w:pPr>
        <w:spacing w:after="0" w:line="240" w:lineRule="auto"/>
        <w:ind w:left="720"/>
        <w:jc w:val="right"/>
        <w:rPr>
          <w:rFonts w:ascii="Arial" w:eastAsia="Times New Roman" w:hAnsi="Arial" w:cs="Times New Roman"/>
          <w:b/>
          <w:sz w:val="24"/>
          <w:szCs w:val="24"/>
          <w:lang w:eastAsia="en-GB"/>
        </w:rPr>
      </w:pPr>
    </w:p>
    <w:p w14:paraId="4515431A" w14:textId="5BBC1190" w:rsidR="000F701D" w:rsidRDefault="000F701D" w:rsidP="00044342">
      <w:pPr>
        <w:spacing w:after="0" w:line="240" w:lineRule="auto"/>
        <w:ind w:left="720"/>
        <w:jc w:val="right"/>
        <w:rPr>
          <w:rFonts w:ascii="Arial" w:eastAsia="Times New Roman" w:hAnsi="Arial" w:cs="Times New Roman"/>
          <w:b/>
          <w:sz w:val="24"/>
          <w:szCs w:val="24"/>
          <w:lang w:eastAsia="en-GB"/>
        </w:rPr>
      </w:pPr>
    </w:p>
    <w:p w14:paraId="58FAA856" w14:textId="2318E215" w:rsidR="000F701D" w:rsidRDefault="000F701D" w:rsidP="00044342">
      <w:pPr>
        <w:spacing w:after="0" w:line="240" w:lineRule="auto"/>
        <w:ind w:left="720"/>
        <w:jc w:val="right"/>
        <w:rPr>
          <w:rFonts w:ascii="Arial" w:eastAsia="Times New Roman" w:hAnsi="Arial" w:cs="Times New Roman"/>
          <w:b/>
          <w:sz w:val="24"/>
          <w:szCs w:val="24"/>
          <w:lang w:eastAsia="en-GB"/>
        </w:rPr>
      </w:pPr>
    </w:p>
    <w:p w14:paraId="0CA5F641" w14:textId="77777777" w:rsidR="000F701D" w:rsidRDefault="000F701D" w:rsidP="00044342">
      <w:pPr>
        <w:spacing w:after="0" w:line="240" w:lineRule="auto"/>
        <w:ind w:left="720"/>
        <w:jc w:val="right"/>
        <w:rPr>
          <w:rFonts w:ascii="Arial" w:eastAsia="Times New Roman" w:hAnsi="Arial" w:cs="Times New Roman"/>
          <w:b/>
          <w:sz w:val="24"/>
          <w:szCs w:val="24"/>
          <w:lang w:eastAsia="en-GB"/>
        </w:rPr>
      </w:pPr>
    </w:p>
    <w:p w14:paraId="588EFFFD" w14:textId="00FF7597" w:rsidR="00DE6097" w:rsidRDefault="00DE6097" w:rsidP="00044342">
      <w:pPr>
        <w:spacing w:after="0" w:line="240" w:lineRule="auto"/>
        <w:ind w:left="720"/>
        <w:jc w:val="right"/>
        <w:rPr>
          <w:rFonts w:ascii="Arial" w:eastAsia="Times New Roman" w:hAnsi="Arial" w:cs="Times New Roman"/>
          <w:b/>
          <w:sz w:val="24"/>
          <w:szCs w:val="24"/>
          <w:lang w:eastAsia="en-GB"/>
        </w:rPr>
      </w:pPr>
    </w:p>
    <w:p w14:paraId="634ECBD0" w14:textId="77777777" w:rsidR="00DE6097" w:rsidRDefault="00DE6097" w:rsidP="00044342">
      <w:pPr>
        <w:spacing w:after="0" w:line="240" w:lineRule="auto"/>
        <w:ind w:left="720"/>
        <w:jc w:val="right"/>
        <w:rPr>
          <w:rFonts w:ascii="Arial" w:eastAsia="Times New Roman" w:hAnsi="Arial" w:cs="Times New Roman"/>
          <w:b/>
          <w:sz w:val="24"/>
          <w:szCs w:val="24"/>
          <w:lang w:eastAsia="en-GB"/>
        </w:rPr>
      </w:pPr>
    </w:p>
    <w:p w14:paraId="2267BA92" w14:textId="77777777" w:rsidR="008447CC" w:rsidRDefault="008447CC" w:rsidP="00044342">
      <w:pPr>
        <w:spacing w:after="0" w:line="240" w:lineRule="auto"/>
        <w:ind w:left="720"/>
        <w:jc w:val="right"/>
        <w:rPr>
          <w:rFonts w:ascii="Arial" w:eastAsia="Times New Roman" w:hAnsi="Arial" w:cs="Times New Roman"/>
          <w:b/>
          <w:sz w:val="24"/>
          <w:szCs w:val="24"/>
          <w:lang w:eastAsia="en-GB"/>
        </w:rPr>
      </w:pPr>
    </w:p>
    <w:p w14:paraId="006D344E" w14:textId="77777777" w:rsidR="00044342" w:rsidRPr="00044342" w:rsidRDefault="00044342" w:rsidP="00044342">
      <w:pPr>
        <w:spacing w:after="0" w:line="240" w:lineRule="auto"/>
        <w:ind w:left="720"/>
        <w:jc w:val="right"/>
        <w:rPr>
          <w:rFonts w:ascii="Arial" w:eastAsia="Times New Roman" w:hAnsi="Arial" w:cs="Times New Roman"/>
          <w:sz w:val="24"/>
          <w:szCs w:val="24"/>
          <w:lang w:eastAsia="en-GB"/>
        </w:rPr>
      </w:pPr>
      <w:r w:rsidRPr="00044342">
        <w:rPr>
          <w:rFonts w:ascii="Arial" w:eastAsia="Times New Roman" w:hAnsi="Arial" w:cs="Times New Roman"/>
          <w:b/>
          <w:sz w:val="24"/>
          <w:szCs w:val="24"/>
          <w:lang w:eastAsia="en-GB"/>
        </w:rPr>
        <w:lastRenderedPageBreak/>
        <w:t>Appendix 1</w:t>
      </w:r>
    </w:p>
    <w:p w14:paraId="787C4FD3" w14:textId="3709EFE0" w:rsidR="00044342" w:rsidRPr="00044342" w:rsidRDefault="00044342" w:rsidP="00044342">
      <w:pPr>
        <w:spacing w:before="240" w:after="60" w:line="240" w:lineRule="auto"/>
        <w:jc w:val="both"/>
        <w:outlineLvl w:val="6"/>
        <w:rPr>
          <w:rFonts w:ascii="Arial" w:eastAsia="Times New Roman" w:hAnsi="Arial" w:cs="Arial"/>
          <w:b/>
          <w:sz w:val="24"/>
          <w:szCs w:val="24"/>
          <w:u w:val="single"/>
          <w:lang w:eastAsia="en-GB"/>
        </w:rPr>
      </w:pPr>
      <w:r w:rsidRPr="00044342">
        <w:rPr>
          <w:rFonts w:ascii="Arial" w:eastAsia="Times New Roman" w:hAnsi="Arial" w:cs="Arial"/>
          <w:b/>
          <w:sz w:val="24"/>
          <w:szCs w:val="24"/>
          <w:u w:val="single"/>
          <w:lang w:eastAsia="en-GB"/>
        </w:rPr>
        <w:t>The admission criteria for community and controlled schools for 20</w:t>
      </w:r>
      <w:r w:rsidR="008A678B">
        <w:rPr>
          <w:rFonts w:ascii="Arial" w:eastAsia="Times New Roman" w:hAnsi="Arial" w:cs="Arial"/>
          <w:b/>
          <w:sz w:val="24"/>
          <w:szCs w:val="24"/>
          <w:u w:val="single"/>
          <w:lang w:eastAsia="en-GB"/>
        </w:rPr>
        <w:t>2</w:t>
      </w:r>
      <w:r w:rsidR="0072550B">
        <w:rPr>
          <w:rFonts w:ascii="Arial" w:eastAsia="Times New Roman" w:hAnsi="Arial" w:cs="Arial"/>
          <w:b/>
          <w:sz w:val="24"/>
          <w:szCs w:val="24"/>
          <w:u w:val="single"/>
          <w:lang w:eastAsia="en-GB"/>
        </w:rPr>
        <w:t>2</w:t>
      </w:r>
      <w:r w:rsidRPr="00044342">
        <w:rPr>
          <w:rFonts w:ascii="Arial" w:eastAsia="Times New Roman" w:hAnsi="Arial" w:cs="Arial"/>
          <w:b/>
          <w:sz w:val="24"/>
          <w:szCs w:val="24"/>
          <w:u w:val="single"/>
          <w:lang w:eastAsia="en-GB"/>
        </w:rPr>
        <w:t>/</w:t>
      </w:r>
      <w:r w:rsidR="00356E21">
        <w:rPr>
          <w:rFonts w:ascii="Arial" w:eastAsia="Times New Roman" w:hAnsi="Arial" w:cs="Arial"/>
          <w:b/>
          <w:sz w:val="24"/>
          <w:szCs w:val="24"/>
          <w:u w:val="single"/>
          <w:lang w:eastAsia="en-GB"/>
        </w:rPr>
        <w:t>2</w:t>
      </w:r>
      <w:r w:rsidR="0072550B">
        <w:rPr>
          <w:rFonts w:ascii="Arial" w:eastAsia="Times New Roman" w:hAnsi="Arial" w:cs="Arial"/>
          <w:b/>
          <w:sz w:val="24"/>
          <w:szCs w:val="24"/>
          <w:u w:val="single"/>
          <w:lang w:eastAsia="en-GB"/>
        </w:rPr>
        <w:t>3</w:t>
      </w:r>
      <w:r w:rsidRPr="00044342">
        <w:rPr>
          <w:rFonts w:ascii="Arial" w:eastAsia="Times New Roman" w:hAnsi="Arial" w:cs="Arial"/>
          <w:b/>
          <w:sz w:val="24"/>
          <w:szCs w:val="24"/>
          <w:u w:val="single"/>
          <w:lang w:eastAsia="en-GB"/>
        </w:rPr>
        <w:t xml:space="preserve"> is shown below.</w:t>
      </w:r>
      <w:r w:rsidR="006A0F4A">
        <w:rPr>
          <w:rFonts w:ascii="Arial" w:eastAsia="Times New Roman" w:hAnsi="Arial" w:cs="Arial"/>
          <w:b/>
          <w:sz w:val="24"/>
          <w:szCs w:val="24"/>
          <w:u w:val="single"/>
          <w:lang w:eastAsia="en-GB"/>
        </w:rPr>
        <w:t xml:space="preserve"> (There are no proposed changes for 202</w:t>
      </w:r>
      <w:r w:rsidR="0072550B">
        <w:rPr>
          <w:rFonts w:ascii="Arial" w:eastAsia="Times New Roman" w:hAnsi="Arial" w:cs="Arial"/>
          <w:b/>
          <w:sz w:val="24"/>
          <w:szCs w:val="24"/>
          <w:u w:val="single"/>
          <w:lang w:eastAsia="en-GB"/>
        </w:rPr>
        <w:t>3</w:t>
      </w:r>
      <w:r w:rsidR="006A0F4A">
        <w:rPr>
          <w:rFonts w:ascii="Arial" w:eastAsia="Times New Roman" w:hAnsi="Arial" w:cs="Arial"/>
          <w:b/>
          <w:sz w:val="24"/>
          <w:szCs w:val="24"/>
          <w:u w:val="single"/>
          <w:lang w:eastAsia="en-GB"/>
        </w:rPr>
        <w:t>/2</w:t>
      </w:r>
      <w:r w:rsidR="0072550B">
        <w:rPr>
          <w:rFonts w:ascii="Arial" w:eastAsia="Times New Roman" w:hAnsi="Arial" w:cs="Arial"/>
          <w:b/>
          <w:sz w:val="24"/>
          <w:szCs w:val="24"/>
          <w:u w:val="single"/>
          <w:lang w:eastAsia="en-GB"/>
        </w:rPr>
        <w:t>4</w:t>
      </w:r>
      <w:r w:rsidR="006A0F4A">
        <w:rPr>
          <w:rFonts w:ascii="Arial" w:eastAsia="Times New Roman" w:hAnsi="Arial" w:cs="Arial"/>
          <w:b/>
          <w:sz w:val="24"/>
          <w:szCs w:val="24"/>
          <w:u w:val="single"/>
          <w:lang w:eastAsia="en-GB"/>
        </w:rPr>
        <w:t>).</w:t>
      </w:r>
    </w:p>
    <w:p w14:paraId="540F5A66" w14:textId="77777777" w:rsidR="00044342" w:rsidRPr="00044342" w:rsidRDefault="00044342" w:rsidP="00044342">
      <w:pPr>
        <w:spacing w:after="0" w:line="240" w:lineRule="auto"/>
        <w:rPr>
          <w:rFonts w:ascii="Times New Roman" w:eastAsia="Times New Roman" w:hAnsi="Times New Roman" w:cs="Times New Roman"/>
          <w:sz w:val="24"/>
          <w:szCs w:val="24"/>
          <w:lang w:eastAsia="en-GB"/>
        </w:rPr>
      </w:pPr>
    </w:p>
    <w:p w14:paraId="6C0BCD19" w14:textId="0B351B9C" w:rsidR="00044342" w:rsidRPr="00044342" w:rsidRDefault="00044342" w:rsidP="00044342">
      <w:pPr>
        <w:spacing w:after="0" w:line="240" w:lineRule="auto"/>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It should be noted that for </w:t>
      </w:r>
      <w:proofErr w:type="gramStart"/>
      <w:r w:rsidRPr="00044342">
        <w:rPr>
          <w:rFonts w:ascii="Arial" w:eastAsia="Times New Roman" w:hAnsi="Arial" w:cs="Arial"/>
          <w:color w:val="000000"/>
          <w:sz w:val="24"/>
          <w:szCs w:val="24"/>
          <w:lang w:eastAsia="en-GB"/>
        </w:rPr>
        <w:t>a number of</w:t>
      </w:r>
      <w:proofErr w:type="gramEnd"/>
      <w:r w:rsidRPr="00044342">
        <w:rPr>
          <w:rFonts w:ascii="Arial" w:eastAsia="Times New Roman" w:hAnsi="Arial" w:cs="Arial"/>
          <w:color w:val="000000"/>
          <w:sz w:val="24"/>
          <w:szCs w:val="24"/>
          <w:lang w:eastAsia="en-GB"/>
        </w:rPr>
        <w:t xml:space="preserve"> years the DfE has given priority to looked after children. The School Admissions Code also prioritises previously looked after children. This is shown in the criteria below. </w:t>
      </w:r>
    </w:p>
    <w:p w14:paraId="1BC83451" w14:textId="77777777" w:rsidR="00044342" w:rsidRPr="00044342" w:rsidRDefault="00044342" w:rsidP="00044342">
      <w:pPr>
        <w:spacing w:after="0" w:line="240" w:lineRule="auto"/>
        <w:rPr>
          <w:rFonts w:ascii="Times New Roman" w:eastAsia="Times New Roman" w:hAnsi="Times New Roman" w:cs="Times New Roman"/>
          <w:sz w:val="24"/>
          <w:szCs w:val="24"/>
          <w:lang w:eastAsia="en-GB"/>
        </w:rPr>
      </w:pPr>
    </w:p>
    <w:p w14:paraId="6A8BC131" w14:textId="77777777" w:rsidR="00044342" w:rsidRPr="00044342" w:rsidRDefault="00044342" w:rsidP="00044342">
      <w:pPr>
        <w:spacing w:before="240" w:after="60" w:line="240" w:lineRule="auto"/>
        <w:jc w:val="both"/>
        <w:outlineLvl w:val="6"/>
        <w:rPr>
          <w:rFonts w:ascii="Arial" w:eastAsia="Times New Roman" w:hAnsi="Arial" w:cs="Arial"/>
          <w:b/>
          <w:sz w:val="24"/>
          <w:szCs w:val="24"/>
          <w:u w:val="single"/>
          <w:lang w:eastAsia="en-GB"/>
        </w:rPr>
      </w:pPr>
      <w:r w:rsidRPr="00044342">
        <w:rPr>
          <w:rFonts w:ascii="Arial" w:eastAsia="Times New Roman" w:hAnsi="Arial" w:cs="Arial"/>
          <w:b/>
          <w:sz w:val="24"/>
          <w:szCs w:val="24"/>
          <w:u w:val="single"/>
          <w:lang w:eastAsia="en-GB"/>
        </w:rPr>
        <w:t>Primary Reception</w:t>
      </w:r>
    </w:p>
    <w:p w14:paraId="0E7F76BB" w14:textId="77777777" w:rsidR="00044342" w:rsidRPr="00044342" w:rsidRDefault="00044342" w:rsidP="00044342">
      <w:pPr>
        <w:spacing w:before="240" w:after="60" w:line="240" w:lineRule="auto"/>
        <w:jc w:val="both"/>
        <w:outlineLvl w:val="6"/>
        <w:rPr>
          <w:rFonts w:ascii="Arial" w:eastAsia="Times New Roman" w:hAnsi="Arial" w:cs="Arial"/>
          <w:b/>
          <w:sz w:val="24"/>
          <w:szCs w:val="24"/>
          <w:lang w:eastAsia="en-GB"/>
        </w:rPr>
      </w:pPr>
      <w:r w:rsidRPr="00044342">
        <w:rPr>
          <w:rFonts w:ascii="Arial" w:eastAsia="Times New Roman" w:hAnsi="Arial" w:cs="Arial"/>
          <w:b/>
          <w:sz w:val="24"/>
          <w:szCs w:val="24"/>
          <w:lang w:eastAsia="en-GB"/>
        </w:rPr>
        <w:t>Places will be allocated in the following order of priority:</w:t>
      </w:r>
    </w:p>
    <w:p w14:paraId="4AFA960F" w14:textId="77777777"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Those who on the closing date are:</w:t>
      </w:r>
    </w:p>
    <w:p w14:paraId="0A5BAB26"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79C18148"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roofErr w:type="spellStart"/>
      <w:r w:rsidRPr="00044342">
        <w:rPr>
          <w:rFonts w:ascii="Arial" w:eastAsia="Times New Roman" w:hAnsi="Arial" w:cs="Arial"/>
          <w:sz w:val="24"/>
          <w:szCs w:val="24"/>
          <w:lang w:eastAsia="en-GB"/>
        </w:rPr>
        <w:t>i</w:t>
      </w:r>
      <w:proofErr w:type="spellEnd"/>
      <w:r w:rsidRPr="00044342">
        <w:rPr>
          <w:rFonts w:ascii="Arial" w:eastAsia="Times New Roman" w:hAnsi="Arial" w:cs="Arial"/>
          <w:sz w:val="24"/>
          <w:szCs w:val="24"/>
          <w:lang w:eastAsia="en-GB"/>
        </w:rPr>
        <w:t>)</w:t>
      </w:r>
      <w:r w:rsidRPr="00044342">
        <w:rPr>
          <w:rFonts w:ascii="Arial" w:eastAsia="Times New Roman" w:hAnsi="Arial" w:cs="Arial"/>
          <w:sz w:val="24"/>
          <w:szCs w:val="24"/>
          <w:lang w:eastAsia="en-GB"/>
        </w:rPr>
        <w:tab/>
        <w:t xml:space="preserve">Relevant looked after </w:t>
      </w:r>
      <w:r w:rsidRPr="00044342">
        <w:rPr>
          <w:rFonts w:ascii="Arial" w:eastAsia="Times New Roman" w:hAnsi="Arial" w:cs="Arial"/>
          <w:color w:val="000000"/>
          <w:sz w:val="24"/>
          <w:szCs w:val="24"/>
          <w:lang w:eastAsia="en-GB"/>
        </w:rPr>
        <w:t xml:space="preserve">children </w:t>
      </w:r>
      <w:r w:rsidRPr="00044342">
        <w:rPr>
          <w:rFonts w:ascii="FSAlbert-Light" w:eastAsia="FSAlbert-Light" w:hAnsi="Times New Roman" w:cs="FSAlbert-Light"/>
          <w:color w:val="000000"/>
          <w:sz w:val="24"/>
          <w:szCs w:val="24"/>
          <w:lang w:eastAsia="en-GB"/>
        </w:rPr>
        <w:t>and previously looked after children.</w:t>
      </w:r>
      <w:r w:rsidRPr="00044342">
        <w:rPr>
          <w:rFonts w:ascii="Arial" w:eastAsia="Times New Roman" w:hAnsi="Arial" w:cs="Arial"/>
          <w:color w:val="000000"/>
          <w:sz w:val="24"/>
          <w:szCs w:val="24"/>
          <w:lang w:eastAsia="en-GB"/>
        </w:rPr>
        <w:t xml:space="preserve"> (see note 3</w:t>
      </w:r>
      <w:r w:rsidRPr="00044342">
        <w:rPr>
          <w:rFonts w:ascii="Arial" w:eastAsia="Times New Roman" w:hAnsi="Arial" w:cs="Arial"/>
          <w:sz w:val="24"/>
          <w:szCs w:val="24"/>
          <w:lang w:eastAsia="en-GB"/>
        </w:rPr>
        <w:t xml:space="preserve"> below).</w:t>
      </w:r>
    </w:p>
    <w:p w14:paraId="0F899501"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2C2605EE"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ii)</w:t>
      </w:r>
      <w:r w:rsidRPr="00044342">
        <w:rPr>
          <w:rFonts w:ascii="Arial" w:eastAsia="Times New Roman" w:hAnsi="Arial" w:cs="Arial"/>
          <w:sz w:val="24"/>
          <w:szCs w:val="24"/>
          <w:lang w:eastAsia="en-GB"/>
        </w:rPr>
        <w:tab/>
        <w:t xml:space="preserve">Children who have a specific medical reason confirmed by a medical practitioner which the Authority is satisfied makes attendance </w:t>
      </w:r>
      <w:r w:rsidRPr="00044342">
        <w:rPr>
          <w:rFonts w:ascii="Arial" w:eastAsia="Times New Roman" w:hAnsi="Arial" w:cs="Arial"/>
          <w:b/>
          <w:sz w:val="24"/>
          <w:szCs w:val="24"/>
          <w:lang w:eastAsia="en-GB"/>
        </w:rPr>
        <w:t xml:space="preserve">at that </w:t>
      </w:r>
      <w:proofErr w:type="gramStart"/>
      <w:r w:rsidRPr="00044342">
        <w:rPr>
          <w:rFonts w:ascii="Arial" w:eastAsia="Times New Roman" w:hAnsi="Arial" w:cs="Arial"/>
          <w:b/>
          <w:sz w:val="24"/>
          <w:szCs w:val="24"/>
          <w:lang w:eastAsia="en-GB"/>
        </w:rPr>
        <w:t>particular school</w:t>
      </w:r>
      <w:proofErr w:type="gramEnd"/>
      <w:r w:rsidRPr="00044342">
        <w:rPr>
          <w:rFonts w:ascii="Arial" w:eastAsia="Times New Roman" w:hAnsi="Arial" w:cs="Arial"/>
          <w:b/>
          <w:sz w:val="24"/>
          <w:szCs w:val="24"/>
          <w:lang w:eastAsia="en-GB"/>
        </w:rPr>
        <w:t xml:space="preserve"> essential.</w:t>
      </w:r>
    </w:p>
    <w:p w14:paraId="49BE48A3"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23F57281"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iii)</w:t>
      </w:r>
      <w:r w:rsidRPr="00044342">
        <w:rPr>
          <w:rFonts w:ascii="Arial" w:eastAsia="Times New Roman" w:hAnsi="Arial" w:cs="Arial"/>
          <w:sz w:val="24"/>
          <w:szCs w:val="24"/>
          <w:lang w:eastAsia="en-GB"/>
        </w:rPr>
        <w:tab/>
        <w:t xml:space="preserve">Children with a compelling social reason which the Authority is satisfied makes attendance </w:t>
      </w:r>
      <w:r w:rsidRPr="00044342">
        <w:rPr>
          <w:rFonts w:ascii="Arial" w:eastAsia="Times New Roman" w:hAnsi="Arial" w:cs="Arial"/>
          <w:b/>
          <w:sz w:val="24"/>
          <w:szCs w:val="24"/>
          <w:lang w:eastAsia="en-GB"/>
        </w:rPr>
        <w:t xml:space="preserve">at that </w:t>
      </w:r>
      <w:proofErr w:type="gramStart"/>
      <w:r w:rsidRPr="00044342">
        <w:rPr>
          <w:rFonts w:ascii="Arial" w:eastAsia="Times New Roman" w:hAnsi="Arial" w:cs="Arial"/>
          <w:b/>
          <w:sz w:val="24"/>
          <w:szCs w:val="24"/>
          <w:lang w:eastAsia="en-GB"/>
        </w:rPr>
        <w:t>particular school</w:t>
      </w:r>
      <w:proofErr w:type="gramEnd"/>
      <w:r w:rsidRPr="00044342">
        <w:rPr>
          <w:rFonts w:ascii="Arial" w:eastAsia="Times New Roman" w:hAnsi="Arial" w:cs="Arial"/>
          <w:sz w:val="24"/>
          <w:szCs w:val="24"/>
          <w:lang w:eastAsia="en-GB"/>
        </w:rPr>
        <w:t xml:space="preserve"> </w:t>
      </w:r>
      <w:r w:rsidRPr="00044342">
        <w:rPr>
          <w:rFonts w:ascii="Arial" w:eastAsia="Times New Roman" w:hAnsi="Arial" w:cs="Arial"/>
          <w:b/>
          <w:sz w:val="24"/>
          <w:szCs w:val="24"/>
          <w:lang w:eastAsia="en-GB"/>
        </w:rPr>
        <w:t>essential</w:t>
      </w:r>
      <w:r w:rsidRPr="00044342">
        <w:rPr>
          <w:rFonts w:ascii="Arial" w:eastAsia="Times New Roman" w:hAnsi="Arial" w:cs="Arial"/>
          <w:sz w:val="24"/>
          <w:szCs w:val="24"/>
          <w:lang w:eastAsia="en-GB"/>
        </w:rPr>
        <w:t>.  The kinds of overriding social reasons which could be accepted are where there is evidence that the pupil’s education would be seriously impaired if he or she did not attend the preferred school. Parents should ensure that they attach full supporting information to the Common Application Form.</w:t>
      </w:r>
    </w:p>
    <w:p w14:paraId="1A3677D0"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369F1BD6"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 xml:space="preserve">iv)       Children who on the closing date live in the catchment area of the school as defined by the Authority who will also have an older brother or sister on the </w:t>
      </w:r>
      <w:proofErr w:type="spellStart"/>
      <w:r w:rsidRPr="00044342">
        <w:rPr>
          <w:rFonts w:ascii="Arial" w:eastAsia="Times New Roman" w:hAnsi="Arial" w:cs="Arial"/>
          <w:sz w:val="24"/>
          <w:szCs w:val="24"/>
          <w:lang w:eastAsia="en-GB"/>
        </w:rPr>
        <w:t>roll</w:t>
      </w:r>
      <w:proofErr w:type="spellEnd"/>
      <w:r w:rsidRPr="00044342">
        <w:rPr>
          <w:rFonts w:ascii="Arial" w:eastAsia="Times New Roman" w:hAnsi="Arial" w:cs="Arial"/>
          <w:sz w:val="24"/>
          <w:szCs w:val="24"/>
          <w:lang w:eastAsia="en-GB"/>
        </w:rPr>
        <w:t xml:space="preserve"> of the preferred school or its associated junior school at the time of their admission. Parents should ensure that they attach full supporting information to the Common Application Form.</w:t>
      </w:r>
    </w:p>
    <w:p w14:paraId="10FBC034"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25094E1A"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v)        Children who on the closing date live in the catchment area of the school as defined by the Authority.</w:t>
      </w:r>
    </w:p>
    <w:p w14:paraId="710612A9"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1106C7B9"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 xml:space="preserve">vi)     Children who on the closing date live outside the catchment area of the school as defined by the Authority whose older brother or sister will be on the </w:t>
      </w:r>
      <w:proofErr w:type="spellStart"/>
      <w:r w:rsidRPr="00044342">
        <w:rPr>
          <w:rFonts w:ascii="Arial" w:eastAsia="Times New Roman" w:hAnsi="Arial" w:cs="Arial"/>
          <w:sz w:val="24"/>
          <w:szCs w:val="24"/>
          <w:lang w:eastAsia="en-GB"/>
        </w:rPr>
        <w:t>roll</w:t>
      </w:r>
      <w:proofErr w:type="spellEnd"/>
      <w:r w:rsidRPr="00044342">
        <w:rPr>
          <w:rFonts w:ascii="Arial" w:eastAsia="Times New Roman" w:hAnsi="Arial" w:cs="Arial"/>
          <w:sz w:val="24"/>
          <w:szCs w:val="24"/>
          <w:lang w:eastAsia="en-GB"/>
        </w:rPr>
        <w:t xml:space="preserve"> of the preferred school or its associated junior school at the time of their admission.</w:t>
      </w:r>
    </w:p>
    <w:p w14:paraId="4C28AE17"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4FAB96CD"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 xml:space="preserve">vii)    </w:t>
      </w:r>
      <w:r w:rsidR="00197BD3">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Children who on the closing date live nearest to the school measured in a straight line on a horizontal plane (as the crow flies).</w:t>
      </w:r>
    </w:p>
    <w:p w14:paraId="009FC99C" w14:textId="77777777" w:rsidR="00044342" w:rsidRPr="00044342" w:rsidRDefault="00044342" w:rsidP="00044342">
      <w:pPr>
        <w:spacing w:before="240" w:after="60" w:line="240" w:lineRule="auto"/>
        <w:jc w:val="both"/>
        <w:outlineLvl w:val="7"/>
        <w:rPr>
          <w:rFonts w:ascii="Arial" w:eastAsia="Times New Roman" w:hAnsi="Arial" w:cs="Arial"/>
          <w:b/>
          <w:iCs/>
          <w:sz w:val="24"/>
          <w:szCs w:val="24"/>
          <w:u w:val="single"/>
          <w:lang w:eastAsia="en-GB"/>
        </w:rPr>
      </w:pPr>
      <w:r w:rsidRPr="00044342">
        <w:rPr>
          <w:rFonts w:ascii="Arial" w:eastAsia="Times New Roman" w:hAnsi="Arial" w:cs="Arial"/>
          <w:b/>
          <w:iCs/>
          <w:sz w:val="24"/>
          <w:szCs w:val="24"/>
          <w:u w:val="single"/>
          <w:lang w:eastAsia="en-GB"/>
        </w:rPr>
        <w:t>Year 3</w:t>
      </w:r>
    </w:p>
    <w:p w14:paraId="0D060B5D" w14:textId="77777777" w:rsidR="00044342" w:rsidRPr="00044342" w:rsidRDefault="00044342" w:rsidP="00044342">
      <w:pPr>
        <w:spacing w:before="240" w:after="60" w:line="240" w:lineRule="auto"/>
        <w:jc w:val="both"/>
        <w:outlineLvl w:val="8"/>
        <w:rPr>
          <w:rFonts w:ascii="Arial" w:eastAsia="Times New Roman" w:hAnsi="Arial" w:cs="Arial"/>
          <w:b/>
          <w:sz w:val="24"/>
          <w:szCs w:val="24"/>
          <w:lang w:eastAsia="en-GB"/>
        </w:rPr>
      </w:pPr>
      <w:r w:rsidRPr="00044342">
        <w:rPr>
          <w:rFonts w:ascii="Arial" w:eastAsia="Times New Roman" w:hAnsi="Arial" w:cs="Arial"/>
          <w:b/>
          <w:sz w:val="24"/>
          <w:szCs w:val="24"/>
          <w:lang w:eastAsia="en-GB"/>
        </w:rPr>
        <w:t xml:space="preserve">Places in Year 3 at a </w:t>
      </w:r>
      <w:smartTag w:uri="urn:schemas-microsoft-com:office:smarttags" w:element="PlaceType">
        <w:smartTag w:uri="urn:schemas-microsoft-com:office:smarttags" w:element="place">
          <w:smartTag w:uri="urn:schemas-microsoft-com:office:smarttags" w:element="PlaceType">
            <w:smartTag w:uri="urn:schemas-microsoft-com:office:smarttags" w:element="PlaceName">
              <w:r w:rsidRPr="00044342">
                <w:rPr>
                  <w:rFonts w:ascii="Arial" w:eastAsia="Times New Roman" w:hAnsi="Arial" w:cs="Arial"/>
                  <w:b/>
                  <w:sz w:val="24"/>
                  <w:szCs w:val="24"/>
                  <w:lang w:eastAsia="en-GB"/>
                </w:rPr>
                <w:t>Junior</w:t>
              </w:r>
            </w:smartTag>
          </w:smartTag>
          <w:r w:rsidRPr="00044342">
            <w:rPr>
              <w:rFonts w:ascii="Arial" w:eastAsia="Times New Roman" w:hAnsi="Arial" w:cs="Arial"/>
              <w:b/>
              <w:sz w:val="24"/>
              <w:szCs w:val="24"/>
              <w:lang w:eastAsia="en-GB"/>
            </w:rPr>
            <w:t xml:space="preserve"> </w:t>
          </w:r>
          <w:smartTag w:uri="urn:schemas-microsoft-com:office:smarttags" w:element="PlaceType">
            <w:r w:rsidRPr="00044342">
              <w:rPr>
                <w:rFonts w:ascii="Arial" w:eastAsia="Times New Roman" w:hAnsi="Arial" w:cs="Arial"/>
                <w:b/>
                <w:sz w:val="24"/>
                <w:szCs w:val="24"/>
                <w:lang w:eastAsia="en-GB"/>
              </w:rPr>
              <w:t>School</w:t>
            </w:r>
          </w:smartTag>
        </w:smartTag>
      </w:smartTag>
      <w:r w:rsidRPr="00044342">
        <w:rPr>
          <w:rFonts w:ascii="Arial" w:eastAsia="Times New Roman" w:hAnsi="Arial" w:cs="Arial"/>
          <w:b/>
          <w:sz w:val="24"/>
          <w:szCs w:val="24"/>
          <w:lang w:eastAsia="en-GB"/>
        </w:rPr>
        <w:t xml:space="preserve"> will be allocated in the following order of </w:t>
      </w:r>
      <w:proofErr w:type="gramStart"/>
      <w:r w:rsidRPr="00044342">
        <w:rPr>
          <w:rFonts w:ascii="Arial" w:eastAsia="Times New Roman" w:hAnsi="Arial" w:cs="Arial"/>
          <w:b/>
          <w:sz w:val="24"/>
          <w:szCs w:val="24"/>
          <w:lang w:eastAsia="en-GB"/>
        </w:rPr>
        <w:t>priority:-</w:t>
      </w:r>
      <w:proofErr w:type="gramEnd"/>
    </w:p>
    <w:p w14:paraId="3BEEB046" w14:textId="77777777"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Those who on the closing date are:</w:t>
      </w:r>
    </w:p>
    <w:p w14:paraId="4EED4954"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00230039" w14:textId="77777777" w:rsidR="00044342" w:rsidRPr="00044342" w:rsidRDefault="00044342" w:rsidP="00044342">
      <w:pPr>
        <w:spacing w:after="0" w:line="240" w:lineRule="auto"/>
        <w:ind w:left="720" w:hanging="720"/>
        <w:jc w:val="both"/>
        <w:rPr>
          <w:rFonts w:ascii="Arial" w:eastAsia="Times New Roman" w:hAnsi="Arial" w:cs="Arial"/>
          <w:color w:val="000000"/>
          <w:sz w:val="24"/>
          <w:szCs w:val="24"/>
          <w:lang w:eastAsia="en-GB"/>
        </w:rPr>
      </w:pPr>
      <w:proofErr w:type="spellStart"/>
      <w:r w:rsidRPr="00044342">
        <w:rPr>
          <w:rFonts w:ascii="Arial" w:eastAsia="Times New Roman" w:hAnsi="Arial" w:cs="Arial"/>
          <w:sz w:val="24"/>
          <w:szCs w:val="24"/>
          <w:lang w:eastAsia="en-GB"/>
        </w:rPr>
        <w:t>i</w:t>
      </w:r>
      <w:proofErr w:type="spellEnd"/>
      <w:r w:rsidRPr="00044342">
        <w:rPr>
          <w:rFonts w:ascii="Arial" w:eastAsia="Times New Roman" w:hAnsi="Arial" w:cs="Arial"/>
          <w:sz w:val="24"/>
          <w:szCs w:val="24"/>
          <w:lang w:eastAsia="en-GB"/>
        </w:rPr>
        <w:t>)</w:t>
      </w:r>
      <w:r w:rsidRPr="00044342">
        <w:rPr>
          <w:rFonts w:ascii="Arial" w:eastAsia="Times New Roman" w:hAnsi="Arial" w:cs="Arial"/>
          <w:sz w:val="24"/>
          <w:szCs w:val="24"/>
          <w:lang w:eastAsia="en-GB"/>
        </w:rPr>
        <w:tab/>
        <w:t xml:space="preserve">Relevant looked after children </w:t>
      </w:r>
      <w:r w:rsidRPr="00044342">
        <w:rPr>
          <w:rFonts w:ascii="Arial" w:eastAsia="Times New Roman" w:hAnsi="Arial" w:cs="Arial"/>
          <w:color w:val="000000"/>
          <w:sz w:val="24"/>
          <w:szCs w:val="24"/>
          <w:lang w:eastAsia="en-GB"/>
        </w:rPr>
        <w:t>and previously looked after children (see note 3 below).</w:t>
      </w:r>
    </w:p>
    <w:p w14:paraId="59CC42FA"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0C325A79" w14:textId="77777777" w:rsidR="00044342" w:rsidRDefault="00044342" w:rsidP="00F4739E">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ii)</w:t>
      </w:r>
      <w:r w:rsidRPr="00044342">
        <w:rPr>
          <w:rFonts w:ascii="Arial" w:eastAsia="Times New Roman" w:hAnsi="Arial" w:cs="Arial"/>
          <w:sz w:val="24"/>
          <w:szCs w:val="24"/>
          <w:lang w:eastAsia="en-GB"/>
        </w:rPr>
        <w:tab/>
        <w:t xml:space="preserve">Children who have a specific medical reason confirmed by a medical practitioner </w:t>
      </w:r>
      <w:r w:rsidR="00F4739E">
        <w:rPr>
          <w:rFonts w:ascii="Arial" w:eastAsia="Times New Roman" w:hAnsi="Arial" w:cs="Arial"/>
          <w:sz w:val="24"/>
          <w:szCs w:val="24"/>
          <w:lang w:eastAsia="en-GB"/>
        </w:rPr>
        <w:t xml:space="preserve">  </w:t>
      </w:r>
      <w:r w:rsidRPr="00044342">
        <w:rPr>
          <w:rFonts w:ascii="Arial" w:eastAsia="Times New Roman" w:hAnsi="Arial" w:cs="Arial"/>
          <w:sz w:val="24"/>
          <w:szCs w:val="24"/>
          <w:lang w:eastAsia="en-GB"/>
        </w:rPr>
        <w:t xml:space="preserve">which the Authority is satisfied makes attendance </w:t>
      </w:r>
      <w:r w:rsidRPr="00044342">
        <w:rPr>
          <w:rFonts w:ascii="Arial" w:eastAsia="Times New Roman" w:hAnsi="Arial" w:cs="Arial"/>
          <w:b/>
          <w:sz w:val="24"/>
          <w:szCs w:val="24"/>
          <w:lang w:eastAsia="en-GB"/>
        </w:rPr>
        <w:t xml:space="preserve">at that particular school essential. </w:t>
      </w:r>
      <w:r w:rsidRPr="00044342">
        <w:rPr>
          <w:rFonts w:ascii="Arial" w:eastAsia="Times New Roman" w:hAnsi="Arial" w:cs="Arial"/>
          <w:sz w:val="24"/>
          <w:szCs w:val="24"/>
          <w:lang w:eastAsia="en-GB"/>
        </w:rPr>
        <w:t>Parents should ensure that they attach full supporting information to the Common Application Form.</w:t>
      </w:r>
    </w:p>
    <w:p w14:paraId="02C59A2B"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71B81EA9" w14:textId="77777777" w:rsid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i</w:t>
      </w:r>
      <w:r w:rsidR="00F4739E">
        <w:rPr>
          <w:rFonts w:ascii="Arial" w:eastAsia="Times New Roman" w:hAnsi="Arial" w:cs="Arial"/>
          <w:sz w:val="24"/>
          <w:szCs w:val="24"/>
          <w:lang w:eastAsia="en-GB"/>
        </w:rPr>
        <w:t>ii</w:t>
      </w:r>
      <w:r w:rsidRPr="00044342">
        <w:rPr>
          <w:rFonts w:ascii="Arial" w:eastAsia="Times New Roman" w:hAnsi="Arial" w:cs="Arial"/>
          <w:sz w:val="24"/>
          <w:szCs w:val="24"/>
          <w:lang w:eastAsia="en-GB"/>
        </w:rPr>
        <w:t>)</w:t>
      </w:r>
      <w:r w:rsidRPr="00044342">
        <w:rPr>
          <w:rFonts w:ascii="Arial" w:eastAsia="Times New Roman" w:hAnsi="Arial" w:cs="Arial"/>
          <w:sz w:val="24"/>
          <w:szCs w:val="24"/>
          <w:lang w:eastAsia="en-GB"/>
        </w:rPr>
        <w:tab/>
        <w:t xml:space="preserve">Children with a compelling social reason which the Authority is satisfied makes attendance </w:t>
      </w:r>
      <w:r w:rsidRPr="00044342">
        <w:rPr>
          <w:rFonts w:ascii="Arial" w:eastAsia="Times New Roman" w:hAnsi="Arial" w:cs="Arial"/>
          <w:b/>
          <w:sz w:val="24"/>
          <w:szCs w:val="24"/>
          <w:lang w:eastAsia="en-GB"/>
        </w:rPr>
        <w:t>at that particular school</w:t>
      </w:r>
      <w:r w:rsidRPr="00044342">
        <w:rPr>
          <w:rFonts w:ascii="Arial" w:eastAsia="Times New Roman" w:hAnsi="Arial" w:cs="Arial"/>
          <w:sz w:val="24"/>
          <w:szCs w:val="24"/>
          <w:lang w:eastAsia="en-GB"/>
        </w:rPr>
        <w:t xml:space="preserve"> </w:t>
      </w:r>
      <w:r w:rsidRPr="00044342">
        <w:rPr>
          <w:rFonts w:ascii="Arial" w:eastAsia="Times New Roman" w:hAnsi="Arial" w:cs="Arial"/>
          <w:b/>
          <w:sz w:val="24"/>
          <w:szCs w:val="24"/>
          <w:lang w:eastAsia="en-GB"/>
        </w:rPr>
        <w:t>essential</w:t>
      </w:r>
      <w:r w:rsidRPr="00044342">
        <w:rPr>
          <w:rFonts w:ascii="Arial" w:eastAsia="Times New Roman" w:hAnsi="Arial" w:cs="Arial"/>
          <w:sz w:val="24"/>
          <w:szCs w:val="24"/>
          <w:lang w:eastAsia="en-GB"/>
        </w:rPr>
        <w:t>.  The kinds of overriding social reasons which could be accepted are where there is evidence that the pupil’s education would be seriously impaired if he or she did not attend the preferred school. Parents should ensure that they attach full supporting information to the Common Application Form.</w:t>
      </w:r>
    </w:p>
    <w:p w14:paraId="3F7D3EB2" w14:textId="77777777" w:rsidR="00F4739E" w:rsidRDefault="00F4739E" w:rsidP="00044342">
      <w:pPr>
        <w:spacing w:after="0" w:line="240" w:lineRule="auto"/>
        <w:ind w:left="720" w:hanging="720"/>
        <w:jc w:val="both"/>
        <w:rPr>
          <w:rFonts w:ascii="Arial" w:eastAsia="Times New Roman" w:hAnsi="Arial" w:cs="Arial"/>
          <w:sz w:val="24"/>
          <w:szCs w:val="24"/>
          <w:lang w:eastAsia="en-GB"/>
        </w:rPr>
      </w:pPr>
    </w:p>
    <w:p w14:paraId="42DB0276" w14:textId="77777777" w:rsidR="00F4739E" w:rsidRPr="00F4739E" w:rsidRDefault="00F4739E" w:rsidP="00F4739E">
      <w:pPr>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iv)      </w:t>
      </w:r>
      <w:r w:rsidRPr="00F4739E">
        <w:rPr>
          <w:rFonts w:ascii="Arial" w:eastAsia="Times New Roman" w:hAnsi="Arial" w:cs="Arial"/>
          <w:sz w:val="24"/>
          <w:szCs w:val="24"/>
          <w:lang w:eastAsia="en-GB"/>
        </w:rPr>
        <w:t>Children in attendance at Y2 in the associated Infant School.</w:t>
      </w:r>
    </w:p>
    <w:p w14:paraId="66FA53DD"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2C702DD0"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 xml:space="preserve">v)        Children who on the closing date live in the catchment area of the school as defined by the Authority who will also have an older brother or sister on the </w:t>
      </w:r>
      <w:proofErr w:type="spellStart"/>
      <w:r w:rsidRPr="00044342">
        <w:rPr>
          <w:rFonts w:ascii="Arial" w:eastAsia="Times New Roman" w:hAnsi="Arial" w:cs="Arial"/>
          <w:sz w:val="24"/>
          <w:szCs w:val="24"/>
          <w:lang w:eastAsia="en-GB"/>
        </w:rPr>
        <w:t>roll</w:t>
      </w:r>
      <w:proofErr w:type="spellEnd"/>
      <w:r w:rsidRPr="00044342">
        <w:rPr>
          <w:rFonts w:ascii="Arial" w:eastAsia="Times New Roman" w:hAnsi="Arial" w:cs="Arial"/>
          <w:sz w:val="24"/>
          <w:szCs w:val="24"/>
          <w:lang w:eastAsia="en-GB"/>
        </w:rPr>
        <w:t xml:space="preserve"> of the preferred school at the time of their admission.</w:t>
      </w:r>
    </w:p>
    <w:p w14:paraId="669A46F2"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47A0AF92"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vi)       Children who on the closing date live in the catchment area of the school as defined by the Authority.</w:t>
      </w:r>
    </w:p>
    <w:p w14:paraId="7A7C3EF7"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0B887C26"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 xml:space="preserve">vii)     Children who on the closing date live outside the catchment area of the school as defined by the Authority whose older brother or sister will be on the </w:t>
      </w:r>
      <w:proofErr w:type="spellStart"/>
      <w:r w:rsidRPr="00044342">
        <w:rPr>
          <w:rFonts w:ascii="Arial" w:eastAsia="Times New Roman" w:hAnsi="Arial" w:cs="Arial"/>
          <w:sz w:val="24"/>
          <w:szCs w:val="24"/>
          <w:lang w:eastAsia="en-GB"/>
        </w:rPr>
        <w:t>roll</w:t>
      </w:r>
      <w:proofErr w:type="spellEnd"/>
      <w:r w:rsidRPr="00044342">
        <w:rPr>
          <w:rFonts w:ascii="Arial" w:eastAsia="Times New Roman" w:hAnsi="Arial" w:cs="Arial"/>
          <w:sz w:val="24"/>
          <w:szCs w:val="24"/>
          <w:lang w:eastAsia="en-GB"/>
        </w:rPr>
        <w:t xml:space="preserve"> of the preferred school at the time of their admission.</w:t>
      </w:r>
    </w:p>
    <w:p w14:paraId="0E0F7F5F"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03961085" w14:textId="77777777" w:rsidR="00044342" w:rsidRPr="00044342" w:rsidRDefault="00044342" w:rsidP="00044342">
      <w:pPr>
        <w:spacing w:after="0" w:line="240" w:lineRule="auto"/>
        <w:ind w:left="720" w:hanging="720"/>
        <w:rPr>
          <w:rFonts w:ascii="Arial" w:eastAsia="Times New Roman" w:hAnsi="Arial" w:cs="Times New Roman"/>
          <w:sz w:val="24"/>
          <w:szCs w:val="24"/>
          <w:lang w:eastAsia="en-GB"/>
        </w:rPr>
      </w:pPr>
      <w:r w:rsidRPr="00044342">
        <w:rPr>
          <w:rFonts w:ascii="Arial" w:eastAsia="Times New Roman" w:hAnsi="Arial" w:cs="Times New Roman"/>
          <w:sz w:val="24"/>
          <w:szCs w:val="24"/>
          <w:lang w:eastAsia="en-GB"/>
        </w:rPr>
        <w:t>viii)</w:t>
      </w:r>
      <w:r w:rsidRPr="00044342">
        <w:rPr>
          <w:rFonts w:ascii="Arial" w:eastAsia="Times New Roman" w:hAnsi="Arial" w:cs="Times New Roman"/>
          <w:sz w:val="24"/>
          <w:szCs w:val="24"/>
          <w:lang w:eastAsia="en-GB"/>
        </w:rPr>
        <w:tab/>
        <w:t>Children who</w:t>
      </w:r>
      <w:r w:rsidRPr="00044342">
        <w:rPr>
          <w:rFonts w:ascii="Arial" w:eastAsia="Times New Roman" w:hAnsi="Arial" w:cs="Arial"/>
          <w:sz w:val="24"/>
          <w:szCs w:val="24"/>
          <w:lang w:eastAsia="en-GB"/>
        </w:rPr>
        <w:t xml:space="preserve"> on the closing date live </w:t>
      </w:r>
      <w:r w:rsidRPr="00044342">
        <w:rPr>
          <w:rFonts w:ascii="Arial" w:eastAsia="Times New Roman" w:hAnsi="Arial" w:cs="Times New Roman"/>
          <w:sz w:val="24"/>
          <w:szCs w:val="24"/>
          <w:lang w:eastAsia="en-GB"/>
        </w:rPr>
        <w:t>nearest to the school measured in a straight line on a horizontal plane (as the crow flies).</w:t>
      </w:r>
    </w:p>
    <w:p w14:paraId="2F0469DA" w14:textId="77777777" w:rsidR="00044342" w:rsidRPr="00044342" w:rsidRDefault="00044342" w:rsidP="00044342">
      <w:pPr>
        <w:spacing w:after="0" w:line="240" w:lineRule="auto"/>
        <w:ind w:left="720" w:hanging="720"/>
        <w:rPr>
          <w:rFonts w:ascii="Arial" w:eastAsia="Times New Roman" w:hAnsi="Arial" w:cs="Arial"/>
          <w:sz w:val="24"/>
          <w:szCs w:val="24"/>
          <w:lang w:eastAsia="en-GB"/>
        </w:rPr>
      </w:pPr>
    </w:p>
    <w:p w14:paraId="575D9820" w14:textId="77777777" w:rsidR="00044342" w:rsidRPr="00044342" w:rsidRDefault="00044342" w:rsidP="00044342">
      <w:pPr>
        <w:spacing w:before="240" w:after="60" w:line="240" w:lineRule="auto"/>
        <w:outlineLvl w:val="7"/>
        <w:rPr>
          <w:rFonts w:ascii="Arial" w:eastAsia="Times New Roman" w:hAnsi="Arial" w:cs="Arial"/>
          <w:b/>
          <w:iCs/>
          <w:sz w:val="24"/>
          <w:szCs w:val="24"/>
          <w:u w:val="single"/>
          <w:lang w:eastAsia="en-GB"/>
        </w:rPr>
      </w:pPr>
      <w:r w:rsidRPr="00044342">
        <w:rPr>
          <w:rFonts w:ascii="Arial" w:eastAsia="Times New Roman" w:hAnsi="Arial" w:cs="Arial"/>
          <w:b/>
          <w:iCs/>
          <w:sz w:val="24"/>
          <w:szCs w:val="24"/>
          <w:u w:val="single"/>
          <w:lang w:eastAsia="en-GB"/>
        </w:rPr>
        <w:t>Secondary Year 7</w:t>
      </w:r>
    </w:p>
    <w:p w14:paraId="3CA1EBDA" w14:textId="77777777" w:rsidR="00044342" w:rsidRPr="00044342" w:rsidRDefault="00044342" w:rsidP="00044342">
      <w:pPr>
        <w:spacing w:before="240" w:after="60" w:line="240" w:lineRule="auto"/>
        <w:outlineLvl w:val="8"/>
        <w:rPr>
          <w:rFonts w:ascii="Arial" w:eastAsia="Times New Roman" w:hAnsi="Arial" w:cs="Arial"/>
          <w:b/>
          <w:sz w:val="24"/>
          <w:szCs w:val="24"/>
          <w:lang w:eastAsia="en-GB"/>
        </w:rPr>
      </w:pPr>
      <w:r w:rsidRPr="00044342">
        <w:rPr>
          <w:rFonts w:ascii="Arial" w:eastAsia="Times New Roman" w:hAnsi="Arial" w:cs="Arial"/>
          <w:b/>
          <w:sz w:val="24"/>
          <w:szCs w:val="24"/>
          <w:lang w:eastAsia="en-GB"/>
        </w:rPr>
        <w:t>Places will be allocated in the following order of priority:-</w:t>
      </w:r>
    </w:p>
    <w:p w14:paraId="2AE1D713" w14:textId="77777777" w:rsidR="00044342" w:rsidRPr="00044342" w:rsidRDefault="00044342" w:rsidP="00044342">
      <w:pPr>
        <w:spacing w:after="0" w:line="240" w:lineRule="auto"/>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Those who on the closing date are:</w:t>
      </w:r>
    </w:p>
    <w:p w14:paraId="3504B551"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10ACADDC"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roofErr w:type="spellStart"/>
      <w:r w:rsidRPr="00044342">
        <w:rPr>
          <w:rFonts w:ascii="Arial" w:eastAsia="Times New Roman" w:hAnsi="Arial" w:cs="Arial"/>
          <w:sz w:val="24"/>
          <w:szCs w:val="24"/>
          <w:lang w:eastAsia="en-GB"/>
        </w:rPr>
        <w:t>i</w:t>
      </w:r>
      <w:proofErr w:type="spellEnd"/>
      <w:r w:rsidRPr="00044342">
        <w:rPr>
          <w:rFonts w:ascii="Arial" w:eastAsia="Times New Roman" w:hAnsi="Arial" w:cs="Arial"/>
          <w:sz w:val="24"/>
          <w:szCs w:val="24"/>
          <w:lang w:eastAsia="en-GB"/>
        </w:rPr>
        <w:t>)</w:t>
      </w:r>
      <w:r w:rsidRPr="00044342">
        <w:rPr>
          <w:rFonts w:ascii="Arial" w:eastAsia="Times New Roman" w:hAnsi="Arial" w:cs="Arial"/>
          <w:sz w:val="24"/>
          <w:szCs w:val="24"/>
          <w:lang w:eastAsia="en-GB"/>
        </w:rPr>
        <w:tab/>
        <w:t xml:space="preserve">Relevant looked after </w:t>
      </w:r>
      <w:r w:rsidRPr="00044342">
        <w:rPr>
          <w:rFonts w:ascii="Arial" w:eastAsia="Times New Roman" w:hAnsi="Arial" w:cs="Arial"/>
          <w:color w:val="000000"/>
          <w:sz w:val="24"/>
          <w:szCs w:val="24"/>
          <w:lang w:eastAsia="en-GB"/>
        </w:rPr>
        <w:t>children and previously looked after children (see note 3</w:t>
      </w:r>
      <w:r w:rsidRPr="00044342">
        <w:rPr>
          <w:rFonts w:ascii="Arial" w:eastAsia="Times New Roman" w:hAnsi="Arial" w:cs="Arial"/>
          <w:color w:val="FF0000"/>
          <w:sz w:val="24"/>
          <w:szCs w:val="24"/>
          <w:lang w:eastAsia="en-GB"/>
        </w:rPr>
        <w:t xml:space="preserve"> </w:t>
      </w:r>
      <w:r w:rsidRPr="00044342">
        <w:rPr>
          <w:rFonts w:ascii="Arial" w:eastAsia="Times New Roman" w:hAnsi="Arial" w:cs="Arial"/>
          <w:sz w:val="24"/>
          <w:szCs w:val="24"/>
          <w:lang w:eastAsia="en-GB"/>
        </w:rPr>
        <w:t>below).</w:t>
      </w:r>
    </w:p>
    <w:p w14:paraId="4B9684B2"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686D8E35" w14:textId="77777777" w:rsidR="00044342" w:rsidRPr="00044342" w:rsidRDefault="00044342" w:rsidP="00044342">
      <w:pPr>
        <w:spacing w:after="0" w:line="240" w:lineRule="auto"/>
        <w:ind w:left="720" w:hanging="720"/>
        <w:jc w:val="both"/>
        <w:rPr>
          <w:rFonts w:ascii="Arial" w:eastAsia="Times New Roman" w:hAnsi="Arial" w:cs="Arial"/>
          <w:b/>
          <w:sz w:val="24"/>
          <w:szCs w:val="24"/>
          <w:lang w:eastAsia="en-GB"/>
        </w:rPr>
      </w:pPr>
      <w:r w:rsidRPr="00044342">
        <w:rPr>
          <w:rFonts w:ascii="Arial" w:eastAsia="Times New Roman" w:hAnsi="Arial" w:cs="Arial"/>
          <w:sz w:val="24"/>
          <w:szCs w:val="24"/>
          <w:lang w:eastAsia="en-GB"/>
        </w:rPr>
        <w:t>ii)</w:t>
      </w:r>
      <w:r w:rsidRPr="00044342">
        <w:rPr>
          <w:rFonts w:ascii="Arial" w:eastAsia="Times New Roman" w:hAnsi="Arial" w:cs="Arial"/>
          <w:sz w:val="24"/>
          <w:szCs w:val="24"/>
          <w:lang w:eastAsia="en-GB"/>
        </w:rPr>
        <w:tab/>
        <w:t xml:space="preserve">Children who on the closing date have a specific medical reason confirmed by a medical practitioner which the Authority is satisfied makes attendance </w:t>
      </w:r>
      <w:r w:rsidRPr="00044342">
        <w:rPr>
          <w:rFonts w:ascii="Arial" w:eastAsia="Times New Roman" w:hAnsi="Arial" w:cs="Arial"/>
          <w:b/>
          <w:sz w:val="24"/>
          <w:szCs w:val="24"/>
          <w:lang w:eastAsia="en-GB"/>
        </w:rPr>
        <w:t>at that particular</w:t>
      </w:r>
      <w:r w:rsidRPr="00044342">
        <w:rPr>
          <w:rFonts w:ascii="Arial" w:eastAsia="Times New Roman" w:hAnsi="Arial" w:cs="Arial"/>
          <w:sz w:val="24"/>
          <w:szCs w:val="24"/>
          <w:lang w:eastAsia="en-GB"/>
        </w:rPr>
        <w:t xml:space="preserve"> school essential. Parents should ensure that they attach full supporting information to the Common Application Form.</w:t>
      </w:r>
    </w:p>
    <w:p w14:paraId="4DF57686" w14:textId="77777777" w:rsidR="00044342" w:rsidRPr="00044342" w:rsidRDefault="00044342" w:rsidP="00044342">
      <w:pPr>
        <w:spacing w:after="0" w:line="240" w:lineRule="auto"/>
        <w:ind w:left="720" w:hanging="720"/>
        <w:jc w:val="both"/>
        <w:rPr>
          <w:rFonts w:ascii="Arial" w:eastAsia="Times New Roman" w:hAnsi="Arial" w:cs="Arial"/>
          <w:b/>
          <w:sz w:val="24"/>
          <w:szCs w:val="24"/>
          <w:lang w:eastAsia="en-GB"/>
        </w:rPr>
      </w:pPr>
    </w:p>
    <w:p w14:paraId="5CD0C267"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iii)</w:t>
      </w:r>
      <w:r w:rsidRPr="00044342">
        <w:rPr>
          <w:rFonts w:ascii="Arial" w:eastAsia="Times New Roman" w:hAnsi="Arial" w:cs="Arial"/>
          <w:sz w:val="24"/>
          <w:szCs w:val="24"/>
          <w:lang w:eastAsia="en-GB"/>
        </w:rPr>
        <w:tab/>
        <w:t xml:space="preserve">Children who on the closing date have a compelling social reason which the Authority is satisfied make attendance </w:t>
      </w:r>
      <w:r w:rsidRPr="00044342">
        <w:rPr>
          <w:rFonts w:ascii="Arial" w:eastAsia="Times New Roman" w:hAnsi="Arial" w:cs="Arial"/>
          <w:b/>
          <w:sz w:val="24"/>
          <w:szCs w:val="24"/>
          <w:lang w:eastAsia="en-GB"/>
        </w:rPr>
        <w:t>at that particular</w:t>
      </w:r>
      <w:r w:rsidRPr="00044342">
        <w:rPr>
          <w:rFonts w:ascii="Arial" w:eastAsia="Times New Roman" w:hAnsi="Arial" w:cs="Arial"/>
          <w:sz w:val="24"/>
          <w:szCs w:val="24"/>
          <w:lang w:eastAsia="en-GB"/>
        </w:rPr>
        <w:t xml:space="preserve"> school essential.  The kind of overriding social reasons which could be accepted are where there is evidence that the pupil’s education would be seriously impaired if he or she did not attend the preferred school. Parents should ensure that they attach full supporting information to the Common Application Form.</w:t>
      </w:r>
    </w:p>
    <w:p w14:paraId="4FBECD72"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65DC7B0F" w14:textId="3B2DA000"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lastRenderedPageBreak/>
        <w:t xml:space="preserve">iv)       Children who on the closing date live in the catchment area of the school as defined by the Authority whose older brother or sister will be on the </w:t>
      </w:r>
      <w:proofErr w:type="spellStart"/>
      <w:r w:rsidRPr="00044342">
        <w:rPr>
          <w:rFonts w:ascii="Arial" w:eastAsia="Times New Roman" w:hAnsi="Arial" w:cs="Arial"/>
          <w:sz w:val="24"/>
          <w:szCs w:val="24"/>
          <w:lang w:eastAsia="en-GB"/>
        </w:rPr>
        <w:t>roll</w:t>
      </w:r>
      <w:proofErr w:type="spellEnd"/>
      <w:r w:rsidRPr="00044342">
        <w:rPr>
          <w:rFonts w:ascii="Arial" w:eastAsia="Times New Roman" w:hAnsi="Arial" w:cs="Arial"/>
          <w:sz w:val="24"/>
          <w:szCs w:val="24"/>
          <w:lang w:eastAsia="en-GB"/>
        </w:rPr>
        <w:t xml:space="preserve"> of the preferred school in Years 8-11 at the start of the academic year 20</w:t>
      </w:r>
      <w:r w:rsidR="00356E21">
        <w:rPr>
          <w:rFonts w:ascii="Arial" w:eastAsia="Times New Roman" w:hAnsi="Arial" w:cs="Arial"/>
          <w:sz w:val="24"/>
          <w:szCs w:val="24"/>
          <w:lang w:eastAsia="en-GB"/>
        </w:rPr>
        <w:t>2</w:t>
      </w:r>
      <w:r w:rsidR="0072550B">
        <w:rPr>
          <w:rFonts w:ascii="Arial" w:eastAsia="Times New Roman" w:hAnsi="Arial" w:cs="Arial"/>
          <w:sz w:val="24"/>
          <w:szCs w:val="24"/>
          <w:lang w:eastAsia="en-GB"/>
        </w:rPr>
        <w:t>3</w:t>
      </w:r>
      <w:r w:rsidRPr="00044342">
        <w:rPr>
          <w:rFonts w:ascii="Arial" w:eastAsia="Times New Roman" w:hAnsi="Arial" w:cs="Arial"/>
          <w:sz w:val="24"/>
          <w:szCs w:val="24"/>
          <w:lang w:eastAsia="en-GB"/>
        </w:rPr>
        <w:t>.</w:t>
      </w:r>
    </w:p>
    <w:p w14:paraId="5669D6D3"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35633777"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v)        Children who on the closing date live in the catchment area of the school as defined by the Authority.</w:t>
      </w:r>
    </w:p>
    <w:p w14:paraId="3A53AFC4"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378ABC62" w14:textId="5A995A74"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 xml:space="preserve">vi)     Children who on the closing date live outside the catchment area of the school as define by the Authority whose older brother or sister will be on the </w:t>
      </w:r>
      <w:proofErr w:type="spellStart"/>
      <w:r w:rsidRPr="00044342">
        <w:rPr>
          <w:rFonts w:ascii="Arial" w:eastAsia="Times New Roman" w:hAnsi="Arial" w:cs="Arial"/>
          <w:sz w:val="24"/>
          <w:szCs w:val="24"/>
          <w:lang w:eastAsia="en-GB"/>
        </w:rPr>
        <w:t>roll</w:t>
      </w:r>
      <w:proofErr w:type="spellEnd"/>
      <w:r w:rsidRPr="00044342">
        <w:rPr>
          <w:rFonts w:ascii="Arial" w:eastAsia="Times New Roman" w:hAnsi="Arial" w:cs="Arial"/>
          <w:sz w:val="24"/>
          <w:szCs w:val="24"/>
          <w:lang w:eastAsia="en-GB"/>
        </w:rPr>
        <w:t xml:space="preserve"> of the preferred school in Years 8-11 at the start of the academic year 20</w:t>
      </w:r>
      <w:r w:rsidR="00356E21">
        <w:rPr>
          <w:rFonts w:ascii="Arial" w:eastAsia="Times New Roman" w:hAnsi="Arial" w:cs="Arial"/>
          <w:sz w:val="24"/>
          <w:szCs w:val="24"/>
          <w:lang w:eastAsia="en-GB"/>
        </w:rPr>
        <w:t>2</w:t>
      </w:r>
      <w:r w:rsidR="0072550B">
        <w:rPr>
          <w:rFonts w:ascii="Arial" w:eastAsia="Times New Roman" w:hAnsi="Arial" w:cs="Arial"/>
          <w:sz w:val="24"/>
          <w:szCs w:val="24"/>
          <w:lang w:eastAsia="en-GB"/>
        </w:rPr>
        <w:t>3</w:t>
      </w:r>
      <w:r w:rsidRPr="00044342">
        <w:rPr>
          <w:rFonts w:ascii="Arial" w:eastAsia="Times New Roman" w:hAnsi="Arial" w:cs="Arial"/>
          <w:sz w:val="24"/>
          <w:szCs w:val="24"/>
          <w:lang w:eastAsia="en-GB"/>
        </w:rPr>
        <w:t>.</w:t>
      </w:r>
    </w:p>
    <w:p w14:paraId="6069CEB2"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562B6D5C"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vii)</w:t>
      </w:r>
      <w:r w:rsidRPr="00044342">
        <w:rPr>
          <w:rFonts w:ascii="Arial" w:eastAsia="Times New Roman" w:hAnsi="Arial" w:cs="Arial"/>
          <w:sz w:val="24"/>
          <w:szCs w:val="24"/>
          <w:lang w:eastAsia="en-GB"/>
        </w:rPr>
        <w:tab/>
        <w:t xml:space="preserve">Children who on the closing date are on the </w:t>
      </w:r>
      <w:proofErr w:type="spellStart"/>
      <w:r w:rsidRPr="00044342">
        <w:rPr>
          <w:rFonts w:ascii="Arial" w:eastAsia="Times New Roman" w:hAnsi="Arial" w:cs="Arial"/>
          <w:sz w:val="24"/>
          <w:szCs w:val="24"/>
          <w:lang w:eastAsia="en-GB"/>
        </w:rPr>
        <w:t>roll</w:t>
      </w:r>
      <w:proofErr w:type="spellEnd"/>
      <w:r w:rsidRPr="00044342">
        <w:rPr>
          <w:rFonts w:ascii="Arial" w:eastAsia="Times New Roman" w:hAnsi="Arial" w:cs="Arial"/>
          <w:sz w:val="24"/>
          <w:szCs w:val="24"/>
          <w:lang w:eastAsia="en-GB"/>
        </w:rPr>
        <w:t xml:space="preserve"> of one of the associated Primary/ Junior/Junior and Infant schools as identified by the Authority.</w:t>
      </w:r>
    </w:p>
    <w:p w14:paraId="5B0F556F"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764D7C8E"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viii)</w:t>
      </w:r>
      <w:r w:rsidRPr="00044342">
        <w:rPr>
          <w:rFonts w:ascii="Arial" w:eastAsia="Times New Roman" w:hAnsi="Arial" w:cs="Arial"/>
          <w:sz w:val="24"/>
          <w:szCs w:val="24"/>
          <w:lang w:eastAsia="en-GB"/>
        </w:rPr>
        <w:tab/>
        <w:t>Children who on the closing date live nearest to the school measured by a straight line on a horizontal plane, (commonly known as measurement, “as the crow flies”).</w:t>
      </w:r>
    </w:p>
    <w:p w14:paraId="15B04FBF"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27F0051D" w14:textId="77777777" w:rsidR="00044342" w:rsidRPr="00044342" w:rsidRDefault="00044342" w:rsidP="00044342">
      <w:pPr>
        <w:spacing w:after="0" w:line="240" w:lineRule="auto"/>
        <w:ind w:left="720" w:hanging="720"/>
        <w:jc w:val="both"/>
        <w:rPr>
          <w:rFonts w:ascii="Arial" w:eastAsia="Times New Roman" w:hAnsi="Arial" w:cs="Arial"/>
          <w:b/>
          <w:sz w:val="24"/>
          <w:szCs w:val="24"/>
          <w:lang w:eastAsia="en-GB"/>
        </w:rPr>
      </w:pPr>
      <w:r w:rsidRPr="00044342">
        <w:rPr>
          <w:rFonts w:ascii="Arial" w:eastAsia="Times New Roman" w:hAnsi="Arial" w:cs="Arial"/>
          <w:b/>
          <w:sz w:val="24"/>
          <w:szCs w:val="24"/>
          <w:lang w:eastAsia="en-GB"/>
        </w:rPr>
        <w:t>Notes</w:t>
      </w:r>
    </w:p>
    <w:p w14:paraId="3E010240"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47C02D7D"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1</w:t>
      </w:r>
      <w:r w:rsidRPr="00044342">
        <w:rPr>
          <w:rFonts w:ascii="Arial" w:eastAsia="Times New Roman" w:hAnsi="Arial" w:cs="Arial"/>
          <w:sz w:val="24"/>
          <w:szCs w:val="24"/>
          <w:lang w:eastAsia="en-GB"/>
        </w:rPr>
        <w:tab/>
        <w:t xml:space="preserve">Where the admission number for any school is likely to be reached mid category, places will be prioritised within that category by reference to the distance between the home address and the school. Highest priority will be given to those living closest to the school measured in a straight line on a horizontal plane (commonly known as measurement, “as the crow flies”). </w:t>
      </w:r>
    </w:p>
    <w:p w14:paraId="329DDEE4"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6D7C996E" w14:textId="5EFED3BE" w:rsidR="00044342" w:rsidRPr="00AE0F28" w:rsidRDefault="00044342" w:rsidP="00044342">
      <w:pPr>
        <w:spacing w:after="0" w:line="240" w:lineRule="auto"/>
        <w:ind w:left="720" w:hanging="720"/>
        <w:jc w:val="both"/>
        <w:rPr>
          <w:rFonts w:ascii="Arial" w:eastAsia="Times New Roman" w:hAnsi="Arial" w:cs="Arial"/>
          <w:color w:val="000000" w:themeColor="text1"/>
          <w:sz w:val="24"/>
          <w:szCs w:val="24"/>
          <w:lang w:eastAsia="en-GB"/>
        </w:rPr>
      </w:pPr>
      <w:r w:rsidRPr="00044342">
        <w:rPr>
          <w:rFonts w:ascii="Arial" w:eastAsia="Times New Roman" w:hAnsi="Arial" w:cs="Arial"/>
          <w:sz w:val="24"/>
          <w:szCs w:val="24"/>
          <w:lang w:eastAsia="en-GB"/>
        </w:rPr>
        <w:t xml:space="preserve">2.      </w:t>
      </w:r>
      <w:r w:rsidR="000F701D">
        <w:rPr>
          <w:rFonts w:ascii="Arial" w:eastAsia="Times New Roman" w:hAnsi="Arial" w:cs="Arial"/>
          <w:sz w:val="24"/>
          <w:szCs w:val="24"/>
          <w:lang w:eastAsia="en-GB"/>
        </w:rPr>
        <w:tab/>
      </w:r>
      <w:r w:rsidRPr="00044342">
        <w:rPr>
          <w:rFonts w:ascii="Arial" w:eastAsia="Times New Roman" w:hAnsi="Arial" w:cs="Arial"/>
          <w:sz w:val="24"/>
          <w:szCs w:val="24"/>
          <w:lang w:eastAsia="en-GB"/>
        </w:rPr>
        <w:t>Where any final place at a school is available and two or more pupils are judged to be living equidistant from the school (e.g. in flats), the final place will be allocated by the drawing of lots by officers of the authority</w:t>
      </w:r>
      <w:r w:rsidR="000F701D">
        <w:rPr>
          <w:rFonts w:ascii="Arial" w:eastAsia="Times New Roman" w:hAnsi="Arial" w:cs="Arial"/>
          <w:sz w:val="24"/>
          <w:szCs w:val="24"/>
          <w:lang w:eastAsia="en-GB"/>
        </w:rPr>
        <w:t xml:space="preserve"> </w:t>
      </w:r>
      <w:r w:rsidR="000F701D" w:rsidRPr="00AE0F28">
        <w:rPr>
          <w:rFonts w:ascii="Arial" w:eastAsia="Times New Roman" w:hAnsi="Arial" w:cs="Arial"/>
          <w:color w:val="000000" w:themeColor="text1"/>
          <w:sz w:val="24"/>
          <w:szCs w:val="24"/>
          <w:lang w:eastAsia="en-GB"/>
        </w:rPr>
        <w:t>outside of the Access to Education Service</w:t>
      </w:r>
      <w:r w:rsidRPr="00AE0F28">
        <w:rPr>
          <w:rFonts w:ascii="Arial" w:eastAsia="Times New Roman" w:hAnsi="Arial" w:cs="Arial"/>
          <w:color w:val="000000" w:themeColor="text1"/>
          <w:sz w:val="24"/>
          <w:szCs w:val="24"/>
          <w:lang w:eastAsia="en-GB"/>
        </w:rPr>
        <w:t xml:space="preserve">.   </w:t>
      </w:r>
    </w:p>
    <w:p w14:paraId="60171189" w14:textId="77777777" w:rsidR="00044342" w:rsidRPr="00044342" w:rsidRDefault="00044342" w:rsidP="00044342">
      <w:pPr>
        <w:spacing w:after="0" w:line="240" w:lineRule="auto"/>
        <w:jc w:val="both"/>
        <w:rPr>
          <w:rFonts w:ascii="Arial" w:eastAsia="Times New Roman" w:hAnsi="Arial" w:cs="Arial"/>
          <w:sz w:val="24"/>
          <w:szCs w:val="24"/>
          <w:lang w:eastAsia="en-GB"/>
        </w:rPr>
      </w:pPr>
    </w:p>
    <w:p w14:paraId="7008A948"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3.      A ‘relevant looked after child’ is a child that is looked after by a local authority in accordance with Section 22 of the Children Act 1989 at the time an application for admission to a school is made, and who the local authority has confirmed will still be looked after at the time when he/she is admitted to the school.</w:t>
      </w:r>
    </w:p>
    <w:p w14:paraId="17531A4E" w14:textId="77777777" w:rsidR="00044342" w:rsidRPr="00044342" w:rsidRDefault="00044342" w:rsidP="00044342">
      <w:pPr>
        <w:spacing w:after="0" w:line="240" w:lineRule="auto"/>
        <w:ind w:left="720" w:hanging="720"/>
        <w:jc w:val="both"/>
        <w:rPr>
          <w:rFonts w:ascii="Arial" w:eastAsia="Times New Roman" w:hAnsi="Arial" w:cs="Arial"/>
          <w:color w:val="FF0000"/>
          <w:sz w:val="24"/>
          <w:szCs w:val="24"/>
          <w:lang w:eastAsia="en-GB"/>
        </w:rPr>
      </w:pPr>
      <w:r w:rsidRPr="00044342">
        <w:rPr>
          <w:rFonts w:ascii="Arial" w:eastAsia="Times New Roman" w:hAnsi="Arial" w:cs="Arial"/>
          <w:sz w:val="24"/>
          <w:szCs w:val="24"/>
          <w:lang w:eastAsia="en-GB"/>
        </w:rPr>
        <w:tab/>
      </w:r>
    </w:p>
    <w:p w14:paraId="6A24F295" w14:textId="5E2BCBE3" w:rsidR="00044342" w:rsidRPr="00AE0F28" w:rsidRDefault="00044342" w:rsidP="00044342">
      <w:pPr>
        <w:spacing w:after="0" w:line="240" w:lineRule="auto"/>
        <w:ind w:left="720" w:hanging="720"/>
        <w:jc w:val="both"/>
        <w:rPr>
          <w:rFonts w:ascii="Arial" w:eastAsia="Times New Roman" w:hAnsi="Arial" w:cs="Arial"/>
          <w:color w:val="000000" w:themeColor="text1"/>
          <w:sz w:val="24"/>
          <w:szCs w:val="24"/>
          <w:lang w:eastAsia="en-GB"/>
        </w:rPr>
      </w:pPr>
      <w:r w:rsidRPr="00044342">
        <w:rPr>
          <w:rFonts w:ascii="Arial" w:eastAsia="Times New Roman" w:hAnsi="Arial" w:cs="Arial"/>
          <w:color w:val="FF0000"/>
          <w:sz w:val="24"/>
          <w:szCs w:val="24"/>
          <w:lang w:eastAsia="en-GB"/>
        </w:rPr>
        <w:tab/>
      </w:r>
      <w:r w:rsidR="000F701D" w:rsidRPr="00AE0F28">
        <w:rPr>
          <w:rFonts w:ascii="Arial" w:eastAsia="Times New Roman" w:hAnsi="Arial" w:cs="Arial"/>
          <w:color w:val="000000" w:themeColor="text1"/>
          <w:sz w:val="24"/>
          <w:szCs w:val="24"/>
          <w:lang w:eastAsia="en-GB"/>
        </w:rPr>
        <w:t xml:space="preserve">Previously Looked After Children are children who were looked after but ceased to be so because they were adopted (or became subject to a residence order or special guardianship order). This includes those children who appear (to the admissions authority) to have been in state care outside of England and ceased to be in care as a result of being adopted.  A child is regarded as having been in state care outside of England if they were in the care or were accommodated by a public authority, a religious organisation or any other provider of care whose sole or main purpose is to benefit society. </w:t>
      </w:r>
      <w:r w:rsidRPr="00AE0F28">
        <w:rPr>
          <w:rFonts w:ascii="Arial" w:eastAsia="Times New Roman" w:hAnsi="Arial" w:cs="Arial"/>
          <w:color w:val="000000" w:themeColor="text1"/>
          <w:sz w:val="24"/>
          <w:szCs w:val="24"/>
          <w:lang w:eastAsia="en-GB"/>
        </w:rPr>
        <w:t xml:space="preserve">For further information please refer to the Admissions Code </w:t>
      </w:r>
      <w:r w:rsidR="000F701D" w:rsidRPr="00AE0F28">
        <w:rPr>
          <w:rFonts w:ascii="Arial" w:eastAsia="Times New Roman" w:hAnsi="Arial" w:cs="Arial"/>
          <w:color w:val="000000" w:themeColor="text1"/>
          <w:sz w:val="24"/>
          <w:szCs w:val="24"/>
          <w:lang w:eastAsia="en-GB"/>
        </w:rPr>
        <w:t>2021</w:t>
      </w:r>
      <w:r w:rsidRPr="00AE0F28">
        <w:rPr>
          <w:rFonts w:ascii="Arial" w:eastAsia="Times New Roman" w:hAnsi="Arial" w:cs="Arial"/>
          <w:color w:val="000000" w:themeColor="text1"/>
          <w:sz w:val="24"/>
          <w:szCs w:val="24"/>
          <w:lang w:eastAsia="en-GB"/>
        </w:rPr>
        <w:t xml:space="preserve"> which can be downloaded from</w:t>
      </w:r>
      <w:r w:rsidR="00AE0F28">
        <w:rPr>
          <w:rFonts w:ascii="Arial" w:eastAsia="Times New Roman" w:hAnsi="Arial" w:cs="Arial"/>
          <w:color w:val="000000" w:themeColor="text1"/>
          <w:sz w:val="24"/>
          <w:szCs w:val="24"/>
          <w:lang w:eastAsia="en-GB"/>
        </w:rPr>
        <w:t xml:space="preserve"> </w:t>
      </w:r>
      <w:hyperlink r:id="rId8" w:history="1">
        <w:r w:rsidR="00AE0F28" w:rsidRPr="005E4C92">
          <w:rPr>
            <w:rFonts w:ascii="Arial" w:hAnsi="Arial" w:cs="Arial"/>
            <w:color w:val="0000FF"/>
            <w:sz w:val="24"/>
            <w:szCs w:val="24"/>
            <w:u w:val="single"/>
          </w:rPr>
          <w:t>School admissions code - GOV.UK (www.gov.uk)</w:t>
        </w:r>
      </w:hyperlink>
      <w:r w:rsidR="00AE0F28" w:rsidRPr="005E4C92">
        <w:rPr>
          <w:rFonts w:ascii="Arial" w:hAnsi="Arial" w:cs="Arial"/>
          <w:sz w:val="24"/>
          <w:szCs w:val="24"/>
        </w:rPr>
        <w:t xml:space="preserve"> </w:t>
      </w:r>
    </w:p>
    <w:p w14:paraId="267B2C93" w14:textId="77777777" w:rsidR="00044342" w:rsidRPr="00044342" w:rsidRDefault="00044342" w:rsidP="00044342">
      <w:pPr>
        <w:spacing w:after="0" w:line="240" w:lineRule="auto"/>
        <w:ind w:left="720" w:hanging="720"/>
        <w:jc w:val="both"/>
        <w:rPr>
          <w:rFonts w:ascii="Arial" w:eastAsia="Times New Roman" w:hAnsi="Arial" w:cs="Arial"/>
          <w:sz w:val="24"/>
          <w:szCs w:val="24"/>
          <w:lang w:eastAsia="en-GB"/>
        </w:rPr>
      </w:pPr>
    </w:p>
    <w:p w14:paraId="5E69D333" w14:textId="23141BD5" w:rsid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t>4.</w:t>
      </w:r>
      <w:r w:rsidRPr="00044342">
        <w:rPr>
          <w:rFonts w:ascii="Arial" w:eastAsia="Times New Roman" w:hAnsi="Arial" w:cs="Arial"/>
          <w:sz w:val="24"/>
          <w:szCs w:val="24"/>
          <w:lang w:eastAsia="en-GB"/>
        </w:rPr>
        <w:tab/>
        <w:t xml:space="preserve">Places will be allocated in accordance with the LA’s co-ordinated admissions schemes for Primary and Secondary schools.  In assessing preferences, the LA will operate an ‘equal preference’ system, which means that no priority will be given according to the ranking of the preference, </w:t>
      </w:r>
      <w:r w:rsidRPr="00044342">
        <w:rPr>
          <w:rFonts w:ascii="Arial" w:eastAsia="Times New Roman" w:hAnsi="Arial" w:cs="Arial"/>
          <w:sz w:val="24"/>
          <w:szCs w:val="24"/>
          <w:u w:val="single"/>
          <w:lang w:eastAsia="en-GB"/>
        </w:rPr>
        <w:t>except</w:t>
      </w:r>
      <w:r w:rsidRPr="00044342">
        <w:rPr>
          <w:rFonts w:ascii="Arial" w:eastAsia="Times New Roman" w:hAnsi="Arial" w:cs="Arial"/>
          <w:sz w:val="24"/>
          <w:szCs w:val="24"/>
          <w:lang w:eastAsia="en-GB"/>
        </w:rPr>
        <w:t xml:space="preserve"> where a potential offer can be made in respect of more than one school.  In that situation, the final offer of a place will be made at the highest ranked of the potential offer schools.</w:t>
      </w:r>
    </w:p>
    <w:p w14:paraId="557C7E30" w14:textId="77777777" w:rsidR="00DE6097" w:rsidRPr="00044342" w:rsidRDefault="00DE6097" w:rsidP="00044342">
      <w:pPr>
        <w:spacing w:after="0" w:line="240" w:lineRule="auto"/>
        <w:ind w:left="720" w:hanging="720"/>
        <w:jc w:val="both"/>
        <w:rPr>
          <w:rFonts w:ascii="Arial" w:eastAsia="Times New Roman" w:hAnsi="Arial" w:cs="Arial"/>
          <w:sz w:val="24"/>
          <w:szCs w:val="24"/>
          <w:lang w:eastAsia="en-GB"/>
        </w:rPr>
      </w:pPr>
    </w:p>
    <w:p w14:paraId="1CD83687" w14:textId="60EDDFFA" w:rsidR="00044342" w:rsidRDefault="00044342" w:rsidP="00044342">
      <w:pPr>
        <w:spacing w:after="0" w:line="240" w:lineRule="auto"/>
        <w:ind w:left="720" w:hanging="720"/>
        <w:jc w:val="both"/>
        <w:rPr>
          <w:rFonts w:ascii="Arial" w:eastAsia="Times New Roman" w:hAnsi="Arial" w:cs="Arial"/>
          <w:sz w:val="24"/>
          <w:szCs w:val="24"/>
          <w:lang w:eastAsia="en-GB"/>
        </w:rPr>
      </w:pPr>
      <w:r w:rsidRPr="00044342">
        <w:rPr>
          <w:rFonts w:ascii="Arial" w:eastAsia="Times New Roman" w:hAnsi="Arial" w:cs="Arial"/>
          <w:sz w:val="24"/>
          <w:szCs w:val="24"/>
          <w:lang w:eastAsia="en-GB"/>
        </w:rPr>
        <w:lastRenderedPageBreak/>
        <w:t>5.</w:t>
      </w:r>
      <w:r w:rsidRPr="00044342">
        <w:rPr>
          <w:rFonts w:ascii="Arial" w:eastAsia="Times New Roman" w:hAnsi="Arial" w:cs="Arial"/>
          <w:sz w:val="24"/>
          <w:szCs w:val="24"/>
          <w:lang w:eastAsia="en-GB"/>
        </w:rPr>
        <w:tab/>
      </w:r>
      <w:r w:rsidR="00E54D99" w:rsidRPr="00E54D99">
        <w:rPr>
          <w:rFonts w:ascii="Arial" w:eastAsia="Times New Roman" w:hAnsi="Arial" w:cs="Arial"/>
          <w:sz w:val="24"/>
          <w:szCs w:val="24"/>
          <w:lang w:eastAsia="en-GB"/>
        </w:rPr>
        <w:t>Children issued with an Education, Health and Care Plan (EHC) will gain a place at the school named in the Plan as part of that process</w:t>
      </w:r>
      <w:r w:rsidRPr="00044342">
        <w:rPr>
          <w:rFonts w:ascii="Arial" w:eastAsia="Times New Roman" w:hAnsi="Arial" w:cs="Arial"/>
          <w:sz w:val="24"/>
          <w:szCs w:val="24"/>
          <w:lang w:eastAsia="en-GB"/>
        </w:rPr>
        <w:t>.</w:t>
      </w:r>
    </w:p>
    <w:p w14:paraId="2DB09B35" w14:textId="77777777" w:rsidR="00044342" w:rsidRPr="00044342" w:rsidRDefault="00044342" w:rsidP="00E93CA7">
      <w:pPr>
        <w:spacing w:after="0" w:line="240" w:lineRule="auto"/>
        <w:jc w:val="both"/>
        <w:rPr>
          <w:rFonts w:ascii="Arial" w:eastAsia="Times New Roman" w:hAnsi="Arial" w:cs="Arial"/>
          <w:b/>
          <w:sz w:val="24"/>
          <w:szCs w:val="24"/>
          <w:lang w:eastAsia="en-GB"/>
        </w:rPr>
      </w:pPr>
    </w:p>
    <w:p w14:paraId="6B5524DE" w14:textId="77777777" w:rsidR="00044342" w:rsidRPr="00044342" w:rsidRDefault="00044342" w:rsidP="00044342">
      <w:pPr>
        <w:spacing w:after="0" w:line="240" w:lineRule="auto"/>
        <w:ind w:left="720" w:hanging="720"/>
        <w:rPr>
          <w:rFonts w:ascii="Arial" w:eastAsia="Times New Roman" w:hAnsi="Arial" w:cs="Arial"/>
          <w:b/>
          <w:color w:val="000000"/>
          <w:sz w:val="24"/>
          <w:szCs w:val="24"/>
          <w:u w:val="single"/>
          <w:lang w:eastAsia="en-GB"/>
        </w:rPr>
      </w:pPr>
      <w:r w:rsidRPr="00044342">
        <w:rPr>
          <w:rFonts w:ascii="Arial" w:eastAsia="Times New Roman" w:hAnsi="Arial" w:cs="Arial"/>
          <w:b/>
          <w:color w:val="000000"/>
          <w:sz w:val="24"/>
          <w:szCs w:val="24"/>
          <w:u w:val="single"/>
          <w:lang w:eastAsia="en-GB"/>
        </w:rPr>
        <w:t xml:space="preserve">In-Year Applications. </w:t>
      </w:r>
    </w:p>
    <w:p w14:paraId="3C744A04" w14:textId="77777777" w:rsidR="00044342" w:rsidRPr="00044342" w:rsidRDefault="00044342" w:rsidP="00044342">
      <w:pPr>
        <w:spacing w:after="0" w:line="240" w:lineRule="auto"/>
        <w:ind w:left="720" w:hanging="720"/>
        <w:rPr>
          <w:rFonts w:ascii="Arial" w:eastAsia="Times New Roman" w:hAnsi="Arial" w:cs="Arial"/>
          <w:color w:val="000000"/>
          <w:sz w:val="24"/>
          <w:szCs w:val="24"/>
          <w:lang w:eastAsia="en-GB"/>
        </w:rPr>
      </w:pPr>
    </w:p>
    <w:p w14:paraId="54484E8C" w14:textId="77777777" w:rsidR="00044342" w:rsidRPr="00044342" w:rsidRDefault="00044342" w:rsidP="00044342">
      <w:pPr>
        <w:spacing w:after="0" w:line="240" w:lineRule="auto"/>
        <w:ind w:left="720" w:hanging="720"/>
        <w:rPr>
          <w:rFonts w:ascii="Arial" w:eastAsia="Times New Roman" w:hAnsi="Arial" w:cs="Arial"/>
          <w:b/>
          <w:color w:val="000000"/>
          <w:sz w:val="24"/>
          <w:szCs w:val="24"/>
          <w:lang w:eastAsia="en-GB"/>
        </w:rPr>
      </w:pPr>
      <w:r w:rsidRPr="00044342">
        <w:rPr>
          <w:rFonts w:ascii="Arial" w:eastAsia="Times New Roman" w:hAnsi="Arial" w:cs="Arial"/>
          <w:b/>
          <w:color w:val="000000"/>
          <w:sz w:val="24"/>
          <w:szCs w:val="24"/>
          <w:lang w:eastAsia="en-GB"/>
        </w:rPr>
        <w:t>What is an in-year application?</w:t>
      </w:r>
    </w:p>
    <w:p w14:paraId="74FA3B8E" w14:textId="77777777" w:rsidR="00044342" w:rsidRPr="00044342" w:rsidRDefault="00044342" w:rsidP="00044342">
      <w:pPr>
        <w:spacing w:after="0" w:line="240" w:lineRule="auto"/>
        <w:ind w:left="720" w:hanging="720"/>
        <w:rPr>
          <w:rFonts w:ascii="Arial" w:eastAsia="Times New Roman" w:hAnsi="Arial" w:cs="Arial"/>
          <w:color w:val="000000"/>
          <w:sz w:val="24"/>
          <w:szCs w:val="24"/>
          <w:lang w:eastAsia="en-GB"/>
        </w:rPr>
      </w:pPr>
    </w:p>
    <w:p w14:paraId="26364BE5" w14:textId="4983B8C0" w:rsidR="00044342" w:rsidRPr="005E4C92" w:rsidRDefault="00E93CA7" w:rsidP="00E93CA7">
      <w:pPr>
        <w:spacing w:line="240" w:lineRule="auto"/>
        <w:jc w:val="both"/>
        <w:rPr>
          <w:rFonts w:ascii="Arial" w:eastAsia="Times New Roman" w:hAnsi="Arial" w:cs="Arial"/>
          <w:color w:val="000000" w:themeColor="text1"/>
          <w:sz w:val="24"/>
          <w:szCs w:val="24"/>
          <w:lang w:eastAsia="en-GB"/>
        </w:rPr>
      </w:pPr>
      <w:r w:rsidRPr="005E4C92">
        <w:rPr>
          <w:rFonts w:ascii="Arial" w:eastAsia="Times New Roman" w:hAnsi="Arial" w:cs="Arial"/>
          <w:color w:val="000000" w:themeColor="text1"/>
          <w:sz w:val="24"/>
          <w:szCs w:val="24"/>
          <w:lang w:eastAsia="en-GB"/>
        </w:rPr>
        <w:t>An in-year application is a request for the admission of a child to a relevant age group if it is submitted on or after the first day of the first term of the admission year, or for admission to a higher year group within a school or academy.</w:t>
      </w:r>
    </w:p>
    <w:p w14:paraId="0C0A4698" w14:textId="17F3E9BF" w:rsidR="00044342" w:rsidRPr="00044342" w:rsidRDefault="00044342" w:rsidP="00044342">
      <w:pPr>
        <w:spacing w:after="0" w:line="240" w:lineRule="auto"/>
        <w:jc w:val="both"/>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The majority of in-year applications for school places in Rotherham will be dealt with through normal in-year arrangements. However, some children in vulnerable groups may find it difficult to secure a school place. In these cases, applications may be referred for placement under the Fair Access Protocol. Rotherham’s Fair Access Protocol (FAP) works in partnership with schools to ensure that children and young people in vulnerable circumstances, including those at risk of exclusion, or those excluded from school, are allocated a school place as quickly as possible. The operation of the FAP is triggered when a parent/carer of an eligible child has not secured a school place under in-year admission </w:t>
      </w:r>
      <w:r w:rsidR="00684E2F" w:rsidRPr="005E4C92">
        <w:rPr>
          <w:rFonts w:ascii="Arial" w:eastAsia="Times New Roman" w:hAnsi="Arial" w:cs="Arial"/>
          <w:color w:val="000000" w:themeColor="text1"/>
          <w:sz w:val="24"/>
          <w:szCs w:val="24"/>
          <w:lang w:eastAsia="en-GB"/>
        </w:rPr>
        <w:t xml:space="preserve">and appeals </w:t>
      </w:r>
      <w:r w:rsidRPr="00044342">
        <w:rPr>
          <w:rFonts w:ascii="Arial" w:eastAsia="Times New Roman" w:hAnsi="Arial" w:cs="Arial"/>
          <w:color w:val="000000"/>
          <w:sz w:val="24"/>
          <w:szCs w:val="24"/>
          <w:lang w:eastAsia="en-GB"/>
        </w:rPr>
        <w:t>procedures.</w:t>
      </w:r>
    </w:p>
    <w:p w14:paraId="0142E3C1" w14:textId="77777777" w:rsidR="00044342" w:rsidRPr="00044342" w:rsidRDefault="00044342" w:rsidP="00044342">
      <w:pPr>
        <w:spacing w:after="0" w:line="240" w:lineRule="auto"/>
        <w:ind w:left="720" w:hanging="720"/>
        <w:rPr>
          <w:rFonts w:ascii="Arial" w:eastAsia="Times New Roman" w:hAnsi="Arial" w:cs="Arial"/>
          <w:b/>
          <w:color w:val="000000"/>
          <w:sz w:val="24"/>
          <w:szCs w:val="24"/>
          <w:lang w:eastAsia="en-GB"/>
        </w:rPr>
      </w:pPr>
    </w:p>
    <w:p w14:paraId="7E280EDE" w14:textId="77777777" w:rsidR="00044342" w:rsidRPr="00044342" w:rsidRDefault="00044342" w:rsidP="00044342">
      <w:pPr>
        <w:spacing w:after="0" w:line="240" w:lineRule="auto"/>
        <w:ind w:left="720" w:hanging="720"/>
        <w:rPr>
          <w:rFonts w:ascii="Arial" w:eastAsia="Times New Roman" w:hAnsi="Arial" w:cs="Arial"/>
          <w:b/>
          <w:color w:val="000000"/>
          <w:sz w:val="24"/>
          <w:szCs w:val="24"/>
          <w:lang w:eastAsia="en-GB"/>
        </w:rPr>
      </w:pPr>
      <w:r w:rsidRPr="00044342">
        <w:rPr>
          <w:rFonts w:ascii="Arial" w:eastAsia="Times New Roman" w:hAnsi="Arial" w:cs="Arial"/>
          <w:b/>
          <w:color w:val="000000"/>
          <w:sz w:val="24"/>
          <w:szCs w:val="24"/>
          <w:lang w:eastAsia="en-GB"/>
        </w:rPr>
        <w:t>Rotherham’s arrangements for in-year applications to Rotherham schools.</w:t>
      </w:r>
    </w:p>
    <w:p w14:paraId="61CF5DD9" w14:textId="77777777" w:rsidR="00044342" w:rsidRPr="00044342" w:rsidRDefault="00044342" w:rsidP="00044342">
      <w:pPr>
        <w:spacing w:after="0" w:line="240" w:lineRule="auto"/>
        <w:ind w:hanging="11"/>
        <w:jc w:val="both"/>
        <w:rPr>
          <w:rFonts w:ascii="Arial" w:eastAsia="Times New Roman" w:hAnsi="Arial" w:cs="Arial"/>
          <w:color w:val="000000"/>
          <w:sz w:val="24"/>
          <w:szCs w:val="24"/>
          <w:lang w:eastAsia="en-GB"/>
        </w:rPr>
      </w:pPr>
    </w:p>
    <w:p w14:paraId="6B50354E" w14:textId="3D5C0EA7" w:rsidR="00044342" w:rsidRPr="00044342" w:rsidRDefault="00044342" w:rsidP="00044342">
      <w:pPr>
        <w:spacing w:after="0" w:line="240" w:lineRule="auto"/>
        <w:ind w:hanging="11"/>
        <w:jc w:val="both"/>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Own admission authority schools and academies work closely with the Local Authority to manage and process applications </w:t>
      </w:r>
      <w:r w:rsidR="005E4C92">
        <w:rPr>
          <w:rFonts w:ascii="Arial" w:eastAsia="Times New Roman" w:hAnsi="Arial" w:cs="Arial"/>
          <w:color w:val="000000"/>
          <w:sz w:val="24"/>
          <w:szCs w:val="24"/>
          <w:lang w:eastAsia="en-GB"/>
        </w:rPr>
        <w:t>i</w:t>
      </w:r>
      <w:r w:rsidRPr="00044342">
        <w:rPr>
          <w:rFonts w:ascii="Arial" w:eastAsia="Times New Roman" w:hAnsi="Arial" w:cs="Arial"/>
          <w:color w:val="000000"/>
          <w:sz w:val="24"/>
          <w:szCs w:val="24"/>
          <w:lang w:eastAsia="en-GB"/>
        </w:rPr>
        <w:t>n-</w:t>
      </w:r>
      <w:r w:rsidR="005E4C92">
        <w:rPr>
          <w:rFonts w:ascii="Arial" w:eastAsia="Times New Roman" w:hAnsi="Arial" w:cs="Arial"/>
          <w:color w:val="000000"/>
          <w:sz w:val="24"/>
          <w:szCs w:val="24"/>
          <w:lang w:eastAsia="en-GB"/>
        </w:rPr>
        <w:t>y</w:t>
      </w:r>
      <w:r w:rsidRPr="00044342">
        <w:rPr>
          <w:rFonts w:ascii="Arial" w:eastAsia="Times New Roman" w:hAnsi="Arial" w:cs="Arial"/>
          <w:color w:val="000000"/>
          <w:sz w:val="24"/>
          <w:szCs w:val="24"/>
          <w:lang w:eastAsia="en-GB"/>
        </w:rPr>
        <w:t>ear.</w:t>
      </w:r>
    </w:p>
    <w:p w14:paraId="7F19EB9E" w14:textId="77777777" w:rsidR="00044342" w:rsidRPr="00044342" w:rsidRDefault="00044342" w:rsidP="00044342">
      <w:pPr>
        <w:spacing w:after="0" w:line="240" w:lineRule="auto"/>
        <w:ind w:hanging="11"/>
        <w:jc w:val="both"/>
        <w:rPr>
          <w:rFonts w:ascii="Arial" w:eastAsia="Times New Roman" w:hAnsi="Arial" w:cs="Arial"/>
          <w:color w:val="000000"/>
          <w:sz w:val="24"/>
          <w:szCs w:val="24"/>
          <w:lang w:eastAsia="en-GB"/>
        </w:rPr>
      </w:pPr>
    </w:p>
    <w:p w14:paraId="2070F706" w14:textId="76FCA8FC" w:rsidR="00044342" w:rsidRPr="00044342" w:rsidRDefault="00044342" w:rsidP="00044342">
      <w:pPr>
        <w:spacing w:after="0" w:line="240" w:lineRule="auto"/>
        <w:ind w:hanging="11"/>
        <w:jc w:val="both"/>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The School Admissions Code 20</w:t>
      </w:r>
      <w:r w:rsidR="00DE6097">
        <w:rPr>
          <w:rFonts w:ascii="Arial" w:eastAsia="Times New Roman" w:hAnsi="Arial" w:cs="Arial"/>
          <w:color w:val="000000"/>
          <w:sz w:val="24"/>
          <w:szCs w:val="24"/>
          <w:lang w:eastAsia="en-GB"/>
        </w:rPr>
        <w:t>2</w:t>
      </w:r>
      <w:r w:rsidRPr="00044342">
        <w:rPr>
          <w:rFonts w:ascii="Arial" w:eastAsia="Times New Roman" w:hAnsi="Arial" w:cs="Arial"/>
          <w:color w:val="000000"/>
          <w:sz w:val="24"/>
          <w:szCs w:val="24"/>
          <w:lang w:eastAsia="en-GB"/>
        </w:rPr>
        <w:t xml:space="preserve">1 requires that the Local Authority and Schools who are their own admissions authority must, on receipt of an in-year application, work in partnership to ensure all parties are notified of the outcome, so that figures on the availability of places in the area can be kept up to date. The admission authority </w:t>
      </w:r>
      <w:r w:rsidRPr="00044342">
        <w:rPr>
          <w:rFonts w:ascii="Arial" w:eastAsia="Times New Roman" w:hAnsi="Arial" w:cs="Arial"/>
          <w:b/>
          <w:color w:val="000000"/>
          <w:sz w:val="24"/>
          <w:szCs w:val="24"/>
          <w:lang w:eastAsia="en-GB"/>
        </w:rPr>
        <w:t>must</w:t>
      </w:r>
      <w:r w:rsidRPr="00044342">
        <w:rPr>
          <w:rFonts w:ascii="Arial" w:eastAsia="Times New Roman" w:hAnsi="Arial" w:cs="Arial"/>
          <w:color w:val="000000"/>
          <w:sz w:val="24"/>
          <w:szCs w:val="24"/>
          <w:lang w:eastAsia="en-GB"/>
        </w:rPr>
        <w:t xml:space="preserve"> also inform parents of their right to appeal against the refusal of a place. </w:t>
      </w:r>
    </w:p>
    <w:p w14:paraId="28C166F1" w14:textId="77777777" w:rsidR="00044342" w:rsidRPr="00044342" w:rsidRDefault="00044342" w:rsidP="00044342">
      <w:pPr>
        <w:spacing w:after="0" w:line="240" w:lineRule="auto"/>
        <w:ind w:hanging="11"/>
        <w:jc w:val="both"/>
        <w:rPr>
          <w:rFonts w:ascii="Arial" w:eastAsia="Times New Roman" w:hAnsi="Arial" w:cs="Arial"/>
          <w:color w:val="000000"/>
          <w:sz w:val="24"/>
          <w:szCs w:val="24"/>
          <w:lang w:eastAsia="en-GB"/>
        </w:rPr>
      </w:pPr>
    </w:p>
    <w:p w14:paraId="1E96E326" w14:textId="57346F29" w:rsidR="00044342" w:rsidRPr="005E4C92" w:rsidRDefault="00E93CA7" w:rsidP="00044342">
      <w:pPr>
        <w:spacing w:after="0" w:line="240" w:lineRule="auto"/>
        <w:ind w:hanging="11"/>
        <w:jc w:val="both"/>
        <w:rPr>
          <w:rFonts w:ascii="Arial" w:eastAsia="Times New Roman" w:hAnsi="Arial" w:cs="Arial"/>
          <w:color w:val="000000" w:themeColor="text1"/>
          <w:sz w:val="24"/>
          <w:szCs w:val="24"/>
          <w:lang w:eastAsia="en-GB"/>
        </w:rPr>
      </w:pPr>
      <w:r w:rsidRPr="005E4C92">
        <w:rPr>
          <w:rFonts w:ascii="Arial" w:eastAsia="Times New Roman" w:hAnsi="Arial" w:cs="Arial"/>
          <w:color w:val="000000" w:themeColor="text1"/>
          <w:sz w:val="24"/>
          <w:szCs w:val="24"/>
          <w:lang w:eastAsia="en-GB"/>
        </w:rPr>
        <w:t>In-year applications</w:t>
      </w:r>
      <w:r w:rsidR="00044342" w:rsidRPr="005E4C92">
        <w:rPr>
          <w:rFonts w:ascii="Arial" w:eastAsia="Times New Roman" w:hAnsi="Arial" w:cs="Arial"/>
          <w:color w:val="000000" w:themeColor="text1"/>
          <w:sz w:val="24"/>
          <w:szCs w:val="24"/>
          <w:lang w:eastAsia="en-GB"/>
        </w:rPr>
        <w:t xml:space="preserve"> for school places outside of Rotherham</w:t>
      </w:r>
      <w:r w:rsidRPr="005E4C92">
        <w:rPr>
          <w:rFonts w:ascii="Arial" w:eastAsia="Times New Roman" w:hAnsi="Arial" w:cs="Arial"/>
          <w:color w:val="000000" w:themeColor="text1"/>
          <w:sz w:val="24"/>
          <w:szCs w:val="24"/>
          <w:lang w:eastAsia="en-GB"/>
        </w:rPr>
        <w:t xml:space="preserve"> should be submitted to the local authority in which the preferred school is situated. In-year applications for a Rotherham school should be made direct to Rotherham Authority.  </w:t>
      </w:r>
      <w:r w:rsidR="00044342" w:rsidRPr="005E4C92">
        <w:rPr>
          <w:rFonts w:ascii="Arial" w:eastAsia="Times New Roman" w:hAnsi="Arial" w:cs="Arial"/>
          <w:color w:val="000000" w:themeColor="text1"/>
          <w:sz w:val="24"/>
          <w:szCs w:val="24"/>
          <w:lang w:eastAsia="en-GB"/>
        </w:rPr>
        <w:t xml:space="preserve">Contact details for neighbouring local authorities can be found in the Admissions to Primary/Secondary school booklets for parents available at </w:t>
      </w:r>
      <w:hyperlink r:id="rId9" w:history="1">
        <w:r w:rsidR="00AE0F28" w:rsidRPr="005E4C92">
          <w:rPr>
            <w:rStyle w:val="Hyperlink"/>
            <w:rFonts w:ascii="Arial" w:eastAsia="Times New Roman" w:hAnsi="Arial" w:cs="Arial"/>
            <w:color w:val="000000" w:themeColor="text1"/>
            <w:sz w:val="24"/>
            <w:szCs w:val="24"/>
            <w:lang w:eastAsia="en-GB"/>
          </w:rPr>
          <w:t>www.rotherham.gov.uk/education</w:t>
        </w:r>
      </w:hyperlink>
      <w:r w:rsidR="00044342" w:rsidRPr="005E4C92">
        <w:rPr>
          <w:rFonts w:ascii="Arial" w:eastAsia="Times New Roman" w:hAnsi="Arial" w:cs="Arial"/>
          <w:color w:val="000000" w:themeColor="text1"/>
          <w:sz w:val="24"/>
          <w:szCs w:val="24"/>
          <w:lang w:eastAsia="en-GB"/>
        </w:rPr>
        <w:t xml:space="preserve"> </w:t>
      </w:r>
    </w:p>
    <w:p w14:paraId="48725CD6" w14:textId="77777777" w:rsidR="00E93CA7" w:rsidRPr="00044342" w:rsidRDefault="00E93CA7" w:rsidP="00E93CA7">
      <w:pPr>
        <w:spacing w:after="0" w:line="240" w:lineRule="auto"/>
        <w:jc w:val="both"/>
        <w:rPr>
          <w:rFonts w:ascii="Arial" w:eastAsia="Times New Roman" w:hAnsi="Arial" w:cs="Arial"/>
          <w:color w:val="000000"/>
          <w:sz w:val="24"/>
          <w:szCs w:val="24"/>
          <w:lang w:eastAsia="en-GB"/>
        </w:rPr>
      </w:pPr>
    </w:p>
    <w:p w14:paraId="774B945A" w14:textId="56B135FB" w:rsidR="00044342" w:rsidRPr="00044342" w:rsidRDefault="00044342" w:rsidP="00044342">
      <w:pPr>
        <w:spacing w:after="0" w:line="240" w:lineRule="auto"/>
        <w:ind w:hanging="11"/>
        <w:jc w:val="both"/>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Admission authorities are responsible for setting and applying a school’s admission arrangements: </w:t>
      </w:r>
    </w:p>
    <w:p w14:paraId="298749E4" w14:textId="77777777" w:rsidR="00044342" w:rsidRPr="00044342" w:rsidRDefault="00044342" w:rsidP="00044342">
      <w:pPr>
        <w:spacing w:after="0" w:line="240" w:lineRule="auto"/>
        <w:ind w:left="720" w:hanging="720"/>
        <w:rPr>
          <w:rFonts w:ascii="Arial" w:eastAsia="Times New Roman" w:hAnsi="Arial" w:cs="Arial"/>
          <w:color w:val="000000"/>
          <w:sz w:val="24"/>
          <w:szCs w:val="24"/>
          <w:lang w:eastAsia="en-GB"/>
        </w:rPr>
      </w:pPr>
    </w:p>
    <w:p w14:paraId="462A79C8" w14:textId="77777777" w:rsidR="00044342" w:rsidRPr="00044342" w:rsidRDefault="00044342" w:rsidP="00044342">
      <w:pPr>
        <w:spacing w:after="0" w:line="240" w:lineRule="auto"/>
        <w:ind w:left="284" w:hanging="284"/>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 </w:t>
      </w:r>
      <w:r w:rsidRPr="00044342">
        <w:rPr>
          <w:rFonts w:ascii="Arial" w:eastAsia="Times New Roman" w:hAnsi="Arial" w:cs="Arial"/>
          <w:color w:val="000000"/>
          <w:sz w:val="24"/>
          <w:szCs w:val="24"/>
          <w:lang w:eastAsia="en-GB"/>
        </w:rPr>
        <w:tab/>
        <w:t xml:space="preserve">for foundation or voluntary aided schools, including trust schools, the governing body is the admission authority </w:t>
      </w:r>
    </w:p>
    <w:p w14:paraId="668ED235"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10233251" w14:textId="77777777" w:rsidR="00044342" w:rsidRPr="00044342" w:rsidRDefault="00044342" w:rsidP="00044342">
      <w:pPr>
        <w:spacing w:after="0" w:line="240" w:lineRule="auto"/>
        <w:ind w:left="284" w:hanging="284"/>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 </w:t>
      </w:r>
      <w:r w:rsidRPr="00044342">
        <w:rPr>
          <w:rFonts w:ascii="Arial" w:eastAsia="Times New Roman" w:hAnsi="Arial" w:cs="Arial"/>
          <w:color w:val="000000"/>
          <w:sz w:val="24"/>
          <w:szCs w:val="24"/>
          <w:lang w:eastAsia="en-GB"/>
        </w:rPr>
        <w:tab/>
        <w:t xml:space="preserve">for academies, the academy trust is the admission authority </w:t>
      </w:r>
    </w:p>
    <w:p w14:paraId="314E18F4"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1C202614" w14:textId="77777777" w:rsidR="00044342" w:rsidRPr="00044342" w:rsidRDefault="00044342" w:rsidP="00044342">
      <w:pPr>
        <w:spacing w:after="0" w:line="240" w:lineRule="auto"/>
        <w:ind w:left="284" w:hanging="284"/>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 </w:t>
      </w:r>
      <w:r w:rsidRPr="00044342">
        <w:rPr>
          <w:rFonts w:ascii="Arial" w:eastAsia="Times New Roman" w:hAnsi="Arial" w:cs="Arial"/>
          <w:color w:val="000000"/>
          <w:sz w:val="24"/>
          <w:szCs w:val="24"/>
          <w:lang w:eastAsia="en-GB"/>
        </w:rPr>
        <w:tab/>
        <w:t>for all other schools in Rotherham, the Local Authority is the admission authority.</w:t>
      </w:r>
    </w:p>
    <w:p w14:paraId="18619427"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727D4932" w14:textId="77777777" w:rsidR="00044342" w:rsidRPr="00044342" w:rsidRDefault="00044342" w:rsidP="00044342">
      <w:pPr>
        <w:spacing w:after="0" w:line="240" w:lineRule="auto"/>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All admission authorities must comply with the requirements of the School Admissions Code and admissions legislation. </w:t>
      </w:r>
    </w:p>
    <w:p w14:paraId="4B6E09BC" w14:textId="77777777" w:rsidR="00044342" w:rsidRPr="00044342" w:rsidRDefault="00044342" w:rsidP="00044342">
      <w:pPr>
        <w:spacing w:after="0" w:line="240" w:lineRule="auto"/>
        <w:ind w:hanging="11"/>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lastRenderedPageBreak/>
        <w:t>Admission authorities should ensure that their processes for admitting children who have been allocated a place under in-year arrangements or through the Fair Access Protocol do not lead to unreasonable delay, particularly where a child is otherwise without a place.</w:t>
      </w:r>
    </w:p>
    <w:p w14:paraId="577853D4" w14:textId="77777777" w:rsidR="00044342" w:rsidRPr="00044342" w:rsidRDefault="00044342" w:rsidP="00044342">
      <w:pPr>
        <w:spacing w:after="0" w:line="240" w:lineRule="auto"/>
        <w:ind w:hanging="11"/>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 </w:t>
      </w:r>
    </w:p>
    <w:p w14:paraId="3E34C063" w14:textId="50F48215" w:rsidR="00044342" w:rsidRPr="00044342" w:rsidRDefault="00044342" w:rsidP="00044342">
      <w:pPr>
        <w:spacing w:after="0" w:line="240" w:lineRule="auto"/>
        <w:ind w:hanging="11"/>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Governing bodies can refer applications to the local authority for consideration under the provisions of the Fair Access Protocol in certain circumstances, as per the Admissions Code 20</w:t>
      </w:r>
      <w:r w:rsidR="00DE6097">
        <w:rPr>
          <w:rFonts w:ascii="Arial" w:eastAsia="Times New Roman" w:hAnsi="Arial" w:cs="Arial"/>
          <w:color w:val="000000"/>
          <w:sz w:val="24"/>
          <w:szCs w:val="24"/>
          <w:lang w:eastAsia="en-GB"/>
        </w:rPr>
        <w:t>2</w:t>
      </w:r>
      <w:r w:rsidRPr="00044342">
        <w:rPr>
          <w:rFonts w:ascii="Arial" w:eastAsia="Times New Roman" w:hAnsi="Arial" w:cs="Arial"/>
          <w:color w:val="000000"/>
          <w:sz w:val="24"/>
          <w:szCs w:val="24"/>
          <w:lang w:eastAsia="en-GB"/>
        </w:rPr>
        <w:t>1.</w:t>
      </w:r>
    </w:p>
    <w:p w14:paraId="08C55DAD" w14:textId="77777777" w:rsidR="00044342" w:rsidRPr="00044342" w:rsidRDefault="00044342" w:rsidP="00044342">
      <w:pPr>
        <w:spacing w:after="0" w:line="240" w:lineRule="auto"/>
        <w:ind w:hanging="11"/>
        <w:rPr>
          <w:rFonts w:ascii="Arial" w:eastAsia="Times New Roman" w:hAnsi="Arial" w:cs="Arial"/>
          <w:color w:val="000000"/>
          <w:sz w:val="24"/>
          <w:szCs w:val="24"/>
          <w:lang w:eastAsia="en-GB"/>
        </w:rPr>
      </w:pPr>
    </w:p>
    <w:p w14:paraId="16A762CF" w14:textId="77777777" w:rsidR="00044342" w:rsidRPr="00044342" w:rsidRDefault="00044342" w:rsidP="00044342">
      <w:pPr>
        <w:spacing w:after="0" w:line="240" w:lineRule="auto"/>
        <w:ind w:hanging="11"/>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Rotherham Authority will also share information</w:t>
      </w:r>
      <w:r w:rsidR="003639B9">
        <w:rPr>
          <w:rFonts w:ascii="Arial" w:eastAsia="Times New Roman" w:hAnsi="Arial" w:cs="Arial"/>
          <w:color w:val="000000"/>
          <w:sz w:val="24"/>
          <w:szCs w:val="24"/>
          <w:lang w:eastAsia="en-GB"/>
        </w:rPr>
        <w:t xml:space="preserve">, </w:t>
      </w:r>
      <w:r w:rsidR="003639B9" w:rsidRPr="003639B9">
        <w:rPr>
          <w:rFonts w:ascii="Arial" w:eastAsia="Times New Roman" w:hAnsi="Arial" w:cs="Arial"/>
          <w:color w:val="000000"/>
          <w:sz w:val="24"/>
          <w:szCs w:val="24"/>
          <w:lang w:eastAsia="en-GB"/>
        </w:rPr>
        <w:t>by secure electronic means</w:t>
      </w:r>
      <w:r w:rsidR="003639B9">
        <w:rPr>
          <w:rFonts w:ascii="Arial" w:eastAsia="Times New Roman" w:hAnsi="Arial" w:cs="Arial"/>
          <w:color w:val="000000"/>
          <w:sz w:val="24"/>
          <w:szCs w:val="24"/>
          <w:lang w:eastAsia="en-GB"/>
        </w:rPr>
        <w:t>,</w:t>
      </w:r>
      <w:r w:rsidRPr="00044342">
        <w:rPr>
          <w:rFonts w:ascii="Arial" w:eastAsia="Times New Roman" w:hAnsi="Arial" w:cs="Arial"/>
          <w:color w:val="000000"/>
          <w:sz w:val="24"/>
          <w:szCs w:val="24"/>
          <w:lang w:eastAsia="en-GB"/>
        </w:rPr>
        <w:t xml:space="preserve"> with neighbouring authorities where an application is received for a pupil who lives in that local authority area and who applies for a place in one of the schools participating in the scheme.</w:t>
      </w:r>
    </w:p>
    <w:p w14:paraId="2E865214" w14:textId="77777777" w:rsidR="00044342" w:rsidRPr="00044342" w:rsidRDefault="00044342" w:rsidP="00044342">
      <w:pPr>
        <w:spacing w:after="0" w:line="240" w:lineRule="auto"/>
        <w:ind w:hanging="11"/>
        <w:rPr>
          <w:rFonts w:ascii="Arial" w:eastAsia="Times New Roman" w:hAnsi="Arial" w:cs="Arial"/>
          <w:color w:val="000000"/>
          <w:sz w:val="24"/>
          <w:szCs w:val="24"/>
          <w:lang w:eastAsia="en-GB"/>
        </w:rPr>
      </w:pPr>
    </w:p>
    <w:p w14:paraId="7207898D" w14:textId="77777777" w:rsidR="00044342" w:rsidRPr="00044342" w:rsidRDefault="00044342" w:rsidP="00044342">
      <w:pPr>
        <w:spacing w:after="0" w:line="240" w:lineRule="auto"/>
        <w:ind w:hanging="11"/>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Our neighbouring authorities are Barnsley, Derbyshire, Doncaster, Nottinghamshire and Sheffield.</w:t>
      </w:r>
    </w:p>
    <w:p w14:paraId="2634E095" w14:textId="77777777" w:rsidR="00044342" w:rsidRPr="00044342" w:rsidRDefault="00044342" w:rsidP="00044342">
      <w:pPr>
        <w:spacing w:after="0" w:line="240" w:lineRule="auto"/>
        <w:ind w:left="720" w:hanging="720"/>
        <w:rPr>
          <w:rFonts w:ascii="Arial" w:eastAsia="Times New Roman" w:hAnsi="Arial" w:cs="Arial"/>
          <w:color w:val="000000"/>
          <w:sz w:val="24"/>
          <w:szCs w:val="24"/>
          <w:lang w:eastAsia="en-GB"/>
        </w:rPr>
      </w:pPr>
    </w:p>
    <w:p w14:paraId="55987F6E" w14:textId="27FF1598" w:rsidR="00044342" w:rsidRPr="00044342" w:rsidRDefault="00044342" w:rsidP="00044342">
      <w:pPr>
        <w:spacing w:after="0" w:line="240" w:lineRule="auto"/>
        <w:rPr>
          <w:rFonts w:ascii="Arial" w:eastAsia="Times New Roman" w:hAnsi="Arial" w:cs="Arial"/>
          <w:b/>
          <w:color w:val="000000"/>
          <w:sz w:val="24"/>
          <w:szCs w:val="24"/>
          <w:u w:val="single"/>
          <w:lang w:eastAsia="en-GB"/>
        </w:rPr>
      </w:pPr>
      <w:r w:rsidRPr="00044342">
        <w:rPr>
          <w:rFonts w:ascii="Arial" w:eastAsia="Times New Roman" w:hAnsi="Arial" w:cs="Arial"/>
          <w:b/>
          <w:color w:val="000000"/>
          <w:sz w:val="24"/>
          <w:szCs w:val="24"/>
          <w:u w:val="single"/>
          <w:lang w:eastAsia="en-GB"/>
        </w:rPr>
        <w:t xml:space="preserve">Applying </w:t>
      </w:r>
      <w:r w:rsidRPr="005E4C92">
        <w:rPr>
          <w:rFonts w:ascii="Arial" w:eastAsia="Times New Roman" w:hAnsi="Arial" w:cs="Arial"/>
          <w:b/>
          <w:color w:val="000000" w:themeColor="text1"/>
          <w:sz w:val="24"/>
          <w:szCs w:val="24"/>
          <w:u w:val="single"/>
          <w:lang w:eastAsia="en-GB"/>
        </w:rPr>
        <w:t>for a</w:t>
      </w:r>
      <w:r w:rsidR="00E93CA7" w:rsidRPr="005E4C92">
        <w:rPr>
          <w:rFonts w:ascii="Arial" w:eastAsia="Times New Roman" w:hAnsi="Arial" w:cs="Arial"/>
          <w:b/>
          <w:color w:val="000000" w:themeColor="text1"/>
          <w:sz w:val="24"/>
          <w:szCs w:val="24"/>
          <w:u w:val="single"/>
          <w:lang w:eastAsia="en-GB"/>
        </w:rPr>
        <w:t>n in-year transfer to a</w:t>
      </w:r>
      <w:r w:rsidRPr="005E4C92">
        <w:rPr>
          <w:rFonts w:ascii="Arial" w:eastAsia="Times New Roman" w:hAnsi="Arial" w:cs="Arial"/>
          <w:b/>
          <w:color w:val="000000" w:themeColor="text1"/>
          <w:sz w:val="24"/>
          <w:szCs w:val="24"/>
          <w:u w:val="single"/>
          <w:lang w:eastAsia="en-GB"/>
        </w:rPr>
        <w:t xml:space="preserve"> Rotherham </w:t>
      </w:r>
      <w:r w:rsidRPr="00044342">
        <w:rPr>
          <w:rFonts w:ascii="Arial" w:eastAsia="Times New Roman" w:hAnsi="Arial" w:cs="Arial"/>
          <w:b/>
          <w:color w:val="000000"/>
          <w:sz w:val="24"/>
          <w:szCs w:val="24"/>
          <w:u w:val="single"/>
          <w:lang w:eastAsia="en-GB"/>
        </w:rPr>
        <w:t xml:space="preserve">school </w:t>
      </w:r>
    </w:p>
    <w:p w14:paraId="565D8DDB"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5E17DDCD" w14:textId="5C8469A6" w:rsidR="00044342" w:rsidRPr="00044342" w:rsidRDefault="00044342" w:rsidP="00E93CA7">
      <w:pPr>
        <w:spacing w:after="0" w:line="240" w:lineRule="auto"/>
        <w:jc w:val="both"/>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Parents can make applications up to one term before the date when they would like their child to start at the preferred school. Parents can apply from the 1 May onwards for Admission in the following September.</w:t>
      </w:r>
    </w:p>
    <w:p w14:paraId="54A4FA1B" w14:textId="77777777" w:rsidR="00044342" w:rsidRPr="00044342" w:rsidRDefault="00044342" w:rsidP="00E93CA7">
      <w:pPr>
        <w:spacing w:after="0" w:line="240" w:lineRule="auto"/>
        <w:jc w:val="both"/>
        <w:rPr>
          <w:rFonts w:ascii="Arial" w:eastAsia="Times New Roman" w:hAnsi="Arial" w:cs="Arial"/>
          <w:color w:val="000000"/>
          <w:sz w:val="24"/>
          <w:szCs w:val="24"/>
          <w:lang w:eastAsia="en-GB"/>
        </w:rPr>
      </w:pPr>
    </w:p>
    <w:p w14:paraId="581BC895" w14:textId="14E84C13" w:rsidR="00044342" w:rsidRDefault="00E93CA7" w:rsidP="00E93CA7">
      <w:pPr>
        <w:spacing w:after="0" w:line="240" w:lineRule="auto"/>
        <w:jc w:val="both"/>
        <w:rPr>
          <w:rFonts w:ascii="Arial" w:eastAsia="Times New Roman" w:hAnsi="Arial" w:cs="Arial"/>
          <w:color w:val="000000"/>
          <w:sz w:val="24"/>
          <w:szCs w:val="24"/>
          <w:lang w:eastAsia="en-GB"/>
        </w:rPr>
      </w:pPr>
      <w:r w:rsidRPr="005E4C92">
        <w:rPr>
          <w:rFonts w:ascii="Arial" w:eastAsia="Times New Roman" w:hAnsi="Arial" w:cs="Arial"/>
          <w:color w:val="000000" w:themeColor="text1"/>
          <w:sz w:val="24"/>
          <w:szCs w:val="24"/>
          <w:lang w:eastAsia="en-GB"/>
        </w:rPr>
        <w:t xml:space="preserve">An online application is available on the Authority website or a paper copy is available by contacting the Admissions Team. </w:t>
      </w:r>
      <w:r w:rsidR="00044342" w:rsidRPr="005E4C92">
        <w:rPr>
          <w:rFonts w:ascii="Arial" w:eastAsia="Times New Roman" w:hAnsi="Arial" w:cs="Arial"/>
          <w:color w:val="000000" w:themeColor="text1"/>
          <w:sz w:val="24"/>
          <w:szCs w:val="24"/>
          <w:lang w:eastAsia="en-GB"/>
        </w:rPr>
        <w:t>Pare</w:t>
      </w:r>
      <w:r w:rsidR="00044342" w:rsidRPr="00044342">
        <w:rPr>
          <w:rFonts w:ascii="Arial" w:eastAsia="Times New Roman" w:hAnsi="Arial" w:cs="Arial"/>
          <w:color w:val="000000"/>
          <w:sz w:val="24"/>
          <w:szCs w:val="24"/>
          <w:lang w:eastAsia="en-GB"/>
        </w:rPr>
        <w:t>nts can state up to three preferences on an application form for Rotherham schools. We recommend that parents use all three preferences, thereby maximising their chances of securing a place at a school of their choice. Details of applications will be sent to your preferred schools.</w:t>
      </w:r>
    </w:p>
    <w:p w14:paraId="2EBB3292" w14:textId="5E8FD152" w:rsidR="00684E2F" w:rsidRDefault="00684E2F" w:rsidP="00E93CA7">
      <w:pPr>
        <w:spacing w:after="0" w:line="240" w:lineRule="auto"/>
        <w:jc w:val="both"/>
        <w:rPr>
          <w:rFonts w:ascii="Arial" w:eastAsia="Times New Roman" w:hAnsi="Arial" w:cs="Arial"/>
          <w:color w:val="000000"/>
          <w:sz w:val="24"/>
          <w:szCs w:val="24"/>
          <w:lang w:eastAsia="en-GB"/>
        </w:rPr>
      </w:pPr>
    </w:p>
    <w:p w14:paraId="4E5E1F2A" w14:textId="5B948040" w:rsidR="00684E2F" w:rsidRPr="005E4C92" w:rsidRDefault="00684E2F" w:rsidP="00E93CA7">
      <w:pPr>
        <w:spacing w:after="0" w:line="240" w:lineRule="auto"/>
        <w:jc w:val="both"/>
        <w:rPr>
          <w:rFonts w:ascii="Arial" w:eastAsia="Times New Roman" w:hAnsi="Arial" w:cs="Arial"/>
          <w:color w:val="000000" w:themeColor="text1"/>
          <w:sz w:val="24"/>
          <w:szCs w:val="24"/>
          <w:lang w:eastAsia="en-GB"/>
        </w:rPr>
      </w:pPr>
      <w:r w:rsidRPr="005E4C92">
        <w:rPr>
          <w:rFonts w:ascii="Arial" w:eastAsia="Times New Roman" w:hAnsi="Arial" w:cs="Arial"/>
          <w:color w:val="000000" w:themeColor="text1"/>
          <w:sz w:val="24"/>
          <w:szCs w:val="24"/>
          <w:lang w:eastAsia="en-GB"/>
        </w:rPr>
        <w:t>Applications for Looked After Children must be submitted by the child’s social worker or virtual school in the Authority in whose care the child is placed.</w:t>
      </w:r>
    </w:p>
    <w:p w14:paraId="3CEACFC0" w14:textId="77777777" w:rsidR="00044342" w:rsidRPr="00044342" w:rsidRDefault="00044342" w:rsidP="00E93CA7">
      <w:pPr>
        <w:spacing w:after="0" w:line="240" w:lineRule="auto"/>
        <w:jc w:val="both"/>
        <w:rPr>
          <w:rFonts w:ascii="Arial" w:eastAsia="Times New Roman" w:hAnsi="Arial" w:cs="Arial"/>
          <w:b/>
          <w:color w:val="000000"/>
          <w:sz w:val="24"/>
          <w:szCs w:val="24"/>
          <w:lang w:eastAsia="en-GB"/>
        </w:rPr>
      </w:pPr>
    </w:p>
    <w:p w14:paraId="1730C781" w14:textId="77777777" w:rsidR="00044342" w:rsidRPr="00044342" w:rsidRDefault="00044342" w:rsidP="00E93CA7">
      <w:pPr>
        <w:spacing w:after="0" w:line="240" w:lineRule="auto"/>
        <w:jc w:val="both"/>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Parents applying for academy, foundation, voluntary aided or voluntary controlled schools should check whether any additional supporting information is required. This may be written evidence from a minister to demonstrate commitment to religion. This information enables the admission authority to apply admission oversubscription criteria correctly. </w:t>
      </w:r>
    </w:p>
    <w:p w14:paraId="45624FAB" w14:textId="77777777" w:rsidR="00044342" w:rsidRPr="00044342" w:rsidRDefault="00044342" w:rsidP="00E93CA7">
      <w:pPr>
        <w:spacing w:after="0" w:line="240" w:lineRule="auto"/>
        <w:jc w:val="both"/>
        <w:rPr>
          <w:rFonts w:ascii="Arial" w:eastAsia="Times New Roman" w:hAnsi="Arial" w:cs="Arial"/>
          <w:color w:val="000000"/>
          <w:sz w:val="24"/>
          <w:szCs w:val="24"/>
          <w:lang w:eastAsia="en-GB"/>
        </w:rPr>
      </w:pPr>
    </w:p>
    <w:p w14:paraId="6797289D" w14:textId="77777777" w:rsidR="00044342" w:rsidRPr="00044342" w:rsidRDefault="00044342" w:rsidP="00E93CA7">
      <w:pPr>
        <w:spacing w:after="0" w:line="240" w:lineRule="auto"/>
        <w:jc w:val="both"/>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Details of oversubscription criteria for Rotherham schools is available on our website </w:t>
      </w:r>
      <w:hyperlink r:id="rId10" w:history="1">
        <w:r w:rsidRPr="00044342">
          <w:rPr>
            <w:rFonts w:ascii="Arial" w:eastAsia="Times New Roman" w:hAnsi="Arial" w:cs="Arial"/>
            <w:color w:val="000000"/>
            <w:sz w:val="24"/>
            <w:szCs w:val="24"/>
            <w:u w:val="single"/>
            <w:lang w:eastAsia="en-GB"/>
          </w:rPr>
          <w:t>www.rotherham.gov.uk</w:t>
        </w:r>
      </w:hyperlink>
    </w:p>
    <w:p w14:paraId="2CFDF28B"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254E7A5E"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4EB920A5" w14:textId="77777777" w:rsidR="00044342" w:rsidRPr="00044342" w:rsidRDefault="00044342" w:rsidP="00044342">
      <w:pPr>
        <w:spacing w:after="0" w:line="240" w:lineRule="auto"/>
        <w:rPr>
          <w:rFonts w:ascii="Arial" w:eastAsia="Times New Roman" w:hAnsi="Arial" w:cs="Arial"/>
          <w:b/>
          <w:color w:val="000000"/>
          <w:sz w:val="24"/>
          <w:szCs w:val="24"/>
          <w:lang w:eastAsia="en-GB"/>
        </w:rPr>
      </w:pPr>
      <w:r w:rsidRPr="00044342">
        <w:rPr>
          <w:rFonts w:ascii="Arial" w:eastAsia="Times New Roman" w:hAnsi="Arial" w:cs="Arial"/>
          <w:b/>
          <w:color w:val="000000"/>
          <w:sz w:val="24"/>
          <w:szCs w:val="24"/>
          <w:lang w:eastAsia="en-GB"/>
        </w:rPr>
        <w:t xml:space="preserve">Applying for a place in year 10 or year 11 </w:t>
      </w:r>
    </w:p>
    <w:p w14:paraId="2F263222"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675E142C" w14:textId="77777777" w:rsidR="00044342" w:rsidRPr="00044342" w:rsidRDefault="00044342" w:rsidP="00044342">
      <w:pPr>
        <w:spacing w:after="0" w:line="240" w:lineRule="auto"/>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Performance and level of achievement/attainment are adversely affected each time a child experiences a transfer to a new school. Avoidable and unnecessary changes should be carefully considered and parents need to be aware of the consequence of moving schools in key groups such as year 10 and year 11.</w:t>
      </w:r>
    </w:p>
    <w:p w14:paraId="1F38C350"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5FA99A0B" w14:textId="77777777" w:rsidR="00044342" w:rsidRPr="00044342" w:rsidRDefault="00044342" w:rsidP="00044342">
      <w:pPr>
        <w:spacing w:after="0" w:line="240" w:lineRule="auto"/>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It may be difficult to find schools that can offer courses compatible with the previous school. However, schools are not able to refuse to admit children because they followed a different curriculum at their previous school. </w:t>
      </w:r>
    </w:p>
    <w:p w14:paraId="08878ADD"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763EFCF2" w14:textId="77777777" w:rsidR="00E93CA7" w:rsidRDefault="00E93CA7" w:rsidP="00044342">
      <w:pPr>
        <w:spacing w:after="0" w:line="240" w:lineRule="auto"/>
        <w:rPr>
          <w:rFonts w:ascii="Arial" w:eastAsia="Times New Roman" w:hAnsi="Arial" w:cs="Arial"/>
          <w:b/>
          <w:color w:val="000000"/>
          <w:sz w:val="24"/>
          <w:szCs w:val="24"/>
          <w:lang w:eastAsia="en-GB"/>
        </w:rPr>
      </w:pPr>
    </w:p>
    <w:p w14:paraId="6538CAF2" w14:textId="3148FF5D" w:rsidR="00044342" w:rsidRPr="00044342" w:rsidRDefault="00044342" w:rsidP="00044342">
      <w:pPr>
        <w:spacing w:after="0" w:line="240" w:lineRule="auto"/>
        <w:rPr>
          <w:rFonts w:ascii="Arial" w:eastAsia="Times New Roman" w:hAnsi="Arial" w:cs="Arial"/>
          <w:b/>
          <w:color w:val="000000"/>
          <w:sz w:val="24"/>
          <w:szCs w:val="24"/>
          <w:lang w:eastAsia="en-GB"/>
        </w:rPr>
      </w:pPr>
      <w:r w:rsidRPr="005E4C92">
        <w:rPr>
          <w:rFonts w:ascii="Arial" w:eastAsia="Times New Roman" w:hAnsi="Arial" w:cs="Arial"/>
          <w:b/>
          <w:color w:val="000000" w:themeColor="text1"/>
          <w:sz w:val="24"/>
          <w:szCs w:val="24"/>
          <w:lang w:eastAsia="en-GB"/>
        </w:rPr>
        <w:lastRenderedPageBreak/>
        <w:t xml:space="preserve">How </w:t>
      </w:r>
      <w:r w:rsidR="00E93CA7" w:rsidRPr="005E4C92">
        <w:rPr>
          <w:rFonts w:ascii="Arial" w:eastAsia="Times New Roman" w:hAnsi="Arial" w:cs="Arial"/>
          <w:b/>
          <w:color w:val="000000" w:themeColor="text1"/>
          <w:sz w:val="24"/>
          <w:szCs w:val="24"/>
          <w:lang w:eastAsia="en-GB"/>
        </w:rPr>
        <w:t xml:space="preserve">in-year </w:t>
      </w:r>
      <w:r w:rsidRPr="005E4C92">
        <w:rPr>
          <w:rFonts w:ascii="Arial" w:eastAsia="Times New Roman" w:hAnsi="Arial" w:cs="Arial"/>
          <w:b/>
          <w:color w:val="000000" w:themeColor="text1"/>
          <w:sz w:val="24"/>
          <w:szCs w:val="24"/>
          <w:lang w:eastAsia="en-GB"/>
        </w:rPr>
        <w:t xml:space="preserve">applications </w:t>
      </w:r>
      <w:r w:rsidRPr="00044342">
        <w:rPr>
          <w:rFonts w:ascii="Arial" w:eastAsia="Times New Roman" w:hAnsi="Arial" w:cs="Arial"/>
          <w:b/>
          <w:color w:val="000000"/>
          <w:sz w:val="24"/>
          <w:szCs w:val="24"/>
          <w:lang w:eastAsia="en-GB"/>
        </w:rPr>
        <w:t xml:space="preserve">are considered </w:t>
      </w:r>
    </w:p>
    <w:p w14:paraId="4ECE99AD"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66EA7409" w14:textId="2AACB990" w:rsidR="00044342" w:rsidRPr="00044342" w:rsidRDefault="00044342" w:rsidP="00684E2F">
      <w:pPr>
        <w:spacing w:after="0" w:line="240" w:lineRule="auto"/>
        <w:jc w:val="both"/>
        <w:rPr>
          <w:rFonts w:ascii="Arial" w:eastAsia="Times New Roman" w:hAnsi="Arial" w:cs="Arial"/>
          <w:color w:val="000000"/>
          <w:sz w:val="24"/>
          <w:szCs w:val="24"/>
          <w:lang w:eastAsia="en-GB"/>
        </w:rPr>
      </w:pPr>
      <w:r w:rsidRPr="005E4C92">
        <w:rPr>
          <w:rFonts w:ascii="Arial" w:eastAsia="Times New Roman" w:hAnsi="Arial" w:cs="Arial"/>
          <w:color w:val="000000" w:themeColor="text1"/>
          <w:sz w:val="24"/>
          <w:szCs w:val="24"/>
          <w:lang w:eastAsia="en-GB"/>
        </w:rPr>
        <w:t xml:space="preserve">Applications for school places are considered </w:t>
      </w:r>
      <w:r w:rsidR="00E93CA7" w:rsidRPr="005E4C92">
        <w:rPr>
          <w:rFonts w:ascii="Arial" w:eastAsia="Times New Roman" w:hAnsi="Arial" w:cs="Arial"/>
          <w:color w:val="000000" w:themeColor="text1"/>
          <w:sz w:val="24"/>
          <w:szCs w:val="24"/>
          <w:lang w:eastAsia="en-GB"/>
        </w:rPr>
        <w:t xml:space="preserve">in accordance with the requirements and timescales set out in the Admissions Code 2021 </w:t>
      </w:r>
      <w:r w:rsidRPr="005E4C92">
        <w:rPr>
          <w:rFonts w:ascii="Arial" w:eastAsia="Times New Roman" w:hAnsi="Arial" w:cs="Arial"/>
          <w:color w:val="000000" w:themeColor="text1"/>
          <w:sz w:val="24"/>
          <w:szCs w:val="24"/>
          <w:lang w:eastAsia="en-GB"/>
        </w:rPr>
        <w:t xml:space="preserve">to ensure that every child of school age accesses an appropriate school </w:t>
      </w:r>
      <w:r w:rsidRPr="00044342">
        <w:rPr>
          <w:rFonts w:ascii="Arial" w:eastAsia="Times New Roman" w:hAnsi="Arial" w:cs="Arial"/>
          <w:color w:val="000000"/>
          <w:sz w:val="24"/>
          <w:szCs w:val="24"/>
          <w:lang w:eastAsia="en-GB"/>
        </w:rPr>
        <w:t>place.</w:t>
      </w:r>
    </w:p>
    <w:p w14:paraId="4B727694" w14:textId="77777777" w:rsidR="00044342" w:rsidRPr="00044342" w:rsidRDefault="00044342" w:rsidP="00684E2F">
      <w:pPr>
        <w:spacing w:after="0" w:line="240" w:lineRule="auto"/>
        <w:jc w:val="both"/>
        <w:rPr>
          <w:rFonts w:ascii="Arial" w:eastAsia="Times New Roman" w:hAnsi="Arial" w:cs="Arial"/>
          <w:color w:val="000000"/>
          <w:sz w:val="24"/>
          <w:szCs w:val="24"/>
          <w:lang w:eastAsia="en-GB"/>
        </w:rPr>
      </w:pPr>
    </w:p>
    <w:p w14:paraId="013BE888" w14:textId="3649CBD6" w:rsidR="00044342" w:rsidRPr="005E4C92" w:rsidRDefault="00E93CA7" w:rsidP="00684E2F">
      <w:pPr>
        <w:spacing w:after="0" w:line="240" w:lineRule="auto"/>
        <w:jc w:val="both"/>
        <w:rPr>
          <w:rFonts w:ascii="Arial" w:eastAsia="Times New Roman" w:hAnsi="Arial" w:cs="Arial"/>
          <w:color w:val="000000" w:themeColor="text1"/>
          <w:sz w:val="24"/>
          <w:szCs w:val="24"/>
          <w:lang w:eastAsia="en-GB"/>
        </w:rPr>
      </w:pPr>
      <w:r w:rsidRPr="005E4C92">
        <w:rPr>
          <w:rFonts w:ascii="Arial" w:eastAsia="Times New Roman" w:hAnsi="Arial" w:cs="Arial"/>
          <w:color w:val="000000" w:themeColor="text1"/>
          <w:sz w:val="24"/>
          <w:szCs w:val="24"/>
          <w:lang w:eastAsia="en-GB"/>
        </w:rPr>
        <w:t xml:space="preserve">Upon receipt, applications are forwarded to the preferred schools for consideration. </w:t>
      </w:r>
      <w:r w:rsidR="00044342" w:rsidRPr="005E4C92">
        <w:rPr>
          <w:rFonts w:ascii="Arial" w:eastAsia="Times New Roman" w:hAnsi="Arial" w:cs="Arial"/>
          <w:color w:val="000000" w:themeColor="text1"/>
          <w:sz w:val="24"/>
          <w:szCs w:val="24"/>
          <w:lang w:eastAsia="en-GB"/>
        </w:rPr>
        <w:t>Notification of the outcome of the application will be sent to parents by post</w:t>
      </w:r>
      <w:r w:rsidR="00684E2F" w:rsidRPr="005E4C92">
        <w:rPr>
          <w:rFonts w:ascii="Arial" w:eastAsia="Times New Roman" w:hAnsi="Arial" w:cs="Arial"/>
          <w:color w:val="000000" w:themeColor="text1"/>
          <w:sz w:val="24"/>
          <w:szCs w:val="24"/>
          <w:lang w:eastAsia="en-GB"/>
        </w:rPr>
        <w:t xml:space="preserve"> or email by the Admissions Team</w:t>
      </w:r>
      <w:r w:rsidR="00044342" w:rsidRPr="005E4C92">
        <w:rPr>
          <w:rFonts w:ascii="Arial" w:eastAsia="Times New Roman" w:hAnsi="Arial" w:cs="Arial"/>
          <w:color w:val="000000" w:themeColor="text1"/>
          <w:sz w:val="24"/>
          <w:szCs w:val="24"/>
          <w:lang w:eastAsia="en-GB"/>
        </w:rPr>
        <w:t>.</w:t>
      </w:r>
    </w:p>
    <w:p w14:paraId="725457EF" w14:textId="77777777" w:rsidR="00044342" w:rsidRPr="00044342" w:rsidRDefault="00044342" w:rsidP="00684E2F">
      <w:pPr>
        <w:spacing w:after="0" w:line="240" w:lineRule="auto"/>
        <w:jc w:val="both"/>
        <w:rPr>
          <w:rFonts w:ascii="Arial" w:eastAsia="Times New Roman" w:hAnsi="Arial" w:cs="Arial"/>
          <w:color w:val="000000"/>
          <w:sz w:val="24"/>
          <w:szCs w:val="24"/>
          <w:lang w:eastAsia="en-GB"/>
        </w:rPr>
      </w:pPr>
    </w:p>
    <w:p w14:paraId="28BE6450" w14:textId="5ED5F6F8" w:rsidR="00044342" w:rsidRPr="00044342" w:rsidRDefault="00044342" w:rsidP="00684E2F">
      <w:pPr>
        <w:spacing w:after="0" w:line="240" w:lineRule="auto"/>
        <w:jc w:val="both"/>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If </w:t>
      </w:r>
      <w:r w:rsidRPr="005E4C92">
        <w:rPr>
          <w:rFonts w:ascii="Arial" w:eastAsia="Times New Roman" w:hAnsi="Arial" w:cs="Arial"/>
          <w:color w:val="000000" w:themeColor="text1"/>
          <w:sz w:val="24"/>
          <w:szCs w:val="24"/>
          <w:lang w:eastAsia="en-GB"/>
        </w:rPr>
        <w:t xml:space="preserve">an application is refused at any school applied for, parents are notified of their right to </w:t>
      </w:r>
      <w:r w:rsidR="00684E2F" w:rsidRPr="005E4C92">
        <w:rPr>
          <w:rFonts w:ascii="Arial" w:eastAsia="Times New Roman" w:hAnsi="Arial" w:cs="Arial"/>
          <w:color w:val="000000" w:themeColor="text1"/>
          <w:sz w:val="24"/>
          <w:szCs w:val="24"/>
          <w:lang w:eastAsia="en-GB"/>
        </w:rPr>
        <w:t xml:space="preserve">an independent </w:t>
      </w:r>
      <w:r w:rsidRPr="00044342">
        <w:rPr>
          <w:rFonts w:ascii="Arial" w:eastAsia="Times New Roman" w:hAnsi="Arial" w:cs="Arial"/>
          <w:color w:val="000000"/>
          <w:sz w:val="24"/>
          <w:szCs w:val="24"/>
          <w:lang w:eastAsia="en-GB"/>
        </w:rPr>
        <w:t>appeal.</w:t>
      </w:r>
    </w:p>
    <w:p w14:paraId="2B1B1313" w14:textId="77777777" w:rsidR="00044342" w:rsidRPr="00044342" w:rsidRDefault="00044342" w:rsidP="00684E2F">
      <w:pPr>
        <w:spacing w:after="0" w:line="240" w:lineRule="auto"/>
        <w:jc w:val="both"/>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 xml:space="preserve">    </w:t>
      </w:r>
    </w:p>
    <w:p w14:paraId="48B79AB7" w14:textId="5BC0D7E5" w:rsidR="00044342" w:rsidRPr="00044342" w:rsidRDefault="00A41DEC" w:rsidP="00684E2F">
      <w:pPr>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Following communication with preferred schools, </w:t>
      </w:r>
      <w:r w:rsidR="00044342" w:rsidRPr="00A41DEC">
        <w:rPr>
          <w:rFonts w:ascii="Arial" w:eastAsia="Times New Roman" w:hAnsi="Arial" w:cs="Arial"/>
          <w:color w:val="000000"/>
          <w:sz w:val="24"/>
          <w:szCs w:val="24"/>
          <w:lang w:eastAsia="en-GB"/>
        </w:rPr>
        <w:t xml:space="preserve">Rotherham Local Authority will identify all preferences that can be met. When a place </w:t>
      </w:r>
      <w:r>
        <w:rPr>
          <w:rFonts w:ascii="Arial" w:eastAsia="Times New Roman" w:hAnsi="Arial" w:cs="Arial"/>
          <w:color w:val="000000"/>
          <w:sz w:val="24"/>
          <w:szCs w:val="24"/>
          <w:lang w:eastAsia="en-GB"/>
        </w:rPr>
        <w:t xml:space="preserve">potentially can be </w:t>
      </w:r>
      <w:r w:rsidR="00044342" w:rsidRPr="00A41DEC">
        <w:rPr>
          <w:rFonts w:ascii="Arial" w:eastAsia="Times New Roman" w:hAnsi="Arial" w:cs="Arial"/>
          <w:color w:val="000000"/>
          <w:sz w:val="24"/>
          <w:szCs w:val="24"/>
          <w:lang w:eastAsia="en-GB"/>
        </w:rPr>
        <w:t xml:space="preserve">offered at more than one of the schools listed on an application, the Authority will </w:t>
      </w:r>
      <w:r>
        <w:rPr>
          <w:rFonts w:ascii="Arial" w:eastAsia="Times New Roman" w:hAnsi="Arial" w:cs="Arial"/>
          <w:color w:val="000000"/>
          <w:sz w:val="24"/>
          <w:szCs w:val="24"/>
          <w:lang w:eastAsia="en-GB"/>
        </w:rPr>
        <w:t xml:space="preserve">usually </w:t>
      </w:r>
      <w:r w:rsidR="00044342" w:rsidRPr="00A41DEC">
        <w:rPr>
          <w:rFonts w:ascii="Arial" w:eastAsia="Times New Roman" w:hAnsi="Arial" w:cs="Arial"/>
          <w:color w:val="000000"/>
          <w:sz w:val="24"/>
          <w:szCs w:val="24"/>
          <w:lang w:eastAsia="en-GB"/>
        </w:rPr>
        <w:t>offer a place at the highest preferred school where a place is available. Rotherham Authority will write to parents detailing the outcome of the application.</w:t>
      </w:r>
    </w:p>
    <w:p w14:paraId="46B73E04"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7ED2E9A1" w14:textId="77777777" w:rsidR="00044342" w:rsidRPr="00044342" w:rsidRDefault="00044342" w:rsidP="00044342">
      <w:pPr>
        <w:spacing w:after="0" w:line="240" w:lineRule="auto"/>
        <w:rPr>
          <w:rFonts w:ascii="Arial" w:eastAsia="Times New Roman" w:hAnsi="Arial" w:cs="Arial"/>
          <w:b/>
          <w:color w:val="000000"/>
          <w:sz w:val="24"/>
          <w:szCs w:val="24"/>
          <w:lang w:eastAsia="en-GB"/>
        </w:rPr>
      </w:pPr>
      <w:r w:rsidRPr="00044342">
        <w:rPr>
          <w:rFonts w:ascii="Arial" w:eastAsia="Times New Roman" w:hAnsi="Arial" w:cs="Arial"/>
          <w:b/>
          <w:color w:val="000000"/>
          <w:sz w:val="24"/>
          <w:szCs w:val="24"/>
          <w:lang w:eastAsia="en-GB"/>
        </w:rPr>
        <w:t>Infant classes only</w:t>
      </w:r>
    </w:p>
    <w:p w14:paraId="7C59BEF2"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p w14:paraId="19FF34B1" w14:textId="2A81269D" w:rsidR="00044342" w:rsidRPr="00044342" w:rsidRDefault="00044342" w:rsidP="00684E2F">
      <w:pPr>
        <w:spacing w:after="0" w:line="240" w:lineRule="auto"/>
        <w:jc w:val="both"/>
        <w:rPr>
          <w:rFonts w:ascii="Arial" w:eastAsia="Times New Roman" w:hAnsi="Arial" w:cs="Arial"/>
          <w:color w:val="000000"/>
          <w:sz w:val="24"/>
          <w:szCs w:val="24"/>
          <w:lang w:eastAsia="en-GB"/>
        </w:rPr>
      </w:pPr>
      <w:r w:rsidRPr="00044342">
        <w:rPr>
          <w:rFonts w:ascii="Arial" w:eastAsia="Times New Roman" w:hAnsi="Arial" w:cs="Arial"/>
          <w:color w:val="000000"/>
          <w:sz w:val="24"/>
          <w:szCs w:val="24"/>
          <w:lang w:eastAsia="en-GB"/>
        </w:rPr>
        <w:t>The School Admissions (Infant Class Sizes) (England) Regulations 2012 permit children to be admitted as exceptions to the infant class size limit. Section 1 of the SSFA 1998 limits the size of an infant class (i.e. a class in which the majority of children will reach the age of five, six or seven during the school year) to 30 pupils per school teacher. The School Admissions Code 20</w:t>
      </w:r>
      <w:r w:rsidR="00DE6097">
        <w:rPr>
          <w:rFonts w:ascii="Arial" w:eastAsia="Times New Roman" w:hAnsi="Arial" w:cs="Arial"/>
          <w:color w:val="000000"/>
          <w:sz w:val="24"/>
          <w:szCs w:val="24"/>
          <w:lang w:eastAsia="en-GB"/>
        </w:rPr>
        <w:t>21</w:t>
      </w:r>
      <w:r w:rsidRPr="00044342">
        <w:rPr>
          <w:rFonts w:ascii="Arial" w:eastAsia="Times New Roman" w:hAnsi="Arial" w:cs="Arial"/>
          <w:color w:val="000000"/>
          <w:sz w:val="24"/>
          <w:szCs w:val="24"/>
          <w:lang w:eastAsia="en-GB"/>
        </w:rPr>
        <w:t xml:space="preserve"> (2.1</w:t>
      </w:r>
      <w:r w:rsidR="00DE6097">
        <w:rPr>
          <w:rFonts w:ascii="Arial" w:eastAsia="Times New Roman" w:hAnsi="Arial" w:cs="Arial"/>
          <w:color w:val="000000"/>
          <w:sz w:val="24"/>
          <w:szCs w:val="24"/>
          <w:lang w:eastAsia="en-GB"/>
        </w:rPr>
        <w:t>6</w:t>
      </w:r>
      <w:r w:rsidRPr="00044342">
        <w:rPr>
          <w:rFonts w:ascii="Arial" w:eastAsia="Times New Roman" w:hAnsi="Arial" w:cs="Arial"/>
          <w:color w:val="000000"/>
          <w:sz w:val="24"/>
          <w:szCs w:val="24"/>
          <w:lang w:eastAsia="en-GB"/>
        </w:rPr>
        <w:t>) states that additional children may be admitted under limited exceptional circumstances. These children will remain an ‘excepted pupil’ for the time they are in an infant class or until the class numbers fall back to the current infant class size limit. A child who falls into any of these categories will not automatically be admitted as an excepted child.</w:t>
      </w:r>
    </w:p>
    <w:p w14:paraId="6E9517A1" w14:textId="77777777" w:rsidR="00044342" w:rsidRPr="00044342" w:rsidRDefault="00044342" w:rsidP="00044342">
      <w:pPr>
        <w:spacing w:after="0" w:line="240" w:lineRule="auto"/>
        <w:rPr>
          <w:rFonts w:ascii="Times New Roman" w:eastAsia="Times New Roman" w:hAnsi="Times New Roman" w:cs="Times New Roman"/>
          <w:color w:val="000000"/>
          <w:sz w:val="24"/>
          <w:szCs w:val="24"/>
          <w:lang w:eastAsia="en-GB"/>
        </w:rPr>
      </w:pPr>
    </w:p>
    <w:p w14:paraId="68B87791" w14:textId="77777777" w:rsidR="00044342" w:rsidRPr="00044342" w:rsidRDefault="00044342" w:rsidP="00044342">
      <w:pPr>
        <w:spacing w:after="0" w:line="240" w:lineRule="auto"/>
        <w:rPr>
          <w:rFonts w:ascii="Times New Roman" w:eastAsia="Times New Roman" w:hAnsi="Times New Roman" w:cs="Times New Roman"/>
          <w:color w:val="000000"/>
          <w:sz w:val="24"/>
          <w:szCs w:val="24"/>
          <w:lang w:eastAsia="en-GB"/>
        </w:rPr>
      </w:pPr>
    </w:p>
    <w:p w14:paraId="07CFEE17" w14:textId="77777777" w:rsidR="00044342" w:rsidRPr="00044342" w:rsidRDefault="00044342" w:rsidP="00044342">
      <w:pPr>
        <w:spacing w:after="0" w:line="240" w:lineRule="auto"/>
        <w:ind w:left="720" w:hanging="720"/>
        <w:rPr>
          <w:rFonts w:ascii="Times New Roman" w:eastAsia="Times New Roman" w:hAnsi="Times New Roman" w:cs="Times New Roman"/>
          <w:color w:val="000000"/>
          <w:sz w:val="24"/>
          <w:szCs w:val="24"/>
          <w:lang w:eastAsia="en-GB"/>
        </w:rPr>
      </w:pPr>
    </w:p>
    <w:p w14:paraId="4EED97DC" w14:textId="77777777" w:rsidR="00044342" w:rsidRPr="00044342" w:rsidRDefault="00044342" w:rsidP="00044342">
      <w:pPr>
        <w:spacing w:after="0" w:line="240" w:lineRule="auto"/>
        <w:ind w:left="720" w:hanging="720"/>
        <w:rPr>
          <w:rFonts w:ascii="Times New Roman" w:eastAsia="Times New Roman" w:hAnsi="Times New Roman" w:cs="Times New Roman"/>
          <w:color w:val="000000"/>
          <w:sz w:val="24"/>
          <w:szCs w:val="24"/>
          <w:lang w:eastAsia="en-GB"/>
        </w:rPr>
      </w:pPr>
    </w:p>
    <w:p w14:paraId="0BE7B2E9"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52C73BE8"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40521404"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27D6A40A"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705FCB27"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260187DD"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23C5E3F5"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79C6EA18"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5F0F8E7B"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72D9F6F2"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2EE3A231"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6DD20A70"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2DE76652"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214D268A"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27CC524D"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647E2977"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57099DBC"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26F51788" w14:textId="77777777" w:rsidR="00044342" w:rsidRPr="00044342" w:rsidRDefault="00044342" w:rsidP="00044342">
      <w:pPr>
        <w:spacing w:after="0" w:line="240" w:lineRule="auto"/>
        <w:rPr>
          <w:rFonts w:ascii="Times New Roman" w:eastAsia="Times New Roman" w:hAnsi="Times New Roman" w:cs="Times New Roman"/>
          <w:sz w:val="24"/>
          <w:szCs w:val="24"/>
          <w:lang w:eastAsia="en-GB"/>
        </w:rPr>
      </w:pPr>
    </w:p>
    <w:p w14:paraId="239474E7" w14:textId="77777777" w:rsidR="00044342" w:rsidRPr="00044342" w:rsidRDefault="00044342" w:rsidP="00044342">
      <w:pPr>
        <w:spacing w:after="0" w:line="240" w:lineRule="auto"/>
        <w:rPr>
          <w:rFonts w:ascii="Times New Roman" w:eastAsia="Times New Roman" w:hAnsi="Times New Roman" w:cs="Times New Roman"/>
          <w:sz w:val="24"/>
          <w:szCs w:val="24"/>
          <w:lang w:eastAsia="en-GB"/>
        </w:rPr>
      </w:pPr>
    </w:p>
    <w:p w14:paraId="11559A1D" w14:textId="77777777" w:rsidR="00044342" w:rsidRPr="00044342" w:rsidRDefault="00044342" w:rsidP="00044342">
      <w:pPr>
        <w:spacing w:after="0" w:line="240" w:lineRule="auto"/>
        <w:ind w:left="720" w:hanging="720"/>
        <w:rPr>
          <w:rFonts w:ascii="Times New Roman" w:eastAsia="Times New Roman" w:hAnsi="Times New Roman" w:cs="Times New Roman"/>
          <w:sz w:val="24"/>
          <w:szCs w:val="24"/>
          <w:lang w:eastAsia="en-GB"/>
        </w:rPr>
      </w:pPr>
    </w:p>
    <w:p w14:paraId="1C05F5FF" w14:textId="77777777" w:rsidR="00044342" w:rsidRPr="00044342" w:rsidRDefault="00044342" w:rsidP="00044342">
      <w:pPr>
        <w:keepNext/>
        <w:spacing w:after="0" w:line="240" w:lineRule="auto"/>
        <w:outlineLvl w:val="0"/>
        <w:rPr>
          <w:rFonts w:ascii="Arial" w:eastAsia="Times New Roman" w:hAnsi="Arial" w:cs="Arial"/>
          <w:b/>
          <w:lang w:val="en-US" w:eastAsia="en-GB"/>
        </w:rPr>
      </w:pPr>
      <w:r w:rsidRPr="00044342">
        <w:rPr>
          <w:rFonts w:ascii="Arial" w:eastAsia="Times New Roman" w:hAnsi="Arial" w:cs="Arial"/>
          <w:b/>
          <w:lang w:val="en-US" w:eastAsia="en-GB"/>
        </w:rPr>
        <w:t>PRIMARY SCHOOLS                                                                                                      Appendix 2</w:t>
      </w:r>
    </w:p>
    <w:p w14:paraId="2BBAF89A" w14:textId="77777777" w:rsidR="00044342" w:rsidRPr="00044342" w:rsidRDefault="00044342" w:rsidP="00044342">
      <w:pPr>
        <w:spacing w:after="0" w:line="240" w:lineRule="auto"/>
        <w:rPr>
          <w:rFonts w:ascii="Arial" w:eastAsia="Times New Roman" w:hAnsi="Arial" w:cs="Arial"/>
          <w:lang w:eastAsia="en-G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1276"/>
        <w:gridCol w:w="1276"/>
        <w:gridCol w:w="2977"/>
      </w:tblGrid>
      <w:tr w:rsidR="00044342" w:rsidRPr="00044342" w14:paraId="1CC3A9E2" w14:textId="77777777" w:rsidTr="00356E21">
        <w:trPr>
          <w:trHeight w:val="1045"/>
        </w:trPr>
        <w:tc>
          <w:tcPr>
            <w:tcW w:w="3828" w:type="dxa"/>
          </w:tcPr>
          <w:p w14:paraId="3EDFF1EE" w14:textId="77777777" w:rsidR="00044342" w:rsidRPr="00044342" w:rsidRDefault="00044342" w:rsidP="00044342">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School</w:t>
            </w:r>
          </w:p>
        </w:tc>
        <w:tc>
          <w:tcPr>
            <w:tcW w:w="1134" w:type="dxa"/>
          </w:tcPr>
          <w:p w14:paraId="305103F7" w14:textId="77777777" w:rsidR="00044342" w:rsidRPr="00044342" w:rsidRDefault="00044342" w:rsidP="00044342">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Net Capacity</w:t>
            </w:r>
          </w:p>
        </w:tc>
        <w:tc>
          <w:tcPr>
            <w:tcW w:w="1276" w:type="dxa"/>
          </w:tcPr>
          <w:p w14:paraId="2F11DFAA" w14:textId="73563724" w:rsidR="00044342" w:rsidRPr="00044342" w:rsidRDefault="00044342" w:rsidP="008A678B">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Admission Number 20</w:t>
            </w:r>
            <w:r w:rsidR="008A678B">
              <w:rPr>
                <w:rFonts w:ascii="Arial" w:eastAsia="Times New Roman" w:hAnsi="Arial" w:cs="Arial"/>
                <w:b/>
                <w:sz w:val="20"/>
                <w:szCs w:val="20"/>
                <w:lang w:eastAsia="en-GB"/>
              </w:rPr>
              <w:t>2</w:t>
            </w:r>
            <w:r w:rsidR="0072550B">
              <w:rPr>
                <w:rFonts w:ascii="Arial" w:eastAsia="Times New Roman" w:hAnsi="Arial" w:cs="Arial"/>
                <w:b/>
                <w:sz w:val="20"/>
                <w:szCs w:val="20"/>
                <w:lang w:eastAsia="en-GB"/>
              </w:rPr>
              <w:t>2</w:t>
            </w:r>
            <w:r w:rsidRPr="00044342">
              <w:rPr>
                <w:rFonts w:ascii="Arial" w:eastAsia="Times New Roman" w:hAnsi="Arial" w:cs="Arial"/>
                <w:b/>
                <w:sz w:val="20"/>
                <w:szCs w:val="20"/>
                <w:lang w:eastAsia="en-GB"/>
              </w:rPr>
              <w:t>/20</w:t>
            </w:r>
            <w:r w:rsidR="00356E21">
              <w:rPr>
                <w:rFonts w:ascii="Arial" w:eastAsia="Times New Roman" w:hAnsi="Arial" w:cs="Arial"/>
                <w:b/>
                <w:sz w:val="20"/>
                <w:szCs w:val="20"/>
                <w:lang w:eastAsia="en-GB"/>
              </w:rPr>
              <w:t>2</w:t>
            </w:r>
            <w:r w:rsidR="0072550B">
              <w:rPr>
                <w:rFonts w:ascii="Arial" w:eastAsia="Times New Roman" w:hAnsi="Arial" w:cs="Arial"/>
                <w:b/>
                <w:sz w:val="20"/>
                <w:szCs w:val="20"/>
                <w:lang w:eastAsia="en-GB"/>
              </w:rPr>
              <w:t>3</w:t>
            </w:r>
          </w:p>
        </w:tc>
        <w:tc>
          <w:tcPr>
            <w:tcW w:w="1276" w:type="dxa"/>
          </w:tcPr>
          <w:p w14:paraId="5BBE5ACB" w14:textId="42B3E44A" w:rsidR="00044342" w:rsidRPr="00044342" w:rsidRDefault="00044342" w:rsidP="008A678B">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Proposed Admission Number 20</w:t>
            </w:r>
            <w:r w:rsidR="00356E21">
              <w:rPr>
                <w:rFonts w:ascii="Arial" w:eastAsia="Times New Roman" w:hAnsi="Arial" w:cs="Arial"/>
                <w:b/>
                <w:sz w:val="20"/>
                <w:szCs w:val="20"/>
                <w:lang w:eastAsia="en-GB"/>
              </w:rPr>
              <w:t>2</w:t>
            </w:r>
            <w:r w:rsidR="0072550B">
              <w:rPr>
                <w:rFonts w:ascii="Arial" w:eastAsia="Times New Roman" w:hAnsi="Arial" w:cs="Arial"/>
                <w:b/>
                <w:sz w:val="20"/>
                <w:szCs w:val="20"/>
                <w:lang w:eastAsia="en-GB"/>
              </w:rPr>
              <w:t>3</w:t>
            </w:r>
            <w:r w:rsidRPr="00044342">
              <w:rPr>
                <w:rFonts w:ascii="Arial" w:eastAsia="Times New Roman" w:hAnsi="Arial" w:cs="Arial"/>
                <w:b/>
                <w:sz w:val="20"/>
                <w:szCs w:val="20"/>
                <w:lang w:eastAsia="en-GB"/>
              </w:rPr>
              <w:t>/202</w:t>
            </w:r>
            <w:r w:rsidR="0072550B">
              <w:rPr>
                <w:rFonts w:ascii="Arial" w:eastAsia="Times New Roman" w:hAnsi="Arial" w:cs="Arial"/>
                <w:b/>
                <w:sz w:val="20"/>
                <w:szCs w:val="20"/>
                <w:lang w:eastAsia="en-GB"/>
              </w:rPr>
              <w:t>4</w:t>
            </w:r>
          </w:p>
        </w:tc>
        <w:tc>
          <w:tcPr>
            <w:tcW w:w="2977" w:type="dxa"/>
          </w:tcPr>
          <w:p w14:paraId="30ADF603" w14:textId="77777777" w:rsidR="00044342" w:rsidRPr="00044342" w:rsidRDefault="00044342" w:rsidP="00044342">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Comments</w:t>
            </w:r>
          </w:p>
        </w:tc>
      </w:tr>
      <w:tr w:rsidR="00044342" w:rsidRPr="00044342" w14:paraId="30539754" w14:textId="77777777" w:rsidTr="00DB44F3">
        <w:trPr>
          <w:trHeight w:val="279"/>
        </w:trPr>
        <w:tc>
          <w:tcPr>
            <w:tcW w:w="3828" w:type="dxa"/>
          </w:tcPr>
          <w:p w14:paraId="1958FFF2"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Anston</w:t>
            </w:r>
            <w:proofErr w:type="spellEnd"/>
            <w:r w:rsidRPr="00044342">
              <w:rPr>
                <w:rFonts w:ascii="Arial" w:eastAsia="Times New Roman" w:hAnsi="Arial" w:cs="Arial"/>
                <w:lang w:eastAsia="en-GB"/>
              </w:rPr>
              <w:t xml:space="preserve"> Brook Primary</w:t>
            </w:r>
          </w:p>
        </w:tc>
        <w:tc>
          <w:tcPr>
            <w:tcW w:w="1134" w:type="dxa"/>
          </w:tcPr>
          <w:p w14:paraId="065FAD47"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1F871F6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1DCCD5D7"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563452A6"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77550744" w14:textId="77777777" w:rsidTr="00DB44F3">
        <w:trPr>
          <w:trHeight w:val="279"/>
        </w:trPr>
        <w:tc>
          <w:tcPr>
            <w:tcW w:w="3828" w:type="dxa"/>
          </w:tcPr>
          <w:p w14:paraId="11E13002"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Anston</w:t>
            </w:r>
            <w:proofErr w:type="spellEnd"/>
            <w:r w:rsidRPr="00044342">
              <w:rPr>
                <w:rFonts w:ascii="Arial" w:eastAsia="Times New Roman" w:hAnsi="Arial" w:cs="Arial"/>
                <w:lang w:eastAsia="en-GB"/>
              </w:rPr>
              <w:t xml:space="preserve"> </w:t>
            </w:r>
            <w:proofErr w:type="spellStart"/>
            <w:r w:rsidRPr="00044342">
              <w:rPr>
                <w:rFonts w:ascii="Arial" w:eastAsia="Times New Roman" w:hAnsi="Arial" w:cs="Arial"/>
                <w:lang w:eastAsia="en-GB"/>
              </w:rPr>
              <w:t>Greenlands</w:t>
            </w:r>
            <w:proofErr w:type="spellEnd"/>
            <w:r w:rsidRPr="00044342">
              <w:rPr>
                <w:rFonts w:ascii="Arial" w:eastAsia="Times New Roman" w:hAnsi="Arial" w:cs="Arial"/>
                <w:lang w:eastAsia="en-GB"/>
              </w:rPr>
              <w:t xml:space="preserve"> Primary – Academy</w:t>
            </w:r>
          </w:p>
        </w:tc>
        <w:tc>
          <w:tcPr>
            <w:tcW w:w="1134" w:type="dxa"/>
          </w:tcPr>
          <w:p w14:paraId="06FB82F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79DAEC3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5EA5725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0C215F63"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49FB1BFE" w14:textId="77777777" w:rsidTr="00DB44F3">
        <w:trPr>
          <w:trHeight w:val="279"/>
        </w:trPr>
        <w:tc>
          <w:tcPr>
            <w:tcW w:w="3828" w:type="dxa"/>
          </w:tcPr>
          <w:p w14:paraId="1404C5A6"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Anston</w:t>
            </w:r>
            <w:proofErr w:type="spellEnd"/>
            <w:r w:rsidRPr="00044342">
              <w:rPr>
                <w:rFonts w:ascii="Arial" w:eastAsia="Times New Roman" w:hAnsi="Arial" w:cs="Arial"/>
                <w:lang w:eastAsia="en-GB"/>
              </w:rPr>
              <w:t xml:space="preserve"> Hillcrest Primary</w:t>
            </w:r>
          </w:p>
        </w:tc>
        <w:tc>
          <w:tcPr>
            <w:tcW w:w="1134" w:type="dxa"/>
          </w:tcPr>
          <w:p w14:paraId="161F343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462303B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48514B6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71C5BD46"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21CB1B0B" w14:textId="77777777" w:rsidTr="00DB44F3">
        <w:trPr>
          <w:trHeight w:val="279"/>
        </w:trPr>
        <w:tc>
          <w:tcPr>
            <w:tcW w:w="3828" w:type="dxa"/>
          </w:tcPr>
          <w:p w14:paraId="416DB8F6"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Anston</w:t>
            </w:r>
            <w:proofErr w:type="spellEnd"/>
            <w:r w:rsidRPr="00044342">
              <w:rPr>
                <w:rFonts w:ascii="Arial" w:eastAsia="Times New Roman" w:hAnsi="Arial" w:cs="Arial"/>
                <w:lang w:eastAsia="en-GB"/>
              </w:rPr>
              <w:t xml:space="preserve"> </w:t>
            </w:r>
            <w:smartTag w:uri="urn:schemas-microsoft-com:office:smarttags" w:element="PlaceType">
              <w:r w:rsidRPr="00044342">
                <w:rPr>
                  <w:rFonts w:ascii="Arial" w:eastAsia="Times New Roman" w:hAnsi="Arial" w:cs="Arial"/>
                  <w:lang w:eastAsia="en-GB"/>
                </w:rPr>
                <w:t>Park</w:t>
              </w:r>
            </w:smartTag>
            <w:r w:rsidRPr="00044342">
              <w:rPr>
                <w:rFonts w:ascii="Arial" w:eastAsia="Times New Roman" w:hAnsi="Arial" w:cs="Arial"/>
                <w:lang w:eastAsia="en-GB"/>
              </w:rPr>
              <w:t xml:space="preserve"> Infant</w:t>
            </w:r>
          </w:p>
        </w:tc>
        <w:tc>
          <w:tcPr>
            <w:tcW w:w="1134" w:type="dxa"/>
          </w:tcPr>
          <w:p w14:paraId="295D9F7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225</w:t>
            </w:r>
          </w:p>
        </w:tc>
        <w:tc>
          <w:tcPr>
            <w:tcW w:w="1276" w:type="dxa"/>
          </w:tcPr>
          <w:p w14:paraId="07BB79D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75</w:t>
            </w:r>
          </w:p>
        </w:tc>
        <w:tc>
          <w:tcPr>
            <w:tcW w:w="1276" w:type="dxa"/>
          </w:tcPr>
          <w:p w14:paraId="3E3EE0C3" w14:textId="4E5C88A2" w:rsidR="00044342" w:rsidRPr="00044342" w:rsidRDefault="00D54FFA"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60</w:t>
            </w:r>
          </w:p>
        </w:tc>
        <w:tc>
          <w:tcPr>
            <w:tcW w:w="2977" w:type="dxa"/>
          </w:tcPr>
          <w:p w14:paraId="0D416BA4" w14:textId="0B142AFD" w:rsidR="00044342" w:rsidRPr="00044342" w:rsidRDefault="00D54FFA" w:rsidP="00044342">
            <w:pPr>
              <w:spacing w:after="0" w:line="240" w:lineRule="auto"/>
              <w:jc w:val="center"/>
              <w:rPr>
                <w:rFonts w:ascii="Arial" w:eastAsia="Times New Roman" w:hAnsi="Arial" w:cs="Arial"/>
                <w:sz w:val="24"/>
                <w:szCs w:val="24"/>
                <w:lang w:eastAsia="en-GB"/>
              </w:rPr>
            </w:pPr>
            <w:r w:rsidRPr="00356E21">
              <w:rPr>
                <w:rFonts w:ascii="Arial" w:eastAsia="Times New Roman" w:hAnsi="Arial" w:cs="Arial"/>
                <w:color w:val="000000"/>
                <w:lang w:eastAsia="en-GB"/>
              </w:rPr>
              <w:t>PAN reduction due to low birth numbers.</w:t>
            </w:r>
          </w:p>
        </w:tc>
      </w:tr>
      <w:tr w:rsidR="00044342" w:rsidRPr="00044342" w14:paraId="47F0C8E8" w14:textId="77777777" w:rsidTr="00DB44F3">
        <w:trPr>
          <w:trHeight w:val="363"/>
        </w:trPr>
        <w:tc>
          <w:tcPr>
            <w:tcW w:w="3828" w:type="dxa"/>
          </w:tcPr>
          <w:p w14:paraId="07D92BC6"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Anston</w:t>
            </w:r>
            <w:proofErr w:type="spellEnd"/>
            <w:r w:rsidRPr="00044342">
              <w:rPr>
                <w:rFonts w:ascii="Arial" w:eastAsia="Times New Roman" w:hAnsi="Arial" w:cs="Arial"/>
                <w:lang w:eastAsia="en-GB"/>
              </w:rPr>
              <w:t xml:space="preserve"> </w:t>
            </w:r>
            <w:smartTag w:uri="urn:schemas-microsoft-com:office:smarttags" w:element="PlaceType">
              <w:r w:rsidRPr="00044342">
                <w:rPr>
                  <w:rFonts w:ascii="Arial" w:eastAsia="Times New Roman" w:hAnsi="Arial" w:cs="Arial"/>
                  <w:lang w:eastAsia="en-GB"/>
                </w:rPr>
                <w:t>Park</w:t>
              </w:r>
            </w:smartTag>
            <w:r w:rsidRPr="00044342">
              <w:rPr>
                <w:rFonts w:ascii="Arial" w:eastAsia="Times New Roman" w:hAnsi="Arial" w:cs="Arial"/>
                <w:lang w:eastAsia="en-GB"/>
              </w:rPr>
              <w:t xml:space="preserve"> Junior</w:t>
            </w:r>
          </w:p>
        </w:tc>
        <w:tc>
          <w:tcPr>
            <w:tcW w:w="1134" w:type="dxa"/>
          </w:tcPr>
          <w:p w14:paraId="3170F5F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300</w:t>
            </w:r>
          </w:p>
        </w:tc>
        <w:tc>
          <w:tcPr>
            <w:tcW w:w="1276" w:type="dxa"/>
          </w:tcPr>
          <w:p w14:paraId="5597DC1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75</w:t>
            </w:r>
          </w:p>
        </w:tc>
        <w:tc>
          <w:tcPr>
            <w:tcW w:w="1276" w:type="dxa"/>
          </w:tcPr>
          <w:p w14:paraId="3DE256E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75</w:t>
            </w:r>
          </w:p>
        </w:tc>
        <w:tc>
          <w:tcPr>
            <w:tcW w:w="2977" w:type="dxa"/>
          </w:tcPr>
          <w:p w14:paraId="2F2C0CB8" w14:textId="77777777" w:rsidR="00044342" w:rsidRPr="00044342" w:rsidRDefault="00044342" w:rsidP="00044342">
            <w:pPr>
              <w:spacing w:after="0" w:line="240" w:lineRule="auto"/>
              <w:rPr>
                <w:rFonts w:ascii="Arial" w:eastAsia="Times New Roman" w:hAnsi="Arial" w:cs="Arial"/>
                <w:sz w:val="24"/>
                <w:szCs w:val="24"/>
                <w:lang w:eastAsia="en-GB"/>
              </w:rPr>
            </w:pPr>
          </w:p>
        </w:tc>
      </w:tr>
      <w:tr w:rsidR="00044342" w:rsidRPr="00044342" w14:paraId="7D8E1D4C" w14:textId="77777777" w:rsidTr="00DB44F3">
        <w:trPr>
          <w:trHeight w:val="279"/>
        </w:trPr>
        <w:tc>
          <w:tcPr>
            <w:tcW w:w="3828" w:type="dxa"/>
          </w:tcPr>
          <w:p w14:paraId="7B5852DB"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Aston All Saints CE - Academy</w:t>
            </w:r>
          </w:p>
        </w:tc>
        <w:tc>
          <w:tcPr>
            <w:tcW w:w="1134" w:type="dxa"/>
          </w:tcPr>
          <w:p w14:paraId="066F8EF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00CBCFA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25E914A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79CB0BBC"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1A85034D" w14:textId="77777777" w:rsidTr="00DB44F3">
        <w:trPr>
          <w:trHeight w:val="294"/>
        </w:trPr>
        <w:tc>
          <w:tcPr>
            <w:tcW w:w="3828" w:type="dxa"/>
          </w:tcPr>
          <w:p w14:paraId="5006E7B7"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Aston Fence J&amp;I</w:t>
            </w:r>
          </w:p>
        </w:tc>
        <w:tc>
          <w:tcPr>
            <w:tcW w:w="1134" w:type="dxa"/>
          </w:tcPr>
          <w:p w14:paraId="33F4421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3C98CB7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4CC377C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01D66FA0"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1D2242DF" w14:textId="77777777" w:rsidTr="00DB44F3">
        <w:trPr>
          <w:trHeight w:val="279"/>
        </w:trPr>
        <w:tc>
          <w:tcPr>
            <w:tcW w:w="3828" w:type="dxa"/>
          </w:tcPr>
          <w:p w14:paraId="7BDC60F6"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Aston Hall J&amp;I</w:t>
            </w:r>
          </w:p>
        </w:tc>
        <w:tc>
          <w:tcPr>
            <w:tcW w:w="1134" w:type="dxa"/>
          </w:tcPr>
          <w:p w14:paraId="5080B2D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315</w:t>
            </w:r>
          </w:p>
        </w:tc>
        <w:tc>
          <w:tcPr>
            <w:tcW w:w="1276" w:type="dxa"/>
          </w:tcPr>
          <w:p w14:paraId="745A4E3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4777082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3C80329B"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3289036E" w14:textId="77777777" w:rsidTr="00DB44F3">
        <w:trPr>
          <w:trHeight w:val="279"/>
        </w:trPr>
        <w:tc>
          <w:tcPr>
            <w:tcW w:w="3828" w:type="dxa"/>
          </w:tcPr>
          <w:p w14:paraId="466C2154"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Aston Lodge Primary</w:t>
            </w:r>
          </w:p>
        </w:tc>
        <w:tc>
          <w:tcPr>
            <w:tcW w:w="1134" w:type="dxa"/>
          </w:tcPr>
          <w:p w14:paraId="3D4775D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797FDF1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399F55F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30B1DD71"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2A8E29B4" w14:textId="77777777" w:rsidTr="00DB44F3">
        <w:trPr>
          <w:trHeight w:val="279"/>
        </w:trPr>
        <w:tc>
          <w:tcPr>
            <w:tcW w:w="3828" w:type="dxa"/>
          </w:tcPr>
          <w:p w14:paraId="4D556276"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(Aston) Springwood Junior Academy</w:t>
            </w:r>
          </w:p>
        </w:tc>
        <w:tc>
          <w:tcPr>
            <w:tcW w:w="1134" w:type="dxa"/>
          </w:tcPr>
          <w:p w14:paraId="5FAF17F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5B383DE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17AC47A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47448424"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72339E32" w14:textId="77777777" w:rsidTr="00DB44F3">
        <w:trPr>
          <w:trHeight w:val="279"/>
        </w:trPr>
        <w:tc>
          <w:tcPr>
            <w:tcW w:w="3828" w:type="dxa"/>
          </w:tcPr>
          <w:p w14:paraId="2AE2A2F4"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Aughton Primary</w:t>
            </w:r>
          </w:p>
        </w:tc>
        <w:tc>
          <w:tcPr>
            <w:tcW w:w="1134" w:type="dxa"/>
          </w:tcPr>
          <w:p w14:paraId="539225D5" w14:textId="77777777" w:rsidR="00044342" w:rsidRPr="00044342" w:rsidRDefault="00724DA9" w:rsidP="00724DA9">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2</w:t>
            </w:r>
            <w:r w:rsidR="00044342" w:rsidRPr="00044342">
              <w:rPr>
                <w:rFonts w:ascii="Arial" w:eastAsia="Times New Roman" w:hAnsi="Arial" w:cs="Arial"/>
                <w:lang w:eastAsia="en-GB"/>
              </w:rPr>
              <w:t>10</w:t>
            </w:r>
          </w:p>
        </w:tc>
        <w:tc>
          <w:tcPr>
            <w:tcW w:w="1276" w:type="dxa"/>
          </w:tcPr>
          <w:p w14:paraId="28C2494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4080F32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2DFD8713"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7641C624" w14:textId="77777777" w:rsidTr="00DB44F3">
        <w:trPr>
          <w:trHeight w:val="279"/>
        </w:trPr>
        <w:tc>
          <w:tcPr>
            <w:tcW w:w="3828" w:type="dxa"/>
          </w:tcPr>
          <w:p w14:paraId="4148CA24"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Badsley</w:t>
            </w:r>
            <w:proofErr w:type="spellEnd"/>
            <w:r w:rsidRPr="00044342">
              <w:rPr>
                <w:rFonts w:ascii="Arial" w:eastAsia="Times New Roman" w:hAnsi="Arial" w:cs="Arial"/>
                <w:lang w:eastAsia="en-GB"/>
              </w:rPr>
              <w:t xml:space="preserve"> Primary</w:t>
            </w:r>
          </w:p>
        </w:tc>
        <w:tc>
          <w:tcPr>
            <w:tcW w:w="1134" w:type="dxa"/>
          </w:tcPr>
          <w:p w14:paraId="207FA92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630</w:t>
            </w:r>
          </w:p>
        </w:tc>
        <w:tc>
          <w:tcPr>
            <w:tcW w:w="1276" w:type="dxa"/>
          </w:tcPr>
          <w:p w14:paraId="5C895AD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90</w:t>
            </w:r>
          </w:p>
        </w:tc>
        <w:tc>
          <w:tcPr>
            <w:tcW w:w="1276" w:type="dxa"/>
          </w:tcPr>
          <w:p w14:paraId="1C6DE45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90</w:t>
            </w:r>
          </w:p>
        </w:tc>
        <w:tc>
          <w:tcPr>
            <w:tcW w:w="2977" w:type="dxa"/>
          </w:tcPr>
          <w:p w14:paraId="3EDE6E7F"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1D6A4738" w14:textId="77777777" w:rsidTr="00DB44F3">
        <w:trPr>
          <w:trHeight w:val="279"/>
        </w:trPr>
        <w:tc>
          <w:tcPr>
            <w:tcW w:w="3828" w:type="dxa"/>
          </w:tcPr>
          <w:p w14:paraId="545B4245"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Blackburn Primary</w:t>
            </w:r>
          </w:p>
        </w:tc>
        <w:tc>
          <w:tcPr>
            <w:tcW w:w="1134" w:type="dxa"/>
          </w:tcPr>
          <w:p w14:paraId="4C0A402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316</w:t>
            </w:r>
          </w:p>
        </w:tc>
        <w:tc>
          <w:tcPr>
            <w:tcW w:w="1276" w:type="dxa"/>
          </w:tcPr>
          <w:p w14:paraId="404D333A" w14:textId="5E46ACE7" w:rsidR="00044342" w:rsidRDefault="00241346" w:rsidP="00044342">
            <w:pPr>
              <w:spacing w:after="0" w:line="240" w:lineRule="auto"/>
              <w:jc w:val="center"/>
              <w:rPr>
                <w:rFonts w:ascii="Arial" w:eastAsia="Times New Roman" w:hAnsi="Arial" w:cs="Arial"/>
                <w:lang w:eastAsia="en-GB"/>
              </w:rPr>
            </w:pPr>
            <w:r>
              <w:rPr>
                <w:rFonts w:ascii="Arial" w:eastAsia="Times New Roman" w:hAnsi="Arial" w:cs="Arial"/>
                <w:lang w:eastAsia="en-GB"/>
              </w:rPr>
              <w:t>30</w:t>
            </w:r>
          </w:p>
          <w:p w14:paraId="6CB2FDFA" w14:textId="77777777" w:rsidR="00865412" w:rsidRPr="00044342" w:rsidRDefault="00865412" w:rsidP="00044342">
            <w:pPr>
              <w:spacing w:after="0" w:line="240" w:lineRule="auto"/>
              <w:jc w:val="center"/>
              <w:rPr>
                <w:rFonts w:ascii="Arial" w:eastAsia="Times New Roman" w:hAnsi="Arial" w:cs="Arial"/>
                <w:sz w:val="24"/>
                <w:szCs w:val="24"/>
                <w:lang w:eastAsia="en-GB"/>
              </w:rPr>
            </w:pPr>
          </w:p>
        </w:tc>
        <w:tc>
          <w:tcPr>
            <w:tcW w:w="1276" w:type="dxa"/>
          </w:tcPr>
          <w:p w14:paraId="29C64BB8" w14:textId="38691EA6" w:rsidR="00044342" w:rsidRPr="00044342" w:rsidRDefault="00241346"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30</w:t>
            </w:r>
          </w:p>
        </w:tc>
        <w:tc>
          <w:tcPr>
            <w:tcW w:w="2977" w:type="dxa"/>
          </w:tcPr>
          <w:p w14:paraId="37539AE6"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6690F4FC" w14:textId="77777777" w:rsidTr="00DB44F3">
        <w:trPr>
          <w:trHeight w:val="279"/>
        </w:trPr>
        <w:tc>
          <w:tcPr>
            <w:tcW w:w="3828" w:type="dxa"/>
          </w:tcPr>
          <w:p w14:paraId="113AE4C5"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Bramley Grange Primary – Academy</w:t>
            </w:r>
          </w:p>
        </w:tc>
        <w:tc>
          <w:tcPr>
            <w:tcW w:w="1134" w:type="dxa"/>
          </w:tcPr>
          <w:p w14:paraId="1B67209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315</w:t>
            </w:r>
          </w:p>
        </w:tc>
        <w:tc>
          <w:tcPr>
            <w:tcW w:w="1276" w:type="dxa"/>
          </w:tcPr>
          <w:p w14:paraId="5E5A6EE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4E5DDEF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023FD9BE" w14:textId="77777777" w:rsidR="00044342" w:rsidRPr="00044342" w:rsidRDefault="00044342" w:rsidP="00044342">
            <w:pPr>
              <w:spacing w:after="0" w:line="240" w:lineRule="auto"/>
              <w:jc w:val="center"/>
              <w:rPr>
                <w:rFonts w:ascii="Arial" w:eastAsia="Times New Roman" w:hAnsi="Arial" w:cs="Arial"/>
                <w:color w:val="000000"/>
                <w:sz w:val="24"/>
                <w:szCs w:val="24"/>
                <w:lang w:eastAsia="en-GB"/>
              </w:rPr>
            </w:pPr>
          </w:p>
        </w:tc>
      </w:tr>
      <w:tr w:rsidR="00044342" w:rsidRPr="00044342" w14:paraId="710D1A3B" w14:textId="77777777" w:rsidTr="00DB44F3">
        <w:trPr>
          <w:trHeight w:val="279"/>
        </w:trPr>
        <w:tc>
          <w:tcPr>
            <w:tcW w:w="3828" w:type="dxa"/>
          </w:tcPr>
          <w:p w14:paraId="621352C5"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Bramley Sunnyside Infant</w:t>
            </w:r>
          </w:p>
        </w:tc>
        <w:tc>
          <w:tcPr>
            <w:tcW w:w="1134" w:type="dxa"/>
          </w:tcPr>
          <w:p w14:paraId="1A5B3DA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270</w:t>
            </w:r>
          </w:p>
        </w:tc>
        <w:tc>
          <w:tcPr>
            <w:tcW w:w="1276" w:type="dxa"/>
          </w:tcPr>
          <w:p w14:paraId="39586989" w14:textId="77777777" w:rsidR="00044342" w:rsidRPr="00044342" w:rsidRDefault="00044FBE" w:rsidP="00044FBE">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75</w:t>
            </w:r>
          </w:p>
        </w:tc>
        <w:tc>
          <w:tcPr>
            <w:tcW w:w="1276" w:type="dxa"/>
          </w:tcPr>
          <w:p w14:paraId="0FD58603" w14:textId="77777777" w:rsidR="00044342" w:rsidRPr="00044342" w:rsidRDefault="00044FBE" w:rsidP="00044FBE">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75</w:t>
            </w:r>
          </w:p>
        </w:tc>
        <w:tc>
          <w:tcPr>
            <w:tcW w:w="2977" w:type="dxa"/>
          </w:tcPr>
          <w:p w14:paraId="0D82E162" w14:textId="77777777" w:rsidR="00044342" w:rsidRPr="00044342" w:rsidRDefault="00044342" w:rsidP="00044342">
            <w:pPr>
              <w:spacing w:after="0" w:line="240" w:lineRule="auto"/>
              <w:jc w:val="center"/>
              <w:rPr>
                <w:rFonts w:ascii="Arial" w:eastAsia="Times New Roman" w:hAnsi="Arial" w:cs="Arial"/>
                <w:color w:val="000000"/>
                <w:sz w:val="24"/>
                <w:szCs w:val="24"/>
                <w:lang w:eastAsia="en-GB"/>
              </w:rPr>
            </w:pPr>
          </w:p>
        </w:tc>
      </w:tr>
      <w:tr w:rsidR="00044342" w:rsidRPr="00044342" w14:paraId="7DAF5672" w14:textId="77777777" w:rsidTr="00DB44F3">
        <w:trPr>
          <w:trHeight w:val="279"/>
        </w:trPr>
        <w:tc>
          <w:tcPr>
            <w:tcW w:w="3828" w:type="dxa"/>
          </w:tcPr>
          <w:p w14:paraId="1EB43B07"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Bramley Sunnyside Junior</w:t>
            </w:r>
          </w:p>
        </w:tc>
        <w:tc>
          <w:tcPr>
            <w:tcW w:w="1134" w:type="dxa"/>
          </w:tcPr>
          <w:p w14:paraId="03493D1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360</w:t>
            </w:r>
          </w:p>
        </w:tc>
        <w:tc>
          <w:tcPr>
            <w:tcW w:w="1276" w:type="dxa"/>
          </w:tcPr>
          <w:p w14:paraId="2BBA0C2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90</w:t>
            </w:r>
          </w:p>
        </w:tc>
        <w:tc>
          <w:tcPr>
            <w:tcW w:w="1276" w:type="dxa"/>
          </w:tcPr>
          <w:p w14:paraId="1B71EC4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90</w:t>
            </w:r>
          </w:p>
        </w:tc>
        <w:tc>
          <w:tcPr>
            <w:tcW w:w="2977" w:type="dxa"/>
          </w:tcPr>
          <w:p w14:paraId="7C810BD1" w14:textId="77777777" w:rsidR="00044342" w:rsidRPr="00044342" w:rsidRDefault="00044342" w:rsidP="00044342">
            <w:pPr>
              <w:spacing w:after="0" w:line="240" w:lineRule="auto"/>
              <w:jc w:val="center"/>
              <w:rPr>
                <w:rFonts w:ascii="Arial" w:eastAsia="Times New Roman" w:hAnsi="Arial" w:cs="Arial"/>
                <w:color w:val="000000"/>
                <w:sz w:val="24"/>
                <w:szCs w:val="24"/>
                <w:lang w:eastAsia="en-GB"/>
              </w:rPr>
            </w:pPr>
          </w:p>
        </w:tc>
      </w:tr>
      <w:tr w:rsidR="00044342" w:rsidRPr="00044342" w14:paraId="10334C7E" w14:textId="77777777" w:rsidTr="00DB44F3">
        <w:trPr>
          <w:trHeight w:val="324"/>
        </w:trPr>
        <w:tc>
          <w:tcPr>
            <w:tcW w:w="3828" w:type="dxa"/>
          </w:tcPr>
          <w:p w14:paraId="4A9447A1"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 xml:space="preserve">Brampton </w:t>
            </w:r>
            <w:proofErr w:type="spellStart"/>
            <w:r w:rsidRPr="00044342">
              <w:rPr>
                <w:rFonts w:ascii="Arial" w:eastAsia="Times New Roman" w:hAnsi="Arial" w:cs="Arial"/>
                <w:lang w:eastAsia="en-GB"/>
              </w:rPr>
              <w:t>Cortonwood</w:t>
            </w:r>
            <w:proofErr w:type="spellEnd"/>
            <w:r w:rsidRPr="00044342">
              <w:rPr>
                <w:rFonts w:ascii="Arial" w:eastAsia="Times New Roman" w:hAnsi="Arial" w:cs="Arial"/>
                <w:lang w:eastAsia="en-GB"/>
              </w:rPr>
              <w:t xml:space="preserve"> Infant</w:t>
            </w:r>
          </w:p>
        </w:tc>
        <w:tc>
          <w:tcPr>
            <w:tcW w:w="1134" w:type="dxa"/>
          </w:tcPr>
          <w:p w14:paraId="358CBAD7"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150</w:t>
            </w:r>
          </w:p>
        </w:tc>
        <w:tc>
          <w:tcPr>
            <w:tcW w:w="1276" w:type="dxa"/>
          </w:tcPr>
          <w:p w14:paraId="72E88B4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50</w:t>
            </w:r>
          </w:p>
        </w:tc>
        <w:tc>
          <w:tcPr>
            <w:tcW w:w="1276" w:type="dxa"/>
          </w:tcPr>
          <w:p w14:paraId="5E34972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50</w:t>
            </w:r>
          </w:p>
        </w:tc>
        <w:tc>
          <w:tcPr>
            <w:tcW w:w="2977" w:type="dxa"/>
          </w:tcPr>
          <w:p w14:paraId="2296D9EE" w14:textId="330738A1" w:rsidR="00044342" w:rsidRPr="00356E21" w:rsidRDefault="00044342" w:rsidP="00044342">
            <w:pPr>
              <w:spacing w:after="0" w:line="240" w:lineRule="auto"/>
              <w:jc w:val="center"/>
              <w:rPr>
                <w:rFonts w:ascii="Arial" w:eastAsia="Times New Roman" w:hAnsi="Arial" w:cs="Arial"/>
                <w:lang w:eastAsia="en-GB"/>
              </w:rPr>
            </w:pPr>
          </w:p>
        </w:tc>
      </w:tr>
      <w:tr w:rsidR="00044342" w:rsidRPr="00044342" w14:paraId="71D0603E" w14:textId="77777777" w:rsidTr="00DB44F3">
        <w:trPr>
          <w:trHeight w:val="279"/>
        </w:trPr>
        <w:tc>
          <w:tcPr>
            <w:tcW w:w="3828" w:type="dxa"/>
          </w:tcPr>
          <w:p w14:paraId="1B0A26C3"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Brampton the Ellis CE Primary</w:t>
            </w:r>
          </w:p>
        </w:tc>
        <w:tc>
          <w:tcPr>
            <w:tcW w:w="1134" w:type="dxa"/>
          </w:tcPr>
          <w:p w14:paraId="6F7DC806" w14:textId="77777777" w:rsidR="00044342" w:rsidRPr="00044342" w:rsidRDefault="00044342" w:rsidP="008C6D6A">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w:t>
            </w:r>
            <w:r w:rsidR="008C6D6A">
              <w:rPr>
                <w:rFonts w:ascii="Arial" w:eastAsia="Times New Roman" w:hAnsi="Arial" w:cs="Arial"/>
                <w:lang w:eastAsia="en-GB"/>
              </w:rPr>
              <w:t>83</w:t>
            </w:r>
          </w:p>
        </w:tc>
        <w:tc>
          <w:tcPr>
            <w:tcW w:w="1276" w:type="dxa"/>
          </w:tcPr>
          <w:p w14:paraId="476F8F6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40/90</w:t>
            </w:r>
          </w:p>
        </w:tc>
        <w:tc>
          <w:tcPr>
            <w:tcW w:w="1276" w:type="dxa"/>
          </w:tcPr>
          <w:p w14:paraId="1DDE558A" w14:textId="77777777" w:rsidR="00044342" w:rsidRPr="00044342" w:rsidRDefault="00044342" w:rsidP="00044342">
            <w:pPr>
              <w:spacing w:after="0" w:line="240" w:lineRule="auto"/>
              <w:jc w:val="center"/>
              <w:rPr>
                <w:rFonts w:ascii="Arial" w:eastAsia="Times New Roman" w:hAnsi="Arial" w:cs="Arial"/>
                <w:lang w:eastAsia="en-GB"/>
              </w:rPr>
            </w:pPr>
            <w:r w:rsidRPr="00044342">
              <w:rPr>
                <w:rFonts w:ascii="Arial" w:eastAsia="Times New Roman" w:hAnsi="Arial" w:cs="Arial"/>
                <w:lang w:eastAsia="en-GB"/>
              </w:rPr>
              <w:t>40/90</w:t>
            </w:r>
          </w:p>
        </w:tc>
        <w:tc>
          <w:tcPr>
            <w:tcW w:w="2977" w:type="dxa"/>
          </w:tcPr>
          <w:p w14:paraId="59293BD6" w14:textId="77777777" w:rsidR="0069074E" w:rsidRPr="0069074E" w:rsidRDefault="0069074E" w:rsidP="0069074E">
            <w:pPr>
              <w:spacing w:after="0" w:line="240" w:lineRule="auto"/>
              <w:jc w:val="center"/>
              <w:rPr>
                <w:rFonts w:ascii="Arial" w:eastAsia="Times New Roman" w:hAnsi="Arial" w:cs="Arial"/>
                <w:color w:val="000000" w:themeColor="text1"/>
                <w:lang w:eastAsia="en-GB"/>
              </w:rPr>
            </w:pPr>
            <w:r w:rsidRPr="0069074E">
              <w:rPr>
                <w:rFonts w:ascii="Arial" w:eastAsia="Times New Roman" w:hAnsi="Arial" w:cs="Arial"/>
                <w:color w:val="000000" w:themeColor="text1"/>
                <w:lang w:eastAsia="en-GB"/>
              </w:rPr>
              <w:t>40 PAN Infants</w:t>
            </w:r>
          </w:p>
          <w:p w14:paraId="75845C28" w14:textId="1DE95F74" w:rsidR="00044342" w:rsidRPr="00356E21" w:rsidRDefault="0069074E" w:rsidP="0069074E">
            <w:pPr>
              <w:spacing w:after="0" w:line="240" w:lineRule="auto"/>
              <w:jc w:val="center"/>
              <w:rPr>
                <w:rFonts w:ascii="Arial" w:eastAsia="Times New Roman" w:hAnsi="Arial" w:cs="Arial"/>
                <w:lang w:eastAsia="en-GB"/>
              </w:rPr>
            </w:pPr>
            <w:r w:rsidRPr="0069074E">
              <w:rPr>
                <w:rFonts w:ascii="Arial" w:eastAsia="Times New Roman" w:hAnsi="Arial" w:cs="Arial"/>
                <w:color w:val="000000" w:themeColor="text1"/>
                <w:lang w:eastAsia="en-GB"/>
              </w:rPr>
              <w:t>90 PAN Juniors</w:t>
            </w:r>
          </w:p>
        </w:tc>
      </w:tr>
      <w:tr w:rsidR="00044342" w:rsidRPr="00044342" w14:paraId="63403941" w14:textId="77777777" w:rsidTr="00DB44F3">
        <w:trPr>
          <w:trHeight w:val="557"/>
        </w:trPr>
        <w:tc>
          <w:tcPr>
            <w:tcW w:w="3828" w:type="dxa"/>
          </w:tcPr>
          <w:p w14:paraId="62091226"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Brinsworth</w:t>
            </w:r>
            <w:proofErr w:type="spellEnd"/>
            <w:r w:rsidRPr="00044342">
              <w:rPr>
                <w:rFonts w:ascii="Arial" w:eastAsia="Times New Roman" w:hAnsi="Arial" w:cs="Arial"/>
                <w:lang w:eastAsia="en-GB"/>
              </w:rPr>
              <w:t xml:space="preserve"> Howarth J&amp;I</w:t>
            </w:r>
          </w:p>
        </w:tc>
        <w:tc>
          <w:tcPr>
            <w:tcW w:w="1134" w:type="dxa"/>
          </w:tcPr>
          <w:p w14:paraId="110A1DB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240</w:t>
            </w:r>
          </w:p>
        </w:tc>
        <w:tc>
          <w:tcPr>
            <w:tcW w:w="1276" w:type="dxa"/>
          </w:tcPr>
          <w:p w14:paraId="4C239EA5" w14:textId="77777777" w:rsidR="00044342" w:rsidRPr="00044342" w:rsidRDefault="00044342" w:rsidP="00E23E77">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0D8A089F" w14:textId="77777777" w:rsidR="00044342" w:rsidRPr="00044342" w:rsidRDefault="00044342" w:rsidP="00485BFB">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037965BA" w14:textId="41C3C0E0" w:rsidR="00044342" w:rsidRPr="00356E21" w:rsidRDefault="00044342" w:rsidP="00E23E77">
            <w:pPr>
              <w:spacing w:after="0" w:line="240" w:lineRule="auto"/>
              <w:rPr>
                <w:rFonts w:ascii="Arial" w:eastAsia="Times New Roman" w:hAnsi="Arial" w:cs="Arial"/>
                <w:lang w:eastAsia="en-GB"/>
              </w:rPr>
            </w:pPr>
          </w:p>
        </w:tc>
      </w:tr>
      <w:tr w:rsidR="00044342" w:rsidRPr="00044342" w14:paraId="42F35753" w14:textId="77777777" w:rsidTr="00DB44F3">
        <w:trPr>
          <w:trHeight w:val="294"/>
        </w:trPr>
        <w:tc>
          <w:tcPr>
            <w:tcW w:w="3828" w:type="dxa"/>
          </w:tcPr>
          <w:p w14:paraId="31E164A8"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Brinsworth</w:t>
            </w:r>
            <w:proofErr w:type="spellEnd"/>
            <w:r w:rsidRPr="00044342">
              <w:rPr>
                <w:rFonts w:ascii="Arial" w:eastAsia="Times New Roman" w:hAnsi="Arial" w:cs="Arial"/>
                <w:lang w:eastAsia="en-GB"/>
              </w:rPr>
              <w:t xml:space="preserve"> Manor Infant</w:t>
            </w:r>
          </w:p>
        </w:tc>
        <w:tc>
          <w:tcPr>
            <w:tcW w:w="1134" w:type="dxa"/>
          </w:tcPr>
          <w:p w14:paraId="2EDF460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240</w:t>
            </w:r>
          </w:p>
        </w:tc>
        <w:tc>
          <w:tcPr>
            <w:tcW w:w="1276" w:type="dxa"/>
          </w:tcPr>
          <w:p w14:paraId="468ED2A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80</w:t>
            </w:r>
          </w:p>
        </w:tc>
        <w:tc>
          <w:tcPr>
            <w:tcW w:w="1276" w:type="dxa"/>
          </w:tcPr>
          <w:p w14:paraId="70338B5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80</w:t>
            </w:r>
          </w:p>
        </w:tc>
        <w:tc>
          <w:tcPr>
            <w:tcW w:w="2977" w:type="dxa"/>
          </w:tcPr>
          <w:p w14:paraId="04762197" w14:textId="77777777" w:rsidR="00044342" w:rsidRPr="00356E21" w:rsidRDefault="00044342" w:rsidP="00044342">
            <w:pPr>
              <w:spacing w:after="0" w:line="240" w:lineRule="auto"/>
              <w:jc w:val="center"/>
              <w:rPr>
                <w:rFonts w:ascii="Arial" w:eastAsia="Times New Roman" w:hAnsi="Arial" w:cs="Arial"/>
                <w:lang w:eastAsia="en-GB"/>
              </w:rPr>
            </w:pPr>
          </w:p>
        </w:tc>
      </w:tr>
      <w:tr w:rsidR="00044342" w:rsidRPr="00044342" w14:paraId="5B5015E7" w14:textId="77777777" w:rsidTr="00DB44F3">
        <w:trPr>
          <w:trHeight w:val="279"/>
        </w:trPr>
        <w:tc>
          <w:tcPr>
            <w:tcW w:w="3828" w:type="dxa"/>
          </w:tcPr>
          <w:p w14:paraId="0C69F135"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Brinsworth</w:t>
            </w:r>
            <w:proofErr w:type="spellEnd"/>
            <w:r w:rsidRPr="00044342">
              <w:rPr>
                <w:rFonts w:ascii="Arial" w:eastAsia="Times New Roman" w:hAnsi="Arial" w:cs="Arial"/>
                <w:lang w:eastAsia="en-GB"/>
              </w:rPr>
              <w:t xml:space="preserve"> Manor Junior</w:t>
            </w:r>
          </w:p>
        </w:tc>
        <w:tc>
          <w:tcPr>
            <w:tcW w:w="1134" w:type="dxa"/>
          </w:tcPr>
          <w:p w14:paraId="575740D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320</w:t>
            </w:r>
          </w:p>
        </w:tc>
        <w:tc>
          <w:tcPr>
            <w:tcW w:w="1276" w:type="dxa"/>
          </w:tcPr>
          <w:p w14:paraId="49604A7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80</w:t>
            </w:r>
          </w:p>
        </w:tc>
        <w:tc>
          <w:tcPr>
            <w:tcW w:w="1276" w:type="dxa"/>
          </w:tcPr>
          <w:p w14:paraId="0E16359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80</w:t>
            </w:r>
          </w:p>
        </w:tc>
        <w:tc>
          <w:tcPr>
            <w:tcW w:w="2977" w:type="dxa"/>
          </w:tcPr>
          <w:p w14:paraId="05139537" w14:textId="77777777" w:rsidR="00044342" w:rsidRPr="00356E21" w:rsidRDefault="00044342" w:rsidP="00044342">
            <w:pPr>
              <w:spacing w:after="0" w:line="240" w:lineRule="auto"/>
              <w:jc w:val="center"/>
              <w:rPr>
                <w:rFonts w:ascii="Arial" w:eastAsia="Times New Roman" w:hAnsi="Arial" w:cs="Arial"/>
                <w:lang w:eastAsia="en-GB"/>
              </w:rPr>
            </w:pPr>
          </w:p>
        </w:tc>
      </w:tr>
      <w:tr w:rsidR="00044342" w:rsidRPr="00044342" w14:paraId="162A4CA6" w14:textId="77777777" w:rsidTr="00DB44F3">
        <w:trPr>
          <w:trHeight w:val="278"/>
        </w:trPr>
        <w:tc>
          <w:tcPr>
            <w:tcW w:w="3828" w:type="dxa"/>
          </w:tcPr>
          <w:p w14:paraId="2A651E3A"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Brinsworth</w:t>
            </w:r>
            <w:proofErr w:type="spellEnd"/>
            <w:r w:rsidRPr="00044342">
              <w:rPr>
                <w:rFonts w:ascii="Arial" w:eastAsia="Times New Roman" w:hAnsi="Arial" w:cs="Arial"/>
                <w:lang w:eastAsia="en-GB"/>
              </w:rPr>
              <w:t xml:space="preserve"> Whitehill Primary</w:t>
            </w:r>
          </w:p>
        </w:tc>
        <w:tc>
          <w:tcPr>
            <w:tcW w:w="1134" w:type="dxa"/>
          </w:tcPr>
          <w:p w14:paraId="044572B6"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350</w:t>
            </w:r>
          </w:p>
        </w:tc>
        <w:tc>
          <w:tcPr>
            <w:tcW w:w="1276" w:type="dxa"/>
          </w:tcPr>
          <w:p w14:paraId="774E6936"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1627263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76F0FD17" w14:textId="77777777" w:rsidR="00044342" w:rsidRPr="00356E21" w:rsidRDefault="00044342" w:rsidP="00044342">
            <w:pPr>
              <w:spacing w:after="0" w:line="240" w:lineRule="auto"/>
              <w:rPr>
                <w:rFonts w:ascii="Arial" w:eastAsia="Times New Roman" w:hAnsi="Arial" w:cs="Arial"/>
                <w:lang w:eastAsia="en-GB"/>
              </w:rPr>
            </w:pPr>
          </w:p>
        </w:tc>
      </w:tr>
      <w:tr w:rsidR="00044342" w:rsidRPr="00044342" w14:paraId="1F222A9F" w14:textId="77777777" w:rsidTr="00DB44F3">
        <w:trPr>
          <w:trHeight w:val="278"/>
        </w:trPr>
        <w:tc>
          <w:tcPr>
            <w:tcW w:w="3828" w:type="dxa"/>
            <w:vAlign w:val="center"/>
          </w:tcPr>
          <w:p w14:paraId="6FCB485B"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Broom Valley Primary</w:t>
            </w:r>
          </w:p>
        </w:tc>
        <w:tc>
          <w:tcPr>
            <w:tcW w:w="1134" w:type="dxa"/>
            <w:vAlign w:val="center"/>
          </w:tcPr>
          <w:p w14:paraId="64A3B2E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420</w:t>
            </w:r>
          </w:p>
        </w:tc>
        <w:tc>
          <w:tcPr>
            <w:tcW w:w="1276" w:type="dxa"/>
            <w:vAlign w:val="center"/>
          </w:tcPr>
          <w:p w14:paraId="7713653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vAlign w:val="center"/>
          </w:tcPr>
          <w:p w14:paraId="3E1DECC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1D108DF1" w14:textId="77777777" w:rsidR="00044342" w:rsidRPr="00356E21" w:rsidRDefault="00044342" w:rsidP="00044342">
            <w:pPr>
              <w:spacing w:after="0" w:line="240" w:lineRule="auto"/>
              <w:rPr>
                <w:rFonts w:ascii="Arial" w:eastAsia="Times New Roman" w:hAnsi="Arial" w:cs="Arial"/>
                <w:lang w:eastAsia="en-GB"/>
              </w:rPr>
            </w:pPr>
          </w:p>
        </w:tc>
      </w:tr>
      <w:tr w:rsidR="00044342" w:rsidRPr="00044342" w14:paraId="4C313631" w14:textId="77777777" w:rsidTr="00DB44F3">
        <w:trPr>
          <w:trHeight w:val="279"/>
        </w:trPr>
        <w:tc>
          <w:tcPr>
            <w:tcW w:w="3828" w:type="dxa"/>
          </w:tcPr>
          <w:p w14:paraId="7CC9E7F4" w14:textId="77777777" w:rsidR="00044342" w:rsidRPr="00044342" w:rsidRDefault="00044342" w:rsidP="008C13A0">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 xml:space="preserve">Brookfield </w:t>
            </w:r>
            <w:r w:rsidR="008C13A0">
              <w:rPr>
                <w:rFonts w:ascii="Arial" w:eastAsia="Times New Roman" w:hAnsi="Arial" w:cs="Arial"/>
                <w:lang w:eastAsia="en-GB"/>
              </w:rPr>
              <w:t>Junior</w:t>
            </w:r>
            <w:r w:rsidRPr="00044342">
              <w:rPr>
                <w:rFonts w:ascii="Arial" w:eastAsia="Times New Roman" w:hAnsi="Arial" w:cs="Arial"/>
                <w:lang w:eastAsia="en-GB"/>
              </w:rPr>
              <w:t xml:space="preserve"> Academy</w:t>
            </w:r>
          </w:p>
        </w:tc>
        <w:tc>
          <w:tcPr>
            <w:tcW w:w="1134" w:type="dxa"/>
          </w:tcPr>
          <w:p w14:paraId="68D485C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315</w:t>
            </w:r>
          </w:p>
        </w:tc>
        <w:tc>
          <w:tcPr>
            <w:tcW w:w="1276" w:type="dxa"/>
          </w:tcPr>
          <w:p w14:paraId="3C1E2DF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6CD544E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4CC211C9" w14:textId="77777777" w:rsidR="00044342" w:rsidRPr="00356E21" w:rsidRDefault="00044342" w:rsidP="00044342">
            <w:pPr>
              <w:spacing w:after="0" w:line="240" w:lineRule="auto"/>
              <w:rPr>
                <w:rFonts w:ascii="Arial" w:eastAsia="Times New Roman" w:hAnsi="Arial" w:cs="Arial"/>
                <w:lang w:eastAsia="en-GB"/>
              </w:rPr>
            </w:pPr>
          </w:p>
        </w:tc>
      </w:tr>
      <w:tr w:rsidR="00044342" w:rsidRPr="00044342" w14:paraId="565A1C67" w14:textId="77777777" w:rsidTr="00DB44F3">
        <w:trPr>
          <w:trHeight w:val="279"/>
        </w:trPr>
        <w:tc>
          <w:tcPr>
            <w:tcW w:w="3828" w:type="dxa"/>
          </w:tcPr>
          <w:p w14:paraId="16F8DE67"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Canklow</w:t>
            </w:r>
            <w:proofErr w:type="spellEnd"/>
            <w:r w:rsidRPr="00044342">
              <w:rPr>
                <w:rFonts w:ascii="Arial" w:eastAsia="Times New Roman" w:hAnsi="Arial" w:cs="Arial"/>
                <w:lang w:eastAsia="en-GB"/>
              </w:rPr>
              <w:t xml:space="preserve"> Woods Primary – Academy</w:t>
            </w:r>
          </w:p>
        </w:tc>
        <w:tc>
          <w:tcPr>
            <w:tcW w:w="1134" w:type="dxa"/>
          </w:tcPr>
          <w:p w14:paraId="6478DEC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0C07251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092721C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3D468B48" w14:textId="77777777" w:rsidR="00044342" w:rsidRPr="00356E21" w:rsidRDefault="00044342" w:rsidP="00044342">
            <w:pPr>
              <w:spacing w:after="0" w:line="240" w:lineRule="auto"/>
              <w:rPr>
                <w:rFonts w:ascii="Arial" w:eastAsia="Times New Roman" w:hAnsi="Arial" w:cs="Arial"/>
                <w:lang w:eastAsia="en-GB"/>
              </w:rPr>
            </w:pPr>
          </w:p>
        </w:tc>
      </w:tr>
      <w:tr w:rsidR="00044342" w:rsidRPr="00044342" w14:paraId="6A68958E" w14:textId="77777777" w:rsidTr="00DB44F3">
        <w:trPr>
          <w:trHeight w:val="279"/>
        </w:trPr>
        <w:tc>
          <w:tcPr>
            <w:tcW w:w="3828" w:type="dxa"/>
          </w:tcPr>
          <w:p w14:paraId="5A006DB0"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Catcliffe</w:t>
            </w:r>
            <w:proofErr w:type="spellEnd"/>
            <w:r w:rsidRPr="00044342">
              <w:rPr>
                <w:rFonts w:ascii="Arial" w:eastAsia="Times New Roman" w:hAnsi="Arial" w:cs="Arial"/>
                <w:lang w:eastAsia="en-GB"/>
              </w:rPr>
              <w:t xml:space="preserve"> Primary</w:t>
            </w:r>
          </w:p>
        </w:tc>
        <w:tc>
          <w:tcPr>
            <w:tcW w:w="1134" w:type="dxa"/>
          </w:tcPr>
          <w:p w14:paraId="5D7CE3B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1B3890B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6415716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25AC9F50" w14:textId="77777777" w:rsidR="00044342" w:rsidRPr="00356E21" w:rsidRDefault="00044342" w:rsidP="00044342">
            <w:pPr>
              <w:spacing w:after="0" w:line="240" w:lineRule="auto"/>
              <w:rPr>
                <w:rFonts w:ascii="Arial" w:eastAsia="Times New Roman" w:hAnsi="Arial" w:cs="Arial"/>
                <w:lang w:eastAsia="en-GB"/>
              </w:rPr>
            </w:pPr>
          </w:p>
        </w:tc>
      </w:tr>
      <w:tr w:rsidR="00044342" w:rsidRPr="00044342" w14:paraId="0FF20AC8" w14:textId="77777777" w:rsidTr="00DB44F3">
        <w:trPr>
          <w:trHeight w:val="279"/>
        </w:trPr>
        <w:tc>
          <w:tcPr>
            <w:tcW w:w="3828" w:type="dxa"/>
          </w:tcPr>
          <w:p w14:paraId="493E4C17"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Coleridge Primary - Academy</w:t>
            </w:r>
          </w:p>
        </w:tc>
        <w:tc>
          <w:tcPr>
            <w:tcW w:w="1134" w:type="dxa"/>
          </w:tcPr>
          <w:p w14:paraId="75F9F09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108F895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6D951A0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0C14AB08" w14:textId="77777777" w:rsidR="00044342" w:rsidRPr="00356E21" w:rsidRDefault="00044342" w:rsidP="00044342">
            <w:pPr>
              <w:spacing w:after="0" w:line="240" w:lineRule="auto"/>
              <w:rPr>
                <w:rFonts w:ascii="Arial" w:eastAsia="Times New Roman" w:hAnsi="Arial" w:cs="Arial"/>
                <w:lang w:eastAsia="en-GB"/>
              </w:rPr>
            </w:pPr>
          </w:p>
        </w:tc>
      </w:tr>
      <w:tr w:rsidR="00044342" w:rsidRPr="00044342" w14:paraId="60953A16" w14:textId="77777777" w:rsidTr="00DB44F3">
        <w:trPr>
          <w:trHeight w:val="279"/>
        </w:trPr>
        <w:tc>
          <w:tcPr>
            <w:tcW w:w="3828" w:type="dxa"/>
          </w:tcPr>
          <w:p w14:paraId="539448F6"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Dinnington Primary</w:t>
            </w:r>
          </w:p>
        </w:tc>
        <w:tc>
          <w:tcPr>
            <w:tcW w:w="1134" w:type="dxa"/>
          </w:tcPr>
          <w:p w14:paraId="7ABFE8F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270</w:t>
            </w:r>
          </w:p>
        </w:tc>
        <w:tc>
          <w:tcPr>
            <w:tcW w:w="1276" w:type="dxa"/>
          </w:tcPr>
          <w:p w14:paraId="2F58751D" w14:textId="4DEB4869" w:rsidR="00044342" w:rsidRPr="00044342" w:rsidRDefault="00241346"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30</w:t>
            </w:r>
          </w:p>
        </w:tc>
        <w:tc>
          <w:tcPr>
            <w:tcW w:w="1276" w:type="dxa"/>
          </w:tcPr>
          <w:p w14:paraId="6F91B445" w14:textId="3D9F8639" w:rsidR="00044342" w:rsidRPr="00044342" w:rsidRDefault="00241346"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30</w:t>
            </w:r>
          </w:p>
        </w:tc>
        <w:tc>
          <w:tcPr>
            <w:tcW w:w="2977" w:type="dxa"/>
          </w:tcPr>
          <w:p w14:paraId="43BDB9FF" w14:textId="77777777" w:rsidR="00044342" w:rsidRPr="00356E21" w:rsidRDefault="00044342" w:rsidP="00044342">
            <w:pPr>
              <w:spacing w:after="0" w:line="240" w:lineRule="auto"/>
              <w:rPr>
                <w:rFonts w:ascii="Arial" w:eastAsia="Times New Roman" w:hAnsi="Arial" w:cs="Arial"/>
                <w:lang w:eastAsia="en-GB"/>
              </w:rPr>
            </w:pPr>
          </w:p>
        </w:tc>
      </w:tr>
      <w:tr w:rsidR="00044342" w:rsidRPr="00044342" w14:paraId="1EE9D9D6" w14:textId="77777777" w:rsidTr="00DB44F3">
        <w:trPr>
          <w:trHeight w:val="526"/>
        </w:trPr>
        <w:tc>
          <w:tcPr>
            <w:tcW w:w="3828" w:type="dxa"/>
          </w:tcPr>
          <w:p w14:paraId="57E23EA6"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St Joseph’s Catholic Primary (Dinnington) – Academy</w:t>
            </w:r>
          </w:p>
        </w:tc>
        <w:tc>
          <w:tcPr>
            <w:tcW w:w="1134" w:type="dxa"/>
          </w:tcPr>
          <w:p w14:paraId="1D8A4C4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196</w:t>
            </w:r>
          </w:p>
        </w:tc>
        <w:tc>
          <w:tcPr>
            <w:tcW w:w="1276" w:type="dxa"/>
          </w:tcPr>
          <w:p w14:paraId="5D9D482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28</w:t>
            </w:r>
          </w:p>
        </w:tc>
        <w:tc>
          <w:tcPr>
            <w:tcW w:w="1276" w:type="dxa"/>
          </w:tcPr>
          <w:p w14:paraId="75E63D36" w14:textId="77777777" w:rsidR="00044342" w:rsidRPr="00044342" w:rsidRDefault="00044342" w:rsidP="00044342">
            <w:pPr>
              <w:spacing w:after="0" w:line="240" w:lineRule="auto"/>
              <w:jc w:val="center"/>
              <w:rPr>
                <w:rFonts w:ascii="Arial" w:eastAsia="Times New Roman" w:hAnsi="Arial" w:cs="Arial"/>
                <w:lang w:eastAsia="en-GB"/>
              </w:rPr>
            </w:pPr>
            <w:r w:rsidRPr="00044342">
              <w:rPr>
                <w:rFonts w:ascii="Arial" w:eastAsia="Times New Roman" w:hAnsi="Arial" w:cs="Arial"/>
                <w:lang w:eastAsia="en-GB"/>
              </w:rPr>
              <w:t>28</w:t>
            </w:r>
          </w:p>
        </w:tc>
        <w:tc>
          <w:tcPr>
            <w:tcW w:w="2977" w:type="dxa"/>
          </w:tcPr>
          <w:p w14:paraId="1CC7252C" w14:textId="77777777" w:rsidR="00044342" w:rsidRPr="00356E21" w:rsidRDefault="00044342" w:rsidP="00044342">
            <w:pPr>
              <w:spacing w:after="0" w:line="240" w:lineRule="auto"/>
              <w:rPr>
                <w:rFonts w:ascii="Arial" w:eastAsia="Times New Roman" w:hAnsi="Arial" w:cs="Arial"/>
                <w:lang w:eastAsia="en-GB"/>
              </w:rPr>
            </w:pPr>
          </w:p>
        </w:tc>
      </w:tr>
      <w:tr w:rsidR="00044342" w:rsidRPr="00044342" w14:paraId="02DD6C31" w14:textId="77777777" w:rsidTr="00DB44F3">
        <w:trPr>
          <w:trHeight w:val="279"/>
        </w:trPr>
        <w:tc>
          <w:tcPr>
            <w:tcW w:w="3828" w:type="dxa"/>
          </w:tcPr>
          <w:p w14:paraId="0C5699D9"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East Dene Primary - Academy</w:t>
            </w:r>
          </w:p>
        </w:tc>
        <w:tc>
          <w:tcPr>
            <w:tcW w:w="1134" w:type="dxa"/>
          </w:tcPr>
          <w:p w14:paraId="7158C8A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350</w:t>
            </w:r>
          </w:p>
        </w:tc>
        <w:tc>
          <w:tcPr>
            <w:tcW w:w="1276" w:type="dxa"/>
          </w:tcPr>
          <w:p w14:paraId="7616E96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68046DA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0CF089A6" w14:textId="7403830E" w:rsidR="00044342" w:rsidRPr="00356E21" w:rsidRDefault="00044342" w:rsidP="00CB6AE9">
            <w:pPr>
              <w:spacing w:after="0" w:line="240" w:lineRule="auto"/>
              <w:rPr>
                <w:rFonts w:ascii="Arial" w:eastAsia="Times New Roman" w:hAnsi="Arial" w:cs="Arial"/>
                <w:color w:val="0000FF"/>
                <w:lang w:eastAsia="en-GB"/>
              </w:rPr>
            </w:pPr>
            <w:r w:rsidRPr="00356E21">
              <w:rPr>
                <w:rFonts w:ascii="Arial" w:eastAsia="Times New Roman" w:hAnsi="Arial" w:cs="Arial"/>
                <w:lang w:eastAsia="en-GB"/>
              </w:rPr>
              <w:t>PAN Reduction to 45 commence</w:t>
            </w:r>
            <w:r w:rsidR="00CB6AE9">
              <w:rPr>
                <w:rFonts w:ascii="Arial" w:eastAsia="Times New Roman" w:hAnsi="Arial" w:cs="Arial"/>
                <w:lang w:eastAsia="en-GB"/>
              </w:rPr>
              <w:t>d</w:t>
            </w:r>
            <w:r w:rsidRPr="00356E21">
              <w:rPr>
                <w:rFonts w:ascii="Arial" w:eastAsia="Times New Roman" w:hAnsi="Arial" w:cs="Arial"/>
                <w:lang w:eastAsia="en-GB"/>
              </w:rPr>
              <w:t xml:space="preserve"> 2017 in FS2 and subsequent FS2 cohorts thereafter</w:t>
            </w:r>
            <w:r w:rsidR="001573FD">
              <w:rPr>
                <w:rFonts w:ascii="Arial" w:eastAsia="Times New Roman" w:hAnsi="Arial" w:cs="Arial"/>
                <w:lang w:eastAsia="en-GB"/>
              </w:rPr>
              <w:t>.</w:t>
            </w:r>
          </w:p>
        </w:tc>
      </w:tr>
      <w:tr w:rsidR="00044342" w:rsidRPr="00044342" w14:paraId="4C39D84C" w14:textId="77777777" w:rsidTr="00DB44F3">
        <w:trPr>
          <w:trHeight w:val="279"/>
        </w:trPr>
        <w:tc>
          <w:tcPr>
            <w:tcW w:w="3828" w:type="dxa"/>
          </w:tcPr>
          <w:p w14:paraId="038C40D6" w14:textId="77777777" w:rsidR="00044342" w:rsidRPr="00044342" w:rsidRDefault="00044342" w:rsidP="00044342">
            <w:pPr>
              <w:spacing w:after="0" w:line="240" w:lineRule="auto"/>
              <w:rPr>
                <w:rFonts w:ascii="Arial" w:eastAsia="Times New Roman" w:hAnsi="Arial" w:cs="Arial"/>
                <w:lang w:eastAsia="en-GB"/>
              </w:rPr>
            </w:pPr>
            <w:r w:rsidRPr="00044342">
              <w:rPr>
                <w:rFonts w:ascii="Arial" w:eastAsia="Times New Roman" w:hAnsi="Arial" w:cs="Arial"/>
                <w:lang w:eastAsia="en-GB"/>
              </w:rPr>
              <w:t>Eastwood Village Primary -Academy</w:t>
            </w:r>
          </w:p>
        </w:tc>
        <w:tc>
          <w:tcPr>
            <w:tcW w:w="1134" w:type="dxa"/>
          </w:tcPr>
          <w:p w14:paraId="36A00B97" w14:textId="77777777" w:rsidR="00044342" w:rsidRPr="00044342" w:rsidRDefault="00044342" w:rsidP="00044342">
            <w:pPr>
              <w:spacing w:after="0" w:line="240" w:lineRule="auto"/>
              <w:jc w:val="center"/>
              <w:rPr>
                <w:rFonts w:ascii="Arial" w:eastAsia="Times New Roman" w:hAnsi="Arial" w:cs="Arial"/>
                <w:lang w:eastAsia="en-GB"/>
              </w:rPr>
            </w:pPr>
            <w:r w:rsidRPr="00044342">
              <w:rPr>
                <w:rFonts w:ascii="Arial" w:eastAsia="Times New Roman" w:hAnsi="Arial" w:cs="Arial"/>
                <w:lang w:eastAsia="en-GB"/>
              </w:rPr>
              <w:t>315</w:t>
            </w:r>
          </w:p>
        </w:tc>
        <w:tc>
          <w:tcPr>
            <w:tcW w:w="1276" w:type="dxa"/>
          </w:tcPr>
          <w:p w14:paraId="34E97304" w14:textId="77777777" w:rsidR="00044342" w:rsidRPr="00044342" w:rsidRDefault="00044342" w:rsidP="00044342">
            <w:pPr>
              <w:spacing w:after="0" w:line="240" w:lineRule="auto"/>
              <w:jc w:val="center"/>
              <w:rPr>
                <w:rFonts w:ascii="Arial" w:eastAsia="Times New Roman" w:hAnsi="Arial" w:cs="Arial"/>
                <w:lang w:eastAsia="en-GB"/>
              </w:rPr>
            </w:pPr>
            <w:r w:rsidRPr="00044342">
              <w:rPr>
                <w:rFonts w:ascii="Arial" w:eastAsia="Times New Roman" w:hAnsi="Arial" w:cs="Arial"/>
                <w:lang w:eastAsia="en-GB"/>
              </w:rPr>
              <w:t>30</w:t>
            </w:r>
          </w:p>
        </w:tc>
        <w:tc>
          <w:tcPr>
            <w:tcW w:w="1276" w:type="dxa"/>
          </w:tcPr>
          <w:p w14:paraId="7AEE42D5" w14:textId="77777777" w:rsidR="00044342" w:rsidRPr="00044342" w:rsidRDefault="00044342" w:rsidP="00044342">
            <w:pPr>
              <w:spacing w:after="0" w:line="240" w:lineRule="auto"/>
              <w:jc w:val="center"/>
              <w:rPr>
                <w:rFonts w:ascii="Arial" w:eastAsia="Times New Roman" w:hAnsi="Arial" w:cs="Arial"/>
                <w:lang w:eastAsia="en-GB"/>
              </w:rPr>
            </w:pPr>
            <w:r w:rsidRPr="00044342">
              <w:rPr>
                <w:rFonts w:ascii="Arial" w:eastAsia="Times New Roman" w:hAnsi="Arial" w:cs="Arial"/>
                <w:lang w:eastAsia="en-GB"/>
              </w:rPr>
              <w:t>30</w:t>
            </w:r>
          </w:p>
        </w:tc>
        <w:tc>
          <w:tcPr>
            <w:tcW w:w="2977" w:type="dxa"/>
          </w:tcPr>
          <w:p w14:paraId="2186D22D" w14:textId="77777777" w:rsidR="00044342" w:rsidRPr="00356E21" w:rsidRDefault="00044342" w:rsidP="00CB6AE9">
            <w:pPr>
              <w:spacing w:after="0" w:line="240" w:lineRule="auto"/>
              <w:rPr>
                <w:rFonts w:ascii="Arial" w:eastAsia="Times New Roman" w:hAnsi="Arial" w:cs="Arial"/>
                <w:color w:val="000000"/>
                <w:lang w:eastAsia="en-GB"/>
              </w:rPr>
            </w:pPr>
            <w:r w:rsidRPr="00356E21">
              <w:rPr>
                <w:rFonts w:ascii="Arial" w:eastAsia="Times New Roman" w:hAnsi="Arial" w:cs="Arial"/>
                <w:color w:val="000000"/>
                <w:lang w:eastAsia="en-GB"/>
              </w:rPr>
              <w:t xml:space="preserve">  </w:t>
            </w:r>
          </w:p>
        </w:tc>
      </w:tr>
      <w:tr w:rsidR="00044342" w:rsidRPr="00044342" w14:paraId="717E0A8B" w14:textId="77777777" w:rsidTr="00DB44F3">
        <w:trPr>
          <w:trHeight w:val="279"/>
        </w:trPr>
        <w:tc>
          <w:tcPr>
            <w:tcW w:w="3828" w:type="dxa"/>
          </w:tcPr>
          <w:p w14:paraId="622BAE2E"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Ferham</w:t>
            </w:r>
            <w:proofErr w:type="spellEnd"/>
            <w:r w:rsidRPr="00044342">
              <w:rPr>
                <w:rFonts w:ascii="Arial" w:eastAsia="Times New Roman" w:hAnsi="Arial" w:cs="Arial"/>
                <w:lang w:eastAsia="en-GB"/>
              </w:rPr>
              <w:t xml:space="preserve"> Primary</w:t>
            </w:r>
          </w:p>
        </w:tc>
        <w:tc>
          <w:tcPr>
            <w:tcW w:w="1134" w:type="dxa"/>
          </w:tcPr>
          <w:p w14:paraId="40C5FAF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063ACBC7"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18A83B2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08F31BCC" w14:textId="77777777" w:rsidR="00044342" w:rsidRPr="00044342" w:rsidRDefault="00044342" w:rsidP="00044342">
            <w:pPr>
              <w:spacing w:after="0" w:line="240" w:lineRule="auto"/>
              <w:rPr>
                <w:rFonts w:ascii="Arial" w:eastAsia="Times New Roman" w:hAnsi="Arial" w:cs="Arial"/>
                <w:sz w:val="24"/>
                <w:szCs w:val="24"/>
                <w:lang w:eastAsia="en-GB"/>
              </w:rPr>
            </w:pPr>
          </w:p>
        </w:tc>
      </w:tr>
      <w:tr w:rsidR="00044342" w:rsidRPr="00044342" w14:paraId="7EEE5631" w14:textId="77777777" w:rsidTr="00DB44F3">
        <w:trPr>
          <w:trHeight w:val="279"/>
        </w:trPr>
        <w:tc>
          <w:tcPr>
            <w:tcW w:w="3828" w:type="dxa"/>
          </w:tcPr>
          <w:p w14:paraId="0B67617F"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Flanderwell</w:t>
            </w:r>
            <w:proofErr w:type="spellEnd"/>
            <w:r w:rsidRPr="00044342">
              <w:rPr>
                <w:rFonts w:ascii="Arial" w:eastAsia="Times New Roman" w:hAnsi="Arial" w:cs="Arial"/>
                <w:lang w:eastAsia="en-GB"/>
              </w:rPr>
              <w:t xml:space="preserve"> Primary - Academy</w:t>
            </w:r>
          </w:p>
        </w:tc>
        <w:tc>
          <w:tcPr>
            <w:tcW w:w="1134" w:type="dxa"/>
          </w:tcPr>
          <w:p w14:paraId="1814074D" w14:textId="77777777" w:rsidR="00044342" w:rsidRPr="00044342" w:rsidRDefault="00937E98" w:rsidP="00937E98">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420</w:t>
            </w:r>
          </w:p>
        </w:tc>
        <w:tc>
          <w:tcPr>
            <w:tcW w:w="1276" w:type="dxa"/>
          </w:tcPr>
          <w:p w14:paraId="5368D75C" w14:textId="76588C7C" w:rsidR="00044342" w:rsidRPr="00044342" w:rsidRDefault="00712FE4"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6</w:t>
            </w:r>
            <w:r w:rsidR="00044342" w:rsidRPr="00044342">
              <w:rPr>
                <w:rFonts w:ascii="Arial" w:eastAsia="Times New Roman" w:hAnsi="Arial" w:cs="Arial"/>
                <w:lang w:eastAsia="en-GB"/>
              </w:rPr>
              <w:t>0</w:t>
            </w:r>
          </w:p>
        </w:tc>
        <w:tc>
          <w:tcPr>
            <w:tcW w:w="1276" w:type="dxa"/>
          </w:tcPr>
          <w:p w14:paraId="781ABBB6" w14:textId="6161FA85" w:rsidR="00044342" w:rsidRPr="00044342" w:rsidRDefault="00712FE4"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6</w:t>
            </w:r>
            <w:r w:rsidR="00044342" w:rsidRPr="00044342">
              <w:rPr>
                <w:rFonts w:ascii="Arial" w:eastAsia="Times New Roman" w:hAnsi="Arial" w:cs="Arial"/>
                <w:lang w:eastAsia="en-GB"/>
              </w:rPr>
              <w:t>0</w:t>
            </w:r>
          </w:p>
        </w:tc>
        <w:tc>
          <w:tcPr>
            <w:tcW w:w="2977" w:type="dxa"/>
          </w:tcPr>
          <w:p w14:paraId="34A02669"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1A9B1E2D" w14:textId="77777777" w:rsidTr="00DB44F3">
        <w:trPr>
          <w:trHeight w:val="279"/>
        </w:trPr>
        <w:tc>
          <w:tcPr>
            <w:tcW w:w="3828" w:type="dxa"/>
          </w:tcPr>
          <w:p w14:paraId="186DA404"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lastRenderedPageBreak/>
              <w:t xml:space="preserve">Foljambe Primary Campus of </w:t>
            </w:r>
            <w:proofErr w:type="spellStart"/>
            <w:r w:rsidRPr="00044342">
              <w:rPr>
                <w:rFonts w:ascii="Arial" w:eastAsia="Times New Roman" w:hAnsi="Arial" w:cs="Arial"/>
                <w:lang w:eastAsia="en-GB"/>
              </w:rPr>
              <w:t>Thrybergh</w:t>
            </w:r>
            <w:proofErr w:type="spellEnd"/>
            <w:r w:rsidRPr="00044342">
              <w:rPr>
                <w:rFonts w:ascii="Arial" w:eastAsia="Times New Roman" w:hAnsi="Arial" w:cs="Arial"/>
                <w:lang w:eastAsia="en-GB"/>
              </w:rPr>
              <w:t xml:space="preserve"> Academy &amp; SC</w:t>
            </w:r>
          </w:p>
        </w:tc>
        <w:tc>
          <w:tcPr>
            <w:tcW w:w="1134" w:type="dxa"/>
          </w:tcPr>
          <w:p w14:paraId="4139FE00" w14:textId="77777777" w:rsidR="00044342" w:rsidRPr="00044342" w:rsidRDefault="003B6B8B" w:rsidP="003B6B8B">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2</w:t>
            </w:r>
            <w:r w:rsidR="00044342" w:rsidRPr="00044342">
              <w:rPr>
                <w:rFonts w:ascii="Arial" w:eastAsia="Times New Roman" w:hAnsi="Arial" w:cs="Arial"/>
                <w:lang w:eastAsia="en-GB"/>
              </w:rPr>
              <w:t>10</w:t>
            </w:r>
          </w:p>
        </w:tc>
        <w:tc>
          <w:tcPr>
            <w:tcW w:w="1276" w:type="dxa"/>
          </w:tcPr>
          <w:p w14:paraId="68D229F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61A05B5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5FDC1EEC"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27055CD7" w14:textId="77777777" w:rsidTr="00DB44F3">
        <w:trPr>
          <w:trHeight w:val="279"/>
        </w:trPr>
        <w:tc>
          <w:tcPr>
            <w:tcW w:w="3828" w:type="dxa"/>
          </w:tcPr>
          <w:p w14:paraId="4BE1610A"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Greasbrough</w:t>
            </w:r>
            <w:proofErr w:type="spellEnd"/>
            <w:r w:rsidRPr="00044342">
              <w:rPr>
                <w:rFonts w:ascii="Arial" w:eastAsia="Times New Roman" w:hAnsi="Arial" w:cs="Arial"/>
                <w:lang w:eastAsia="en-GB"/>
              </w:rPr>
              <w:t xml:space="preserve"> Primary - Academy</w:t>
            </w:r>
          </w:p>
        </w:tc>
        <w:tc>
          <w:tcPr>
            <w:tcW w:w="1134" w:type="dxa"/>
          </w:tcPr>
          <w:p w14:paraId="20549B6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270</w:t>
            </w:r>
          </w:p>
        </w:tc>
        <w:tc>
          <w:tcPr>
            <w:tcW w:w="1276" w:type="dxa"/>
          </w:tcPr>
          <w:p w14:paraId="68DB2917"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3AC453A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18CA6159"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C3ECFDF" w14:textId="77777777" w:rsidTr="00DB44F3">
        <w:trPr>
          <w:trHeight w:val="279"/>
        </w:trPr>
        <w:tc>
          <w:tcPr>
            <w:tcW w:w="3828" w:type="dxa"/>
          </w:tcPr>
          <w:p w14:paraId="13C75EDA"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Harthill Primary</w:t>
            </w:r>
          </w:p>
        </w:tc>
        <w:tc>
          <w:tcPr>
            <w:tcW w:w="1134" w:type="dxa"/>
          </w:tcPr>
          <w:p w14:paraId="628E9441" w14:textId="19629A3C" w:rsidR="00044342" w:rsidRPr="00044342" w:rsidRDefault="006121F6"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2</w:t>
            </w:r>
            <w:r w:rsidR="00044342" w:rsidRPr="00044342">
              <w:rPr>
                <w:rFonts w:ascii="Arial" w:eastAsia="Times New Roman" w:hAnsi="Arial" w:cs="Arial"/>
                <w:lang w:eastAsia="en-GB"/>
              </w:rPr>
              <w:t>10</w:t>
            </w:r>
          </w:p>
        </w:tc>
        <w:tc>
          <w:tcPr>
            <w:tcW w:w="1276" w:type="dxa"/>
          </w:tcPr>
          <w:p w14:paraId="12DA714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6137BD2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32615D23"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282B9ADE" w14:textId="77777777" w:rsidTr="00DB44F3">
        <w:trPr>
          <w:trHeight w:val="279"/>
        </w:trPr>
        <w:tc>
          <w:tcPr>
            <w:tcW w:w="3828" w:type="dxa"/>
          </w:tcPr>
          <w:p w14:paraId="70B974C7"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Herringthorpe</w:t>
            </w:r>
            <w:proofErr w:type="spellEnd"/>
            <w:r w:rsidRPr="00044342">
              <w:rPr>
                <w:rFonts w:ascii="Arial" w:eastAsia="Times New Roman" w:hAnsi="Arial" w:cs="Arial"/>
                <w:lang w:eastAsia="en-GB"/>
              </w:rPr>
              <w:t xml:space="preserve"> Infant</w:t>
            </w:r>
          </w:p>
        </w:tc>
        <w:tc>
          <w:tcPr>
            <w:tcW w:w="1134" w:type="dxa"/>
          </w:tcPr>
          <w:p w14:paraId="15C1DD2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270</w:t>
            </w:r>
          </w:p>
        </w:tc>
        <w:tc>
          <w:tcPr>
            <w:tcW w:w="1276" w:type="dxa"/>
          </w:tcPr>
          <w:p w14:paraId="494EA39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90</w:t>
            </w:r>
          </w:p>
        </w:tc>
        <w:tc>
          <w:tcPr>
            <w:tcW w:w="1276" w:type="dxa"/>
          </w:tcPr>
          <w:p w14:paraId="68E6EA6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90</w:t>
            </w:r>
          </w:p>
        </w:tc>
        <w:tc>
          <w:tcPr>
            <w:tcW w:w="2977" w:type="dxa"/>
          </w:tcPr>
          <w:p w14:paraId="7DBBC96F"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6BB72A07" w14:textId="77777777" w:rsidTr="00DB44F3">
        <w:trPr>
          <w:trHeight w:val="279"/>
        </w:trPr>
        <w:tc>
          <w:tcPr>
            <w:tcW w:w="3828" w:type="dxa"/>
          </w:tcPr>
          <w:p w14:paraId="2BE0EDB9"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Herringthorpe</w:t>
            </w:r>
            <w:proofErr w:type="spellEnd"/>
            <w:r w:rsidRPr="00044342">
              <w:rPr>
                <w:rFonts w:ascii="Arial" w:eastAsia="Times New Roman" w:hAnsi="Arial" w:cs="Arial"/>
                <w:lang w:eastAsia="en-GB"/>
              </w:rPr>
              <w:t xml:space="preserve"> Junior - Academy</w:t>
            </w:r>
          </w:p>
        </w:tc>
        <w:tc>
          <w:tcPr>
            <w:tcW w:w="1134" w:type="dxa"/>
          </w:tcPr>
          <w:p w14:paraId="6F0C9916"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360</w:t>
            </w:r>
          </w:p>
        </w:tc>
        <w:tc>
          <w:tcPr>
            <w:tcW w:w="1276" w:type="dxa"/>
          </w:tcPr>
          <w:p w14:paraId="5159DAC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90</w:t>
            </w:r>
          </w:p>
        </w:tc>
        <w:tc>
          <w:tcPr>
            <w:tcW w:w="1276" w:type="dxa"/>
          </w:tcPr>
          <w:p w14:paraId="7F29D80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90</w:t>
            </w:r>
          </w:p>
        </w:tc>
        <w:tc>
          <w:tcPr>
            <w:tcW w:w="2977" w:type="dxa"/>
          </w:tcPr>
          <w:p w14:paraId="03519469"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02B29CDC" w14:textId="77777777" w:rsidTr="00DB44F3">
        <w:trPr>
          <w:trHeight w:val="294"/>
        </w:trPr>
        <w:tc>
          <w:tcPr>
            <w:tcW w:w="3828" w:type="dxa"/>
          </w:tcPr>
          <w:p w14:paraId="6CD43CFD"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High Greave Infant</w:t>
            </w:r>
          </w:p>
        </w:tc>
        <w:tc>
          <w:tcPr>
            <w:tcW w:w="1134" w:type="dxa"/>
          </w:tcPr>
          <w:p w14:paraId="25349CC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180</w:t>
            </w:r>
          </w:p>
        </w:tc>
        <w:tc>
          <w:tcPr>
            <w:tcW w:w="1276" w:type="dxa"/>
          </w:tcPr>
          <w:p w14:paraId="6E6FB3F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4E59037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47E6F786"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AEBFA61" w14:textId="77777777" w:rsidTr="00DB44F3">
        <w:trPr>
          <w:trHeight w:val="279"/>
        </w:trPr>
        <w:tc>
          <w:tcPr>
            <w:tcW w:w="3828" w:type="dxa"/>
          </w:tcPr>
          <w:p w14:paraId="19385AD9"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High Greave Junior</w:t>
            </w:r>
          </w:p>
        </w:tc>
        <w:tc>
          <w:tcPr>
            <w:tcW w:w="1134" w:type="dxa"/>
          </w:tcPr>
          <w:p w14:paraId="2201EFC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240</w:t>
            </w:r>
          </w:p>
        </w:tc>
        <w:tc>
          <w:tcPr>
            <w:tcW w:w="1276" w:type="dxa"/>
          </w:tcPr>
          <w:p w14:paraId="3F5897E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44C98237"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01956262"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D18B118" w14:textId="77777777" w:rsidTr="00DB44F3">
        <w:trPr>
          <w:trHeight w:val="242"/>
        </w:trPr>
        <w:tc>
          <w:tcPr>
            <w:tcW w:w="3828" w:type="dxa"/>
          </w:tcPr>
          <w:p w14:paraId="29F13E99"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Kilnhurst</w:t>
            </w:r>
            <w:proofErr w:type="spellEnd"/>
            <w:r w:rsidRPr="00044342">
              <w:rPr>
                <w:rFonts w:ascii="Arial" w:eastAsia="Times New Roman" w:hAnsi="Arial" w:cs="Arial"/>
                <w:lang w:eastAsia="en-GB"/>
              </w:rPr>
              <w:t xml:space="preserve"> Primary</w:t>
            </w:r>
          </w:p>
        </w:tc>
        <w:tc>
          <w:tcPr>
            <w:tcW w:w="1134" w:type="dxa"/>
          </w:tcPr>
          <w:p w14:paraId="26FB2CF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0CF951E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53C7F80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398276EA" w14:textId="77777777" w:rsidR="00044342" w:rsidRPr="00044342" w:rsidRDefault="00044342" w:rsidP="00044342">
            <w:pPr>
              <w:spacing w:after="0" w:line="240" w:lineRule="auto"/>
              <w:jc w:val="center"/>
              <w:rPr>
                <w:rFonts w:ascii="Arial" w:eastAsia="Times New Roman" w:hAnsi="Arial" w:cs="Arial"/>
                <w:color w:val="000000"/>
                <w:sz w:val="24"/>
                <w:szCs w:val="24"/>
                <w:lang w:eastAsia="en-GB"/>
              </w:rPr>
            </w:pPr>
          </w:p>
        </w:tc>
      </w:tr>
      <w:tr w:rsidR="00044342" w:rsidRPr="00044342" w14:paraId="427A0479" w14:textId="77777777" w:rsidTr="00DB44F3">
        <w:trPr>
          <w:trHeight w:val="257"/>
        </w:trPr>
        <w:tc>
          <w:tcPr>
            <w:tcW w:w="3828" w:type="dxa"/>
          </w:tcPr>
          <w:p w14:paraId="174EC781"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Kimberworth</w:t>
            </w:r>
            <w:proofErr w:type="spellEnd"/>
            <w:r w:rsidRPr="00044342">
              <w:rPr>
                <w:rFonts w:ascii="Arial" w:eastAsia="Times New Roman" w:hAnsi="Arial" w:cs="Arial"/>
                <w:lang w:eastAsia="en-GB"/>
              </w:rPr>
              <w:t xml:space="preserve"> Primary</w:t>
            </w:r>
          </w:p>
        </w:tc>
        <w:tc>
          <w:tcPr>
            <w:tcW w:w="1134" w:type="dxa"/>
          </w:tcPr>
          <w:p w14:paraId="444854E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25EE5F9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44D4E6E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36AA688F"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tc>
      </w:tr>
      <w:tr w:rsidR="00044342" w:rsidRPr="00044342" w14:paraId="69475BA6" w14:textId="77777777" w:rsidTr="00DB44F3">
        <w:trPr>
          <w:trHeight w:val="257"/>
        </w:trPr>
        <w:tc>
          <w:tcPr>
            <w:tcW w:w="3828" w:type="dxa"/>
          </w:tcPr>
          <w:p w14:paraId="5E0A7D95"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Kiveton</w:t>
            </w:r>
            <w:proofErr w:type="spellEnd"/>
            <w:r w:rsidRPr="00044342">
              <w:rPr>
                <w:rFonts w:ascii="Arial" w:eastAsia="Times New Roman" w:hAnsi="Arial" w:cs="Arial"/>
                <w:lang w:eastAsia="en-GB"/>
              </w:rPr>
              <w:t xml:space="preserve"> </w:t>
            </w:r>
            <w:smartTag w:uri="urn:schemas-microsoft-com:office:smarttags" w:element="PlaceType">
              <w:r w:rsidRPr="00044342">
                <w:rPr>
                  <w:rFonts w:ascii="Arial" w:eastAsia="Times New Roman" w:hAnsi="Arial" w:cs="Arial"/>
                  <w:lang w:eastAsia="en-GB"/>
                </w:rPr>
                <w:t>Park</w:t>
              </w:r>
            </w:smartTag>
            <w:r w:rsidRPr="00044342">
              <w:rPr>
                <w:rFonts w:ascii="Arial" w:eastAsia="Times New Roman" w:hAnsi="Arial" w:cs="Arial"/>
                <w:lang w:eastAsia="en-GB"/>
              </w:rPr>
              <w:t xml:space="preserve"> Infant</w:t>
            </w:r>
          </w:p>
        </w:tc>
        <w:tc>
          <w:tcPr>
            <w:tcW w:w="1134" w:type="dxa"/>
          </w:tcPr>
          <w:p w14:paraId="53809EF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180</w:t>
            </w:r>
          </w:p>
        </w:tc>
        <w:tc>
          <w:tcPr>
            <w:tcW w:w="1276" w:type="dxa"/>
          </w:tcPr>
          <w:p w14:paraId="08600BEE" w14:textId="6F988846" w:rsidR="00044342" w:rsidRPr="00044342" w:rsidRDefault="00722AC9" w:rsidP="00355EEF">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60</w:t>
            </w:r>
          </w:p>
        </w:tc>
        <w:tc>
          <w:tcPr>
            <w:tcW w:w="1276" w:type="dxa"/>
          </w:tcPr>
          <w:p w14:paraId="67B66FE4" w14:textId="77777777" w:rsidR="00044342" w:rsidRPr="00044342" w:rsidRDefault="00F26F45" w:rsidP="00F26F45">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45</w:t>
            </w:r>
          </w:p>
        </w:tc>
        <w:tc>
          <w:tcPr>
            <w:tcW w:w="2977" w:type="dxa"/>
          </w:tcPr>
          <w:p w14:paraId="5CEF7423" w14:textId="778561F9" w:rsidR="00044342" w:rsidRPr="00356E21" w:rsidRDefault="00902360" w:rsidP="001573FD">
            <w:pPr>
              <w:spacing w:after="0" w:line="240" w:lineRule="auto"/>
              <w:rPr>
                <w:rFonts w:ascii="Arial" w:eastAsia="Times New Roman" w:hAnsi="Arial" w:cs="Arial"/>
                <w:color w:val="000000"/>
                <w:lang w:eastAsia="en-GB"/>
              </w:rPr>
            </w:pPr>
            <w:r w:rsidRPr="00356E21">
              <w:rPr>
                <w:rFonts w:ascii="Arial" w:eastAsia="Times New Roman" w:hAnsi="Arial" w:cs="Arial"/>
                <w:color w:val="000000"/>
                <w:lang w:eastAsia="en-GB"/>
              </w:rPr>
              <w:t>PAN reduction due to low birth numbers.</w:t>
            </w:r>
          </w:p>
        </w:tc>
      </w:tr>
      <w:tr w:rsidR="00044342" w:rsidRPr="00044342" w14:paraId="796A91F3" w14:textId="77777777" w:rsidTr="00DB44F3">
        <w:trPr>
          <w:trHeight w:val="242"/>
        </w:trPr>
        <w:tc>
          <w:tcPr>
            <w:tcW w:w="3828" w:type="dxa"/>
          </w:tcPr>
          <w:p w14:paraId="7193CF96"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Kiveton</w:t>
            </w:r>
            <w:proofErr w:type="spellEnd"/>
            <w:r w:rsidRPr="00044342">
              <w:rPr>
                <w:rFonts w:ascii="Arial" w:eastAsia="Times New Roman" w:hAnsi="Arial" w:cs="Arial"/>
                <w:lang w:eastAsia="en-GB"/>
              </w:rPr>
              <w:t xml:space="preserve"> </w:t>
            </w:r>
            <w:smartTag w:uri="urn:schemas-microsoft-com:office:smarttags" w:element="PlaceType">
              <w:r w:rsidRPr="00044342">
                <w:rPr>
                  <w:rFonts w:ascii="Arial" w:eastAsia="Times New Roman" w:hAnsi="Arial" w:cs="Arial"/>
                  <w:lang w:eastAsia="en-GB"/>
                </w:rPr>
                <w:t>Park</w:t>
              </w:r>
            </w:smartTag>
            <w:r w:rsidRPr="00044342">
              <w:rPr>
                <w:rFonts w:ascii="Arial" w:eastAsia="Times New Roman" w:hAnsi="Arial" w:cs="Arial"/>
                <w:lang w:eastAsia="en-GB"/>
              </w:rPr>
              <w:t xml:space="preserve"> Meadows Junior</w:t>
            </w:r>
          </w:p>
        </w:tc>
        <w:tc>
          <w:tcPr>
            <w:tcW w:w="1134" w:type="dxa"/>
          </w:tcPr>
          <w:p w14:paraId="4E8F96F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240</w:t>
            </w:r>
          </w:p>
        </w:tc>
        <w:tc>
          <w:tcPr>
            <w:tcW w:w="1276" w:type="dxa"/>
          </w:tcPr>
          <w:p w14:paraId="75A05E8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59</w:t>
            </w:r>
          </w:p>
        </w:tc>
        <w:tc>
          <w:tcPr>
            <w:tcW w:w="1276" w:type="dxa"/>
          </w:tcPr>
          <w:p w14:paraId="245702C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59</w:t>
            </w:r>
          </w:p>
        </w:tc>
        <w:tc>
          <w:tcPr>
            <w:tcW w:w="2977" w:type="dxa"/>
          </w:tcPr>
          <w:p w14:paraId="3911C2CA" w14:textId="77777777" w:rsidR="00044342" w:rsidRPr="00044342" w:rsidRDefault="00044342" w:rsidP="00044342">
            <w:pPr>
              <w:spacing w:after="0" w:line="240" w:lineRule="auto"/>
              <w:jc w:val="center"/>
              <w:rPr>
                <w:rFonts w:ascii="Arial" w:eastAsia="Times New Roman" w:hAnsi="Arial" w:cs="Arial"/>
                <w:color w:val="000000"/>
                <w:sz w:val="24"/>
                <w:szCs w:val="24"/>
                <w:lang w:eastAsia="en-GB"/>
              </w:rPr>
            </w:pPr>
          </w:p>
        </w:tc>
      </w:tr>
      <w:tr w:rsidR="00044342" w:rsidRPr="00044342" w14:paraId="0E1B5734" w14:textId="77777777" w:rsidTr="00DB44F3">
        <w:trPr>
          <w:trHeight w:val="257"/>
        </w:trPr>
        <w:tc>
          <w:tcPr>
            <w:tcW w:w="3828" w:type="dxa"/>
          </w:tcPr>
          <w:p w14:paraId="086E1DED"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Laughton CE Primary</w:t>
            </w:r>
          </w:p>
        </w:tc>
        <w:tc>
          <w:tcPr>
            <w:tcW w:w="1134" w:type="dxa"/>
          </w:tcPr>
          <w:p w14:paraId="037ED05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105</w:t>
            </w:r>
          </w:p>
        </w:tc>
        <w:tc>
          <w:tcPr>
            <w:tcW w:w="1276" w:type="dxa"/>
          </w:tcPr>
          <w:p w14:paraId="330A3DE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15</w:t>
            </w:r>
          </w:p>
        </w:tc>
        <w:tc>
          <w:tcPr>
            <w:tcW w:w="1276" w:type="dxa"/>
          </w:tcPr>
          <w:p w14:paraId="2AF62455" w14:textId="77777777" w:rsidR="00044342" w:rsidRPr="00193152" w:rsidRDefault="00044342" w:rsidP="00193152">
            <w:pPr>
              <w:spacing w:after="0" w:line="240" w:lineRule="auto"/>
              <w:jc w:val="center"/>
              <w:rPr>
                <w:rFonts w:ascii="Arial" w:eastAsia="Times New Roman" w:hAnsi="Arial" w:cs="Arial"/>
                <w:lang w:eastAsia="en-GB"/>
              </w:rPr>
            </w:pPr>
            <w:r w:rsidRPr="00193152">
              <w:rPr>
                <w:rFonts w:ascii="Arial" w:eastAsia="Times New Roman" w:hAnsi="Arial" w:cs="Arial"/>
                <w:lang w:eastAsia="en-GB"/>
              </w:rPr>
              <w:t>15</w:t>
            </w:r>
          </w:p>
        </w:tc>
        <w:tc>
          <w:tcPr>
            <w:tcW w:w="2977" w:type="dxa"/>
          </w:tcPr>
          <w:p w14:paraId="3FDCA10D" w14:textId="77777777" w:rsidR="00044342" w:rsidRPr="00356E21" w:rsidRDefault="00044342" w:rsidP="00044342">
            <w:pPr>
              <w:spacing w:after="0" w:line="240" w:lineRule="auto"/>
              <w:jc w:val="center"/>
              <w:rPr>
                <w:rFonts w:ascii="Arial" w:eastAsia="Times New Roman" w:hAnsi="Arial" w:cs="Arial"/>
                <w:color w:val="000000"/>
                <w:lang w:eastAsia="en-GB"/>
              </w:rPr>
            </w:pPr>
          </w:p>
        </w:tc>
      </w:tr>
      <w:tr w:rsidR="00044342" w:rsidRPr="00044342" w14:paraId="30D2D36C" w14:textId="77777777" w:rsidTr="00DB44F3">
        <w:trPr>
          <w:trHeight w:val="242"/>
        </w:trPr>
        <w:tc>
          <w:tcPr>
            <w:tcW w:w="3828" w:type="dxa"/>
          </w:tcPr>
          <w:p w14:paraId="49ED1372"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Laughton J&amp;I</w:t>
            </w:r>
          </w:p>
        </w:tc>
        <w:tc>
          <w:tcPr>
            <w:tcW w:w="1134" w:type="dxa"/>
          </w:tcPr>
          <w:p w14:paraId="270FE70A" w14:textId="77777777" w:rsidR="00044342" w:rsidRPr="00044342" w:rsidRDefault="00E246FE" w:rsidP="00E246FE">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210</w:t>
            </w:r>
          </w:p>
        </w:tc>
        <w:tc>
          <w:tcPr>
            <w:tcW w:w="1276" w:type="dxa"/>
          </w:tcPr>
          <w:p w14:paraId="281F305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4F8D6A6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7F386049" w14:textId="77777777" w:rsidR="00044342" w:rsidRPr="00356E21" w:rsidRDefault="00044342" w:rsidP="00193152">
            <w:pPr>
              <w:spacing w:after="0" w:line="240" w:lineRule="auto"/>
              <w:jc w:val="center"/>
              <w:rPr>
                <w:rFonts w:ascii="Arial" w:eastAsia="Times New Roman" w:hAnsi="Arial" w:cs="Arial"/>
                <w:color w:val="000000"/>
                <w:lang w:eastAsia="en-GB"/>
              </w:rPr>
            </w:pPr>
          </w:p>
        </w:tc>
      </w:tr>
      <w:tr w:rsidR="00044342" w:rsidRPr="00044342" w14:paraId="2D6E02C8" w14:textId="77777777" w:rsidTr="00DB44F3">
        <w:trPr>
          <w:trHeight w:val="242"/>
        </w:trPr>
        <w:tc>
          <w:tcPr>
            <w:tcW w:w="3828" w:type="dxa"/>
          </w:tcPr>
          <w:p w14:paraId="2305964D" w14:textId="77777777" w:rsidR="00044342" w:rsidRPr="00044342" w:rsidRDefault="00044342" w:rsidP="00132364">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Listerdale</w:t>
            </w:r>
            <w:proofErr w:type="spellEnd"/>
            <w:r w:rsidRPr="00044342">
              <w:rPr>
                <w:rFonts w:ascii="Arial" w:eastAsia="Times New Roman" w:hAnsi="Arial" w:cs="Arial"/>
                <w:lang w:eastAsia="en-GB"/>
              </w:rPr>
              <w:t xml:space="preserve"> </w:t>
            </w:r>
            <w:r w:rsidR="00132364">
              <w:rPr>
                <w:rFonts w:ascii="Arial" w:eastAsia="Times New Roman" w:hAnsi="Arial" w:cs="Arial"/>
                <w:lang w:eastAsia="en-GB"/>
              </w:rPr>
              <w:t>Junior</w:t>
            </w:r>
            <w:r w:rsidRPr="00044342">
              <w:rPr>
                <w:rFonts w:ascii="Arial" w:eastAsia="Times New Roman" w:hAnsi="Arial" w:cs="Arial"/>
                <w:lang w:eastAsia="en-GB"/>
              </w:rPr>
              <w:t xml:space="preserve"> - Academy</w:t>
            </w:r>
          </w:p>
        </w:tc>
        <w:tc>
          <w:tcPr>
            <w:tcW w:w="1134" w:type="dxa"/>
          </w:tcPr>
          <w:p w14:paraId="2863C71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315</w:t>
            </w:r>
          </w:p>
        </w:tc>
        <w:tc>
          <w:tcPr>
            <w:tcW w:w="1276" w:type="dxa"/>
          </w:tcPr>
          <w:p w14:paraId="16D88868" w14:textId="77777777" w:rsidR="00044342" w:rsidRPr="00044342" w:rsidRDefault="00D07E1C" w:rsidP="00DD344E">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60</w:t>
            </w:r>
          </w:p>
        </w:tc>
        <w:tc>
          <w:tcPr>
            <w:tcW w:w="1276" w:type="dxa"/>
          </w:tcPr>
          <w:p w14:paraId="0BF5BE39" w14:textId="77777777" w:rsidR="00044342" w:rsidRPr="00044342" w:rsidRDefault="00D07E1C" w:rsidP="00D07E1C">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60</w:t>
            </w:r>
          </w:p>
        </w:tc>
        <w:tc>
          <w:tcPr>
            <w:tcW w:w="2977" w:type="dxa"/>
          </w:tcPr>
          <w:p w14:paraId="6D8F4C46" w14:textId="77777777" w:rsidR="00044342" w:rsidRPr="00356E21" w:rsidRDefault="00044342" w:rsidP="00044342">
            <w:pPr>
              <w:spacing w:after="0" w:line="240" w:lineRule="auto"/>
              <w:rPr>
                <w:rFonts w:ascii="Arial" w:eastAsia="Times New Roman" w:hAnsi="Arial" w:cs="Arial"/>
                <w:color w:val="000000"/>
                <w:lang w:eastAsia="en-GB"/>
              </w:rPr>
            </w:pPr>
            <w:r w:rsidRPr="00356E21">
              <w:rPr>
                <w:rFonts w:ascii="Arial" w:eastAsia="Times New Roman" w:hAnsi="Arial" w:cs="Arial"/>
                <w:lang w:eastAsia="en-GB"/>
              </w:rPr>
              <w:t xml:space="preserve"> </w:t>
            </w:r>
          </w:p>
        </w:tc>
      </w:tr>
      <w:tr w:rsidR="00044342" w:rsidRPr="00044342" w14:paraId="6D3D602C" w14:textId="77777777" w:rsidTr="00DB44F3">
        <w:trPr>
          <w:trHeight w:val="257"/>
        </w:trPr>
        <w:tc>
          <w:tcPr>
            <w:tcW w:w="3828" w:type="dxa"/>
          </w:tcPr>
          <w:p w14:paraId="706D751D"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Maltby Crags Primary</w:t>
            </w:r>
          </w:p>
        </w:tc>
        <w:tc>
          <w:tcPr>
            <w:tcW w:w="1134" w:type="dxa"/>
          </w:tcPr>
          <w:p w14:paraId="3232DE2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420</w:t>
            </w:r>
          </w:p>
        </w:tc>
        <w:tc>
          <w:tcPr>
            <w:tcW w:w="1276" w:type="dxa"/>
          </w:tcPr>
          <w:p w14:paraId="648191D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59C5328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7D317408"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tc>
      </w:tr>
      <w:tr w:rsidR="00044342" w:rsidRPr="00044342" w14:paraId="7292F409" w14:textId="77777777" w:rsidTr="00DB44F3">
        <w:trPr>
          <w:trHeight w:val="242"/>
        </w:trPr>
        <w:tc>
          <w:tcPr>
            <w:tcW w:w="3828" w:type="dxa"/>
          </w:tcPr>
          <w:p w14:paraId="669F6F31"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Maltby Lilly Hall Academy</w:t>
            </w:r>
          </w:p>
        </w:tc>
        <w:tc>
          <w:tcPr>
            <w:tcW w:w="1134" w:type="dxa"/>
          </w:tcPr>
          <w:p w14:paraId="0D79AAB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420</w:t>
            </w:r>
          </w:p>
        </w:tc>
        <w:tc>
          <w:tcPr>
            <w:tcW w:w="1276" w:type="dxa"/>
          </w:tcPr>
          <w:p w14:paraId="0F96978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1F40E61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17C819D0"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tc>
      </w:tr>
      <w:tr w:rsidR="00044342" w:rsidRPr="00044342" w14:paraId="10EB8BD6" w14:textId="77777777" w:rsidTr="00DB44F3">
        <w:trPr>
          <w:trHeight w:val="257"/>
        </w:trPr>
        <w:tc>
          <w:tcPr>
            <w:tcW w:w="3828" w:type="dxa"/>
          </w:tcPr>
          <w:p w14:paraId="0AA8F54F"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Maltby Manor Academy</w:t>
            </w:r>
          </w:p>
        </w:tc>
        <w:tc>
          <w:tcPr>
            <w:tcW w:w="1134" w:type="dxa"/>
          </w:tcPr>
          <w:p w14:paraId="0ED78AE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420</w:t>
            </w:r>
          </w:p>
        </w:tc>
        <w:tc>
          <w:tcPr>
            <w:tcW w:w="1276" w:type="dxa"/>
          </w:tcPr>
          <w:p w14:paraId="7DF78F8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1D4A64A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4A03DABE"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6B8961A7" w14:textId="77777777" w:rsidTr="00DB44F3">
        <w:trPr>
          <w:trHeight w:val="755"/>
        </w:trPr>
        <w:tc>
          <w:tcPr>
            <w:tcW w:w="3828" w:type="dxa"/>
          </w:tcPr>
          <w:p w14:paraId="376037EE"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Maltby Redwood Academy</w:t>
            </w:r>
          </w:p>
        </w:tc>
        <w:tc>
          <w:tcPr>
            <w:tcW w:w="1134" w:type="dxa"/>
          </w:tcPr>
          <w:p w14:paraId="014E7F3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240</w:t>
            </w:r>
          </w:p>
        </w:tc>
        <w:tc>
          <w:tcPr>
            <w:tcW w:w="1276" w:type="dxa"/>
          </w:tcPr>
          <w:p w14:paraId="3B739EC6" w14:textId="5F5ECA28" w:rsidR="00044342" w:rsidRPr="00044342" w:rsidRDefault="00241346"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30</w:t>
            </w:r>
          </w:p>
        </w:tc>
        <w:tc>
          <w:tcPr>
            <w:tcW w:w="1276" w:type="dxa"/>
          </w:tcPr>
          <w:p w14:paraId="5D9EEF71" w14:textId="72A8FB32" w:rsidR="00044342" w:rsidRPr="00044342" w:rsidRDefault="00241346"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30</w:t>
            </w:r>
            <w:r w:rsidR="00044342" w:rsidRPr="00044342">
              <w:rPr>
                <w:rFonts w:ascii="Arial" w:eastAsia="Times New Roman" w:hAnsi="Arial" w:cs="Arial"/>
                <w:lang w:eastAsia="en-GB"/>
              </w:rPr>
              <w:t xml:space="preserve"> </w:t>
            </w:r>
          </w:p>
        </w:tc>
        <w:tc>
          <w:tcPr>
            <w:tcW w:w="2977" w:type="dxa"/>
          </w:tcPr>
          <w:p w14:paraId="35549B5E" w14:textId="77777777" w:rsidR="00044342" w:rsidRPr="00044342" w:rsidRDefault="00044342" w:rsidP="00044342">
            <w:pPr>
              <w:spacing w:after="0" w:line="240" w:lineRule="auto"/>
              <w:jc w:val="center"/>
              <w:rPr>
                <w:rFonts w:ascii="Arial" w:eastAsia="Times New Roman" w:hAnsi="Arial" w:cs="Arial"/>
                <w:sz w:val="24"/>
                <w:szCs w:val="24"/>
                <w:lang w:eastAsia="en-GB"/>
              </w:rPr>
            </w:pPr>
          </w:p>
          <w:p w14:paraId="09D92C69" w14:textId="77777777" w:rsidR="00044342" w:rsidRPr="00044342" w:rsidRDefault="00044342" w:rsidP="00044342">
            <w:pPr>
              <w:spacing w:after="0" w:line="240" w:lineRule="auto"/>
              <w:rPr>
                <w:rFonts w:ascii="Arial" w:eastAsia="Times New Roman" w:hAnsi="Arial" w:cs="Arial"/>
                <w:sz w:val="24"/>
                <w:szCs w:val="24"/>
                <w:lang w:eastAsia="en-GB"/>
              </w:rPr>
            </w:pPr>
          </w:p>
        </w:tc>
      </w:tr>
      <w:tr w:rsidR="00044342" w:rsidRPr="00044342" w14:paraId="0623BD9A" w14:textId="77777777" w:rsidTr="00DB44F3">
        <w:trPr>
          <w:trHeight w:val="498"/>
        </w:trPr>
        <w:tc>
          <w:tcPr>
            <w:tcW w:w="3828" w:type="dxa"/>
          </w:tcPr>
          <w:p w14:paraId="107435A3"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St Mary’s Catholic Primary (Maltby) – Academy</w:t>
            </w:r>
          </w:p>
        </w:tc>
        <w:tc>
          <w:tcPr>
            <w:tcW w:w="1134" w:type="dxa"/>
          </w:tcPr>
          <w:p w14:paraId="553A6C5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3D5AC29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5DE8AA52" w14:textId="77777777" w:rsidR="00044342" w:rsidRPr="007B4110" w:rsidRDefault="00044342" w:rsidP="00044342">
            <w:pPr>
              <w:spacing w:after="0" w:line="240" w:lineRule="auto"/>
              <w:jc w:val="center"/>
              <w:rPr>
                <w:rFonts w:ascii="Arial" w:eastAsia="Times New Roman" w:hAnsi="Arial" w:cs="Arial"/>
                <w:lang w:eastAsia="en-GB"/>
              </w:rPr>
            </w:pPr>
            <w:r w:rsidRPr="007B4110">
              <w:rPr>
                <w:rFonts w:ascii="Arial" w:eastAsia="Times New Roman" w:hAnsi="Arial" w:cs="Arial"/>
                <w:lang w:eastAsia="en-GB"/>
              </w:rPr>
              <w:t>30</w:t>
            </w:r>
          </w:p>
        </w:tc>
        <w:tc>
          <w:tcPr>
            <w:tcW w:w="2977" w:type="dxa"/>
          </w:tcPr>
          <w:p w14:paraId="41DAE8DA"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050BA57B" w14:textId="77777777" w:rsidTr="00DB44F3">
        <w:trPr>
          <w:trHeight w:val="257"/>
        </w:trPr>
        <w:tc>
          <w:tcPr>
            <w:tcW w:w="3828" w:type="dxa"/>
          </w:tcPr>
          <w:p w14:paraId="242D7E96"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Meadow View Primary</w:t>
            </w:r>
          </w:p>
        </w:tc>
        <w:tc>
          <w:tcPr>
            <w:tcW w:w="1134" w:type="dxa"/>
          </w:tcPr>
          <w:p w14:paraId="005DF87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300</w:t>
            </w:r>
          </w:p>
        </w:tc>
        <w:tc>
          <w:tcPr>
            <w:tcW w:w="1276" w:type="dxa"/>
          </w:tcPr>
          <w:p w14:paraId="3011BB02" w14:textId="11184172" w:rsidR="00044342" w:rsidRPr="00044342" w:rsidRDefault="00241346"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40</w:t>
            </w:r>
          </w:p>
        </w:tc>
        <w:tc>
          <w:tcPr>
            <w:tcW w:w="1276" w:type="dxa"/>
          </w:tcPr>
          <w:p w14:paraId="33400409" w14:textId="27E9D01D" w:rsidR="00044342" w:rsidRPr="00044342" w:rsidRDefault="00241346"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40</w:t>
            </w:r>
          </w:p>
        </w:tc>
        <w:tc>
          <w:tcPr>
            <w:tcW w:w="2977" w:type="dxa"/>
          </w:tcPr>
          <w:p w14:paraId="39E799FF" w14:textId="77777777" w:rsidR="00044342" w:rsidRPr="00044342" w:rsidRDefault="00044342" w:rsidP="00044342">
            <w:pPr>
              <w:spacing w:after="0" w:line="240" w:lineRule="auto"/>
              <w:rPr>
                <w:rFonts w:ascii="Arial" w:eastAsia="Times New Roman" w:hAnsi="Arial" w:cs="Arial"/>
                <w:sz w:val="24"/>
                <w:szCs w:val="24"/>
                <w:lang w:eastAsia="en-GB"/>
              </w:rPr>
            </w:pPr>
          </w:p>
        </w:tc>
      </w:tr>
      <w:tr w:rsidR="00044342" w:rsidRPr="00044342" w14:paraId="50CB5129" w14:textId="77777777" w:rsidTr="00DB44F3">
        <w:trPr>
          <w:trHeight w:val="242"/>
        </w:trPr>
        <w:tc>
          <w:tcPr>
            <w:tcW w:w="3828" w:type="dxa"/>
          </w:tcPr>
          <w:p w14:paraId="2AD80AFE"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Ravenfield</w:t>
            </w:r>
            <w:proofErr w:type="spellEnd"/>
            <w:r w:rsidRPr="00044342">
              <w:rPr>
                <w:rFonts w:ascii="Arial" w:eastAsia="Times New Roman" w:hAnsi="Arial" w:cs="Arial"/>
                <w:lang w:eastAsia="en-GB"/>
              </w:rPr>
              <w:t xml:space="preserve"> Primary Academy</w:t>
            </w:r>
          </w:p>
        </w:tc>
        <w:tc>
          <w:tcPr>
            <w:tcW w:w="1134" w:type="dxa"/>
          </w:tcPr>
          <w:p w14:paraId="3D2A8BA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243CC6F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4AAA7D4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0995BEF4"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71D13A4" w14:textId="77777777" w:rsidTr="00DB44F3">
        <w:trPr>
          <w:trHeight w:val="257"/>
        </w:trPr>
        <w:tc>
          <w:tcPr>
            <w:tcW w:w="3828" w:type="dxa"/>
          </w:tcPr>
          <w:p w14:paraId="22F5666A" w14:textId="77777777" w:rsidR="00044342" w:rsidRPr="00044342" w:rsidRDefault="00044342" w:rsidP="00F37698">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 xml:space="preserve">Rawmarsh Ashwood </w:t>
            </w:r>
            <w:r w:rsidR="00652653">
              <w:rPr>
                <w:rFonts w:ascii="Arial" w:eastAsia="Times New Roman" w:hAnsi="Arial" w:cs="Arial"/>
                <w:lang w:eastAsia="en-GB"/>
              </w:rPr>
              <w:t>Academy</w:t>
            </w:r>
          </w:p>
        </w:tc>
        <w:tc>
          <w:tcPr>
            <w:tcW w:w="1134" w:type="dxa"/>
          </w:tcPr>
          <w:p w14:paraId="3B66C627"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70CC913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72ECF7D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07EE2C10"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42A298F2" w14:textId="77777777" w:rsidTr="00DB44F3">
        <w:trPr>
          <w:trHeight w:val="257"/>
        </w:trPr>
        <w:tc>
          <w:tcPr>
            <w:tcW w:w="3828" w:type="dxa"/>
          </w:tcPr>
          <w:p w14:paraId="11874C67" w14:textId="77777777" w:rsidR="00044342" w:rsidRPr="00044342" w:rsidRDefault="00522AB2" w:rsidP="00044342">
            <w:pPr>
              <w:spacing w:after="0" w:line="240" w:lineRule="auto"/>
              <w:rPr>
                <w:rFonts w:ascii="Arial" w:eastAsia="Times New Roman" w:hAnsi="Arial" w:cs="Arial"/>
                <w:sz w:val="24"/>
                <w:szCs w:val="24"/>
                <w:lang w:eastAsia="en-GB"/>
              </w:rPr>
            </w:pPr>
            <w:r>
              <w:rPr>
                <w:rFonts w:ascii="Arial" w:eastAsia="Times New Roman" w:hAnsi="Arial" w:cs="Arial"/>
                <w:lang w:eastAsia="en-GB"/>
              </w:rPr>
              <w:t>(</w:t>
            </w:r>
            <w:r w:rsidR="00044342" w:rsidRPr="00044342">
              <w:rPr>
                <w:rFonts w:ascii="Arial" w:eastAsia="Times New Roman" w:hAnsi="Arial" w:cs="Arial"/>
                <w:lang w:eastAsia="en-GB"/>
              </w:rPr>
              <w:t>Raw</w:t>
            </w:r>
            <w:r>
              <w:rPr>
                <w:rFonts w:ascii="Arial" w:eastAsia="Times New Roman" w:hAnsi="Arial" w:cs="Arial"/>
                <w:lang w:eastAsia="en-GB"/>
              </w:rPr>
              <w:t xml:space="preserve">marsh) </w:t>
            </w:r>
            <w:proofErr w:type="spellStart"/>
            <w:r>
              <w:rPr>
                <w:rFonts w:ascii="Arial" w:eastAsia="Times New Roman" w:hAnsi="Arial" w:cs="Arial"/>
                <w:lang w:eastAsia="en-GB"/>
              </w:rPr>
              <w:t>Monkwood</w:t>
            </w:r>
            <w:proofErr w:type="spellEnd"/>
            <w:r>
              <w:rPr>
                <w:rFonts w:ascii="Arial" w:eastAsia="Times New Roman" w:hAnsi="Arial" w:cs="Arial"/>
                <w:lang w:eastAsia="en-GB"/>
              </w:rPr>
              <w:t xml:space="preserve"> Primary</w:t>
            </w:r>
          </w:p>
        </w:tc>
        <w:tc>
          <w:tcPr>
            <w:tcW w:w="1134" w:type="dxa"/>
          </w:tcPr>
          <w:p w14:paraId="0E8ACC6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420</w:t>
            </w:r>
          </w:p>
        </w:tc>
        <w:tc>
          <w:tcPr>
            <w:tcW w:w="1276" w:type="dxa"/>
          </w:tcPr>
          <w:p w14:paraId="7DCF919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1F10F3F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686D42A5"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7379D832" w14:textId="77777777" w:rsidTr="00DB44F3">
        <w:trPr>
          <w:trHeight w:val="242"/>
        </w:trPr>
        <w:tc>
          <w:tcPr>
            <w:tcW w:w="3828" w:type="dxa"/>
          </w:tcPr>
          <w:p w14:paraId="72D2500E"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Rawmarsh Rosehill Junior</w:t>
            </w:r>
          </w:p>
        </w:tc>
        <w:tc>
          <w:tcPr>
            <w:tcW w:w="1134" w:type="dxa"/>
          </w:tcPr>
          <w:p w14:paraId="0956289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240</w:t>
            </w:r>
          </w:p>
        </w:tc>
        <w:tc>
          <w:tcPr>
            <w:tcW w:w="1276" w:type="dxa"/>
          </w:tcPr>
          <w:p w14:paraId="4960EED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26B8A0B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13F9DC01"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1A5C774" w14:textId="77777777" w:rsidTr="00DB44F3">
        <w:trPr>
          <w:trHeight w:val="257"/>
        </w:trPr>
        <w:tc>
          <w:tcPr>
            <w:tcW w:w="3828" w:type="dxa"/>
          </w:tcPr>
          <w:p w14:paraId="2467DB18"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 xml:space="preserve">Rawmarsh </w:t>
            </w:r>
            <w:proofErr w:type="spellStart"/>
            <w:r w:rsidRPr="00044342">
              <w:rPr>
                <w:rFonts w:ascii="Arial" w:eastAsia="Times New Roman" w:hAnsi="Arial" w:cs="Arial"/>
                <w:lang w:eastAsia="en-GB"/>
              </w:rPr>
              <w:t>Ryecroft</w:t>
            </w:r>
            <w:proofErr w:type="spellEnd"/>
            <w:r w:rsidRPr="00044342">
              <w:rPr>
                <w:rFonts w:ascii="Arial" w:eastAsia="Times New Roman" w:hAnsi="Arial" w:cs="Arial"/>
                <w:lang w:eastAsia="en-GB"/>
              </w:rPr>
              <w:t xml:space="preserve"> Infant</w:t>
            </w:r>
          </w:p>
        </w:tc>
        <w:tc>
          <w:tcPr>
            <w:tcW w:w="1134" w:type="dxa"/>
          </w:tcPr>
          <w:p w14:paraId="3F4CF4F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180</w:t>
            </w:r>
          </w:p>
        </w:tc>
        <w:tc>
          <w:tcPr>
            <w:tcW w:w="1276" w:type="dxa"/>
          </w:tcPr>
          <w:p w14:paraId="065EB25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79ECDB8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0EAE5955"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7E94275" w14:textId="77777777" w:rsidTr="00DB44F3">
        <w:trPr>
          <w:trHeight w:val="242"/>
        </w:trPr>
        <w:tc>
          <w:tcPr>
            <w:tcW w:w="3828" w:type="dxa"/>
          </w:tcPr>
          <w:p w14:paraId="5FE1821C" w14:textId="77777777" w:rsidR="00044342" w:rsidRPr="00044342" w:rsidRDefault="00044342" w:rsidP="00FC232C">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 xml:space="preserve">Sandhill Primary </w:t>
            </w:r>
          </w:p>
        </w:tc>
        <w:tc>
          <w:tcPr>
            <w:tcW w:w="1134" w:type="dxa"/>
          </w:tcPr>
          <w:p w14:paraId="69494542" w14:textId="60354858" w:rsidR="00044342" w:rsidRPr="00044342" w:rsidRDefault="00C90ADF" w:rsidP="00A60BC3">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315</w:t>
            </w:r>
          </w:p>
        </w:tc>
        <w:tc>
          <w:tcPr>
            <w:tcW w:w="1276" w:type="dxa"/>
          </w:tcPr>
          <w:p w14:paraId="3AF2F40E" w14:textId="0233944A"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15899953" w14:textId="381DDFC4"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5ACBCFA1" w14:textId="2BC9FEC8" w:rsidR="00044342" w:rsidRPr="00356E21" w:rsidRDefault="00044342" w:rsidP="008F5A0F">
            <w:pPr>
              <w:spacing w:after="0" w:line="240" w:lineRule="auto"/>
              <w:rPr>
                <w:rFonts w:ascii="Arial" w:eastAsia="Times New Roman" w:hAnsi="Arial" w:cs="Arial"/>
                <w:lang w:eastAsia="en-GB"/>
              </w:rPr>
            </w:pPr>
          </w:p>
        </w:tc>
      </w:tr>
      <w:tr w:rsidR="00044342" w:rsidRPr="00044342" w14:paraId="247934CA" w14:textId="77777777" w:rsidTr="00DB44F3">
        <w:trPr>
          <w:trHeight w:val="514"/>
        </w:trPr>
        <w:tc>
          <w:tcPr>
            <w:tcW w:w="3828" w:type="dxa"/>
          </w:tcPr>
          <w:p w14:paraId="2AA75CB8"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Rawmarsh St Joseph’s Catholic Primary</w:t>
            </w:r>
          </w:p>
        </w:tc>
        <w:tc>
          <w:tcPr>
            <w:tcW w:w="1134" w:type="dxa"/>
          </w:tcPr>
          <w:p w14:paraId="719CCCF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2771176C" w14:textId="5630413E" w:rsidR="00044342" w:rsidRPr="00044342" w:rsidRDefault="00D50689"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3</w:t>
            </w:r>
            <w:r w:rsidR="00044342" w:rsidRPr="00044342">
              <w:rPr>
                <w:rFonts w:ascii="Arial" w:eastAsia="Times New Roman" w:hAnsi="Arial" w:cs="Arial"/>
                <w:lang w:eastAsia="en-GB"/>
              </w:rPr>
              <w:t>0</w:t>
            </w:r>
          </w:p>
        </w:tc>
        <w:tc>
          <w:tcPr>
            <w:tcW w:w="1276" w:type="dxa"/>
          </w:tcPr>
          <w:p w14:paraId="389C5A7C" w14:textId="3E94759F" w:rsidR="00044342" w:rsidRPr="00A51DFC" w:rsidRDefault="008F5A0F" w:rsidP="00044342">
            <w:pPr>
              <w:spacing w:after="0" w:line="240" w:lineRule="auto"/>
              <w:jc w:val="center"/>
              <w:rPr>
                <w:rFonts w:ascii="Arial" w:eastAsia="Times New Roman" w:hAnsi="Arial" w:cs="Arial"/>
                <w:lang w:eastAsia="en-GB"/>
              </w:rPr>
            </w:pPr>
            <w:r>
              <w:rPr>
                <w:rFonts w:ascii="Arial" w:eastAsia="Times New Roman" w:hAnsi="Arial" w:cs="Arial"/>
                <w:lang w:eastAsia="en-GB"/>
              </w:rPr>
              <w:t>30</w:t>
            </w:r>
          </w:p>
        </w:tc>
        <w:tc>
          <w:tcPr>
            <w:tcW w:w="2977" w:type="dxa"/>
          </w:tcPr>
          <w:p w14:paraId="61480F20" w14:textId="3048BCB2" w:rsidR="00044342" w:rsidRPr="001573FD" w:rsidRDefault="00044342" w:rsidP="001573FD">
            <w:pPr>
              <w:spacing w:after="0" w:line="240" w:lineRule="auto"/>
              <w:rPr>
                <w:rFonts w:ascii="Arial" w:eastAsia="Times New Roman" w:hAnsi="Arial" w:cs="Arial"/>
                <w:lang w:eastAsia="en-GB"/>
              </w:rPr>
            </w:pPr>
          </w:p>
        </w:tc>
      </w:tr>
      <w:tr w:rsidR="00044342" w:rsidRPr="00044342" w14:paraId="65FDD640" w14:textId="77777777" w:rsidTr="00DB44F3">
        <w:trPr>
          <w:trHeight w:val="242"/>
        </w:trPr>
        <w:tc>
          <w:tcPr>
            <w:tcW w:w="3828" w:type="dxa"/>
          </w:tcPr>
          <w:p w14:paraId="58EAEE04"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 xml:space="preserve">Rawmarsh </w:t>
            </w:r>
            <w:proofErr w:type="spellStart"/>
            <w:r w:rsidRPr="00044342">
              <w:rPr>
                <w:rFonts w:ascii="Arial" w:eastAsia="Times New Roman" w:hAnsi="Arial" w:cs="Arial"/>
                <w:lang w:eastAsia="en-GB"/>
              </w:rPr>
              <w:t>Thorogate</w:t>
            </w:r>
            <w:proofErr w:type="spellEnd"/>
            <w:r w:rsidRPr="00044342">
              <w:rPr>
                <w:rFonts w:ascii="Arial" w:eastAsia="Times New Roman" w:hAnsi="Arial" w:cs="Arial"/>
                <w:lang w:eastAsia="en-GB"/>
              </w:rPr>
              <w:t xml:space="preserve"> J&amp;I</w:t>
            </w:r>
          </w:p>
        </w:tc>
        <w:tc>
          <w:tcPr>
            <w:tcW w:w="1134" w:type="dxa"/>
          </w:tcPr>
          <w:p w14:paraId="47B9F7F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446B1A9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5BE72A5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4E4FC9CF"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652E50CD" w14:textId="77777777" w:rsidTr="00DB44F3">
        <w:trPr>
          <w:trHeight w:val="587"/>
        </w:trPr>
        <w:tc>
          <w:tcPr>
            <w:tcW w:w="3828" w:type="dxa"/>
          </w:tcPr>
          <w:p w14:paraId="56113D19"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Redscope</w:t>
            </w:r>
            <w:proofErr w:type="spellEnd"/>
            <w:r w:rsidRPr="00044342">
              <w:rPr>
                <w:rFonts w:ascii="Arial" w:eastAsia="Times New Roman" w:hAnsi="Arial" w:cs="Arial"/>
                <w:lang w:eastAsia="en-GB"/>
              </w:rPr>
              <w:t xml:space="preserve"> J &amp; I</w:t>
            </w:r>
          </w:p>
        </w:tc>
        <w:tc>
          <w:tcPr>
            <w:tcW w:w="1134" w:type="dxa"/>
          </w:tcPr>
          <w:p w14:paraId="6E61DED7" w14:textId="77777777" w:rsidR="00044342" w:rsidRPr="00044342" w:rsidRDefault="00044342" w:rsidP="002C4501">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w:t>
            </w:r>
            <w:r w:rsidR="002C4501">
              <w:rPr>
                <w:rFonts w:ascii="Arial" w:eastAsia="Times New Roman" w:hAnsi="Arial" w:cs="Arial"/>
                <w:lang w:eastAsia="en-GB"/>
              </w:rPr>
              <w:t>60</w:t>
            </w:r>
          </w:p>
        </w:tc>
        <w:tc>
          <w:tcPr>
            <w:tcW w:w="1276" w:type="dxa"/>
          </w:tcPr>
          <w:p w14:paraId="3BAEDA7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3E00B4F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3C2B537A"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615B2401" w14:textId="77777777" w:rsidTr="00DB44F3">
        <w:trPr>
          <w:trHeight w:val="523"/>
        </w:trPr>
        <w:tc>
          <w:tcPr>
            <w:tcW w:w="3828" w:type="dxa"/>
          </w:tcPr>
          <w:p w14:paraId="3CDEAE60"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Rockingham J&amp;I</w:t>
            </w:r>
          </w:p>
        </w:tc>
        <w:tc>
          <w:tcPr>
            <w:tcW w:w="1134" w:type="dxa"/>
          </w:tcPr>
          <w:p w14:paraId="45D473E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315</w:t>
            </w:r>
          </w:p>
        </w:tc>
        <w:tc>
          <w:tcPr>
            <w:tcW w:w="1276" w:type="dxa"/>
          </w:tcPr>
          <w:p w14:paraId="026FA616" w14:textId="5E6D369A"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5</w:t>
            </w:r>
            <w:r w:rsidR="00CE13BF">
              <w:rPr>
                <w:rFonts w:ascii="Arial" w:eastAsia="Times New Roman" w:hAnsi="Arial" w:cs="Arial"/>
                <w:lang w:eastAsia="en-GB"/>
              </w:rPr>
              <w:t>0</w:t>
            </w:r>
          </w:p>
        </w:tc>
        <w:tc>
          <w:tcPr>
            <w:tcW w:w="1276" w:type="dxa"/>
          </w:tcPr>
          <w:p w14:paraId="104357D0" w14:textId="77777777" w:rsidR="00044342" w:rsidRPr="00044342" w:rsidRDefault="00044342" w:rsidP="00A31416">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5</w:t>
            </w:r>
            <w:r w:rsidR="00A31416">
              <w:rPr>
                <w:rFonts w:ascii="Arial" w:eastAsia="Times New Roman" w:hAnsi="Arial" w:cs="Arial"/>
                <w:lang w:eastAsia="en-GB"/>
              </w:rPr>
              <w:t>0</w:t>
            </w:r>
          </w:p>
        </w:tc>
        <w:tc>
          <w:tcPr>
            <w:tcW w:w="2977" w:type="dxa"/>
          </w:tcPr>
          <w:p w14:paraId="028C746D" w14:textId="778B4B49" w:rsidR="00044342" w:rsidRPr="001573FD" w:rsidRDefault="00A31416" w:rsidP="001573FD">
            <w:pPr>
              <w:spacing w:after="0" w:line="240" w:lineRule="auto"/>
              <w:rPr>
                <w:rFonts w:ascii="Arial" w:eastAsia="Times New Roman" w:hAnsi="Arial" w:cs="Arial"/>
                <w:lang w:eastAsia="en-GB"/>
              </w:rPr>
            </w:pPr>
            <w:r w:rsidRPr="001573FD">
              <w:rPr>
                <w:rFonts w:ascii="Arial" w:eastAsia="Times New Roman" w:hAnsi="Arial" w:cs="Arial"/>
                <w:lang w:eastAsia="en-GB"/>
              </w:rPr>
              <w:t>P</w:t>
            </w:r>
            <w:r w:rsidR="00835A9D" w:rsidRPr="001573FD">
              <w:rPr>
                <w:rFonts w:ascii="Arial" w:eastAsia="Times New Roman" w:hAnsi="Arial" w:cs="Arial"/>
                <w:lang w:eastAsia="en-GB"/>
              </w:rPr>
              <w:t>AN</w:t>
            </w:r>
            <w:r w:rsidRPr="001573FD">
              <w:rPr>
                <w:rFonts w:ascii="Arial" w:eastAsia="Times New Roman" w:hAnsi="Arial" w:cs="Arial"/>
                <w:lang w:eastAsia="en-GB"/>
              </w:rPr>
              <w:t xml:space="preserve"> </w:t>
            </w:r>
            <w:r w:rsidR="00FD067A" w:rsidRPr="001573FD">
              <w:rPr>
                <w:rFonts w:ascii="Arial" w:eastAsia="Times New Roman" w:hAnsi="Arial" w:cs="Arial"/>
                <w:lang w:eastAsia="en-GB"/>
              </w:rPr>
              <w:t>decrease</w:t>
            </w:r>
            <w:r w:rsidR="00835A9D" w:rsidRPr="001573FD">
              <w:rPr>
                <w:rFonts w:ascii="Arial" w:eastAsia="Times New Roman" w:hAnsi="Arial" w:cs="Arial"/>
                <w:lang w:eastAsia="en-GB"/>
              </w:rPr>
              <w:t xml:space="preserve"> from 56</w:t>
            </w:r>
            <w:r w:rsidRPr="001573FD">
              <w:rPr>
                <w:rFonts w:ascii="Arial" w:eastAsia="Times New Roman" w:hAnsi="Arial" w:cs="Arial"/>
                <w:lang w:eastAsia="en-GB"/>
              </w:rPr>
              <w:t xml:space="preserve"> subject to successful consultation.</w:t>
            </w:r>
          </w:p>
        </w:tc>
      </w:tr>
      <w:tr w:rsidR="00044342" w:rsidRPr="00044342" w14:paraId="6DAAE5B9" w14:textId="77777777" w:rsidTr="00DB44F3">
        <w:trPr>
          <w:trHeight w:val="755"/>
        </w:trPr>
        <w:tc>
          <w:tcPr>
            <w:tcW w:w="3828" w:type="dxa"/>
          </w:tcPr>
          <w:p w14:paraId="0081333B"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Roughwood</w:t>
            </w:r>
            <w:proofErr w:type="spellEnd"/>
            <w:r w:rsidRPr="00044342">
              <w:rPr>
                <w:rFonts w:ascii="Arial" w:eastAsia="Times New Roman" w:hAnsi="Arial" w:cs="Arial"/>
                <w:lang w:eastAsia="en-GB"/>
              </w:rPr>
              <w:t xml:space="preserve"> Primary</w:t>
            </w:r>
          </w:p>
        </w:tc>
        <w:tc>
          <w:tcPr>
            <w:tcW w:w="1134" w:type="dxa"/>
          </w:tcPr>
          <w:p w14:paraId="7797020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336</w:t>
            </w:r>
          </w:p>
        </w:tc>
        <w:tc>
          <w:tcPr>
            <w:tcW w:w="1276" w:type="dxa"/>
          </w:tcPr>
          <w:p w14:paraId="773584BB" w14:textId="5B316D9F"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5</w:t>
            </w:r>
            <w:r w:rsidR="00CE13BF">
              <w:rPr>
                <w:rFonts w:ascii="Arial" w:eastAsia="Times New Roman" w:hAnsi="Arial" w:cs="Arial"/>
                <w:lang w:eastAsia="en-GB"/>
              </w:rPr>
              <w:t>0</w:t>
            </w:r>
          </w:p>
        </w:tc>
        <w:tc>
          <w:tcPr>
            <w:tcW w:w="1276" w:type="dxa"/>
          </w:tcPr>
          <w:p w14:paraId="5B31FC88" w14:textId="77777777" w:rsidR="00044342" w:rsidRPr="00044342" w:rsidRDefault="00044342" w:rsidP="00A31416">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5</w:t>
            </w:r>
            <w:r w:rsidR="00A31416">
              <w:rPr>
                <w:rFonts w:ascii="Arial" w:eastAsia="Times New Roman" w:hAnsi="Arial" w:cs="Arial"/>
                <w:lang w:eastAsia="en-GB"/>
              </w:rPr>
              <w:t>0</w:t>
            </w:r>
          </w:p>
        </w:tc>
        <w:tc>
          <w:tcPr>
            <w:tcW w:w="2977" w:type="dxa"/>
          </w:tcPr>
          <w:p w14:paraId="27B1DE53" w14:textId="1248F5AA" w:rsidR="00044342" w:rsidRPr="001573FD" w:rsidRDefault="00A31416" w:rsidP="001573FD">
            <w:pPr>
              <w:spacing w:after="0" w:line="240" w:lineRule="auto"/>
              <w:rPr>
                <w:rFonts w:ascii="Arial" w:eastAsia="Times New Roman" w:hAnsi="Arial" w:cs="Arial"/>
                <w:lang w:eastAsia="en-GB"/>
              </w:rPr>
            </w:pPr>
            <w:r w:rsidRPr="001573FD">
              <w:rPr>
                <w:rFonts w:ascii="Arial" w:eastAsia="Times New Roman" w:hAnsi="Arial" w:cs="Arial"/>
                <w:lang w:eastAsia="en-GB"/>
              </w:rPr>
              <w:t>P</w:t>
            </w:r>
            <w:r w:rsidR="00835A9D" w:rsidRPr="001573FD">
              <w:rPr>
                <w:rFonts w:ascii="Arial" w:eastAsia="Times New Roman" w:hAnsi="Arial" w:cs="Arial"/>
                <w:lang w:eastAsia="en-GB"/>
              </w:rPr>
              <w:t>AN</w:t>
            </w:r>
            <w:r w:rsidRPr="001573FD">
              <w:rPr>
                <w:rFonts w:ascii="Arial" w:eastAsia="Times New Roman" w:hAnsi="Arial" w:cs="Arial"/>
                <w:lang w:eastAsia="en-GB"/>
              </w:rPr>
              <w:t xml:space="preserve"> decrease </w:t>
            </w:r>
            <w:r w:rsidR="00835A9D" w:rsidRPr="001573FD">
              <w:rPr>
                <w:rFonts w:ascii="Arial" w:eastAsia="Times New Roman" w:hAnsi="Arial" w:cs="Arial"/>
                <w:lang w:eastAsia="en-GB"/>
              </w:rPr>
              <w:t xml:space="preserve">from 56 </w:t>
            </w:r>
            <w:r w:rsidRPr="001573FD">
              <w:rPr>
                <w:rFonts w:ascii="Arial" w:eastAsia="Times New Roman" w:hAnsi="Arial" w:cs="Arial"/>
                <w:lang w:eastAsia="en-GB"/>
              </w:rPr>
              <w:t>subject to successful consultation.</w:t>
            </w:r>
          </w:p>
        </w:tc>
      </w:tr>
      <w:tr w:rsidR="00044342" w:rsidRPr="00044342" w14:paraId="0401BA22" w14:textId="77777777" w:rsidTr="00DB44F3">
        <w:trPr>
          <w:trHeight w:val="364"/>
        </w:trPr>
        <w:tc>
          <w:tcPr>
            <w:tcW w:w="3828" w:type="dxa"/>
          </w:tcPr>
          <w:p w14:paraId="503BE6AA"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Sitwell Infant</w:t>
            </w:r>
          </w:p>
        </w:tc>
        <w:tc>
          <w:tcPr>
            <w:tcW w:w="1134" w:type="dxa"/>
          </w:tcPr>
          <w:p w14:paraId="250CD65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222</w:t>
            </w:r>
          </w:p>
        </w:tc>
        <w:tc>
          <w:tcPr>
            <w:tcW w:w="1276" w:type="dxa"/>
          </w:tcPr>
          <w:p w14:paraId="78884FA6"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75</w:t>
            </w:r>
          </w:p>
        </w:tc>
        <w:tc>
          <w:tcPr>
            <w:tcW w:w="1276" w:type="dxa"/>
          </w:tcPr>
          <w:p w14:paraId="2064976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75</w:t>
            </w:r>
          </w:p>
        </w:tc>
        <w:tc>
          <w:tcPr>
            <w:tcW w:w="2977" w:type="dxa"/>
          </w:tcPr>
          <w:p w14:paraId="4E112D3F"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6DE19397" w14:textId="77777777" w:rsidTr="00DB44F3">
        <w:trPr>
          <w:trHeight w:val="70"/>
        </w:trPr>
        <w:tc>
          <w:tcPr>
            <w:tcW w:w="3828" w:type="dxa"/>
          </w:tcPr>
          <w:p w14:paraId="514E6193"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Sitwell Junior – Academy</w:t>
            </w:r>
          </w:p>
        </w:tc>
        <w:tc>
          <w:tcPr>
            <w:tcW w:w="1134" w:type="dxa"/>
          </w:tcPr>
          <w:p w14:paraId="4702193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300</w:t>
            </w:r>
          </w:p>
        </w:tc>
        <w:tc>
          <w:tcPr>
            <w:tcW w:w="1276" w:type="dxa"/>
          </w:tcPr>
          <w:p w14:paraId="368E6AD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76</w:t>
            </w:r>
          </w:p>
        </w:tc>
        <w:tc>
          <w:tcPr>
            <w:tcW w:w="1276" w:type="dxa"/>
          </w:tcPr>
          <w:p w14:paraId="10A65AE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76</w:t>
            </w:r>
          </w:p>
        </w:tc>
        <w:tc>
          <w:tcPr>
            <w:tcW w:w="2977" w:type="dxa"/>
          </w:tcPr>
          <w:p w14:paraId="58F94539"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48A814BB" w14:textId="77777777" w:rsidTr="00DB44F3">
        <w:trPr>
          <w:trHeight w:val="257"/>
        </w:trPr>
        <w:tc>
          <w:tcPr>
            <w:tcW w:w="3828" w:type="dxa"/>
          </w:tcPr>
          <w:p w14:paraId="01E7F9AD"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St Ann’s J&amp;I</w:t>
            </w:r>
          </w:p>
        </w:tc>
        <w:tc>
          <w:tcPr>
            <w:tcW w:w="1134" w:type="dxa"/>
          </w:tcPr>
          <w:p w14:paraId="3B621207"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 xml:space="preserve">    420</w:t>
            </w:r>
          </w:p>
        </w:tc>
        <w:tc>
          <w:tcPr>
            <w:tcW w:w="1276" w:type="dxa"/>
          </w:tcPr>
          <w:p w14:paraId="3C5A688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736875D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097E2D9A"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49592AF9" w14:textId="77777777" w:rsidTr="00DB44F3">
        <w:trPr>
          <w:trHeight w:val="242"/>
        </w:trPr>
        <w:tc>
          <w:tcPr>
            <w:tcW w:w="3828" w:type="dxa"/>
          </w:tcPr>
          <w:p w14:paraId="73303514"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St Bede’s Catholic Primary –Academy</w:t>
            </w:r>
          </w:p>
        </w:tc>
        <w:tc>
          <w:tcPr>
            <w:tcW w:w="1134" w:type="dxa"/>
          </w:tcPr>
          <w:p w14:paraId="1B7136B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315</w:t>
            </w:r>
          </w:p>
        </w:tc>
        <w:tc>
          <w:tcPr>
            <w:tcW w:w="1276" w:type="dxa"/>
          </w:tcPr>
          <w:p w14:paraId="614D5E27"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7021DD2D" w14:textId="77777777" w:rsidR="00044342" w:rsidRPr="00044342" w:rsidRDefault="00044342" w:rsidP="00044342">
            <w:pPr>
              <w:spacing w:after="0" w:line="240" w:lineRule="auto"/>
              <w:jc w:val="center"/>
              <w:rPr>
                <w:rFonts w:ascii="Arial" w:eastAsia="Times New Roman" w:hAnsi="Arial" w:cs="Arial"/>
                <w:lang w:eastAsia="en-GB"/>
              </w:rPr>
            </w:pPr>
            <w:r w:rsidRPr="00044342">
              <w:rPr>
                <w:rFonts w:ascii="Arial" w:eastAsia="Times New Roman" w:hAnsi="Arial" w:cs="Arial"/>
                <w:lang w:eastAsia="en-GB"/>
              </w:rPr>
              <w:t>45</w:t>
            </w:r>
          </w:p>
        </w:tc>
        <w:tc>
          <w:tcPr>
            <w:tcW w:w="2977" w:type="dxa"/>
          </w:tcPr>
          <w:p w14:paraId="5E2EED79"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67B24E16" w14:textId="77777777" w:rsidTr="00DB44F3">
        <w:trPr>
          <w:trHeight w:val="514"/>
        </w:trPr>
        <w:tc>
          <w:tcPr>
            <w:tcW w:w="3828" w:type="dxa"/>
          </w:tcPr>
          <w:p w14:paraId="7CD2817F"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St Mary’s Catholic Primary (Herr) – Academy</w:t>
            </w:r>
          </w:p>
        </w:tc>
        <w:tc>
          <w:tcPr>
            <w:tcW w:w="1134" w:type="dxa"/>
          </w:tcPr>
          <w:p w14:paraId="32BEECA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618ABFA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22E84257" w14:textId="77777777" w:rsidR="00044342" w:rsidRPr="0060341B" w:rsidRDefault="00044342" w:rsidP="00044342">
            <w:pPr>
              <w:spacing w:after="0" w:line="240" w:lineRule="auto"/>
              <w:jc w:val="center"/>
              <w:rPr>
                <w:rFonts w:ascii="Arial" w:eastAsia="Times New Roman" w:hAnsi="Arial" w:cs="Arial"/>
                <w:lang w:eastAsia="en-GB"/>
              </w:rPr>
            </w:pPr>
            <w:r w:rsidRPr="0060341B">
              <w:rPr>
                <w:rFonts w:ascii="Arial" w:eastAsia="Times New Roman" w:hAnsi="Arial" w:cs="Arial"/>
                <w:lang w:eastAsia="en-GB"/>
              </w:rPr>
              <w:t>30</w:t>
            </w:r>
          </w:p>
        </w:tc>
        <w:tc>
          <w:tcPr>
            <w:tcW w:w="2977" w:type="dxa"/>
          </w:tcPr>
          <w:p w14:paraId="4345CC10"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62CCCF98" w14:textId="77777777" w:rsidTr="00DB44F3">
        <w:trPr>
          <w:trHeight w:val="242"/>
        </w:trPr>
        <w:tc>
          <w:tcPr>
            <w:tcW w:w="3828" w:type="dxa"/>
          </w:tcPr>
          <w:p w14:paraId="3E6A9EC0"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St Thomas’ CE Primary (Kiln)</w:t>
            </w:r>
          </w:p>
        </w:tc>
        <w:tc>
          <w:tcPr>
            <w:tcW w:w="1134" w:type="dxa"/>
          </w:tcPr>
          <w:p w14:paraId="1B58EFC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3DF3C92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4C790D4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5AFE248B"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360527E0" w14:textId="77777777" w:rsidTr="00DB44F3">
        <w:trPr>
          <w:trHeight w:val="257"/>
        </w:trPr>
        <w:tc>
          <w:tcPr>
            <w:tcW w:w="3828" w:type="dxa"/>
          </w:tcPr>
          <w:p w14:paraId="6644F805"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Swallownest</w:t>
            </w:r>
            <w:proofErr w:type="spellEnd"/>
            <w:r w:rsidRPr="00044342">
              <w:rPr>
                <w:rFonts w:ascii="Arial" w:eastAsia="Times New Roman" w:hAnsi="Arial" w:cs="Arial"/>
                <w:lang w:eastAsia="en-GB"/>
              </w:rPr>
              <w:t xml:space="preserve"> Primary</w:t>
            </w:r>
          </w:p>
        </w:tc>
        <w:tc>
          <w:tcPr>
            <w:tcW w:w="1134" w:type="dxa"/>
          </w:tcPr>
          <w:p w14:paraId="7EEBD70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38A5AB2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46A4794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2ECE28EF"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3D7154CF" w14:textId="77777777" w:rsidTr="00DB44F3">
        <w:trPr>
          <w:trHeight w:val="242"/>
        </w:trPr>
        <w:tc>
          <w:tcPr>
            <w:tcW w:w="3828" w:type="dxa"/>
          </w:tcPr>
          <w:p w14:paraId="7ED7880D"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Swinton Fitzwilliam Primary</w:t>
            </w:r>
          </w:p>
        </w:tc>
        <w:tc>
          <w:tcPr>
            <w:tcW w:w="1134" w:type="dxa"/>
          </w:tcPr>
          <w:p w14:paraId="2D8B461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315</w:t>
            </w:r>
          </w:p>
        </w:tc>
        <w:tc>
          <w:tcPr>
            <w:tcW w:w="1276" w:type="dxa"/>
          </w:tcPr>
          <w:p w14:paraId="530CEBC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31BECC3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7FAD7BBF"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CB837A0" w14:textId="77777777" w:rsidTr="00DB44F3">
        <w:trPr>
          <w:trHeight w:val="257"/>
        </w:trPr>
        <w:tc>
          <w:tcPr>
            <w:tcW w:w="3828" w:type="dxa"/>
          </w:tcPr>
          <w:p w14:paraId="3FCF5DF2"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lastRenderedPageBreak/>
              <w:t>Swinton Queen Primary</w:t>
            </w:r>
          </w:p>
        </w:tc>
        <w:tc>
          <w:tcPr>
            <w:tcW w:w="1134" w:type="dxa"/>
          </w:tcPr>
          <w:p w14:paraId="1153D11A"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315</w:t>
            </w:r>
          </w:p>
        </w:tc>
        <w:tc>
          <w:tcPr>
            <w:tcW w:w="1276" w:type="dxa"/>
          </w:tcPr>
          <w:p w14:paraId="5789912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5392AD0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3D03FAC5"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4B6A839" w14:textId="77777777" w:rsidTr="00DB44F3">
        <w:trPr>
          <w:trHeight w:val="242"/>
        </w:trPr>
        <w:tc>
          <w:tcPr>
            <w:tcW w:w="3828" w:type="dxa"/>
          </w:tcPr>
          <w:p w14:paraId="223AC9B9"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Thornhill Primary</w:t>
            </w:r>
          </w:p>
        </w:tc>
        <w:tc>
          <w:tcPr>
            <w:tcW w:w="1134" w:type="dxa"/>
          </w:tcPr>
          <w:p w14:paraId="4459747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315</w:t>
            </w:r>
          </w:p>
        </w:tc>
        <w:tc>
          <w:tcPr>
            <w:tcW w:w="1276" w:type="dxa"/>
          </w:tcPr>
          <w:p w14:paraId="36D57376"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35BB503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6E01C385" w14:textId="77777777" w:rsidR="00044342" w:rsidRPr="00044342" w:rsidRDefault="00044342" w:rsidP="00044342">
            <w:pPr>
              <w:spacing w:after="0" w:line="240" w:lineRule="auto"/>
              <w:rPr>
                <w:rFonts w:ascii="Arial" w:eastAsia="Times New Roman" w:hAnsi="Arial" w:cs="Arial"/>
                <w:sz w:val="24"/>
                <w:szCs w:val="24"/>
                <w:lang w:eastAsia="en-GB"/>
              </w:rPr>
            </w:pPr>
          </w:p>
        </w:tc>
      </w:tr>
      <w:tr w:rsidR="00044342" w:rsidRPr="00044342" w14:paraId="16288640" w14:textId="77777777" w:rsidTr="00DB44F3">
        <w:trPr>
          <w:trHeight w:val="257"/>
        </w:trPr>
        <w:tc>
          <w:tcPr>
            <w:tcW w:w="3828" w:type="dxa"/>
          </w:tcPr>
          <w:p w14:paraId="7E60638D"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 xml:space="preserve">Thorpe </w:t>
            </w:r>
            <w:proofErr w:type="spellStart"/>
            <w:r w:rsidRPr="00044342">
              <w:rPr>
                <w:rFonts w:ascii="Arial" w:eastAsia="Times New Roman" w:hAnsi="Arial" w:cs="Arial"/>
                <w:lang w:eastAsia="en-GB"/>
              </w:rPr>
              <w:t>Hesley</w:t>
            </w:r>
            <w:proofErr w:type="spellEnd"/>
            <w:r w:rsidRPr="00044342">
              <w:rPr>
                <w:rFonts w:ascii="Arial" w:eastAsia="Times New Roman" w:hAnsi="Arial" w:cs="Arial"/>
                <w:lang w:eastAsia="en-GB"/>
              </w:rPr>
              <w:t xml:space="preserve"> Primary</w:t>
            </w:r>
          </w:p>
        </w:tc>
        <w:tc>
          <w:tcPr>
            <w:tcW w:w="1134" w:type="dxa"/>
          </w:tcPr>
          <w:p w14:paraId="52D8180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478</w:t>
            </w:r>
          </w:p>
        </w:tc>
        <w:tc>
          <w:tcPr>
            <w:tcW w:w="1276" w:type="dxa"/>
          </w:tcPr>
          <w:p w14:paraId="471F801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70</w:t>
            </w:r>
          </w:p>
        </w:tc>
        <w:tc>
          <w:tcPr>
            <w:tcW w:w="1276" w:type="dxa"/>
          </w:tcPr>
          <w:p w14:paraId="1E80E1B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70</w:t>
            </w:r>
          </w:p>
        </w:tc>
        <w:tc>
          <w:tcPr>
            <w:tcW w:w="2977" w:type="dxa"/>
          </w:tcPr>
          <w:p w14:paraId="5161207F"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65E3A276" w14:textId="77777777" w:rsidTr="00DB44F3">
        <w:tc>
          <w:tcPr>
            <w:tcW w:w="3828" w:type="dxa"/>
          </w:tcPr>
          <w:p w14:paraId="2BB2FE1F"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Thrybergh</w:t>
            </w:r>
            <w:proofErr w:type="spellEnd"/>
            <w:r w:rsidRPr="00044342">
              <w:rPr>
                <w:rFonts w:ascii="Arial" w:eastAsia="Times New Roman" w:hAnsi="Arial" w:cs="Arial"/>
                <w:lang w:eastAsia="en-GB"/>
              </w:rPr>
              <w:t xml:space="preserve"> Fullerton CE Primary Academy</w:t>
            </w:r>
          </w:p>
        </w:tc>
        <w:tc>
          <w:tcPr>
            <w:tcW w:w="1134" w:type="dxa"/>
          </w:tcPr>
          <w:p w14:paraId="0CCBBFE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114</w:t>
            </w:r>
          </w:p>
        </w:tc>
        <w:tc>
          <w:tcPr>
            <w:tcW w:w="1276" w:type="dxa"/>
          </w:tcPr>
          <w:p w14:paraId="7F8EF109" w14:textId="77777777" w:rsidR="00044342" w:rsidRPr="0060341B" w:rsidRDefault="00AB3B24" w:rsidP="00AB3B24">
            <w:pPr>
              <w:spacing w:after="0" w:line="240" w:lineRule="auto"/>
              <w:jc w:val="center"/>
              <w:rPr>
                <w:rFonts w:ascii="Arial" w:eastAsia="Times New Roman" w:hAnsi="Arial" w:cs="Arial"/>
                <w:lang w:eastAsia="en-GB"/>
              </w:rPr>
            </w:pPr>
            <w:r>
              <w:rPr>
                <w:rFonts w:ascii="Arial" w:eastAsia="Times New Roman" w:hAnsi="Arial" w:cs="Arial"/>
                <w:lang w:eastAsia="en-GB"/>
              </w:rPr>
              <w:t>30</w:t>
            </w:r>
          </w:p>
        </w:tc>
        <w:tc>
          <w:tcPr>
            <w:tcW w:w="1276" w:type="dxa"/>
          </w:tcPr>
          <w:p w14:paraId="29C1F5D5" w14:textId="77777777" w:rsidR="00044342" w:rsidRPr="0060341B" w:rsidRDefault="00AB3B24" w:rsidP="00AB3B24">
            <w:pPr>
              <w:spacing w:after="0" w:line="240" w:lineRule="auto"/>
              <w:jc w:val="center"/>
              <w:rPr>
                <w:rFonts w:ascii="Arial" w:eastAsia="Times New Roman" w:hAnsi="Arial" w:cs="Arial"/>
                <w:lang w:eastAsia="en-GB"/>
              </w:rPr>
            </w:pPr>
            <w:r>
              <w:rPr>
                <w:rFonts w:ascii="Arial" w:eastAsia="Times New Roman" w:hAnsi="Arial" w:cs="Arial"/>
                <w:lang w:eastAsia="en-GB"/>
              </w:rPr>
              <w:t>30</w:t>
            </w:r>
          </w:p>
        </w:tc>
        <w:tc>
          <w:tcPr>
            <w:tcW w:w="2977" w:type="dxa"/>
          </w:tcPr>
          <w:p w14:paraId="1100C71F" w14:textId="0B254D83" w:rsidR="00044342" w:rsidRPr="00356E21" w:rsidRDefault="00044342" w:rsidP="001573FD">
            <w:pPr>
              <w:spacing w:after="0" w:line="240" w:lineRule="auto"/>
              <w:rPr>
                <w:rFonts w:ascii="Arial" w:eastAsia="Times New Roman" w:hAnsi="Arial" w:cs="Arial"/>
                <w:lang w:eastAsia="en-GB"/>
              </w:rPr>
            </w:pPr>
            <w:r w:rsidRPr="00356E21">
              <w:rPr>
                <w:rFonts w:ascii="Arial" w:eastAsia="Times New Roman" w:hAnsi="Arial" w:cs="Arial"/>
                <w:lang w:eastAsia="en-GB"/>
              </w:rPr>
              <w:t>Phased PAN from FS2 2018 and FS2 cohorts thereafter</w:t>
            </w:r>
            <w:r w:rsidR="00835A9D">
              <w:rPr>
                <w:rFonts w:ascii="Arial" w:eastAsia="Times New Roman" w:hAnsi="Arial" w:cs="Arial"/>
                <w:lang w:eastAsia="en-GB"/>
              </w:rPr>
              <w:t xml:space="preserve">. </w:t>
            </w:r>
            <w:r w:rsidR="00835A9D" w:rsidRPr="00835A9D">
              <w:rPr>
                <w:rFonts w:ascii="Arial" w:eastAsia="Times New Roman" w:hAnsi="Arial" w:cs="Arial"/>
                <w:lang w:eastAsia="en-GB"/>
              </w:rPr>
              <w:t>School have confirmed there is sufficient capacity to accommodate the higher PAN</w:t>
            </w:r>
            <w:r w:rsidR="001573FD">
              <w:rPr>
                <w:rFonts w:ascii="Arial" w:eastAsia="Times New Roman" w:hAnsi="Arial" w:cs="Arial"/>
                <w:lang w:eastAsia="en-GB"/>
              </w:rPr>
              <w:t>.</w:t>
            </w:r>
          </w:p>
        </w:tc>
      </w:tr>
      <w:tr w:rsidR="00044342" w:rsidRPr="00044342" w14:paraId="032E3CF9" w14:textId="77777777" w:rsidTr="00DB44F3">
        <w:tc>
          <w:tcPr>
            <w:tcW w:w="3828" w:type="dxa"/>
          </w:tcPr>
          <w:p w14:paraId="68DC7D87"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Thrybergh</w:t>
            </w:r>
            <w:proofErr w:type="spellEnd"/>
            <w:r w:rsidRPr="00044342">
              <w:rPr>
                <w:rFonts w:ascii="Arial" w:eastAsia="Times New Roman" w:hAnsi="Arial" w:cs="Arial"/>
                <w:lang w:eastAsia="en-GB"/>
              </w:rPr>
              <w:t xml:space="preserve"> Primary – Academy</w:t>
            </w:r>
          </w:p>
        </w:tc>
        <w:tc>
          <w:tcPr>
            <w:tcW w:w="1134" w:type="dxa"/>
          </w:tcPr>
          <w:p w14:paraId="6DC89D2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245</w:t>
            </w:r>
          </w:p>
        </w:tc>
        <w:tc>
          <w:tcPr>
            <w:tcW w:w="1276" w:type="dxa"/>
          </w:tcPr>
          <w:p w14:paraId="4440C2D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037FB9C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5607C570" w14:textId="77777777" w:rsidR="00044342" w:rsidRPr="00356E21" w:rsidRDefault="00044342" w:rsidP="00044342">
            <w:pPr>
              <w:spacing w:after="0" w:line="240" w:lineRule="auto"/>
              <w:jc w:val="center"/>
              <w:rPr>
                <w:rFonts w:ascii="Arial" w:eastAsia="Times New Roman" w:hAnsi="Arial" w:cs="Arial"/>
                <w:lang w:eastAsia="en-GB"/>
              </w:rPr>
            </w:pPr>
          </w:p>
        </w:tc>
      </w:tr>
      <w:tr w:rsidR="00044342" w:rsidRPr="00044342" w14:paraId="67118237" w14:textId="77777777" w:rsidTr="00DB44F3">
        <w:trPr>
          <w:trHeight w:val="70"/>
        </w:trPr>
        <w:tc>
          <w:tcPr>
            <w:tcW w:w="3828" w:type="dxa"/>
          </w:tcPr>
          <w:p w14:paraId="1FE5C36C"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St Gerard’s Catholic Primary – Academy</w:t>
            </w:r>
          </w:p>
        </w:tc>
        <w:tc>
          <w:tcPr>
            <w:tcW w:w="1134" w:type="dxa"/>
          </w:tcPr>
          <w:p w14:paraId="4C86CB1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140</w:t>
            </w:r>
          </w:p>
        </w:tc>
        <w:tc>
          <w:tcPr>
            <w:tcW w:w="1276" w:type="dxa"/>
          </w:tcPr>
          <w:p w14:paraId="6A2A45C9" w14:textId="4DE0D358"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w:t>
            </w:r>
            <w:r w:rsidR="00241346">
              <w:rPr>
                <w:rFonts w:ascii="Arial" w:eastAsia="Times New Roman" w:hAnsi="Arial" w:cs="Arial"/>
                <w:lang w:eastAsia="en-GB"/>
              </w:rPr>
              <w:t>0</w:t>
            </w:r>
          </w:p>
        </w:tc>
        <w:tc>
          <w:tcPr>
            <w:tcW w:w="1276" w:type="dxa"/>
          </w:tcPr>
          <w:p w14:paraId="72C429B3" w14:textId="5E5DD137" w:rsidR="00044342" w:rsidRPr="0060341B" w:rsidRDefault="00044342" w:rsidP="00044342">
            <w:pPr>
              <w:spacing w:after="0" w:line="240" w:lineRule="auto"/>
              <w:jc w:val="center"/>
              <w:rPr>
                <w:rFonts w:ascii="Arial" w:eastAsia="Times New Roman" w:hAnsi="Arial" w:cs="Arial"/>
                <w:lang w:eastAsia="en-GB"/>
              </w:rPr>
            </w:pPr>
            <w:r w:rsidRPr="0060341B">
              <w:rPr>
                <w:rFonts w:ascii="Arial" w:eastAsia="Times New Roman" w:hAnsi="Arial" w:cs="Arial"/>
                <w:lang w:eastAsia="en-GB"/>
              </w:rPr>
              <w:t>2</w:t>
            </w:r>
            <w:r w:rsidR="00241346">
              <w:rPr>
                <w:rFonts w:ascii="Arial" w:eastAsia="Times New Roman" w:hAnsi="Arial" w:cs="Arial"/>
                <w:lang w:eastAsia="en-GB"/>
              </w:rPr>
              <w:t>0</w:t>
            </w:r>
          </w:p>
        </w:tc>
        <w:tc>
          <w:tcPr>
            <w:tcW w:w="2977" w:type="dxa"/>
          </w:tcPr>
          <w:p w14:paraId="6A80B7A1"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0270D82B" w14:textId="77777777" w:rsidTr="00DB44F3">
        <w:tc>
          <w:tcPr>
            <w:tcW w:w="3828" w:type="dxa"/>
          </w:tcPr>
          <w:p w14:paraId="25BD52F2"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Thurcroft Infant</w:t>
            </w:r>
          </w:p>
        </w:tc>
        <w:tc>
          <w:tcPr>
            <w:tcW w:w="1134" w:type="dxa"/>
          </w:tcPr>
          <w:p w14:paraId="6B23D50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225</w:t>
            </w:r>
          </w:p>
        </w:tc>
        <w:tc>
          <w:tcPr>
            <w:tcW w:w="1276" w:type="dxa"/>
          </w:tcPr>
          <w:p w14:paraId="58B0091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75</w:t>
            </w:r>
          </w:p>
        </w:tc>
        <w:tc>
          <w:tcPr>
            <w:tcW w:w="1276" w:type="dxa"/>
          </w:tcPr>
          <w:p w14:paraId="745A97B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75</w:t>
            </w:r>
          </w:p>
        </w:tc>
        <w:tc>
          <w:tcPr>
            <w:tcW w:w="2977" w:type="dxa"/>
          </w:tcPr>
          <w:p w14:paraId="527C37AD"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177A4F06" w14:textId="77777777" w:rsidTr="00DB44F3">
        <w:tc>
          <w:tcPr>
            <w:tcW w:w="3828" w:type="dxa"/>
          </w:tcPr>
          <w:p w14:paraId="3E21A7D0"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Thurcroft Junior Academy</w:t>
            </w:r>
          </w:p>
        </w:tc>
        <w:tc>
          <w:tcPr>
            <w:tcW w:w="1134" w:type="dxa"/>
          </w:tcPr>
          <w:p w14:paraId="2C2FA74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280</w:t>
            </w:r>
          </w:p>
        </w:tc>
        <w:tc>
          <w:tcPr>
            <w:tcW w:w="1276" w:type="dxa"/>
          </w:tcPr>
          <w:p w14:paraId="3B3097D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70</w:t>
            </w:r>
          </w:p>
        </w:tc>
        <w:tc>
          <w:tcPr>
            <w:tcW w:w="1276" w:type="dxa"/>
          </w:tcPr>
          <w:p w14:paraId="523F1A6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70</w:t>
            </w:r>
          </w:p>
        </w:tc>
        <w:tc>
          <w:tcPr>
            <w:tcW w:w="2977" w:type="dxa"/>
          </w:tcPr>
          <w:p w14:paraId="59E3E94F"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70EA3548" w14:textId="77777777" w:rsidTr="00DB44F3">
        <w:tc>
          <w:tcPr>
            <w:tcW w:w="3828" w:type="dxa"/>
          </w:tcPr>
          <w:p w14:paraId="4A364C0E"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Todwick</w:t>
            </w:r>
            <w:proofErr w:type="spellEnd"/>
            <w:r w:rsidRPr="00044342">
              <w:rPr>
                <w:rFonts w:ascii="Arial" w:eastAsia="Times New Roman" w:hAnsi="Arial" w:cs="Arial"/>
                <w:lang w:eastAsia="en-GB"/>
              </w:rPr>
              <w:t xml:space="preserve"> J&amp;I</w:t>
            </w:r>
          </w:p>
        </w:tc>
        <w:tc>
          <w:tcPr>
            <w:tcW w:w="1134" w:type="dxa"/>
          </w:tcPr>
          <w:p w14:paraId="20109BB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383375A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2935794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0379C0E8"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38BE2C77" w14:textId="77777777" w:rsidTr="00DB44F3">
        <w:tc>
          <w:tcPr>
            <w:tcW w:w="3828" w:type="dxa"/>
          </w:tcPr>
          <w:p w14:paraId="640B036A"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Treeton CE Primary</w:t>
            </w:r>
          </w:p>
        </w:tc>
        <w:tc>
          <w:tcPr>
            <w:tcW w:w="1134" w:type="dxa"/>
          </w:tcPr>
          <w:p w14:paraId="158EE7E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315</w:t>
            </w:r>
          </w:p>
        </w:tc>
        <w:tc>
          <w:tcPr>
            <w:tcW w:w="1276" w:type="dxa"/>
          </w:tcPr>
          <w:p w14:paraId="26626B9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28C588CC" w14:textId="77777777" w:rsidR="00044342" w:rsidRPr="0060341B" w:rsidRDefault="00044342" w:rsidP="00044342">
            <w:pPr>
              <w:spacing w:after="0" w:line="240" w:lineRule="auto"/>
              <w:jc w:val="center"/>
              <w:rPr>
                <w:rFonts w:ascii="Arial" w:eastAsia="Times New Roman" w:hAnsi="Arial" w:cs="Arial"/>
                <w:lang w:eastAsia="en-GB"/>
              </w:rPr>
            </w:pPr>
            <w:r w:rsidRPr="0060341B">
              <w:rPr>
                <w:rFonts w:ascii="Arial" w:eastAsia="Times New Roman" w:hAnsi="Arial" w:cs="Arial"/>
                <w:lang w:eastAsia="en-GB"/>
              </w:rPr>
              <w:t>45</w:t>
            </w:r>
          </w:p>
        </w:tc>
        <w:tc>
          <w:tcPr>
            <w:tcW w:w="2977" w:type="dxa"/>
          </w:tcPr>
          <w:p w14:paraId="3D1DBBE6"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AF4C8F7" w14:textId="77777777" w:rsidTr="00DB44F3">
        <w:tc>
          <w:tcPr>
            <w:tcW w:w="3828" w:type="dxa"/>
          </w:tcPr>
          <w:p w14:paraId="72BC96C3"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Trinity Croft CE Primary – Academy</w:t>
            </w:r>
          </w:p>
        </w:tc>
        <w:tc>
          <w:tcPr>
            <w:tcW w:w="1134" w:type="dxa"/>
          </w:tcPr>
          <w:p w14:paraId="47F0A64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125</w:t>
            </w:r>
          </w:p>
        </w:tc>
        <w:tc>
          <w:tcPr>
            <w:tcW w:w="1276" w:type="dxa"/>
          </w:tcPr>
          <w:p w14:paraId="76270FB5"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25</w:t>
            </w:r>
          </w:p>
        </w:tc>
        <w:tc>
          <w:tcPr>
            <w:tcW w:w="1276" w:type="dxa"/>
          </w:tcPr>
          <w:p w14:paraId="53929BDF" w14:textId="77777777" w:rsidR="00044342" w:rsidRPr="0060341B" w:rsidRDefault="00044342" w:rsidP="00044342">
            <w:pPr>
              <w:spacing w:after="0" w:line="240" w:lineRule="auto"/>
              <w:jc w:val="center"/>
              <w:rPr>
                <w:rFonts w:ascii="Arial" w:eastAsia="Times New Roman" w:hAnsi="Arial" w:cs="Arial"/>
                <w:lang w:eastAsia="en-GB"/>
              </w:rPr>
            </w:pPr>
            <w:r w:rsidRPr="0060341B">
              <w:rPr>
                <w:rFonts w:ascii="Arial" w:eastAsia="Times New Roman" w:hAnsi="Arial" w:cs="Arial"/>
                <w:lang w:eastAsia="en-GB"/>
              </w:rPr>
              <w:t>25</w:t>
            </w:r>
          </w:p>
        </w:tc>
        <w:tc>
          <w:tcPr>
            <w:tcW w:w="2977" w:type="dxa"/>
          </w:tcPr>
          <w:p w14:paraId="3A72A370" w14:textId="77777777" w:rsidR="00044342" w:rsidRPr="00356E21" w:rsidRDefault="00044342" w:rsidP="00044342">
            <w:pPr>
              <w:spacing w:after="0" w:line="240" w:lineRule="auto"/>
              <w:jc w:val="center"/>
              <w:rPr>
                <w:rFonts w:ascii="Arial" w:eastAsia="Times New Roman" w:hAnsi="Arial" w:cs="Arial"/>
                <w:lang w:eastAsia="en-GB"/>
              </w:rPr>
            </w:pPr>
          </w:p>
        </w:tc>
      </w:tr>
      <w:tr w:rsidR="00044342" w:rsidRPr="00044342" w14:paraId="54B3144B" w14:textId="77777777" w:rsidTr="00DB44F3">
        <w:tc>
          <w:tcPr>
            <w:tcW w:w="3828" w:type="dxa"/>
          </w:tcPr>
          <w:p w14:paraId="7BCE9E4B"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Wales Primary</w:t>
            </w:r>
          </w:p>
        </w:tc>
        <w:tc>
          <w:tcPr>
            <w:tcW w:w="1134" w:type="dxa"/>
          </w:tcPr>
          <w:p w14:paraId="409B990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270</w:t>
            </w:r>
          </w:p>
        </w:tc>
        <w:tc>
          <w:tcPr>
            <w:tcW w:w="1276" w:type="dxa"/>
          </w:tcPr>
          <w:p w14:paraId="2C4AB66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49454A5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0242B8AA" w14:textId="77777777" w:rsidR="00044342" w:rsidRPr="00356E21" w:rsidRDefault="00044342" w:rsidP="00044342">
            <w:pPr>
              <w:spacing w:after="0" w:line="240" w:lineRule="auto"/>
              <w:jc w:val="center"/>
              <w:rPr>
                <w:rFonts w:ascii="Arial" w:eastAsia="Times New Roman" w:hAnsi="Arial" w:cs="Arial"/>
                <w:lang w:eastAsia="en-GB"/>
              </w:rPr>
            </w:pPr>
          </w:p>
        </w:tc>
      </w:tr>
      <w:tr w:rsidR="00044342" w:rsidRPr="00044342" w14:paraId="0734C0A4" w14:textId="77777777" w:rsidTr="00DB44F3">
        <w:tc>
          <w:tcPr>
            <w:tcW w:w="3828" w:type="dxa"/>
          </w:tcPr>
          <w:p w14:paraId="751E6679"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Wath</w:t>
            </w:r>
            <w:proofErr w:type="spellEnd"/>
            <w:r w:rsidRPr="00044342">
              <w:rPr>
                <w:rFonts w:ascii="Arial" w:eastAsia="Times New Roman" w:hAnsi="Arial" w:cs="Arial"/>
                <w:lang w:eastAsia="en-GB"/>
              </w:rPr>
              <w:t xml:space="preserve"> CE Primary</w:t>
            </w:r>
          </w:p>
        </w:tc>
        <w:tc>
          <w:tcPr>
            <w:tcW w:w="1134" w:type="dxa"/>
          </w:tcPr>
          <w:p w14:paraId="2A4E3003" w14:textId="77777777" w:rsidR="00044342" w:rsidRPr="00044342" w:rsidRDefault="00713096" w:rsidP="00713096">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420</w:t>
            </w:r>
          </w:p>
        </w:tc>
        <w:tc>
          <w:tcPr>
            <w:tcW w:w="1276" w:type="dxa"/>
          </w:tcPr>
          <w:p w14:paraId="1494A6E7" w14:textId="77777777" w:rsidR="00044342" w:rsidRPr="00044342" w:rsidRDefault="00427DFE" w:rsidP="00620E55">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60</w:t>
            </w:r>
          </w:p>
        </w:tc>
        <w:tc>
          <w:tcPr>
            <w:tcW w:w="1276" w:type="dxa"/>
          </w:tcPr>
          <w:p w14:paraId="25D3AE28" w14:textId="77777777" w:rsidR="00044342" w:rsidRPr="00420A1C" w:rsidRDefault="00420A1C" w:rsidP="0011207D">
            <w:pPr>
              <w:spacing w:after="0" w:line="240" w:lineRule="auto"/>
              <w:jc w:val="center"/>
              <w:rPr>
                <w:rFonts w:ascii="Arial" w:eastAsia="Times New Roman" w:hAnsi="Arial" w:cs="Arial"/>
                <w:lang w:eastAsia="en-GB"/>
              </w:rPr>
            </w:pPr>
            <w:r w:rsidRPr="00420A1C">
              <w:rPr>
                <w:rFonts w:ascii="Arial" w:eastAsia="Times New Roman" w:hAnsi="Arial" w:cs="Arial"/>
                <w:lang w:eastAsia="en-GB"/>
              </w:rPr>
              <w:t>60</w:t>
            </w:r>
          </w:p>
        </w:tc>
        <w:tc>
          <w:tcPr>
            <w:tcW w:w="2977" w:type="dxa"/>
          </w:tcPr>
          <w:p w14:paraId="44CCFDE3" w14:textId="77777777" w:rsidR="00044342" w:rsidRPr="00356E21" w:rsidRDefault="00044342" w:rsidP="00420A1C">
            <w:pPr>
              <w:spacing w:after="0" w:line="240" w:lineRule="auto"/>
              <w:jc w:val="center"/>
              <w:rPr>
                <w:rFonts w:ascii="Arial" w:eastAsia="Times New Roman" w:hAnsi="Arial" w:cs="Arial"/>
                <w:lang w:eastAsia="en-GB"/>
              </w:rPr>
            </w:pPr>
          </w:p>
        </w:tc>
      </w:tr>
      <w:tr w:rsidR="00044342" w:rsidRPr="00044342" w14:paraId="2B3ED0DC" w14:textId="77777777" w:rsidTr="00DB44F3">
        <w:tc>
          <w:tcPr>
            <w:tcW w:w="3828" w:type="dxa"/>
          </w:tcPr>
          <w:p w14:paraId="0DCEF885"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Wath</w:t>
            </w:r>
            <w:proofErr w:type="spellEnd"/>
            <w:r w:rsidRPr="00044342">
              <w:rPr>
                <w:rFonts w:ascii="Arial" w:eastAsia="Times New Roman" w:hAnsi="Arial" w:cs="Arial"/>
                <w:lang w:eastAsia="en-GB"/>
              </w:rPr>
              <w:t xml:space="preserve"> Central Primary</w:t>
            </w:r>
          </w:p>
        </w:tc>
        <w:tc>
          <w:tcPr>
            <w:tcW w:w="1134" w:type="dxa"/>
          </w:tcPr>
          <w:p w14:paraId="5820CED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420</w:t>
            </w:r>
          </w:p>
        </w:tc>
        <w:tc>
          <w:tcPr>
            <w:tcW w:w="1276" w:type="dxa"/>
          </w:tcPr>
          <w:p w14:paraId="7DAC2E1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5170878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650C7DB1"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1D6F3CBF" w14:textId="77777777" w:rsidTr="00DB44F3">
        <w:tc>
          <w:tcPr>
            <w:tcW w:w="3828" w:type="dxa"/>
          </w:tcPr>
          <w:p w14:paraId="23DF4E6E"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Our Lady &amp; St Joseph’s Catholic Primary</w:t>
            </w:r>
          </w:p>
        </w:tc>
        <w:tc>
          <w:tcPr>
            <w:tcW w:w="1134" w:type="dxa"/>
          </w:tcPr>
          <w:p w14:paraId="48D0A8E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07EB8E3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72BAA818" w14:textId="77777777" w:rsidR="00044342" w:rsidRPr="00044342" w:rsidRDefault="00044342" w:rsidP="00044342">
            <w:pPr>
              <w:spacing w:after="0" w:line="240" w:lineRule="auto"/>
              <w:jc w:val="center"/>
              <w:rPr>
                <w:rFonts w:ascii="Arial" w:eastAsia="Times New Roman" w:hAnsi="Arial" w:cs="Arial"/>
                <w:lang w:eastAsia="en-GB"/>
              </w:rPr>
            </w:pPr>
            <w:r w:rsidRPr="00044342">
              <w:rPr>
                <w:rFonts w:ascii="Arial" w:eastAsia="Times New Roman" w:hAnsi="Arial" w:cs="Arial"/>
                <w:lang w:eastAsia="en-GB"/>
              </w:rPr>
              <w:t>30</w:t>
            </w:r>
          </w:p>
        </w:tc>
        <w:tc>
          <w:tcPr>
            <w:tcW w:w="2977" w:type="dxa"/>
          </w:tcPr>
          <w:p w14:paraId="7DCF86B1"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24B38C7C" w14:textId="77777777" w:rsidTr="00DB44F3">
        <w:tc>
          <w:tcPr>
            <w:tcW w:w="3828" w:type="dxa"/>
          </w:tcPr>
          <w:p w14:paraId="4F7A3C62"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Wath</w:t>
            </w:r>
            <w:proofErr w:type="spellEnd"/>
            <w:r w:rsidRPr="00044342">
              <w:rPr>
                <w:rFonts w:ascii="Arial" w:eastAsia="Times New Roman" w:hAnsi="Arial" w:cs="Arial"/>
                <w:lang w:eastAsia="en-GB"/>
              </w:rPr>
              <w:t xml:space="preserve"> Victoria J&amp;I</w:t>
            </w:r>
          </w:p>
        </w:tc>
        <w:tc>
          <w:tcPr>
            <w:tcW w:w="1134" w:type="dxa"/>
          </w:tcPr>
          <w:p w14:paraId="1F6B6301" w14:textId="77777777" w:rsidR="00044342" w:rsidRPr="00044342" w:rsidRDefault="00044342" w:rsidP="0086391A">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28</w:t>
            </w:r>
            <w:r w:rsidR="0086391A">
              <w:rPr>
                <w:rFonts w:ascii="Arial" w:eastAsia="Times New Roman" w:hAnsi="Arial" w:cs="Arial"/>
                <w:lang w:eastAsia="en-GB"/>
              </w:rPr>
              <w:t>5</w:t>
            </w:r>
          </w:p>
        </w:tc>
        <w:tc>
          <w:tcPr>
            <w:tcW w:w="1276" w:type="dxa"/>
          </w:tcPr>
          <w:p w14:paraId="75C1EA50"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1276" w:type="dxa"/>
          </w:tcPr>
          <w:p w14:paraId="2B46EDC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tc>
        <w:tc>
          <w:tcPr>
            <w:tcW w:w="2977" w:type="dxa"/>
          </w:tcPr>
          <w:p w14:paraId="5B1DE3A8"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F922AFA" w14:textId="77777777" w:rsidTr="00DB44F3">
        <w:tc>
          <w:tcPr>
            <w:tcW w:w="3828" w:type="dxa"/>
          </w:tcPr>
          <w:p w14:paraId="17212C78"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Wentworth CE J&amp;I</w:t>
            </w:r>
          </w:p>
        </w:tc>
        <w:tc>
          <w:tcPr>
            <w:tcW w:w="1134" w:type="dxa"/>
          </w:tcPr>
          <w:p w14:paraId="6EB3ACA4"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112</w:t>
            </w:r>
          </w:p>
        </w:tc>
        <w:tc>
          <w:tcPr>
            <w:tcW w:w="1276" w:type="dxa"/>
          </w:tcPr>
          <w:p w14:paraId="7DF3007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16</w:t>
            </w:r>
          </w:p>
        </w:tc>
        <w:tc>
          <w:tcPr>
            <w:tcW w:w="1276" w:type="dxa"/>
          </w:tcPr>
          <w:p w14:paraId="6E66D7C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16</w:t>
            </w:r>
          </w:p>
        </w:tc>
        <w:tc>
          <w:tcPr>
            <w:tcW w:w="2977" w:type="dxa"/>
          </w:tcPr>
          <w:p w14:paraId="7A711727"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1E846E22" w14:textId="77777777" w:rsidTr="00DB44F3">
        <w:tc>
          <w:tcPr>
            <w:tcW w:w="3828" w:type="dxa"/>
          </w:tcPr>
          <w:p w14:paraId="0587A3BF"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West Melton J&amp;I</w:t>
            </w:r>
          </w:p>
        </w:tc>
        <w:tc>
          <w:tcPr>
            <w:tcW w:w="1134" w:type="dxa"/>
          </w:tcPr>
          <w:p w14:paraId="3FA19195" w14:textId="77777777" w:rsidR="00044342" w:rsidRPr="00044342" w:rsidRDefault="00200AB6" w:rsidP="00200AB6">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2</w:t>
            </w:r>
            <w:r w:rsidR="00044342" w:rsidRPr="00044342">
              <w:rPr>
                <w:rFonts w:ascii="Arial" w:eastAsia="Times New Roman" w:hAnsi="Arial" w:cs="Arial"/>
                <w:lang w:eastAsia="en-GB"/>
              </w:rPr>
              <w:t>10</w:t>
            </w:r>
          </w:p>
        </w:tc>
        <w:tc>
          <w:tcPr>
            <w:tcW w:w="1276" w:type="dxa"/>
          </w:tcPr>
          <w:p w14:paraId="345AC7A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19A98F22"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18E4D9CE"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67A82CDA" w14:textId="77777777" w:rsidTr="00DB44F3">
        <w:tc>
          <w:tcPr>
            <w:tcW w:w="3828" w:type="dxa"/>
          </w:tcPr>
          <w:p w14:paraId="5981CDF7"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Whiston J&amp;I – Academy</w:t>
            </w:r>
          </w:p>
        </w:tc>
        <w:tc>
          <w:tcPr>
            <w:tcW w:w="1134" w:type="dxa"/>
          </w:tcPr>
          <w:p w14:paraId="63C75EBC"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728A429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3D2A6597"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1E8822B5"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0C3EA23D" w14:textId="77777777" w:rsidTr="00DB44F3">
        <w:tc>
          <w:tcPr>
            <w:tcW w:w="3828" w:type="dxa"/>
          </w:tcPr>
          <w:p w14:paraId="39CDA2C1"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 xml:space="preserve">Whiston </w:t>
            </w:r>
            <w:proofErr w:type="spellStart"/>
            <w:r w:rsidRPr="00044342">
              <w:rPr>
                <w:rFonts w:ascii="Arial" w:eastAsia="Times New Roman" w:hAnsi="Arial" w:cs="Arial"/>
                <w:lang w:eastAsia="en-GB"/>
              </w:rPr>
              <w:t>Worrygoose</w:t>
            </w:r>
            <w:proofErr w:type="spellEnd"/>
            <w:r w:rsidRPr="00044342">
              <w:rPr>
                <w:rFonts w:ascii="Arial" w:eastAsia="Times New Roman" w:hAnsi="Arial" w:cs="Arial"/>
                <w:lang w:eastAsia="en-GB"/>
              </w:rPr>
              <w:t xml:space="preserve"> J&amp;I – Academy</w:t>
            </w:r>
          </w:p>
        </w:tc>
        <w:tc>
          <w:tcPr>
            <w:tcW w:w="1134" w:type="dxa"/>
          </w:tcPr>
          <w:p w14:paraId="20E98DBF"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3AEFA4B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168FC406"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245FDA18"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4E6D056C" w14:textId="77777777" w:rsidTr="00DB44F3">
        <w:tc>
          <w:tcPr>
            <w:tcW w:w="3828" w:type="dxa"/>
          </w:tcPr>
          <w:p w14:paraId="59E2B7A1"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Wickersley</w:t>
            </w:r>
            <w:proofErr w:type="spellEnd"/>
            <w:r w:rsidRPr="00044342">
              <w:rPr>
                <w:rFonts w:ascii="Arial" w:eastAsia="Times New Roman" w:hAnsi="Arial" w:cs="Arial"/>
                <w:lang w:eastAsia="en-GB"/>
              </w:rPr>
              <w:t xml:space="preserve"> Northfield Primary – Academy</w:t>
            </w:r>
          </w:p>
        </w:tc>
        <w:tc>
          <w:tcPr>
            <w:tcW w:w="1134" w:type="dxa"/>
          </w:tcPr>
          <w:p w14:paraId="69AB818A" w14:textId="77777777" w:rsidR="00044342" w:rsidRPr="00044342" w:rsidRDefault="00044342" w:rsidP="00B2798C">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w:t>
            </w:r>
            <w:r w:rsidR="00B2798C">
              <w:rPr>
                <w:rFonts w:ascii="Arial" w:eastAsia="Times New Roman" w:hAnsi="Arial" w:cs="Arial"/>
                <w:lang w:eastAsia="en-GB"/>
              </w:rPr>
              <w:t>19</w:t>
            </w:r>
          </w:p>
        </w:tc>
        <w:tc>
          <w:tcPr>
            <w:tcW w:w="1276" w:type="dxa"/>
          </w:tcPr>
          <w:p w14:paraId="7395741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1276" w:type="dxa"/>
          </w:tcPr>
          <w:p w14:paraId="47941C0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60</w:t>
            </w:r>
          </w:p>
        </w:tc>
        <w:tc>
          <w:tcPr>
            <w:tcW w:w="2977" w:type="dxa"/>
          </w:tcPr>
          <w:p w14:paraId="1803374B"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1FE6D24B" w14:textId="77777777" w:rsidTr="00DB44F3">
        <w:tc>
          <w:tcPr>
            <w:tcW w:w="3828" w:type="dxa"/>
          </w:tcPr>
          <w:p w14:paraId="4775DD85"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lang w:eastAsia="en-GB"/>
              </w:rPr>
              <w:t>St Alban’s CE – Academy</w:t>
            </w:r>
          </w:p>
        </w:tc>
        <w:tc>
          <w:tcPr>
            <w:tcW w:w="1134" w:type="dxa"/>
          </w:tcPr>
          <w:p w14:paraId="0FC016A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5730D3C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0738BF4D"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sz w:val="24"/>
                <w:szCs w:val="24"/>
                <w:lang w:eastAsia="en-GB"/>
              </w:rPr>
              <w:t>30</w:t>
            </w:r>
          </w:p>
        </w:tc>
        <w:tc>
          <w:tcPr>
            <w:tcW w:w="2977" w:type="dxa"/>
          </w:tcPr>
          <w:p w14:paraId="270FB02F"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1EB04E19" w14:textId="77777777" w:rsidTr="00DB44F3">
        <w:tc>
          <w:tcPr>
            <w:tcW w:w="3828" w:type="dxa"/>
          </w:tcPr>
          <w:p w14:paraId="751E4B34" w14:textId="77777777" w:rsidR="00044342" w:rsidRPr="00044342" w:rsidRDefault="00044342" w:rsidP="00044342">
            <w:pPr>
              <w:spacing w:after="0" w:line="240" w:lineRule="auto"/>
              <w:rPr>
                <w:rFonts w:ascii="Arial" w:eastAsia="Times New Roman" w:hAnsi="Arial" w:cs="Arial"/>
                <w:sz w:val="24"/>
                <w:szCs w:val="24"/>
                <w:lang w:eastAsia="en-GB"/>
              </w:rPr>
            </w:pPr>
            <w:proofErr w:type="spellStart"/>
            <w:r w:rsidRPr="00044342">
              <w:rPr>
                <w:rFonts w:ascii="Arial" w:eastAsia="Times New Roman" w:hAnsi="Arial" w:cs="Arial"/>
                <w:lang w:eastAsia="en-GB"/>
              </w:rPr>
              <w:t>Woodsetts</w:t>
            </w:r>
            <w:proofErr w:type="spellEnd"/>
            <w:r w:rsidRPr="00044342">
              <w:rPr>
                <w:rFonts w:ascii="Arial" w:eastAsia="Times New Roman" w:hAnsi="Arial" w:cs="Arial"/>
                <w:lang w:eastAsia="en-GB"/>
              </w:rPr>
              <w:t xml:space="preserve"> J&amp;I</w:t>
            </w:r>
          </w:p>
        </w:tc>
        <w:tc>
          <w:tcPr>
            <w:tcW w:w="1134" w:type="dxa"/>
          </w:tcPr>
          <w:p w14:paraId="2638006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210</w:t>
            </w:r>
          </w:p>
        </w:tc>
        <w:tc>
          <w:tcPr>
            <w:tcW w:w="1276" w:type="dxa"/>
          </w:tcPr>
          <w:p w14:paraId="4D753D3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1276" w:type="dxa"/>
          </w:tcPr>
          <w:p w14:paraId="25BA9591"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tc>
        <w:tc>
          <w:tcPr>
            <w:tcW w:w="2977" w:type="dxa"/>
          </w:tcPr>
          <w:p w14:paraId="020897B3"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E7A8C52" w14:textId="77777777" w:rsidTr="00DB44F3">
        <w:tc>
          <w:tcPr>
            <w:tcW w:w="3828" w:type="dxa"/>
          </w:tcPr>
          <w:p w14:paraId="6CB0E508" w14:textId="77777777" w:rsidR="00044342" w:rsidRPr="00044342" w:rsidRDefault="00044342" w:rsidP="008D2134">
            <w:pPr>
              <w:spacing w:after="0" w:line="240" w:lineRule="auto"/>
              <w:rPr>
                <w:rFonts w:ascii="Arial" w:eastAsia="Times New Roman" w:hAnsi="Arial" w:cs="Arial"/>
                <w:lang w:eastAsia="en-GB"/>
              </w:rPr>
            </w:pPr>
            <w:r w:rsidRPr="00044342">
              <w:rPr>
                <w:rFonts w:ascii="Arial" w:eastAsia="Times New Roman" w:hAnsi="Arial" w:cs="Arial"/>
                <w:lang w:eastAsia="en-GB"/>
              </w:rPr>
              <w:t xml:space="preserve">Waverley </w:t>
            </w:r>
            <w:r w:rsidR="00356E21">
              <w:rPr>
                <w:rFonts w:ascii="Arial" w:eastAsia="Times New Roman" w:hAnsi="Arial" w:cs="Arial"/>
                <w:lang w:eastAsia="en-GB"/>
              </w:rPr>
              <w:t>Junior Academy</w:t>
            </w:r>
          </w:p>
        </w:tc>
        <w:tc>
          <w:tcPr>
            <w:tcW w:w="1134" w:type="dxa"/>
          </w:tcPr>
          <w:p w14:paraId="594F4D7B" w14:textId="3534339A" w:rsidR="00044342" w:rsidRPr="00044342" w:rsidRDefault="008362BB" w:rsidP="00044342">
            <w:pPr>
              <w:spacing w:after="0" w:line="240" w:lineRule="auto"/>
              <w:jc w:val="center"/>
              <w:rPr>
                <w:rFonts w:ascii="Arial" w:eastAsia="Times New Roman" w:hAnsi="Arial" w:cs="Arial"/>
                <w:lang w:eastAsia="en-GB"/>
              </w:rPr>
            </w:pPr>
            <w:r>
              <w:rPr>
                <w:rFonts w:ascii="Arial" w:eastAsia="Times New Roman" w:hAnsi="Arial" w:cs="Arial"/>
                <w:lang w:eastAsia="en-GB"/>
              </w:rPr>
              <w:t>420</w:t>
            </w:r>
          </w:p>
        </w:tc>
        <w:tc>
          <w:tcPr>
            <w:tcW w:w="1276" w:type="dxa"/>
          </w:tcPr>
          <w:p w14:paraId="525C3EF9" w14:textId="6FC3CCB1" w:rsidR="00044342" w:rsidRPr="00044342" w:rsidRDefault="00C22D00" w:rsidP="008A678B">
            <w:pPr>
              <w:spacing w:after="0" w:line="240" w:lineRule="auto"/>
              <w:jc w:val="center"/>
              <w:rPr>
                <w:rFonts w:ascii="Arial" w:eastAsia="Times New Roman" w:hAnsi="Arial" w:cs="Arial"/>
                <w:lang w:eastAsia="en-GB"/>
              </w:rPr>
            </w:pPr>
            <w:r>
              <w:rPr>
                <w:rFonts w:ascii="Arial" w:eastAsia="Times New Roman" w:hAnsi="Arial" w:cs="Arial"/>
                <w:lang w:eastAsia="en-GB"/>
              </w:rPr>
              <w:t>6</w:t>
            </w:r>
            <w:r w:rsidR="008A678B">
              <w:rPr>
                <w:rFonts w:ascii="Arial" w:eastAsia="Times New Roman" w:hAnsi="Arial" w:cs="Arial"/>
                <w:lang w:eastAsia="en-GB"/>
              </w:rPr>
              <w:t>0</w:t>
            </w:r>
          </w:p>
        </w:tc>
        <w:tc>
          <w:tcPr>
            <w:tcW w:w="1276" w:type="dxa"/>
          </w:tcPr>
          <w:p w14:paraId="37E8C7C0" w14:textId="57301233" w:rsidR="00044342" w:rsidRPr="00044342" w:rsidRDefault="00C22D00" w:rsidP="00356E21">
            <w:pPr>
              <w:spacing w:after="0" w:line="240" w:lineRule="auto"/>
              <w:jc w:val="center"/>
              <w:rPr>
                <w:rFonts w:ascii="Arial" w:eastAsia="Times New Roman" w:hAnsi="Arial" w:cs="Arial"/>
                <w:lang w:eastAsia="en-GB"/>
              </w:rPr>
            </w:pPr>
            <w:r>
              <w:rPr>
                <w:rFonts w:ascii="Arial" w:eastAsia="Times New Roman" w:hAnsi="Arial" w:cs="Arial"/>
                <w:lang w:eastAsia="en-GB"/>
              </w:rPr>
              <w:t>6</w:t>
            </w:r>
            <w:r w:rsidR="00356E21">
              <w:rPr>
                <w:rFonts w:ascii="Arial" w:eastAsia="Times New Roman" w:hAnsi="Arial" w:cs="Arial"/>
                <w:lang w:eastAsia="en-GB"/>
              </w:rPr>
              <w:t>0</w:t>
            </w:r>
          </w:p>
        </w:tc>
        <w:tc>
          <w:tcPr>
            <w:tcW w:w="2977" w:type="dxa"/>
          </w:tcPr>
          <w:p w14:paraId="7843DCCD" w14:textId="72E7B988" w:rsidR="00044342" w:rsidRPr="00356E21" w:rsidRDefault="00044342" w:rsidP="00F8208D">
            <w:pPr>
              <w:spacing w:after="0" w:line="240" w:lineRule="auto"/>
              <w:jc w:val="center"/>
              <w:rPr>
                <w:rFonts w:ascii="Arial" w:eastAsia="Times New Roman" w:hAnsi="Arial" w:cs="Arial"/>
                <w:lang w:eastAsia="en-GB"/>
              </w:rPr>
            </w:pPr>
          </w:p>
        </w:tc>
      </w:tr>
    </w:tbl>
    <w:p w14:paraId="1E661CB4" w14:textId="77777777" w:rsidR="00356FBA" w:rsidRDefault="00356FBA" w:rsidP="00044342">
      <w:pPr>
        <w:keepNext/>
        <w:spacing w:after="0" w:line="240" w:lineRule="auto"/>
        <w:outlineLvl w:val="0"/>
        <w:rPr>
          <w:rFonts w:ascii="Arial" w:eastAsia="Times New Roman" w:hAnsi="Arial" w:cs="Arial"/>
          <w:b/>
          <w:lang w:val="en-US" w:eastAsia="en-GB"/>
        </w:rPr>
      </w:pPr>
    </w:p>
    <w:p w14:paraId="4E67E2FB" w14:textId="77777777" w:rsidR="00356FBA" w:rsidRDefault="00356FBA" w:rsidP="00044342">
      <w:pPr>
        <w:keepNext/>
        <w:spacing w:after="0" w:line="240" w:lineRule="auto"/>
        <w:outlineLvl w:val="0"/>
        <w:rPr>
          <w:rFonts w:ascii="Arial" w:eastAsia="Times New Roman" w:hAnsi="Arial" w:cs="Arial"/>
          <w:b/>
          <w:lang w:val="en-US" w:eastAsia="en-GB"/>
        </w:rPr>
      </w:pPr>
    </w:p>
    <w:p w14:paraId="027B9CDE" w14:textId="77777777" w:rsidR="00356FBA" w:rsidRDefault="00356FBA" w:rsidP="00044342">
      <w:pPr>
        <w:keepNext/>
        <w:spacing w:after="0" w:line="240" w:lineRule="auto"/>
        <w:outlineLvl w:val="0"/>
        <w:rPr>
          <w:rFonts w:ascii="Arial" w:eastAsia="Times New Roman" w:hAnsi="Arial" w:cs="Arial"/>
          <w:b/>
          <w:lang w:val="en-US" w:eastAsia="en-GB"/>
        </w:rPr>
      </w:pPr>
    </w:p>
    <w:p w14:paraId="5B3D906B" w14:textId="77777777" w:rsidR="00356FBA" w:rsidRDefault="00356FBA" w:rsidP="00044342">
      <w:pPr>
        <w:keepNext/>
        <w:spacing w:after="0" w:line="240" w:lineRule="auto"/>
        <w:outlineLvl w:val="0"/>
        <w:rPr>
          <w:rFonts w:ascii="Arial" w:eastAsia="Times New Roman" w:hAnsi="Arial" w:cs="Arial"/>
          <w:b/>
          <w:lang w:val="en-US" w:eastAsia="en-GB"/>
        </w:rPr>
      </w:pPr>
    </w:p>
    <w:p w14:paraId="63DA334F" w14:textId="77777777" w:rsidR="00356FBA" w:rsidRDefault="00356FBA" w:rsidP="00044342">
      <w:pPr>
        <w:keepNext/>
        <w:spacing w:after="0" w:line="240" w:lineRule="auto"/>
        <w:outlineLvl w:val="0"/>
        <w:rPr>
          <w:rFonts w:ascii="Arial" w:eastAsia="Times New Roman" w:hAnsi="Arial" w:cs="Arial"/>
          <w:b/>
          <w:lang w:val="en-US" w:eastAsia="en-GB"/>
        </w:rPr>
      </w:pPr>
    </w:p>
    <w:p w14:paraId="44EF57C2" w14:textId="77777777" w:rsidR="00356FBA" w:rsidRDefault="00356FBA" w:rsidP="00044342">
      <w:pPr>
        <w:keepNext/>
        <w:spacing w:after="0" w:line="240" w:lineRule="auto"/>
        <w:outlineLvl w:val="0"/>
        <w:rPr>
          <w:rFonts w:ascii="Arial" w:eastAsia="Times New Roman" w:hAnsi="Arial" w:cs="Arial"/>
          <w:b/>
          <w:lang w:val="en-US" w:eastAsia="en-GB"/>
        </w:rPr>
      </w:pPr>
    </w:p>
    <w:p w14:paraId="2D068332" w14:textId="77777777" w:rsidR="00356FBA" w:rsidRDefault="00356FBA" w:rsidP="00044342">
      <w:pPr>
        <w:keepNext/>
        <w:spacing w:after="0" w:line="240" w:lineRule="auto"/>
        <w:outlineLvl w:val="0"/>
        <w:rPr>
          <w:rFonts w:ascii="Arial" w:eastAsia="Times New Roman" w:hAnsi="Arial" w:cs="Arial"/>
          <w:b/>
          <w:lang w:val="en-US" w:eastAsia="en-GB"/>
        </w:rPr>
      </w:pPr>
    </w:p>
    <w:p w14:paraId="6DE3E735" w14:textId="77777777" w:rsidR="0055498F" w:rsidRDefault="0055498F" w:rsidP="00044342">
      <w:pPr>
        <w:keepNext/>
        <w:spacing w:after="0" w:line="240" w:lineRule="auto"/>
        <w:outlineLvl w:val="0"/>
        <w:rPr>
          <w:rFonts w:ascii="Arial" w:eastAsia="Times New Roman" w:hAnsi="Arial" w:cs="Arial"/>
          <w:b/>
          <w:lang w:val="en-US" w:eastAsia="en-GB"/>
        </w:rPr>
      </w:pPr>
    </w:p>
    <w:p w14:paraId="5B29D87C" w14:textId="77777777" w:rsidR="0055498F" w:rsidRDefault="0055498F" w:rsidP="00044342">
      <w:pPr>
        <w:keepNext/>
        <w:spacing w:after="0" w:line="240" w:lineRule="auto"/>
        <w:outlineLvl w:val="0"/>
        <w:rPr>
          <w:rFonts w:ascii="Arial" w:eastAsia="Times New Roman" w:hAnsi="Arial" w:cs="Arial"/>
          <w:b/>
          <w:lang w:val="en-US" w:eastAsia="en-GB"/>
        </w:rPr>
      </w:pPr>
    </w:p>
    <w:p w14:paraId="6F62ED2D" w14:textId="77777777" w:rsidR="00044342" w:rsidRDefault="00044342" w:rsidP="00044342">
      <w:pPr>
        <w:spacing w:after="0" w:line="240" w:lineRule="auto"/>
        <w:rPr>
          <w:rFonts w:ascii="Arial" w:eastAsia="Times New Roman" w:hAnsi="Arial" w:cs="Arial"/>
          <w:lang w:eastAsia="en-GB"/>
        </w:rPr>
      </w:pPr>
    </w:p>
    <w:p w14:paraId="4131D946" w14:textId="77777777" w:rsidR="0055498F" w:rsidRDefault="0055498F" w:rsidP="00044342">
      <w:pPr>
        <w:spacing w:after="0" w:line="240" w:lineRule="auto"/>
        <w:rPr>
          <w:rFonts w:ascii="Arial" w:eastAsia="Times New Roman" w:hAnsi="Arial" w:cs="Arial"/>
          <w:lang w:eastAsia="en-GB"/>
        </w:rPr>
      </w:pPr>
    </w:p>
    <w:p w14:paraId="30692B12" w14:textId="77777777" w:rsidR="00563573" w:rsidRDefault="00563573" w:rsidP="00044342">
      <w:pPr>
        <w:spacing w:after="0" w:line="240" w:lineRule="auto"/>
        <w:rPr>
          <w:rFonts w:ascii="Arial" w:eastAsia="Times New Roman" w:hAnsi="Arial" w:cs="Arial"/>
          <w:lang w:eastAsia="en-GB"/>
        </w:rPr>
      </w:pPr>
    </w:p>
    <w:p w14:paraId="4DA626CF" w14:textId="77777777" w:rsidR="00563573" w:rsidRDefault="00563573" w:rsidP="00044342">
      <w:pPr>
        <w:spacing w:after="0" w:line="240" w:lineRule="auto"/>
        <w:rPr>
          <w:rFonts w:ascii="Arial" w:eastAsia="Times New Roman" w:hAnsi="Arial" w:cs="Arial"/>
          <w:lang w:eastAsia="en-GB"/>
        </w:rPr>
      </w:pPr>
    </w:p>
    <w:p w14:paraId="7A2BA1CC" w14:textId="77777777" w:rsidR="00563573" w:rsidRDefault="00563573" w:rsidP="00044342">
      <w:pPr>
        <w:spacing w:after="0" w:line="240" w:lineRule="auto"/>
        <w:rPr>
          <w:rFonts w:ascii="Arial" w:eastAsia="Times New Roman" w:hAnsi="Arial" w:cs="Arial"/>
          <w:lang w:eastAsia="en-GB"/>
        </w:rPr>
      </w:pPr>
    </w:p>
    <w:p w14:paraId="76EAFDB3" w14:textId="44AEE2AD" w:rsidR="00563573" w:rsidRDefault="00563573" w:rsidP="00044342">
      <w:pPr>
        <w:spacing w:after="0" w:line="240" w:lineRule="auto"/>
        <w:rPr>
          <w:rFonts w:ascii="Arial" w:eastAsia="Times New Roman" w:hAnsi="Arial" w:cs="Arial"/>
          <w:lang w:eastAsia="en-GB"/>
        </w:rPr>
      </w:pPr>
    </w:p>
    <w:p w14:paraId="043AD9CC" w14:textId="77777777" w:rsidR="009C3591" w:rsidRDefault="009C3591" w:rsidP="00044342">
      <w:pPr>
        <w:spacing w:after="0" w:line="240" w:lineRule="auto"/>
        <w:rPr>
          <w:rFonts w:ascii="Arial" w:eastAsia="Times New Roman" w:hAnsi="Arial" w:cs="Arial"/>
          <w:lang w:eastAsia="en-GB"/>
        </w:rPr>
      </w:pPr>
    </w:p>
    <w:p w14:paraId="3013C021" w14:textId="60713B69" w:rsidR="00563573" w:rsidRDefault="00563573" w:rsidP="00044342">
      <w:pPr>
        <w:spacing w:after="0" w:line="240" w:lineRule="auto"/>
        <w:rPr>
          <w:rFonts w:ascii="Arial" w:eastAsia="Times New Roman" w:hAnsi="Arial" w:cs="Arial"/>
          <w:lang w:eastAsia="en-GB"/>
        </w:rPr>
      </w:pPr>
    </w:p>
    <w:p w14:paraId="73012580" w14:textId="0E089118" w:rsidR="008F5A0F" w:rsidRDefault="008F5A0F" w:rsidP="00044342">
      <w:pPr>
        <w:spacing w:after="0" w:line="240" w:lineRule="auto"/>
        <w:rPr>
          <w:rFonts w:ascii="Arial" w:eastAsia="Times New Roman" w:hAnsi="Arial" w:cs="Arial"/>
          <w:lang w:eastAsia="en-GB"/>
        </w:rPr>
      </w:pPr>
    </w:p>
    <w:p w14:paraId="79B30747" w14:textId="77777777" w:rsidR="008F5A0F" w:rsidRDefault="008F5A0F" w:rsidP="00044342">
      <w:pPr>
        <w:spacing w:after="0" w:line="240" w:lineRule="auto"/>
        <w:rPr>
          <w:rFonts w:ascii="Arial" w:eastAsia="Times New Roman" w:hAnsi="Arial" w:cs="Arial"/>
          <w:lang w:eastAsia="en-GB"/>
        </w:rPr>
      </w:pPr>
    </w:p>
    <w:p w14:paraId="00BE6E76" w14:textId="77777777" w:rsidR="00563573" w:rsidRDefault="00563573" w:rsidP="00044342">
      <w:pPr>
        <w:spacing w:after="0" w:line="240" w:lineRule="auto"/>
        <w:rPr>
          <w:rFonts w:ascii="Arial" w:eastAsia="Times New Roman" w:hAnsi="Arial" w:cs="Arial"/>
          <w:lang w:eastAsia="en-GB"/>
        </w:rPr>
      </w:pPr>
    </w:p>
    <w:p w14:paraId="24A04863" w14:textId="77777777" w:rsidR="00563573" w:rsidRDefault="00563573" w:rsidP="00044342">
      <w:pPr>
        <w:spacing w:after="0" w:line="240" w:lineRule="auto"/>
        <w:rPr>
          <w:rFonts w:ascii="Arial" w:eastAsia="Times New Roman" w:hAnsi="Arial" w:cs="Arial"/>
          <w:lang w:eastAsia="en-GB"/>
        </w:rPr>
      </w:pPr>
    </w:p>
    <w:p w14:paraId="3405B530" w14:textId="77777777" w:rsidR="00563573" w:rsidRDefault="00563573" w:rsidP="00044342">
      <w:pPr>
        <w:spacing w:after="0" w:line="240" w:lineRule="auto"/>
        <w:rPr>
          <w:rFonts w:ascii="Arial" w:eastAsia="Times New Roman" w:hAnsi="Arial" w:cs="Arial"/>
          <w:lang w:eastAsia="en-GB"/>
        </w:rPr>
      </w:pPr>
    </w:p>
    <w:p w14:paraId="1D2D2334" w14:textId="3627EC6A" w:rsidR="0055498F" w:rsidRPr="00044342" w:rsidRDefault="0055498F" w:rsidP="0055498F">
      <w:pPr>
        <w:keepNext/>
        <w:spacing w:after="0" w:line="240" w:lineRule="auto"/>
        <w:outlineLvl w:val="0"/>
        <w:rPr>
          <w:rFonts w:ascii="Arial" w:eastAsia="Times New Roman" w:hAnsi="Arial" w:cs="Arial"/>
          <w:b/>
          <w:lang w:val="en-US" w:eastAsia="en-GB"/>
        </w:rPr>
      </w:pPr>
      <w:r w:rsidRPr="00044342">
        <w:rPr>
          <w:rFonts w:ascii="Arial" w:eastAsia="Times New Roman" w:hAnsi="Arial" w:cs="Arial"/>
          <w:b/>
          <w:lang w:val="en-US" w:eastAsia="en-GB"/>
        </w:rPr>
        <w:lastRenderedPageBreak/>
        <w:t>SECONDARY SCHOOLS</w:t>
      </w:r>
    </w:p>
    <w:p w14:paraId="67AC3A76" w14:textId="77777777" w:rsidR="0055498F" w:rsidRDefault="0055498F" w:rsidP="00044342">
      <w:pPr>
        <w:spacing w:after="0" w:line="240" w:lineRule="auto"/>
        <w:rPr>
          <w:rFonts w:ascii="Arial" w:eastAsia="Times New Roman" w:hAnsi="Arial" w:cs="Arial"/>
          <w:lang w:eastAsia="en-GB"/>
        </w:rPr>
      </w:pPr>
    </w:p>
    <w:p w14:paraId="554BA006" w14:textId="77777777" w:rsidR="0055498F" w:rsidRPr="00044342" w:rsidRDefault="0055498F" w:rsidP="00044342">
      <w:pPr>
        <w:spacing w:after="0" w:line="240" w:lineRule="auto"/>
        <w:rPr>
          <w:rFonts w:ascii="Arial" w:eastAsia="Times New Roman" w:hAnsi="Arial" w:cs="Arial"/>
          <w:lang w:eastAsia="en-GB"/>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080"/>
        <w:gridCol w:w="1260"/>
        <w:gridCol w:w="1263"/>
        <w:gridCol w:w="3402"/>
      </w:tblGrid>
      <w:tr w:rsidR="00044342" w:rsidRPr="00044342" w14:paraId="31A2BB8C" w14:textId="77777777" w:rsidTr="00DB44F3">
        <w:tc>
          <w:tcPr>
            <w:tcW w:w="3420" w:type="dxa"/>
          </w:tcPr>
          <w:p w14:paraId="5146FA3E" w14:textId="77777777" w:rsidR="00044342" w:rsidRPr="00044342" w:rsidRDefault="00044342" w:rsidP="00044342">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School</w:t>
            </w:r>
          </w:p>
          <w:p w14:paraId="2AFB043A" w14:textId="77777777" w:rsidR="00044342" w:rsidRPr="00044342" w:rsidRDefault="00044342" w:rsidP="00044342">
            <w:pPr>
              <w:spacing w:after="0" w:line="240" w:lineRule="auto"/>
              <w:rPr>
                <w:rFonts w:ascii="Arial" w:eastAsia="Times New Roman" w:hAnsi="Arial" w:cs="Arial"/>
                <w:sz w:val="20"/>
                <w:szCs w:val="20"/>
                <w:lang w:eastAsia="en-GB"/>
              </w:rPr>
            </w:pPr>
          </w:p>
          <w:p w14:paraId="7ADDE787" w14:textId="77777777" w:rsidR="00044342" w:rsidRPr="00044342" w:rsidRDefault="00044342" w:rsidP="00044342">
            <w:pPr>
              <w:spacing w:after="0" w:line="240" w:lineRule="auto"/>
              <w:rPr>
                <w:rFonts w:ascii="Arial" w:eastAsia="Times New Roman" w:hAnsi="Arial" w:cs="Arial"/>
                <w:sz w:val="20"/>
                <w:szCs w:val="20"/>
                <w:lang w:eastAsia="en-GB"/>
              </w:rPr>
            </w:pPr>
          </w:p>
        </w:tc>
        <w:tc>
          <w:tcPr>
            <w:tcW w:w="1080" w:type="dxa"/>
          </w:tcPr>
          <w:p w14:paraId="2E082AAB" w14:textId="77777777" w:rsidR="00044342" w:rsidRPr="00044342" w:rsidRDefault="00044342" w:rsidP="00044342">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Net Capacity</w:t>
            </w:r>
          </w:p>
          <w:p w14:paraId="0A59A915" w14:textId="77777777" w:rsidR="00044342" w:rsidRPr="00044342" w:rsidRDefault="00044342" w:rsidP="00044342">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Figure</w:t>
            </w:r>
          </w:p>
        </w:tc>
        <w:tc>
          <w:tcPr>
            <w:tcW w:w="1260" w:type="dxa"/>
          </w:tcPr>
          <w:p w14:paraId="2CB83EA1" w14:textId="36B23F9F" w:rsidR="00044342" w:rsidRPr="00044342" w:rsidRDefault="00044342" w:rsidP="008A678B">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 xml:space="preserve">Admission Number </w:t>
            </w:r>
            <w:r w:rsidR="008A678B">
              <w:rPr>
                <w:rFonts w:ascii="Arial" w:eastAsia="Times New Roman" w:hAnsi="Arial" w:cs="Arial"/>
                <w:b/>
                <w:sz w:val="20"/>
                <w:szCs w:val="20"/>
                <w:lang w:eastAsia="en-GB"/>
              </w:rPr>
              <w:t>2</w:t>
            </w:r>
            <w:r w:rsidR="0072550B">
              <w:rPr>
                <w:rFonts w:ascii="Arial" w:eastAsia="Times New Roman" w:hAnsi="Arial" w:cs="Arial"/>
                <w:b/>
                <w:sz w:val="20"/>
                <w:szCs w:val="20"/>
                <w:lang w:eastAsia="en-GB"/>
              </w:rPr>
              <w:t>2</w:t>
            </w:r>
            <w:r w:rsidRPr="00044342">
              <w:rPr>
                <w:rFonts w:ascii="Arial" w:eastAsia="Times New Roman" w:hAnsi="Arial" w:cs="Arial"/>
                <w:b/>
                <w:sz w:val="20"/>
                <w:szCs w:val="20"/>
                <w:lang w:eastAsia="en-GB"/>
              </w:rPr>
              <w:t>/</w:t>
            </w:r>
            <w:r w:rsidR="00356E21">
              <w:rPr>
                <w:rFonts w:ascii="Arial" w:eastAsia="Times New Roman" w:hAnsi="Arial" w:cs="Arial"/>
                <w:b/>
                <w:sz w:val="20"/>
                <w:szCs w:val="20"/>
                <w:lang w:eastAsia="en-GB"/>
              </w:rPr>
              <w:t>2</w:t>
            </w:r>
            <w:r w:rsidR="0072550B">
              <w:rPr>
                <w:rFonts w:ascii="Arial" w:eastAsia="Times New Roman" w:hAnsi="Arial" w:cs="Arial"/>
                <w:b/>
                <w:sz w:val="20"/>
                <w:szCs w:val="20"/>
                <w:lang w:eastAsia="en-GB"/>
              </w:rPr>
              <w:t>3</w:t>
            </w:r>
          </w:p>
        </w:tc>
        <w:tc>
          <w:tcPr>
            <w:tcW w:w="1263" w:type="dxa"/>
          </w:tcPr>
          <w:p w14:paraId="33478294" w14:textId="690B0D0F" w:rsidR="00044342" w:rsidRPr="00044342" w:rsidRDefault="00044342" w:rsidP="008A678B">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 xml:space="preserve">Proposed Admission No </w:t>
            </w:r>
            <w:r w:rsidR="00356E21">
              <w:rPr>
                <w:rFonts w:ascii="Arial" w:eastAsia="Times New Roman" w:hAnsi="Arial" w:cs="Arial"/>
                <w:b/>
                <w:sz w:val="20"/>
                <w:szCs w:val="20"/>
                <w:lang w:eastAsia="en-GB"/>
              </w:rPr>
              <w:t>2</w:t>
            </w:r>
            <w:r w:rsidR="0072550B">
              <w:rPr>
                <w:rFonts w:ascii="Arial" w:eastAsia="Times New Roman" w:hAnsi="Arial" w:cs="Arial"/>
                <w:b/>
                <w:sz w:val="20"/>
                <w:szCs w:val="20"/>
                <w:lang w:eastAsia="en-GB"/>
              </w:rPr>
              <w:t>3</w:t>
            </w:r>
            <w:r w:rsidRPr="00044342">
              <w:rPr>
                <w:rFonts w:ascii="Arial" w:eastAsia="Times New Roman" w:hAnsi="Arial" w:cs="Arial"/>
                <w:b/>
                <w:sz w:val="20"/>
                <w:szCs w:val="20"/>
                <w:lang w:eastAsia="en-GB"/>
              </w:rPr>
              <w:t>/2</w:t>
            </w:r>
            <w:r w:rsidR="0072550B">
              <w:rPr>
                <w:rFonts w:ascii="Arial" w:eastAsia="Times New Roman" w:hAnsi="Arial" w:cs="Arial"/>
                <w:b/>
                <w:sz w:val="20"/>
                <w:szCs w:val="20"/>
                <w:lang w:eastAsia="en-GB"/>
              </w:rPr>
              <w:t>4</w:t>
            </w:r>
          </w:p>
        </w:tc>
        <w:tc>
          <w:tcPr>
            <w:tcW w:w="3402" w:type="dxa"/>
          </w:tcPr>
          <w:p w14:paraId="5969244E" w14:textId="77777777" w:rsidR="00044342" w:rsidRPr="00044342" w:rsidRDefault="00044342" w:rsidP="00044342">
            <w:pPr>
              <w:spacing w:after="0" w:line="240" w:lineRule="auto"/>
              <w:rPr>
                <w:rFonts w:ascii="Arial" w:eastAsia="Times New Roman" w:hAnsi="Arial" w:cs="Arial"/>
                <w:b/>
                <w:sz w:val="20"/>
                <w:szCs w:val="20"/>
                <w:lang w:eastAsia="en-GB"/>
              </w:rPr>
            </w:pPr>
            <w:r w:rsidRPr="00044342">
              <w:rPr>
                <w:rFonts w:ascii="Arial" w:eastAsia="Times New Roman" w:hAnsi="Arial" w:cs="Arial"/>
                <w:b/>
                <w:sz w:val="20"/>
                <w:szCs w:val="20"/>
                <w:lang w:eastAsia="en-GB"/>
              </w:rPr>
              <w:t>Comments</w:t>
            </w:r>
          </w:p>
        </w:tc>
      </w:tr>
      <w:tr w:rsidR="00044342" w:rsidRPr="00044342" w14:paraId="26604730" w14:textId="77777777" w:rsidTr="00DB44F3">
        <w:trPr>
          <w:trHeight w:val="876"/>
        </w:trPr>
        <w:tc>
          <w:tcPr>
            <w:tcW w:w="3420" w:type="dxa"/>
          </w:tcPr>
          <w:p w14:paraId="4B01C353" w14:textId="77777777" w:rsidR="00044342" w:rsidRPr="008F5A0F" w:rsidRDefault="00044342" w:rsidP="00044342">
            <w:pPr>
              <w:keepNext/>
              <w:spacing w:after="0" w:line="240" w:lineRule="auto"/>
              <w:outlineLvl w:val="0"/>
              <w:rPr>
                <w:rFonts w:ascii="Arial" w:eastAsia="Times New Roman" w:hAnsi="Arial" w:cs="Arial"/>
                <w:b/>
                <w:sz w:val="24"/>
                <w:szCs w:val="24"/>
                <w:lang w:val="en-US" w:eastAsia="en-GB"/>
              </w:rPr>
            </w:pPr>
            <w:r w:rsidRPr="008F5A0F">
              <w:rPr>
                <w:rFonts w:ascii="Arial" w:eastAsia="Times New Roman" w:hAnsi="Arial" w:cs="Arial"/>
                <w:sz w:val="24"/>
                <w:szCs w:val="24"/>
                <w:lang w:val="en-US" w:eastAsia="en-GB"/>
              </w:rPr>
              <w:t>Aston Academy</w:t>
            </w:r>
          </w:p>
        </w:tc>
        <w:tc>
          <w:tcPr>
            <w:tcW w:w="1080" w:type="dxa"/>
          </w:tcPr>
          <w:p w14:paraId="1DAF1C59"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1650</w:t>
            </w:r>
          </w:p>
        </w:tc>
        <w:tc>
          <w:tcPr>
            <w:tcW w:w="1260" w:type="dxa"/>
          </w:tcPr>
          <w:p w14:paraId="61DF49F6"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300</w:t>
            </w:r>
          </w:p>
        </w:tc>
        <w:tc>
          <w:tcPr>
            <w:tcW w:w="1263" w:type="dxa"/>
          </w:tcPr>
          <w:p w14:paraId="4E255515"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300</w:t>
            </w:r>
          </w:p>
        </w:tc>
        <w:tc>
          <w:tcPr>
            <w:tcW w:w="3402" w:type="dxa"/>
          </w:tcPr>
          <w:p w14:paraId="093DE3FE"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r>
      <w:tr w:rsidR="00044342" w:rsidRPr="00044342" w14:paraId="70295EA2" w14:textId="77777777" w:rsidTr="00DB44F3">
        <w:trPr>
          <w:trHeight w:val="551"/>
        </w:trPr>
        <w:tc>
          <w:tcPr>
            <w:tcW w:w="3420" w:type="dxa"/>
          </w:tcPr>
          <w:p w14:paraId="5697D3F4" w14:textId="77777777" w:rsidR="00044342" w:rsidRPr="008F5A0F" w:rsidRDefault="00044342" w:rsidP="00044342">
            <w:pPr>
              <w:keepNext/>
              <w:spacing w:after="0" w:line="240" w:lineRule="auto"/>
              <w:outlineLvl w:val="0"/>
              <w:rPr>
                <w:rFonts w:ascii="Arial" w:eastAsia="Times New Roman" w:hAnsi="Arial" w:cs="Arial"/>
                <w:b/>
                <w:sz w:val="24"/>
                <w:szCs w:val="24"/>
                <w:lang w:val="en-US" w:eastAsia="en-GB"/>
              </w:rPr>
            </w:pPr>
            <w:proofErr w:type="spellStart"/>
            <w:r w:rsidRPr="008F5A0F">
              <w:rPr>
                <w:rFonts w:ascii="Arial" w:eastAsia="Times New Roman" w:hAnsi="Arial" w:cs="Arial"/>
                <w:sz w:val="24"/>
                <w:szCs w:val="24"/>
                <w:lang w:val="en-US" w:eastAsia="en-GB"/>
              </w:rPr>
              <w:t>Brinsworth</w:t>
            </w:r>
            <w:proofErr w:type="spellEnd"/>
            <w:r w:rsidRPr="008F5A0F">
              <w:rPr>
                <w:rFonts w:ascii="Arial" w:eastAsia="Times New Roman" w:hAnsi="Arial" w:cs="Arial"/>
                <w:sz w:val="24"/>
                <w:szCs w:val="24"/>
                <w:lang w:val="en-US" w:eastAsia="en-GB"/>
              </w:rPr>
              <w:t xml:space="preserve"> Comprehensive -Academy </w:t>
            </w:r>
          </w:p>
        </w:tc>
        <w:tc>
          <w:tcPr>
            <w:tcW w:w="1080" w:type="dxa"/>
          </w:tcPr>
          <w:p w14:paraId="19AB177A"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1487</w:t>
            </w:r>
          </w:p>
        </w:tc>
        <w:tc>
          <w:tcPr>
            <w:tcW w:w="1260" w:type="dxa"/>
          </w:tcPr>
          <w:p w14:paraId="53B06302" w14:textId="77777777" w:rsidR="00044342" w:rsidRPr="008F5A0F" w:rsidRDefault="00044342" w:rsidP="00061047">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061047" w:rsidRPr="008F5A0F">
              <w:rPr>
                <w:rFonts w:ascii="Arial" w:eastAsia="Times New Roman" w:hAnsi="Arial" w:cs="Arial"/>
                <w:sz w:val="24"/>
                <w:szCs w:val="24"/>
                <w:lang w:eastAsia="en-GB"/>
              </w:rPr>
              <w:t>70</w:t>
            </w:r>
          </w:p>
        </w:tc>
        <w:tc>
          <w:tcPr>
            <w:tcW w:w="1263" w:type="dxa"/>
          </w:tcPr>
          <w:p w14:paraId="30D32CB4" w14:textId="77777777" w:rsidR="00044342" w:rsidRPr="008F5A0F" w:rsidRDefault="00044342" w:rsidP="001255A7">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1255A7" w:rsidRPr="008F5A0F">
              <w:rPr>
                <w:rFonts w:ascii="Arial" w:eastAsia="Times New Roman" w:hAnsi="Arial" w:cs="Arial"/>
                <w:sz w:val="24"/>
                <w:szCs w:val="24"/>
                <w:lang w:eastAsia="en-GB"/>
              </w:rPr>
              <w:t>70</w:t>
            </w:r>
          </w:p>
        </w:tc>
        <w:tc>
          <w:tcPr>
            <w:tcW w:w="3402" w:type="dxa"/>
          </w:tcPr>
          <w:p w14:paraId="3066BB3A"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r>
      <w:tr w:rsidR="00044342" w:rsidRPr="00044342" w14:paraId="7C9991B0" w14:textId="77777777" w:rsidTr="00DB44F3">
        <w:trPr>
          <w:trHeight w:val="605"/>
        </w:trPr>
        <w:tc>
          <w:tcPr>
            <w:tcW w:w="3420" w:type="dxa"/>
          </w:tcPr>
          <w:p w14:paraId="7E206063" w14:textId="77777777" w:rsidR="00044342" w:rsidRPr="008F5A0F" w:rsidRDefault="00044342" w:rsidP="00044342">
            <w:pPr>
              <w:keepNext/>
              <w:spacing w:after="0" w:line="240" w:lineRule="auto"/>
              <w:outlineLvl w:val="0"/>
              <w:rPr>
                <w:rFonts w:ascii="Arial" w:eastAsia="Times New Roman" w:hAnsi="Arial" w:cs="Arial"/>
                <w:sz w:val="24"/>
                <w:szCs w:val="24"/>
                <w:lang w:val="en-US" w:eastAsia="en-GB"/>
              </w:rPr>
            </w:pPr>
            <w:r w:rsidRPr="008F5A0F">
              <w:rPr>
                <w:rFonts w:ascii="Arial" w:eastAsia="Times New Roman" w:hAnsi="Arial" w:cs="Arial"/>
                <w:sz w:val="24"/>
                <w:szCs w:val="24"/>
                <w:lang w:val="en-US" w:eastAsia="en-GB"/>
              </w:rPr>
              <w:t>Clifton Community School</w:t>
            </w:r>
          </w:p>
          <w:p w14:paraId="3B1EB9C4" w14:textId="77777777" w:rsidR="00044342" w:rsidRPr="008F5A0F" w:rsidRDefault="00044342" w:rsidP="00044342">
            <w:pPr>
              <w:spacing w:after="0" w:line="240" w:lineRule="auto"/>
              <w:rPr>
                <w:rFonts w:ascii="Arial" w:eastAsia="Times New Roman" w:hAnsi="Arial" w:cs="Arial"/>
                <w:sz w:val="24"/>
                <w:szCs w:val="24"/>
                <w:lang w:eastAsia="en-GB"/>
              </w:rPr>
            </w:pPr>
          </w:p>
        </w:tc>
        <w:tc>
          <w:tcPr>
            <w:tcW w:w="1080" w:type="dxa"/>
          </w:tcPr>
          <w:p w14:paraId="24C95B2A"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1250</w:t>
            </w:r>
          </w:p>
        </w:tc>
        <w:tc>
          <w:tcPr>
            <w:tcW w:w="1260" w:type="dxa"/>
          </w:tcPr>
          <w:p w14:paraId="5BBB0E42" w14:textId="608E576C"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241346" w:rsidRPr="008F5A0F">
              <w:rPr>
                <w:rFonts w:ascii="Arial" w:eastAsia="Times New Roman" w:hAnsi="Arial" w:cs="Arial"/>
                <w:sz w:val="24"/>
                <w:szCs w:val="24"/>
                <w:lang w:eastAsia="en-GB"/>
              </w:rPr>
              <w:t>2</w:t>
            </w:r>
            <w:r w:rsidRPr="008F5A0F">
              <w:rPr>
                <w:rFonts w:ascii="Arial" w:eastAsia="Times New Roman" w:hAnsi="Arial" w:cs="Arial"/>
                <w:sz w:val="24"/>
                <w:szCs w:val="24"/>
                <w:lang w:eastAsia="en-GB"/>
              </w:rPr>
              <w:t>0</w:t>
            </w:r>
          </w:p>
        </w:tc>
        <w:tc>
          <w:tcPr>
            <w:tcW w:w="1263" w:type="dxa"/>
          </w:tcPr>
          <w:p w14:paraId="321ED611" w14:textId="23E74723"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9466A7">
              <w:rPr>
                <w:rFonts w:ascii="Arial" w:eastAsia="Times New Roman" w:hAnsi="Arial" w:cs="Arial"/>
                <w:sz w:val="24"/>
                <w:szCs w:val="24"/>
                <w:lang w:eastAsia="en-GB"/>
              </w:rPr>
              <w:t>5</w:t>
            </w:r>
            <w:r w:rsidRPr="008F5A0F">
              <w:rPr>
                <w:rFonts w:ascii="Arial" w:eastAsia="Times New Roman" w:hAnsi="Arial" w:cs="Arial"/>
                <w:sz w:val="24"/>
                <w:szCs w:val="24"/>
                <w:lang w:eastAsia="en-GB"/>
              </w:rPr>
              <w:t>0</w:t>
            </w:r>
          </w:p>
        </w:tc>
        <w:tc>
          <w:tcPr>
            <w:tcW w:w="3402" w:type="dxa"/>
          </w:tcPr>
          <w:p w14:paraId="640706B7" w14:textId="4FBD6949" w:rsidR="00044342" w:rsidRPr="008F5A0F" w:rsidRDefault="009466A7" w:rsidP="0004434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2022/23 PAN reduced due to falling numbers.</w:t>
            </w:r>
          </w:p>
        </w:tc>
      </w:tr>
      <w:tr w:rsidR="00044342" w:rsidRPr="00044342" w14:paraId="50F6CF7C" w14:textId="77777777" w:rsidTr="00DB44F3">
        <w:tc>
          <w:tcPr>
            <w:tcW w:w="3420" w:type="dxa"/>
          </w:tcPr>
          <w:p w14:paraId="2A770CC4" w14:textId="77777777" w:rsidR="00044342" w:rsidRPr="008F5A0F" w:rsidRDefault="00044342" w:rsidP="00044342">
            <w:pPr>
              <w:spacing w:after="0" w:line="240" w:lineRule="auto"/>
              <w:rPr>
                <w:rFonts w:ascii="Arial" w:eastAsia="Times New Roman" w:hAnsi="Arial" w:cs="Arial"/>
                <w:sz w:val="24"/>
                <w:szCs w:val="24"/>
                <w:lang w:eastAsia="en-GB"/>
              </w:rPr>
            </w:pPr>
            <w:r w:rsidRPr="008F5A0F">
              <w:rPr>
                <w:rFonts w:ascii="Arial" w:eastAsia="Times New Roman" w:hAnsi="Arial" w:cs="Arial"/>
                <w:sz w:val="24"/>
                <w:szCs w:val="24"/>
                <w:lang w:eastAsia="en-GB"/>
              </w:rPr>
              <w:t>Dinnington High School – Academy</w:t>
            </w:r>
          </w:p>
        </w:tc>
        <w:tc>
          <w:tcPr>
            <w:tcW w:w="1080" w:type="dxa"/>
          </w:tcPr>
          <w:p w14:paraId="3431908C"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1444</w:t>
            </w:r>
          </w:p>
        </w:tc>
        <w:tc>
          <w:tcPr>
            <w:tcW w:w="1260" w:type="dxa"/>
          </w:tcPr>
          <w:p w14:paraId="6C83206D" w14:textId="2A9CABB8" w:rsidR="00044342" w:rsidRPr="008F5A0F" w:rsidRDefault="00044342" w:rsidP="007A0336">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241346" w:rsidRPr="008F5A0F">
              <w:rPr>
                <w:rFonts w:ascii="Arial" w:eastAsia="Times New Roman" w:hAnsi="Arial" w:cs="Arial"/>
                <w:sz w:val="24"/>
                <w:szCs w:val="24"/>
                <w:lang w:eastAsia="en-GB"/>
              </w:rPr>
              <w:t>10</w:t>
            </w:r>
          </w:p>
        </w:tc>
        <w:tc>
          <w:tcPr>
            <w:tcW w:w="1263" w:type="dxa"/>
          </w:tcPr>
          <w:p w14:paraId="7D7FE011" w14:textId="6C5E4B85" w:rsidR="00044342" w:rsidRPr="008F5A0F" w:rsidRDefault="00044342" w:rsidP="007A0336">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863605">
              <w:rPr>
                <w:rFonts w:ascii="Arial" w:eastAsia="Times New Roman" w:hAnsi="Arial" w:cs="Arial"/>
                <w:sz w:val="24"/>
                <w:szCs w:val="24"/>
                <w:lang w:eastAsia="en-GB"/>
              </w:rPr>
              <w:t>10</w:t>
            </w:r>
          </w:p>
        </w:tc>
        <w:tc>
          <w:tcPr>
            <w:tcW w:w="3402" w:type="dxa"/>
          </w:tcPr>
          <w:p w14:paraId="2DC3F0BA" w14:textId="48CF97D2" w:rsidR="00044342" w:rsidRPr="008F5A0F" w:rsidRDefault="009466A7" w:rsidP="009466A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2022/23 PAN reduced due to falling numbers.</w:t>
            </w:r>
          </w:p>
        </w:tc>
      </w:tr>
      <w:tr w:rsidR="00044342" w:rsidRPr="00044342" w14:paraId="47166E0F" w14:textId="77777777" w:rsidTr="00DB44F3">
        <w:trPr>
          <w:trHeight w:val="671"/>
        </w:trPr>
        <w:tc>
          <w:tcPr>
            <w:tcW w:w="3420" w:type="dxa"/>
          </w:tcPr>
          <w:p w14:paraId="27829F91" w14:textId="77777777" w:rsidR="00044342" w:rsidRPr="008F5A0F" w:rsidRDefault="00044342" w:rsidP="00044342">
            <w:pPr>
              <w:keepNext/>
              <w:spacing w:after="0" w:line="240" w:lineRule="auto"/>
              <w:outlineLvl w:val="0"/>
              <w:rPr>
                <w:rFonts w:ascii="Arial" w:eastAsia="Times New Roman" w:hAnsi="Arial" w:cs="Arial"/>
                <w:b/>
                <w:sz w:val="24"/>
                <w:szCs w:val="24"/>
                <w:lang w:val="en-US" w:eastAsia="en-GB"/>
              </w:rPr>
            </w:pPr>
            <w:r w:rsidRPr="008F5A0F">
              <w:rPr>
                <w:rFonts w:ascii="Arial" w:eastAsia="Times New Roman" w:hAnsi="Arial" w:cs="Arial"/>
                <w:sz w:val="24"/>
                <w:szCs w:val="24"/>
                <w:lang w:val="en-US" w:eastAsia="en-GB"/>
              </w:rPr>
              <w:t xml:space="preserve">Maltby Academy </w:t>
            </w:r>
          </w:p>
        </w:tc>
        <w:tc>
          <w:tcPr>
            <w:tcW w:w="1080" w:type="dxa"/>
          </w:tcPr>
          <w:p w14:paraId="59303725"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1250</w:t>
            </w:r>
          </w:p>
        </w:tc>
        <w:tc>
          <w:tcPr>
            <w:tcW w:w="1260" w:type="dxa"/>
          </w:tcPr>
          <w:p w14:paraId="29C06C7F"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200</w:t>
            </w:r>
          </w:p>
        </w:tc>
        <w:tc>
          <w:tcPr>
            <w:tcW w:w="1263" w:type="dxa"/>
          </w:tcPr>
          <w:p w14:paraId="560F06BF"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200</w:t>
            </w:r>
          </w:p>
        </w:tc>
        <w:tc>
          <w:tcPr>
            <w:tcW w:w="3402" w:type="dxa"/>
          </w:tcPr>
          <w:p w14:paraId="1982B996"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r>
      <w:tr w:rsidR="00044342" w:rsidRPr="00044342" w14:paraId="00434954" w14:textId="77777777" w:rsidTr="00DB44F3">
        <w:tc>
          <w:tcPr>
            <w:tcW w:w="3420" w:type="dxa"/>
          </w:tcPr>
          <w:p w14:paraId="428902A0" w14:textId="77777777" w:rsidR="00044342" w:rsidRPr="008F5A0F" w:rsidRDefault="00044342" w:rsidP="00044342">
            <w:pPr>
              <w:keepNext/>
              <w:spacing w:after="0" w:line="240" w:lineRule="auto"/>
              <w:outlineLvl w:val="0"/>
              <w:rPr>
                <w:rFonts w:ascii="Arial" w:eastAsia="Times New Roman" w:hAnsi="Arial" w:cs="Arial"/>
                <w:b/>
                <w:sz w:val="24"/>
                <w:szCs w:val="24"/>
                <w:lang w:val="en-US" w:eastAsia="en-GB"/>
              </w:rPr>
            </w:pPr>
            <w:r w:rsidRPr="008F5A0F">
              <w:rPr>
                <w:rFonts w:ascii="Arial" w:eastAsia="Times New Roman" w:hAnsi="Arial" w:cs="Arial"/>
                <w:sz w:val="24"/>
                <w:szCs w:val="24"/>
                <w:lang w:val="en-US" w:eastAsia="en-GB"/>
              </w:rPr>
              <w:t>Oakwood High School – Academy</w:t>
            </w:r>
          </w:p>
        </w:tc>
        <w:tc>
          <w:tcPr>
            <w:tcW w:w="1080" w:type="dxa"/>
          </w:tcPr>
          <w:p w14:paraId="1D36916A"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1050</w:t>
            </w:r>
          </w:p>
        </w:tc>
        <w:tc>
          <w:tcPr>
            <w:tcW w:w="1260" w:type="dxa"/>
          </w:tcPr>
          <w:p w14:paraId="51754874"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210</w:t>
            </w:r>
          </w:p>
        </w:tc>
        <w:tc>
          <w:tcPr>
            <w:tcW w:w="1263" w:type="dxa"/>
          </w:tcPr>
          <w:p w14:paraId="1B6965C8"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210</w:t>
            </w:r>
          </w:p>
        </w:tc>
        <w:tc>
          <w:tcPr>
            <w:tcW w:w="3402" w:type="dxa"/>
          </w:tcPr>
          <w:p w14:paraId="357262C1"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r>
      <w:tr w:rsidR="00044342" w:rsidRPr="00044342" w14:paraId="2436E07E" w14:textId="77777777" w:rsidTr="00DB44F3">
        <w:tc>
          <w:tcPr>
            <w:tcW w:w="3420" w:type="dxa"/>
          </w:tcPr>
          <w:p w14:paraId="3060CC5F" w14:textId="77777777" w:rsidR="00044342" w:rsidRPr="008F5A0F" w:rsidRDefault="00044342" w:rsidP="00044342">
            <w:pPr>
              <w:keepNext/>
              <w:spacing w:after="0" w:line="240" w:lineRule="auto"/>
              <w:outlineLvl w:val="0"/>
              <w:rPr>
                <w:rFonts w:ascii="Arial" w:eastAsia="Times New Roman" w:hAnsi="Arial" w:cs="Arial"/>
                <w:sz w:val="24"/>
                <w:szCs w:val="24"/>
                <w:lang w:val="en-US" w:eastAsia="en-GB"/>
              </w:rPr>
            </w:pPr>
            <w:proofErr w:type="spellStart"/>
            <w:r w:rsidRPr="008F5A0F">
              <w:rPr>
                <w:rFonts w:ascii="Arial" w:eastAsia="Times New Roman" w:hAnsi="Arial" w:cs="Arial"/>
                <w:sz w:val="24"/>
                <w:szCs w:val="24"/>
                <w:lang w:val="en-US" w:eastAsia="en-GB"/>
              </w:rPr>
              <w:t>Rawmarsh</w:t>
            </w:r>
            <w:proofErr w:type="spellEnd"/>
            <w:r w:rsidRPr="008F5A0F">
              <w:rPr>
                <w:rFonts w:ascii="Arial" w:eastAsia="Times New Roman" w:hAnsi="Arial" w:cs="Arial"/>
                <w:sz w:val="24"/>
                <w:szCs w:val="24"/>
                <w:lang w:val="en-US" w:eastAsia="en-GB"/>
              </w:rPr>
              <w:t xml:space="preserve"> Community School - Academy</w:t>
            </w:r>
          </w:p>
          <w:p w14:paraId="0C8D1C7A" w14:textId="77777777" w:rsidR="00044342" w:rsidRPr="008F5A0F" w:rsidRDefault="00044342" w:rsidP="00044342">
            <w:pPr>
              <w:spacing w:after="0" w:line="240" w:lineRule="auto"/>
              <w:rPr>
                <w:rFonts w:ascii="Arial" w:eastAsia="Times New Roman" w:hAnsi="Arial" w:cs="Arial"/>
                <w:sz w:val="24"/>
                <w:szCs w:val="24"/>
                <w:lang w:eastAsia="en-GB"/>
              </w:rPr>
            </w:pPr>
          </w:p>
        </w:tc>
        <w:tc>
          <w:tcPr>
            <w:tcW w:w="1080" w:type="dxa"/>
          </w:tcPr>
          <w:p w14:paraId="1C8A2C85"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1075</w:t>
            </w:r>
          </w:p>
        </w:tc>
        <w:tc>
          <w:tcPr>
            <w:tcW w:w="1260" w:type="dxa"/>
          </w:tcPr>
          <w:p w14:paraId="7BDAA6A1"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222</w:t>
            </w:r>
          </w:p>
        </w:tc>
        <w:tc>
          <w:tcPr>
            <w:tcW w:w="1263" w:type="dxa"/>
          </w:tcPr>
          <w:p w14:paraId="0E377729"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222</w:t>
            </w:r>
          </w:p>
        </w:tc>
        <w:tc>
          <w:tcPr>
            <w:tcW w:w="3402" w:type="dxa"/>
          </w:tcPr>
          <w:p w14:paraId="00E31F5D"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r>
      <w:tr w:rsidR="00044342" w:rsidRPr="00044342" w14:paraId="72496D59" w14:textId="77777777" w:rsidTr="00DB44F3">
        <w:tc>
          <w:tcPr>
            <w:tcW w:w="3420" w:type="dxa"/>
          </w:tcPr>
          <w:p w14:paraId="684F13F8" w14:textId="77777777" w:rsidR="00044342" w:rsidRPr="008F5A0F" w:rsidRDefault="00044342" w:rsidP="00044342">
            <w:pPr>
              <w:keepNext/>
              <w:spacing w:after="0" w:line="240" w:lineRule="auto"/>
              <w:outlineLvl w:val="0"/>
              <w:rPr>
                <w:rFonts w:ascii="Arial" w:eastAsia="Times New Roman" w:hAnsi="Arial" w:cs="Arial"/>
                <w:sz w:val="24"/>
                <w:szCs w:val="24"/>
                <w:lang w:val="en-US" w:eastAsia="en-GB"/>
              </w:rPr>
            </w:pPr>
            <w:r w:rsidRPr="008F5A0F">
              <w:rPr>
                <w:rFonts w:ascii="Arial" w:eastAsia="Times New Roman" w:hAnsi="Arial" w:cs="Arial"/>
                <w:sz w:val="24"/>
                <w:szCs w:val="24"/>
                <w:lang w:val="en-US" w:eastAsia="en-GB"/>
              </w:rPr>
              <w:t>Swinton Community School</w:t>
            </w:r>
          </w:p>
          <w:p w14:paraId="3CBE0066" w14:textId="77777777" w:rsidR="00044342" w:rsidRPr="008F5A0F" w:rsidRDefault="00044342" w:rsidP="00044342">
            <w:pPr>
              <w:spacing w:after="0" w:line="240" w:lineRule="auto"/>
              <w:rPr>
                <w:rFonts w:ascii="Arial" w:eastAsia="Times New Roman" w:hAnsi="Arial" w:cs="Arial"/>
                <w:sz w:val="24"/>
                <w:szCs w:val="24"/>
                <w:lang w:eastAsia="en-GB"/>
              </w:rPr>
            </w:pPr>
          </w:p>
        </w:tc>
        <w:tc>
          <w:tcPr>
            <w:tcW w:w="1080" w:type="dxa"/>
          </w:tcPr>
          <w:p w14:paraId="60222F68"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1320</w:t>
            </w:r>
          </w:p>
        </w:tc>
        <w:tc>
          <w:tcPr>
            <w:tcW w:w="1260" w:type="dxa"/>
          </w:tcPr>
          <w:p w14:paraId="1A818745" w14:textId="77777777" w:rsidR="00044342" w:rsidRPr="008F5A0F" w:rsidRDefault="00044342" w:rsidP="00B75B0D">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B75B0D" w:rsidRPr="008F5A0F">
              <w:rPr>
                <w:rFonts w:ascii="Arial" w:eastAsia="Times New Roman" w:hAnsi="Arial" w:cs="Arial"/>
                <w:sz w:val="24"/>
                <w:szCs w:val="24"/>
                <w:lang w:eastAsia="en-GB"/>
              </w:rPr>
              <w:t>00</w:t>
            </w:r>
          </w:p>
        </w:tc>
        <w:tc>
          <w:tcPr>
            <w:tcW w:w="1263" w:type="dxa"/>
          </w:tcPr>
          <w:p w14:paraId="762F176A" w14:textId="6DA43FB0" w:rsidR="00044342" w:rsidRPr="008F5A0F" w:rsidRDefault="00044342" w:rsidP="00B75B0D">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752DD0">
              <w:rPr>
                <w:rFonts w:ascii="Arial" w:eastAsia="Times New Roman" w:hAnsi="Arial" w:cs="Arial"/>
                <w:sz w:val="24"/>
                <w:szCs w:val="24"/>
                <w:lang w:eastAsia="en-GB"/>
              </w:rPr>
              <w:t>00</w:t>
            </w:r>
          </w:p>
        </w:tc>
        <w:tc>
          <w:tcPr>
            <w:tcW w:w="3402" w:type="dxa"/>
          </w:tcPr>
          <w:p w14:paraId="07A223F0" w14:textId="6563BE85" w:rsidR="00044342" w:rsidRPr="008F5A0F" w:rsidRDefault="009466A7" w:rsidP="00CC02D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2022/23 PAN reduced due to falling numbers.</w:t>
            </w:r>
          </w:p>
        </w:tc>
      </w:tr>
      <w:tr w:rsidR="00044342" w:rsidRPr="00044342" w14:paraId="3C728C2B" w14:textId="77777777" w:rsidTr="00DB44F3">
        <w:tc>
          <w:tcPr>
            <w:tcW w:w="3420" w:type="dxa"/>
          </w:tcPr>
          <w:p w14:paraId="05F4F442" w14:textId="77777777" w:rsidR="00044342" w:rsidRPr="008F5A0F" w:rsidRDefault="00044342" w:rsidP="00044342">
            <w:pPr>
              <w:keepNext/>
              <w:spacing w:after="0" w:line="240" w:lineRule="auto"/>
              <w:outlineLvl w:val="0"/>
              <w:rPr>
                <w:rFonts w:ascii="Arial" w:eastAsia="Times New Roman" w:hAnsi="Arial" w:cs="Arial"/>
                <w:sz w:val="24"/>
                <w:szCs w:val="24"/>
                <w:lang w:val="en-US" w:eastAsia="en-GB"/>
              </w:rPr>
            </w:pPr>
            <w:proofErr w:type="spellStart"/>
            <w:r w:rsidRPr="008F5A0F">
              <w:rPr>
                <w:rFonts w:ascii="Arial" w:eastAsia="Times New Roman" w:hAnsi="Arial" w:cs="Arial"/>
                <w:sz w:val="24"/>
                <w:szCs w:val="24"/>
                <w:lang w:val="en-US" w:eastAsia="en-GB"/>
              </w:rPr>
              <w:t>Thrybergh</w:t>
            </w:r>
            <w:proofErr w:type="spellEnd"/>
            <w:r w:rsidRPr="008F5A0F">
              <w:rPr>
                <w:rFonts w:ascii="Arial" w:eastAsia="Times New Roman" w:hAnsi="Arial" w:cs="Arial"/>
                <w:sz w:val="24"/>
                <w:szCs w:val="24"/>
                <w:lang w:val="en-US" w:eastAsia="en-GB"/>
              </w:rPr>
              <w:t xml:space="preserve"> Academy and Sports College (Secondary campus)</w:t>
            </w:r>
          </w:p>
          <w:p w14:paraId="214B4472" w14:textId="77777777" w:rsidR="00044342" w:rsidRPr="008F5A0F" w:rsidRDefault="00044342" w:rsidP="00044342">
            <w:pPr>
              <w:spacing w:after="0" w:line="240" w:lineRule="auto"/>
              <w:rPr>
                <w:rFonts w:ascii="Arial" w:eastAsia="Times New Roman" w:hAnsi="Arial" w:cs="Arial"/>
                <w:sz w:val="24"/>
                <w:szCs w:val="24"/>
                <w:lang w:eastAsia="en-GB"/>
              </w:rPr>
            </w:pPr>
          </w:p>
        </w:tc>
        <w:tc>
          <w:tcPr>
            <w:tcW w:w="1080" w:type="dxa"/>
          </w:tcPr>
          <w:p w14:paraId="5F8D934B"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704</w:t>
            </w:r>
          </w:p>
        </w:tc>
        <w:tc>
          <w:tcPr>
            <w:tcW w:w="1260" w:type="dxa"/>
          </w:tcPr>
          <w:p w14:paraId="555881D5"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140</w:t>
            </w:r>
          </w:p>
        </w:tc>
        <w:tc>
          <w:tcPr>
            <w:tcW w:w="1263" w:type="dxa"/>
          </w:tcPr>
          <w:p w14:paraId="3F799D33"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140</w:t>
            </w:r>
          </w:p>
        </w:tc>
        <w:tc>
          <w:tcPr>
            <w:tcW w:w="3402" w:type="dxa"/>
          </w:tcPr>
          <w:p w14:paraId="379078AE"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r>
      <w:tr w:rsidR="00044342" w:rsidRPr="00044342" w14:paraId="794219F2" w14:textId="77777777" w:rsidTr="00DB44F3">
        <w:tc>
          <w:tcPr>
            <w:tcW w:w="3420" w:type="dxa"/>
          </w:tcPr>
          <w:p w14:paraId="1178291D" w14:textId="77777777" w:rsidR="00044342" w:rsidRPr="008F5A0F" w:rsidRDefault="00044342" w:rsidP="00044342">
            <w:pPr>
              <w:keepNext/>
              <w:spacing w:after="0" w:line="240" w:lineRule="auto"/>
              <w:outlineLvl w:val="0"/>
              <w:rPr>
                <w:rFonts w:ascii="Arial" w:eastAsia="Times New Roman" w:hAnsi="Arial" w:cs="Arial"/>
                <w:sz w:val="24"/>
                <w:szCs w:val="24"/>
                <w:lang w:val="en-US" w:eastAsia="en-GB"/>
              </w:rPr>
            </w:pPr>
            <w:r w:rsidRPr="008F5A0F">
              <w:rPr>
                <w:rFonts w:ascii="Arial" w:eastAsia="Times New Roman" w:hAnsi="Arial" w:cs="Arial"/>
                <w:sz w:val="24"/>
                <w:szCs w:val="24"/>
                <w:lang w:val="en-US" w:eastAsia="en-GB"/>
              </w:rPr>
              <w:t>Wales High – Academy</w:t>
            </w:r>
          </w:p>
          <w:p w14:paraId="49CDE8B2" w14:textId="77777777" w:rsidR="00044342" w:rsidRPr="008F5A0F" w:rsidRDefault="00044342" w:rsidP="00044342">
            <w:pPr>
              <w:spacing w:after="0" w:line="240" w:lineRule="auto"/>
              <w:rPr>
                <w:rFonts w:ascii="Arial" w:eastAsia="Times New Roman" w:hAnsi="Arial" w:cs="Arial"/>
                <w:sz w:val="24"/>
                <w:szCs w:val="24"/>
                <w:lang w:eastAsia="en-GB"/>
              </w:rPr>
            </w:pPr>
          </w:p>
        </w:tc>
        <w:tc>
          <w:tcPr>
            <w:tcW w:w="1080" w:type="dxa"/>
          </w:tcPr>
          <w:p w14:paraId="7B64C01D" w14:textId="77777777" w:rsidR="00044342" w:rsidRPr="008F5A0F" w:rsidRDefault="00044342" w:rsidP="00262BD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w:t>
            </w:r>
            <w:r w:rsidR="00262BD2" w:rsidRPr="008F5A0F">
              <w:rPr>
                <w:rFonts w:ascii="Arial" w:eastAsia="Times New Roman" w:hAnsi="Arial" w:cs="Arial"/>
                <w:sz w:val="24"/>
                <w:szCs w:val="24"/>
                <w:lang w:eastAsia="en-GB"/>
              </w:rPr>
              <w:t>73</w:t>
            </w:r>
            <w:r w:rsidRPr="008F5A0F">
              <w:rPr>
                <w:rFonts w:ascii="Arial" w:eastAsia="Times New Roman" w:hAnsi="Arial" w:cs="Arial"/>
                <w:sz w:val="24"/>
                <w:szCs w:val="24"/>
                <w:lang w:eastAsia="en-GB"/>
              </w:rPr>
              <w:t>6</w:t>
            </w:r>
          </w:p>
        </w:tc>
        <w:tc>
          <w:tcPr>
            <w:tcW w:w="1260" w:type="dxa"/>
          </w:tcPr>
          <w:p w14:paraId="632B155D"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310</w:t>
            </w:r>
          </w:p>
        </w:tc>
        <w:tc>
          <w:tcPr>
            <w:tcW w:w="1263" w:type="dxa"/>
          </w:tcPr>
          <w:p w14:paraId="06DF824E"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310</w:t>
            </w:r>
          </w:p>
        </w:tc>
        <w:tc>
          <w:tcPr>
            <w:tcW w:w="3402" w:type="dxa"/>
          </w:tcPr>
          <w:p w14:paraId="4796A4EE"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r>
      <w:tr w:rsidR="00044342" w:rsidRPr="00044342" w14:paraId="2AA1F29B" w14:textId="77777777" w:rsidTr="00DB44F3">
        <w:tc>
          <w:tcPr>
            <w:tcW w:w="3420" w:type="dxa"/>
          </w:tcPr>
          <w:p w14:paraId="77EA50CC" w14:textId="77777777" w:rsidR="00044342" w:rsidRPr="008F5A0F" w:rsidRDefault="00044342" w:rsidP="00044342">
            <w:pPr>
              <w:keepNext/>
              <w:spacing w:after="0" w:line="240" w:lineRule="auto"/>
              <w:outlineLvl w:val="0"/>
              <w:rPr>
                <w:rFonts w:ascii="Arial" w:eastAsia="Times New Roman" w:hAnsi="Arial" w:cs="Arial"/>
                <w:sz w:val="24"/>
                <w:szCs w:val="24"/>
                <w:lang w:val="en-US" w:eastAsia="en-GB"/>
              </w:rPr>
            </w:pPr>
            <w:proofErr w:type="spellStart"/>
            <w:r w:rsidRPr="008F5A0F">
              <w:rPr>
                <w:rFonts w:ascii="Arial" w:eastAsia="Times New Roman" w:hAnsi="Arial" w:cs="Arial"/>
                <w:sz w:val="24"/>
                <w:szCs w:val="24"/>
                <w:lang w:val="en-US" w:eastAsia="en-GB"/>
              </w:rPr>
              <w:t>Wath</w:t>
            </w:r>
            <w:proofErr w:type="spellEnd"/>
            <w:r w:rsidRPr="008F5A0F">
              <w:rPr>
                <w:rFonts w:ascii="Arial" w:eastAsia="Times New Roman" w:hAnsi="Arial" w:cs="Arial"/>
                <w:sz w:val="24"/>
                <w:szCs w:val="24"/>
                <w:lang w:val="en-US" w:eastAsia="en-GB"/>
              </w:rPr>
              <w:t xml:space="preserve"> </w:t>
            </w:r>
            <w:r w:rsidR="00514885" w:rsidRPr="008F5A0F">
              <w:rPr>
                <w:rFonts w:ascii="Arial" w:eastAsia="Times New Roman" w:hAnsi="Arial" w:cs="Arial"/>
                <w:sz w:val="24"/>
                <w:szCs w:val="24"/>
                <w:lang w:val="en-US" w:eastAsia="en-GB"/>
              </w:rPr>
              <w:t>Academy</w:t>
            </w:r>
          </w:p>
          <w:p w14:paraId="732A93EC" w14:textId="77777777" w:rsidR="00044342" w:rsidRPr="008F5A0F" w:rsidRDefault="00044342" w:rsidP="00044342">
            <w:pPr>
              <w:spacing w:after="0" w:line="240" w:lineRule="auto"/>
              <w:rPr>
                <w:rFonts w:ascii="Arial" w:eastAsia="Times New Roman" w:hAnsi="Arial" w:cs="Arial"/>
                <w:sz w:val="24"/>
                <w:szCs w:val="24"/>
                <w:lang w:eastAsia="en-GB"/>
              </w:rPr>
            </w:pPr>
          </w:p>
        </w:tc>
        <w:tc>
          <w:tcPr>
            <w:tcW w:w="1080" w:type="dxa"/>
          </w:tcPr>
          <w:p w14:paraId="4379C1A4" w14:textId="77777777" w:rsidR="00044342" w:rsidRPr="008F5A0F" w:rsidRDefault="00044342" w:rsidP="007264A5">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w:t>
            </w:r>
            <w:r w:rsidR="007264A5" w:rsidRPr="008F5A0F">
              <w:rPr>
                <w:rFonts w:ascii="Arial" w:eastAsia="Times New Roman" w:hAnsi="Arial" w:cs="Arial"/>
                <w:sz w:val="24"/>
                <w:szCs w:val="24"/>
                <w:lang w:eastAsia="en-GB"/>
              </w:rPr>
              <w:t>95</w:t>
            </w:r>
            <w:r w:rsidRPr="008F5A0F">
              <w:rPr>
                <w:rFonts w:ascii="Arial" w:eastAsia="Times New Roman" w:hAnsi="Arial" w:cs="Arial"/>
                <w:sz w:val="24"/>
                <w:szCs w:val="24"/>
                <w:lang w:eastAsia="en-GB"/>
              </w:rPr>
              <w:t>0</w:t>
            </w:r>
          </w:p>
        </w:tc>
        <w:tc>
          <w:tcPr>
            <w:tcW w:w="1260" w:type="dxa"/>
          </w:tcPr>
          <w:p w14:paraId="310682A0" w14:textId="77777777" w:rsidR="00044342" w:rsidRPr="008F5A0F" w:rsidRDefault="00044342" w:rsidP="00C224F6">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3</w:t>
            </w:r>
            <w:r w:rsidR="00C224F6" w:rsidRPr="008F5A0F">
              <w:rPr>
                <w:rFonts w:ascii="Arial" w:eastAsia="Times New Roman" w:hAnsi="Arial" w:cs="Arial"/>
                <w:sz w:val="24"/>
                <w:szCs w:val="24"/>
                <w:lang w:eastAsia="en-GB"/>
              </w:rPr>
              <w:t>3</w:t>
            </w:r>
            <w:r w:rsidRPr="008F5A0F">
              <w:rPr>
                <w:rFonts w:ascii="Arial" w:eastAsia="Times New Roman" w:hAnsi="Arial" w:cs="Arial"/>
                <w:sz w:val="24"/>
                <w:szCs w:val="24"/>
                <w:lang w:eastAsia="en-GB"/>
              </w:rPr>
              <w:t>0</w:t>
            </w:r>
          </w:p>
        </w:tc>
        <w:tc>
          <w:tcPr>
            <w:tcW w:w="1263" w:type="dxa"/>
          </w:tcPr>
          <w:p w14:paraId="61CE09FE" w14:textId="77777777" w:rsidR="00044342" w:rsidRPr="008F5A0F" w:rsidRDefault="00044342" w:rsidP="00C224F6">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3</w:t>
            </w:r>
            <w:r w:rsidR="00C224F6" w:rsidRPr="008F5A0F">
              <w:rPr>
                <w:rFonts w:ascii="Arial" w:eastAsia="Times New Roman" w:hAnsi="Arial" w:cs="Arial"/>
                <w:sz w:val="24"/>
                <w:szCs w:val="24"/>
                <w:lang w:eastAsia="en-GB"/>
              </w:rPr>
              <w:t>3</w:t>
            </w:r>
            <w:r w:rsidRPr="008F5A0F">
              <w:rPr>
                <w:rFonts w:ascii="Arial" w:eastAsia="Times New Roman" w:hAnsi="Arial" w:cs="Arial"/>
                <w:sz w:val="24"/>
                <w:szCs w:val="24"/>
                <w:lang w:eastAsia="en-GB"/>
              </w:rPr>
              <w:t>0</w:t>
            </w:r>
          </w:p>
        </w:tc>
        <w:tc>
          <w:tcPr>
            <w:tcW w:w="3402" w:type="dxa"/>
          </w:tcPr>
          <w:p w14:paraId="38623542" w14:textId="77777777" w:rsidR="00044342" w:rsidRPr="008F5A0F" w:rsidRDefault="00044342" w:rsidP="006E094C">
            <w:pPr>
              <w:spacing w:after="0" w:line="240" w:lineRule="auto"/>
              <w:jc w:val="center"/>
              <w:rPr>
                <w:rFonts w:ascii="Arial" w:eastAsia="Times New Roman" w:hAnsi="Arial" w:cs="Arial"/>
                <w:sz w:val="24"/>
                <w:szCs w:val="24"/>
                <w:lang w:eastAsia="en-GB"/>
              </w:rPr>
            </w:pPr>
          </w:p>
        </w:tc>
      </w:tr>
      <w:tr w:rsidR="00044342" w:rsidRPr="00044342" w14:paraId="6D61793B" w14:textId="77777777" w:rsidTr="00DB44F3">
        <w:tc>
          <w:tcPr>
            <w:tcW w:w="3420" w:type="dxa"/>
          </w:tcPr>
          <w:p w14:paraId="21E4DEAE" w14:textId="77777777" w:rsidR="00044342" w:rsidRPr="008F5A0F" w:rsidRDefault="00044342" w:rsidP="00044342">
            <w:pPr>
              <w:keepNext/>
              <w:spacing w:after="0" w:line="240" w:lineRule="auto"/>
              <w:outlineLvl w:val="0"/>
              <w:rPr>
                <w:rFonts w:ascii="Arial" w:eastAsia="Times New Roman" w:hAnsi="Arial" w:cs="Arial"/>
                <w:sz w:val="24"/>
                <w:szCs w:val="24"/>
                <w:lang w:val="en-US" w:eastAsia="en-GB"/>
              </w:rPr>
            </w:pPr>
            <w:proofErr w:type="spellStart"/>
            <w:r w:rsidRPr="008F5A0F">
              <w:rPr>
                <w:rFonts w:ascii="Arial" w:eastAsia="Times New Roman" w:hAnsi="Arial" w:cs="Arial"/>
                <w:sz w:val="24"/>
                <w:szCs w:val="24"/>
                <w:lang w:val="en-US" w:eastAsia="en-GB"/>
              </w:rPr>
              <w:t>Wickersley</w:t>
            </w:r>
            <w:proofErr w:type="spellEnd"/>
            <w:r w:rsidRPr="008F5A0F">
              <w:rPr>
                <w:rFonts w:ascii="Arial" w:eastAsia="Times New Roman" w:hAnsi="Arial" w:cs="Arial"/>
                <w:sz w:val="24"/>
                <w:szCs w:val="24"/>
                <w:lang w:val="en-US" w:eastAsia="en-GB"/>
              </w:rPr>
              <w:t xml:space="preserve"> School and Sports College - Academy</w:t>
            </w:r>
          </w:p>
          <w:p w14:paraId="643F7FCB" w14:textId="77777777" w:rsidR="00044342" w:rsidRPr="008F5A0F" w:rsidRDefault="00044342" w:rsidP="00044342">
            <w:pPr>
              <w:spacing w:after="0" w:line="240" w:lineRule="auto"/>
              <w:rPr>
                <w:rFonts w:ascii="Arial" w:eastAsia="Times New Roman" w:hAnsi="Arial" w:cs="Arial"/>
                <w:sz w:val="24"/>
                <w:szCs w:val="24"/>
                <w:lang w:eastAsia="en-GB"/>
              </w:rPr>
            </w:pPr>
          </w:p>
        </w:tc>
        <w:tc>
          <w:tcPr>
            <w:tcW w:w="1080" w:type="dxa"/>
          </w:tcPr>
          <w:p w14:paraId="73166CA1" w14:textId="77777777" w:rsidR="00044342" w:rsidRPr="008F5A0F" w:rsidRDefault="00044342" w:rsidP="00937E98">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292CBF" w:rsidRPr="008F5A0F">
              <w:rPr>
                <w:rFonts w:ascii="Arial" w:eastAsia="Times New Roman" w:hAnsi="Arial" w:cs="Arial"/>
                <w:sz w:val="24"/>
                <w:szCs w:val="24"/>
                <w:lang w:eastAsia="en-GB"/>
              </w:rPr>
              <w:t>28</w:t>
            </w:r>
            <w:r w:rsidR="00937E98" w:rsidRPr="008F5A0F">
              <w:rPr>
                <w:rFonts w:ascii="Arial" w:eastAsia="Times New Roman" w:hAnsi="Arial" w:cs="Arial"/>
                <w:sz w:val="24"/>
                <w:szCs w:val="24"/>
                <w:lang w:eastAsia="en-GB"/>
              </w:rPr>
              <w:t>0</w:t>
            </w:r>
          </w:p>
        </w:tc>
        <w:tc>
          <w:tcPr>
            <w:tcW w:w="1260" w:type="dxa"/>
          </w:tcPr>
          <w:p w14:paraId="3E524D2E"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340</w:t>
            </w:r>
          </w:p>
        </w:tc>
        <w:tc>
          <w:tcPr>
            <w:tcW w:w="1263" w:type="dxa"/>
          </w:tcPr>
          <w:p w14:paraId="7667BEBD"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340</w:t>
            </w:r>
          </w:p>
        </w:tc>
        <w:tc>
          <w:tcPr>
            <w:tcW w:w="3402" w:type="dxa"/>
          </w:tcPr>
          <w:p w14:paraId="050D617C"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r>
      <w:tr w:rsidR="00044342" w:rsidRPr="00044342" w14:paraId="716A87BC" w14:textId="77777777" w:rsidTr="00DB44F3">
        <w:tc>
          <w:tcPr>
            <w:tcW w:w="3420" w:type="dxa"/>
          </w:tcPr>
          <w:p w14:paraId="4F74CC8F" w14:textId="77777777" w:rsidR="00044342" w:rsidRPr="008F5A0F" w:rsidRDefault="00044342" w:rsidP="00044342">
            <w:pPr>
              <w:spacing w:after="0" w:line="240" w:lineRule="auto"/>
              <w:rPr>
                <w:rFonts w:ascii="Arial" w:eastAsia="Times New Roman" w:hAnsi="Arial" w:cs="Arial"/>
                <w:sz w:val="24"/>
                <w:szCs w:val="24"/>
                <w:lang w:eastAsia="en-GB"/>
              </w:rPr>
            </w:pPr>
            <w:r w:rsidRPr="008F5A0F">
              <w:rPr>
                <w:rFonts w:ascii="Arial" w:eastAsia="Times New Roman" w:hAnsi="Arial" w:cs="Arial"/>
                <w:sz w:val="24"/>
                <w:szCs w:val="24"/>
                <w:lang w:eastAsia="en-GB"/>
              </w:rPr>
              <w:t xml:space="preserve">Wingfield Academy </w:t>
            </w:r>
          </w:p>
        </w:tc>
        <w:tc>
          <w:tcPr>
            <w:tcW w:w="1080" w:type="dxa"/>
          </w:tcPr>
          <w:p w14:paraId="4ED87B2A" w14:textId="3CF6B6E8" w:rsidR="00044342" w:rsidRPr="008F5A0F" w:rsidRDefault="00B6406A"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97</w:t>
            </w:r>
            <w:r w:rsidR="00897A6A">
              <w:rPr>
                <w:rFonts w:ascii="Arial" w:eastAsia="Times New Roman" w:hAnsi="Arial" w:cs="Arial"/>
                <w:sz w:val="24"/>
                <w:szCs w:val="24"/>
                <w:lang w:eastAsia="en-GB"/>
              </w:rPr>
              <w:t>5</w:t>
            </w:r>
          </w:p>
        </w:tc>
        <w:tc>
          <w:tcPr>
            <w:tcW w:w="1260" w:type="dxa"/>
          </w:tcPr>
          <w:p w14:paraId="61F9E5B4" w14:textId="78EAA620" w:rsidR="00044342" w:rsidRPr="008F5A0F" w:rsidRDefault="00777C15"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200</w:t>
            </w:r>
          </w:p>
        </w:tc>
        <w:tc>
          <w:tcPr>
            <w:tcW w:w="1263" w:type="dxa"/>
          </w:tcPr>
          <w:p w14:paraId="4AEE165D" w14:textId="47C9D3F8" w:rsidR="00044342" w:rsidRPr="008F5A0F" w:rsidRDefault="00777C15"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200</w:t>
            </w:r>
          </w:p>
        </w:tc>
        <w:tc>
          <w:tcPr>
            <w:tcW w:w="3402" w:type="dxa"/>
          </w:tcPr>
          <w:p w14:paraId="2ADCBDCF" w14:textId="2A7B131D" w:rsidR="00044342" w:rsidRPr="008F5A0F" w:rsidRDefault="00897A6A" w:rsidP="0004434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2022/23 </w:t>
            </w:r>
            <w:r w:rsidR="00777C15" w:rsidRPr="008F5A0F">
              <w:rPr>
                <w:rFonts w:ascii="Arial" w:eastAsia="Times New Roman" w:hAnsi="Arial" w:cs="Arial"/>
                <w:sz w:val="24"/>
                <w:szCs w:val="24"/>
                <w:lang w:eastAsia="en-GB"/>
              </w:rPr>
              <w:t>PAN increase</w:t>
            </w:r>
            <w:r w:rsidR="009466A7">
              <w:rPr>
                <w:rFonts w:ascii="Arial" w:eastAsia="Times New Roman" w:hAnsi="Arial" w:cs="Arial"/>
                <w:sz w:val="24"/>
                <w:szCs w:val="24"/>
                <w:lang w:eastAsia="en-GB"/>
              </w:rPr>
              <w:t>d as part of significant change approved by DfE</w:t>
            </w:r>
            <w:r>
              <w:rPr>
                <w:rFonts w:ascii="Arial" w:eastAsia="Times New Roman" w:hAnsi="Arial" w:cs="Arial"/>
                <w:sz w:val="24"/>
                <w:szCs w:val="24"/>
                <w:lang w:eastAsia="en-GB"/>
              </w:rPr>
              <w:t xml:space="preserve"> (21/12/2020) to increase capacity to 975</w:t>
            </w:r>
            <w:r w:rsidR="00777C15" w:rsidRPr="008F5A0F">
              <w:rPr>
                <w:rFonts w:ascii="Arial" w:eastAsia="Times New Roman" w:hAnsi="Arial" w:cs="Arial"/>
                <w:sz w:val="24"/>
                <w:szCs w:val="24"/>
                <w:lang w:eastAsia="en-GB"/>
              </w:rPr>
              <w:t>.</w:t>
            </w:r>
          </w:p>
        </w:tc>
      </w:tr>
      <w:tr w:rsidR="00044342" w:rsidRPr="00044342" w14:paraId="339E9ADB" w14:textId="77777777" w:rsidTr="00DB44F3">
        <w:tc>
          <w:tcPr>
            <w:tcW w:w="3420" w:type="dxa"/>
          </w:tcPr>
          <w:p w14:paraId="1EE639D3" w14:textId="77777777" w:rsidR="00044342" w:rsidRPr="008F5A0F" w:rsidRDefault="00044342" w:rsidP="00044342">
            <w:pPr>
              <w:keepNext/>
              <w:spacing w:after="0" w:line="240" w:lineRule="auto"/>
              <w:outlineLvl w:val="0"/>
              <w:rPr>
                <w:rFonts w:ascii="Arial" w:eastAsia="Times New Roman" w:hAnsi="Arial" w:cs="Arial"/>
                <w:sz w:val="24"/>
                <w:szCs w:val="24"/>
                <w:lang w:val="en-US" w:eastAsia="en-GB"/>
              </w:rPr>
            </w:pPr>
            <w:proofErr w:type="spellStart"/>
            <w:r w:rsidRPr="008F5A0F">
              <w:rPr>
                <w:rFonts w:ascii="Arial" w:eastAsia="Times New Roman" w:hAnsi="Arial" w:cs="Arial"/>
                <w:sz w:val="24"/>
                <w:szCs w:val="24"/>
                <w:lang w:val="en-US" w:eastAsia="en-GB"/>
              </w:rPr>
              <w:t>Winterhill</w:t>
            </w:r>
            <w:proofErr w:type="spellEnd"/>
            <w:r w:rsidRPr="008F5A0F">
              <w:rPr>
                <w:rFonts w:ascii="Arial" w:eastAsia="Times New Roman" w:hAnsi="Arial" w:cs="Arial"/>
                <w:sz w:val="24"/>
                <w:szCs w:val="24"/>
                <w:lang w:val="en-US" w:eastAsia="en-GB"/>
              </w:rPr>
              <w:t xml:space="preserve"> School</w:t>
            </w:r>
          </w:p>
        </w:tc>
        <w:tc>
          <w:tcPr>
            <w:tcW w:w="1080" w:type="dxa"/>
          </w:tcPr>
          <w:p w14:paraId="01451751" w14:textId="600B66A1"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13</w:t>
            </w:r>
            <w:r w:rsidR="0014128C" w:rsidRPr="008F5A0F">
              <w:rPr>
                <w:rFonts w:ascii="Arial" w:eastAsia="Times New Roman" w:hAnsi="Arial" w:cs="Arial"/>
                <w:sz w:val="24"/>
                <w:szCs w:val="24"/>
                <w:lang w:eastAsia="en-GB"/>
              </w:rPr>
              <w:t>5</w:t>
            </w:r>
            <w:r w:rsidRPr="008F5A0F">
              <w:rPr>
                <w:rFonts w:ascii="Arial" w:eastAsia="Times New Roman" w:hAnsi="Arial" w:cs="Arial"/>
                <w:sz w:val="24"/>
                <w:szCs w:val="24"/>
                <w:lang w:eastAsia="en-GB"/>
              </w:rPr>
              <w:t>0</w:t>
            </w:r>
          </w:p>
          <w:p w14:paraId="529C32BA" w14:textId="77777777" w:rsidR="00044342" w:rsidRPr="008F5A0F" w:rsidRDefault="00044342" w:rsidP="00044342">
            <w:pPr>
              <w:spacing w:after="0" w:line="240" w:lineRule="auto"/>
              <w:rPr>
                <w:rFonts w:ascii="Arial" w:eastAsia="Times New Roman" w:hAnsi="Arial" w:cs="Arial"/>
                <w:sz w:val="24"/>
                <w:szCs w:val="24"/>
                <w:lang w:eastAsia="en-GB"/>
              </w:rPr>
            </w:pPr>
          </w:p>
        </w:tc>
        <w:tc>
          <w:tcPr>
            <w:tcW w:w="1260" w:type="dxa"/>
          </w:tcPr>
          <w:p w14:paraId="4D52DB2B" w14:textId="7D422ECA"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835A9D" w:rsidRPr="008F5A0F">
              <w:rPr>
                <w:rFonts w:ascii="Arial" w:eastAsia="Times New Roman" w:hAnsi="Arial" w:cs="Arial"/>
                <w:sz w:val="24"/>
                <w:szCs w:val="24"/>
                <w:lang w:eastAsia="en-GB"/>
              </w:rPr>
              <w:t>0</w:t>
            </w:r>
            <w:r w:rsidRPr="008F5A0F">
              <w:rPr>
                <w:rFonts w:ascii="Arial" w:eastAsia="Times New Roman" w:hAnsi="Arial" w:cs="Arial"/>
                <w:sz w:val="24"/>
                <w:szCs w:val="24"/>
                <w:lang w:eastAsia="en-GB"/>
              </w:rPr>
              <w:t>0</w:t>
            </w:r>
          </w:p>
          <w:p w14:paraId="7EAEDE81"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c>
          <w:tcPr>
            <w:tcW w:w="1263" w:type="dxa"/>
          </w:tcPr>
          <w:p w14:paraId="159AEB8F" w14:textId="552D5B99" w:rsidR="00044342" w:rsidRPr="008F5A0F" w:rsidRDefault="00044342" w:rsidP="00A81295">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2</w:t>
            </w:r>
            <w:r w:rsidR="009466A7">
              <w:rPr>
                <w:rFonts w:ascii="Arial" w:eastAsia="Times New Roman" w:hAnsi="Arial" w:cs="Arial"/>
                <w:sz w:val="24"/>
                <w:szCs w:val="24"/>
                <w:lang w:eastAsia="en-GB"/>
              </w:rPr>
              <w:t>7</w:t>
            </w:r>
            <w:r w:rsidR="00A81295" w:rsidRPr="008F5A0F">
              <w:rPr>
                <w:rFonts w:ascii="Arial" w:eastAsia="Times New Roman" w:hAnsi="Arial" w:cs="Arial"/>
                <w:sz w:val="24"/>
                <w:szCs w:val="24"/>
                <w:lang w:eastAsia="en-GB"/>
              </w:rPr>
              <w:t>0</w:t>
            </w:r>
          </w:p>
        </w:tc>
        <w:tc>
          <w:tcPr>
            <w:tcW w:w="3402" w:type="dxa"/>
          </w:tcPr>
          <w:p w14:paraId="734B879E" w14:textId="18C19E5E" w:rsidR="00044342" w:rsidRPr="008F5A0F" w:rsidRDefault="009466A7" w:rsidP="00D0483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2022/23 PAN reduced due to falling numbers.</w:t>
            </w:r>
          </w:p>
        </w:tc>
      </w:tr>
      <w:tr w:rsidR="00044342" w:rsidRPr="00044342" w14:paraId="7237C975" w14:textId="77777777" w:rsidTr="00DB44F3">
        <w:tc>
          <w:tcPr>
            <w:tcW w:w="3420" w:type="dxa"/>
          </w:tcPr>
          <w:p w14:paraId="66A7911B" w14:textId="77777777" w:rsidR="00044342" w:rsidRPr="008F5A0F" w:rsidRDefault="00044342" w:rsidP="00044342">
            <w:pPr>
              <w:keepNext/>
              <w:spacing w:after="0" w:line="240" w:lineRule="auto"/>
              <w:outlineLvl w:val="0"/>
              <w:rPr>
                <w:rFonts w:ascii="Arial" w:eastAsia="Times New Roman" w:hAnsi="Arial" w:cs="Arial"/>
                <w:sz w:val="24"/>
                <w:szCs w:val="24"/>
                <w:lang w:val="en-US" w:eastAsia="en-GB"/>
              </w:rPr>
            </w:pPr>
            <w:r w:rsidRPr="008F5A0F">
              <w:rPr>
                <w:rFonts w:ascii="Arial" w:eastAsia="Times New Roman" w:hAnsi="Arial" w:cs="Arial"/>
                <w:sz w:val="24"/>
                <w:szCs w:val="24"/>
                <w:lang w:val="en-US" w:eastAsia="en-GB"/>
              </w:rPr>
              <w:t>St Bernard’s Catholic High - Academy</w:t>
            </w:r>
          </w:p>
          <w:p w14:paraId="4576B8F0" w14:textId="77777777" w:rsidR="00044342" w:rsidRPr="008F5A0F" w:rsidRDefault="00044342" w:rsidP="00044342">
            <w:pPr>
              <w:spacing w:after="0" w:line="240" w:lineRule="auto"/>
              <w:rPr>
                <w:rFonts w:ascii="Arial" w:eastAsia="Times New Roman" w:hAnsi="Arial" w:cs="Arial"/>
                <w:sz w:val="24"/>
                <w:szCs w:val="24"/>
                <w:lang w:eastAsia="en-GB"/>
              </w:rPr>
            </w:pPr>
          </w:p>
        </w:tc>
        <w:tc>
          <w:tcPr>
            <w:tcW w:w="1080" w:type="dxa"/>
          </w:tcPr>
          <w:p w14:paraId="76A199E3"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700</w:t>
            </w:r>
          </w:p>
        </w:tc>
        <w:tc>
          <w:tcPr>
            <w:tcW w:w="1260" w:type="dxa"/>
          </w:tcPr>
          <w:p w14:paraId="30999D57" w14:textId="77777777" w:rsidR="00044342" w:rsidRPr="008F5A0F" w:rsidRDefault="00044342" w:rsidP="004B5EFA">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w:t>
            </w:r>
            <w:r w:rsidR="00061047" w:rsidRPr="008F5A0F">
              <w:rPr>
                <w:rFonts w:ascii="Arial" w:eastAsia="Times New Roman" w:hAnsi="Arial" w:cs="Arial"/>
                <w:sz w:val="24"/>
                <w:szCs w:val="24"/>
                <w:lang w:eastAsia="en-GB"/>
              </w:rPr>
              <w:t>55</w:t>
            </w:r>
          </w:p>
        </w:tc>
        <w:tc>
          <w:tcPr>
            <w:tcW w:w="1263" w:type="dxa"/>
          </w:tcPr>
          <w:p w14:paraId="1035E076" w14:textId="77777777" w:rsidR="00044342" w:rsidRPr="008F5A0F" w:rsidRDefault="00044342" w:rsidP="00061047">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w:t>
            </w:r>
            <w:r w:rsidR="00061047" w:rsidRPr="008F5A0F">
              <w:rPr>
                <w:rFonts w:ascii="Arial" w:eastAsia="Times New Roman" w:hAnsi="Arial" w:cs="Arial"/>
                <w:sz w:val="24"/>
                <w:szCs w:val="24"/>
                <w:lang w:eastAsia="en-GB"/>
              </w:rPr>
              <w:t>55</w:t>
            </w:r>
          </w:p>
        </w:tc>
        <w:tc>
          <w:tcPr>
            <w:tcW w:w="3402" w:type="dxa"/>
          </w:tcPr>
          <w:p w14:paraId="7DF0B7C6" w14:textId="77777777" w:rsidR="00061047" w:rsidRPr="008F5A0F" w:rsidRDefault="00061047" w:rsidP="00563573">
            <w:pPr>
              <w:pStyle w:val="Heading1"/>
              <w:rPr>
                <w:rFonts w:eastAsiaTheme="minorHAnsi" w:cs="Arial"/>
                <w:szCs w:val="24"/>
              </w:rPr>
            </w:pPr>
            <w:r w:rsidRPr="008F5A0F">
              <w:rPr>
                <w:rFonts w:eastAsiaTheme="minorHAnsi" w:cs="Arial"/>
                <w:b w:val="0"/>
                <w:bCs/>
                <w:i/>
                <w:iCs/>
                <w:szCs w:val="24"/>
              </w:rPr>
              <w:t xml:space="preserve"> </w:t>
            </w:r>
          </w:p>
          <w:p w14:paraId="16C72DE1"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r>
      <w:tr w:rsidR="00044342" w:rsidRPr="00044342" w14:paraId="5ED98789" w14:textId="77777777" w:rsidTr="00DB44F3">
        <w:trPr>
          <w:trHeight w:val="553"/>
        </w:trPr>
        <w:tc>
          <w:tcPr>
            <w:tcW w:w="3420" w:type="dxa"/>
          </w:tcPr>
          <w:p w14:paraId="61387A99" w14:textId="77777777" w:rsidR="00044342" w:rsidRPr="008F5A0F" w:rsidRDefault="00044342" w:rsidP="00044342">
            <w:pPr>
              <w:keepNext/>
              <w:spacing w:after="0" w:line="240" w:lineRule="auto"/>
              <w:outlineLvl w:val="0"/>
              <w:rPr>
                <w:rFonts w:ascii="Arial" w:eastAsia="Times New Roman" w:hAnsi="Arial" w:cs="Arial"/>
                <w:sz w:val="24"/>
                <w:szCs w:val="24"/>
                <w:lang w:val="en-US" w:eastAsia="en-GB"/>
              </w:rPr>
            </w:pPr>
            <w:r w:rsidRPr="008F5A0F">
              <w:rPr>
                <w:rFonts w:ascii="Arial" w:eastAsia="Times New Roman" w:hAnsi="Arial" w:cs="Arial"/>
                <w:sz w:val="24"/>
                <w:szCs w:val="24"/>
                <w:lang w:val="en-US" w:eastAsia="en-GB"/>
              </w:rPr>
              <w:t>Saint Pius X Catholic High</w:t>
            </w:r>
          </w:p>
          <w:p w14:paraId="4EC42B67" w14:textId="77777777" w:rsidR="00044342" w:rsidRPr="008F5A0F" w:rsidRDefault="00044342" w:rsidP="00044342">
            <w:pPr>
              <w:spacing w:after="0" w:line="240" w:lineRule="auto"/>
              <w:rPr>
                <w:rFonts w:ascii="Arial" w:eastAsia="Times New Roman" w:hAnsi="Arial" w:cs="Arial"/>
                <w:sz w:val="24"/>
                <w:szCs w:val="24"/>
                <w:lang w:val="en-US" w:eastAsia="en-GB"/>
              </w:rPr>
            </w:pPr>
          </w:p>
        </w:tc>
        <w:tc>
          <w:tcPr>
            <w:tcW w:w="1080" w:type="dxa"/>
          </w:tcPr>
          <w:p w14:paraId="56C1F6DE"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685</w:t>
            </w:r>
          </w:p>
        </w:tc>
        <w:tc>
          <w:tcPr>
            <w:tcW w:w="1260" w:type="dxa"/>
          </w:tcPr>
          <w:p w14:paraId="6A28846D"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130</w:t>
            </w:r>
          </w:p>
        </w:tc>
        <w:tc>
          <w:tcPr>
            <w:tcW w:w="1263" w:type="dxa"/>
          </w:tcPr>
          <w:p w14:paraId="2F6D4B60" w14:textId="77777777" w:rsidR="00044342" w:rsidRPr="008F5A0F" w:rsidRDefault="00044342" w:rsidP="00044342">
            <w:pPr>
              <w:spacing w:after="0" w:line="240" w:lineRule="auto"/>
              <w:jc w:val="center"/>
              <w:rPr>
                <w:rFonts w:ascii="Arial" w:eastAsia="Times New Roman" w:hAnsi="Arial" w:cs="Arial"/>
                <w:sz w:val="24"/>
                <w:szCs w:val="24"/>
                <w:lang w:eastAsia="en-GB"/>
              </w:rPr>
            </w:pPr>
            <w:r w:rsidRPr="008F5A0F">
              <w:rPr>
                <w:rFonts w:ascii="Arial" w:eastAsia="Times New Roman" w:hAnsi="Arial" w:cs="Arial"/>
                <w:sz w:val="24"/>
                <w:szCs w:val="24"/>
                <w:lang w:eastAsia="en-GB"/>
              </w:rPr>
              <w:t>130</w:t>
            </w:r>
          </w:p>
        </w:tc>
        <w:tc>
          <w:tcPr>
            <w:tcW w:w="3402" w:type="dxa"/>
          </w:tcPr>
          <w:p w14:paraId="0EF16C6F" w14:textId="77777777" w:rsidR="00044342" w:rsidRPr="008F5A0F" w:rsidRDefault="00044342" w:rsidP="00044342">
            <w:pPr>
              <w:spacing w:after="0" w:line="240" w:lineRule="auto"/>
              <w:jc w:val="center"/>
              <w:rPr>
                <w:rFonts w:ascii="Arial" w:eastAsia="Times New Roman" w:hAnsi="Arial" w:cs="Arial"/>
                <w:sz w:val="24"/>
                <w:szCs w:val="24"/>
                <w:lang w:eastAsia="en-GB"/>
              </w:rPr>
            </w:pPr>
          </w:p>
        </w:tc>
      </w:tr>
    </w:tbl>
    <w:p w14:paraId="5A3168DC" w14:textId="77777777" w:rsidR="00044342" w:rsidRPr="00044342" w:rsidRDefault="00044342" w:rsidP="00044342">
      <w:pPr>
        <w:spacing w:after="0" w:line="240" w:lineRule="auto"/>
        <w:rPr>
          <w:rFonts w:ascii="Arial" w:eastAsia="Times New Roman" w:hAnsi="Arial" w:cs="Arial"/>
          <w:lang w:eastAsia="en-GB"/>
        </w:rPr>
      </w:pPr>
    </w:p>
    <w:p w14:paraId="3490B4D0" w14:textId="77777777" w:rsidR="00044342" w:rsidRDefault="00044342" w:rsidP="00044342">
      <w:pPr>
        <w:spacing w:after="0" w:line="240" w:lineRule="auto"/>
        <w:rPr>
          <w:rFonts w:ascii="Arial" w:eastAsia="Times New Roman" w:hAnsi="Arial" w:cs="Arial"/>
          <w:lang w:eastAsia="en-GB"/>
        </w:rPr>
      </w:pPr>
    </w:p>
    <w:p w14:paraId="2E7550D4" w14:textId="77777777" w:rsidR="00356E21" w:rsidRDefault="00356E21" w:rsidP="00044342">
      <w:pPr>
        <w:spacing w:after="0" w:line="240" w:lineRule="auto"/>
        <w:rPr>
          <w:rFonts w:ascii="Arial" w:eastAsia="Times New Roman" w:hAnsi="Arial" w:cs="Arial"/>
          <w:lang w:eastAsia="en-GB"/>
        </w:rPr>
      </w:pPr>
    </w:p>
    <w:p w14:paraId="65AA9082" w14:textId="77777777" w:rsidR="0055498F" w:rsidRDefault="0055498F" w:rsidP="00044342">
      <w:pPr>
        <w:spacing w:after="0" w:line="240" w:lineRule="auto"/>
        <w:rPr>
          <w:rFonts w:ascii="Arial" w:eastAsia="Times New Roman" w:hAnsi="Arial" w:cs="Arial"/>
          <w:lang w:eastAsia="en-GB"/>
        </w:rPr>
      </w:pPr>
    </w:p>
    <w:p w14:paraId="5B76AD9B" w14:textId="77777777" w:rsidR="0055498F" w:rsidRDefault="0055498F" w:rsidP="00044342">
      <w:pPr>
        <w:spacing w:after="0" w:line="240" w:lineRule="auto"/>
        <w:rPr>
          <w:rFonts w:ascii="Arial" w:eastAsia="Times New Roman" w:hAnsi="Arial" w:cs="Arial"/>
          <w:lang w:eastAsia="en-GB"/>
        </w:rPr>
      </w:pPr>
    </w:p>
    <w:p w14:paraId="2C7B86B6" w14:textId="77777777" w:rsidR="008F5A0F" w:rsidRDefault="008F5A0F" w:rsidP="00044342">
      <w:pPr>
        <w:keepNext/>
        <w:spacing w:after="0" w:line="240" w:lineRule="auto"/>
        <w:jc w:val="both"/>
        <w:outlineLvl w:val="1"/>
        <w:rPr>
          <w:rFonts w:ascii="Arial" w:eastAsia="Times New Roman" w:hAnsi="Arial" w:cs="Arial"/>
          <w:b/>
          <w:lang w:val="en-US" w:eastAsia="en-GB"/>
        </w:rPr>
      </w:pPr>
    </w:p>
    <w:p w14:paraId="20E5D8B8" w14:textId="4B663E94" w:rsidR="00044342" w:rsidRPr="00044342" w:rsidRDefault="00044342" w:rsidP="00044342">
      <w:pPr>
        <w:keepNext/>
        <w:spacing w:after="0" w:line="240" w:lineRule="auto"/>
        <w:jc w:val="both"/>
        <w:outlineLvl w:val="1"/>
        <w:rPr>
          <w:rFonts w:ascii="Arial" w:eastAsia="Times New Roman" w:hAnsi="Arial" w:cs="Arial"/>
          <w:b/>
          <w:lang w:val="en-US" w:eastAsia="en-GB"/>
        </w:rPr>
      </w:pPr>
      <w:r w:rsidRPr="00044342">
        <w:rPr>
          <w:rFonts w:ascii="Arial" w:eastAsia="Times New Roman" w:hAnsi="Arial" w:cs="Arial"/>
          <w:b/>
          <w:lang w:val="en-US" w:eastAsia="en-GB"/>
        </w:rPr>
        <w:t>ADMISSION NUMBER FOR SIXTH FORMS</w:t>
      </w:r>
    </w:p>
    <w:p w14:paraId="2CB7CF68" w14:textId="77777777" w:rsidR="00044342" w:rsidRPr="00044342" w:rsidRDefault="00044342" w:rsidP="00044342">
      <w:pPr>
        <w:spacing w:after="0" w:line="240" w:lineRule="auto"/>
        <w:rPr>
          <w:rFonts w:ascii="Arial" w:eastAsia="Times New Roman" w:hAnsi="Arial" w:cs="Arial"/>
          <w:lang w:eastAsia="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880"/>
      </w:tblGrid>
      <w:tr w:rsidR="00044342" w:rsidRPr="00044342" w14:paraId="1A697DC7" w14:textId="77777777" w:rsidTr="00DB44F3">
        <w:tc>
          <w:tcPr>
            <w:tcW w:w="4428" w:type="dxa"/>
          </w:tcPr>
          <w:p w14:paraId="229C83FA" w14:textId="77777777" w:rsidR="00044342" w:rsidRPr="00044342" w:rsidRDefault="00044342" w:rsidP="00044342">
            <w:pPr>
              <w:keepNext/>
              <w:spacing w:after="0" w:line="240" w:lineRule="auto"/>
              <w:outlineLvl w:val="0"/>
              <w:rPr>
                <w:rFonts w:ascii="Arial" w:eastAsia="Times New Roman" w:hAnsi="Arial" w:cs="Arial"/>
                <w:b/>
                <w:sz w:val="24"/>
                <w:lang w:val="en-US" w:eastAsia="en-GB"/>
              </w:rPr>
            </w:pPr>
            <w:r w:rsidRPr="00044342">
              <w:rPr>
                <w:rFonts w:ascii="Arial" w:eastAsia="Times New Roman" w:hAnsi="Arial" w:cs="Arial"/>
                <w:b/>
                <w:lang w:val="en-US" w:eastAsia="en-GB"/>
              </w:rPr>
              <w:t>School Name</w:t>
            </w:r>
          </w:p>
        </w:tc>
        <w:tc>
          <w:tcPr>
            <w:tcW w:w="2520" w:type="dxa"/>
          </w:tcPr>
          <w:p w14:paraId="697FD453" w14:textId="77777777" w:rsidR="00044342" w:rsidRPr="00044342" w:rsidRDefault="00044342" w:rsidP="00044342">
            <w:pPr>
              <w:spacing w:after="0" w:line="240" w:lineRule="auto"/>
              <w:jc w:val="center"/>
              <w:rPr>
                <w:rFonts w:ascii="Arial" w:eastAsia="Times New Roman" w:hAnsi="Arial" w:cs="Arial"/>
                <w:b/>
                <w:sz w:val="24"/>
                <w:szCs w:val="24"/>
                <w:lang w:eastAsia="en-GB"/>
              </w:rPr>
            </w:pPr>
            <w:r w:rsidRPr="00044342">
              <w:rPr>
                <w:rFonts w:ascii="Arial" w:eastAsia="Times New Roman" w:hAnsi="Arial" w:cs="Arial"/>
                <w:b/>
                <w:lang w:eastAsia="en-GB"/>
              </w:rPr>
              <w:t>Admission Number for Y7-Y11</w:t>
            </w:r>
          </w:p>
        </w:tc>
        <w:tc>
          <w:tcPr>
            <w:tcW w:w="2880" w:type="dxa"/>
          </w:tcPr>
          <w:p w14:paraId="6801716E" w14:textId="29067C27" w:rsidR="00044342" w:rsidRPr="00044342" w:rsidRDefault="00044342" w:rsidP="008A678B">
            <w:pPr>
              <w:spacing w:after="0" w:line="240" w:lineRule="auto"/>
              <w:jc w:val="center"/>
              <w:rPr>
                <w:rFonts w:ascii="Arial" w:eastAsia="Times New Roman" w:hAnsi="Arial" w:cs="Arial"/>
                <w:b/>
                <w:sz w:val="24"/>
                <w:szCs w:val="24"/>
                <w:lang w:eastAsia="en-GB"/>
              </w:rPr>
            </w:pPr>
            <w:r w:rsidRPr="00044342">
              <w:rPr>
                <w:rFonts w:ascii="Arial" w:eastAsia="Times New Roman" w:hAnsi="Arial" w:cs="Arial"/>
                <w:b/>
                <w:lang w:eastAsia="en-GB"/>
              </w:rPr>
              <w:t>Proposed Admission Number for New Y12 Pupils 20</w:t>
            </w:r>
            <w:r w:rsidR="00356E21">
              <w:rPr>
                <w:rFonts w:ascii="Arial" w:eastAsia="Times New Roman" w:hAnsi="Arial" w:cs="Arial"/>
                <w:b/>
                <w:lang w:eastAsia="en-GB"/>
              </w:rPr>
              <w:t>2</w:t>
            </w:r>
            <w:r w:rsidR="0072550B">
              <w:rPr>
                <w:rFonts w:ascii="Arial" w:eastAsia="Times New Roman" w:hAnsi="Arial" w:cs="Arial"/>
                <w:b/>
                <w:lang w:eastAsia="en-GB"/>
              </w:rPr>
              <w:t>3</w:t>
            </w:r>
            <w:r w:rsidRPr="00044342">
              <w:rPr>
                <w:rFonts w:ascii="Arial" w:eastAsia="Times New Roman" w:hAnsi="Arial" w:cs="Arial"/>
                <w:b/>
                <w:lang w:eastAsia="en-GB"/>
              </w:rPr>
              <w:t>/2</w:t>
            </w:r>
            <w:r w:rsidR="0072550B">
              <w:rPr>
                <w:rFonts w:ascii="Arial" w:eastAsia="Times New Roman" w:hAnsi="Arial" w:cs="Arial"/>
                <w:b/>
                <w:lang w:eastAsia="en-GB"/>
              </w:rPr>
              <w:t>4</w:t>
            </w:r>
            <w:r w:rsidRPr="00044342">
              <w:rPr>
                <w:rFonts w:ascii="Arial" w:eastAsia="Times New Roman" w:hAnsi="Arial" w:cs="Arial"/>
                <w:b/>
                <w:lang w:eastAsia="en-GB"/>
              </w:rPr>
              <w:t>*</w:t>
            </w:r>
          </w:p>
        </w:tc>
      </w:tr>
      <w:tr w:rsidR="00044342" w:rsidRPr="00044342" w14:paraId="261375DF" w14:textId="77777777" w:rsidTr="00DB44F3">
        <w:tc>
          <w:tcPr>
            <w:tcW w:w="4428" w:type="dxa"/>
          </w:tcPr>
          <w:p w14:paraId="5C0AF596" w14:textId="77777777" w:rsidR="00044342" w:rsidRPr="00044342" w:rsidRDefault="00044342" w:rsidP="00044342">
            <w:pPr>
              <w:keepNext/>
              <w:spacing w:after="0" w:line="240" w:lineRule="auto"/>
              <w:outlineLvl w:val="0"/>
              <w:rPr>
                <w:rFonts w:ascii="Arial" w:eastAsia="Times New Roman" w:hAnsi="Arial" w:cs="Arial"/>
                <w:color w:val="000000"/>
                <w:sz w:val="24"/>
                <w:lang w:val="en-US" w:eastAsia="en-GB"/>
              </w:rPr>
            </w:pPr>
            <w:r w:rsidRPr="00044342">
              <w:rPr>
                <w:rFonts w:ascii="Arial" w:eastAsia="Times New Roman" w:hAnsi="Arial" w:cs="Arial"/>
                <w:color w:val="000000"/>
                <w:lang w:val="en-US" w:eastAsia="en-GB"/>
              </w:rPr>
              <w:t>Aston Academy</w:t>
            </w:r>
          </w:p>
          <w:p w14:paraId="2B7C6179"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tc>
        <w:tc>
          <w:tcPr>
            <w:tcW w:w="2520" w:type="dxa"/>
          </w:tcPr>
          <w:p w14:paraId="5DB41A9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300</w:t>
            </w:r>
          </w:p>
        </w:tc>
        <w:tc>
          <w:tcPr>
            <w:tcW w:w="2880" w:type="dxa"/>
          </w:tcPr>
          <w:p w14:paraId="616D4FE6"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45</w:t>
            </w:r>
          </w:p>
          <w:p w14:paraId="399F0F1C" w14:textId="77777777" w:rsidR="00044342" w:rsidRPr="00044342" w:rsidRDefault="00044342" w:rsidP="00044342">
            <w:pPr>
              <w:spacing w:after="0" w:line="240" w:lineRule="auto"/>
              <w:rPr>
                <w:rFonts w:ascii="Arial" w:eastAsia="Times New Roman" w:hAnsi="Arial" w:cs="Arial"/>
                <w:sz w:val="24"/>
                <w:szCs w:val="24"/>
                <w:lang w:eastAsia="en-GB"/>
              </w:rPr>
            </w:pPr>
          </w:p>
        </w:tc>
      </w:tr>
      <w:tr w:rsidR="00044342" w:rsidRPr="00044342" w14:paraId="73984CB1" w14:textId="77777777" w:rsidTr="00DB44F3">
        <w:tc>
          <w:tcPr>
            <w:tcW w:w="4428" w:type="dxa"/>
          </w:tcPr>
          <w:p w14:paraId="539DB78A" w14:textId="77777777" w:rsidR="00044342" w:rsidRPr="00044342" w:rsidRDefault="00044342" w:rsidP="00044342">
            <w:pPr>
              <w:keepNext/>
              <w:spacing w:after="0" w:line="240" w:lineRule="auto"/>
              <w:outlineLvl w:val="0"/>
              <w:rPr>
                <w:rFonts w:ascii="Arial" w:eastAsia="Times New Roman" w:hAnsi="Arial" w:cs="Arial"/>
                <w:color w:val="000000"/>
                <w:sz w:val="24"/>
                <w:lang w:val="en-US" w:eastAsia="en-GB"/>
              </w:rPr>
            </w:pPr>
            <w:proofErr w:type="spellStart"/>
            <w:r w:rsidRPr="00044342">
              <w:rPr>
                <w:rFonts w:ascii="Arial" w:eastAsia="Times New Roman" w:hAnsi="Arial" w:cs="Arial"/>
                <w:color w:val="000000"/>
                <w:lang w:val="en-US" w:eastAsia="en-GB"/>
              </w:rPr>
              <w:t>Brinsworth</w:t>
            </w:r>
            <w:proofErr w:type="spellEnd"/>
            <w:r w:rsidRPr="00044342">
              <w:rPr>
                <w:rFonts w:ascii="Arial" w:eastAsia="Times New Roman" w:hAnsi="Arial" w:cs="Arial"/>
                <w:color w:val="000000"/>
                <w:lang w:val="en-US" w:eastAsia="en-GB"/>
              </w:rPr>
              <w:t xml:space="preserve"> Comprehensive – Academy</w:t>
            </w:r>
          </w:p>
          <w:p w14:paraId="64970691"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tc>
        <w:tc>
          <w:tcPr>
            <w:tcW w:w="2520" w:type="dxa"/>
          </w:tcPr>
          <w:p w14:paraId="10E3D5ED" w14:textId="77777777" w:rsidR="00044342" w:rsidRPr="00044342" w:rsidRDefault="00044342" w:rsidP="009C3D46">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w:t>
            </w:r>
            <w:r w:rsidR="009C3D46">
              <w:rPr>
                <w:rFonts w:ascii="Arial" w:eastAsia="Times New Roman" w:hAnsi="Arial" w:cs="Arial"/>
                <w:lang w:eastAsia="en-GB"/>
              </w:rPr>
              <w:t>70</w:t>
            </w:r>
          </w:p>
        </w:tc>
        <w:tc>
          <w:tcPr>
            <w:tcW w:w="2880" w:type="dxa"/>
          </w:tcPr>
          <w:p w14:paraId="0F929222" w14:textId="77777777" w:rsidR="00044342" w:rsidRPr="00044342" w:rsidRDefault="009C3D46" w:rsidP="00044342">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41</w:t>
            </w:r>
          </w:p>
          <w:p w14:paraId="04FCDC33"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01E0977D" w14:textId="77777777" w:rsidTr="00DB44F3">
        <w:tc>
          <w:tcPr>
            <w:tcW w:w="4428" w:type="dxa"/>
          </w:tcPr>
          <w:p w14:paraId="34C31D09" w14:textId="77777777" w:rsidR="00044342" w:rsidRPr="00044342" w:rsidRDefault="00044342" w:rsidP="00044342">
            <w:pPr>
              <w:keepNext/>
              <w:spacing w:after="0" w:line="240" w:lineRule="auto"/>
              <w:outlineLvl w:val="0"/>
              <w:rPr>
                <w:rFonts w:ascii="Arial" w:eastAsia="Times New Roman" w:hAnsi="Arial" w:cs="Arial"/>
                <w:color w:val="000000"/>
                <w:sz w:val="24"/>
                <w:lang w:val="en-US" w:eastAsia="en-GB"/>
              </w:rPr>
            </w:pPr>
            <w:r w:rsidRPr="00044342">
              <w:rPr>
                <w:rFonts w:ascii="Arial" w:eastAsia="Times New Roman" w:hAnsi="Arial" w:cs="Arial"/>
                <w:color w:val="000000"/>
                <w:lang w:val="en-US" w:eastAsia="en-GB"/>
              </w:rPr>
              <w:t>Dinnington High School – Academy</w:t>
            </w:r>
          </w:p>
          <w:p w14:paraId="3C3DAA20"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tc>
        <w:tc>
          <w:tcPr>
            <w:tcW w:w="2520" w:type="dxa"/>
          </w:tcPr>
          <w:p w14:paraId="24B46EE2" w14:textId="6BB02D3D"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w:t>
            </w:r>
            <w:r w:rsidR="009325F0">
              <w:rPr>
                <w:rFonts w:ascii="Arial" w:eastAsia="Times New Roman" w:hAnsi="Arial" w:cs="Arial"/>
                <w:lang w:eastAsia="en-GB"/>
              </w:rPr>
              <w:t>10</w:t>
            </w:r>
          </w:p>
        </w:tc>
        <w:tc>
          <w:tcPr>
            <w:tcW w:w="2880" w:type="dxa"/>
          </w:tcPr>
          <w:p w14:paraId="390EA51A" w14:textId="6AD9A3AC" w:rsidR="00044342" w:rsidRPr="00044342" w:rsidRDefault="00044342" w:rsidP="00061047">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w:t>
            </w:r>
            <w:r w:rsidR="009325F0">
              <w:rPr>
                <w:rFonts w:ascii="Arial" w:eastAsia="Times New Roman" w:hAnsi="Arial" w:cs="Arial"/>
                <w:lang w:eastAsia="en-GB"/>
              </w:rPr>
              <w:t>2</w:t>
            </w:r>
          </w:p>
        </w:tc>
      </w:tr>
      <w:tr w:rsidR="00044342" w:rsidRPr="00044342" w14:paraId="18AB3EFE" w14:textId="77777777" w:rsidTr="00DB44F3">
        <w:tc>
          <w:tcPr>
            <w:tcW w:w="4428" w:type="dxa"/>
          </w:tcPr>
          <w:p w14:paraId="20203D00" w14:textId="77777777" w:rsidR="00044342" w:rsidRPr="00044342" w:rsidRDefault="00044342" w:rsidP="00044342">
            <w:pPr>
              <w:keepNext/>
              <w:spacing w:after="0" w:line="240" w:lineRule="auto"/>
              <w:outlineLvl w:val="0"/>
              <w:rPr>
                <w:rFonts w:ascii="Arial" w:eastAsia="Times New Roman" w:hAnsi="Arial" w:cs="Arial"/>
                <w:color w:val="000000"/>
                <w:sz w:val="24"/>
                <w:lang w:val="en-US" w:eastAsia="en-GB"/>
              </w:rPr>
            </w:pPr>
            <w:r w:rsidRPr="00044342">
              <w:rPr>
                <w:rFonts w:ascii="Arial" w:eastAsia="Times New Roman" w:hAnsi="Arial" w:cs="Arial"/>
                <w:color w:val="000000"/>
                <w:lang w:val="en-US" w:eastAsia="en-GB"/>
              </w:rPr>
              <w:t xml:space="preserve">Maltby Academy </w:t>
            </w:r>
          </w:p>
        </w:tc>
        <w:tc>
          <w:tcPr>
            <w:tcW w:w="2520" w:type="dxa"/>
          </w:tcPr>
          <w:p w14:paraId="0FD0F163"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200</w:t>
            </w:r>
          </w:p>
        </w:tc>
        <w:tc>
          <w:tcPr>
            <w:tcW w:w="2880" w:type="dxa"/>
          </w:tcPr>
          <w:p w14:paraId="5DC918E9"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30</w:t>
            </w:r>
          </w:p>
          <w:p w14:paraId="06CD9A75"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34B3D8D2" w14:textId="77777777" w:rsidTr="00DB44F3">
        <w:tc>
          <w:tcPr>
            <w:tcW w:w="4428" w:type="dxa"/>
          </w:tcPr>
          <w:p w14:paraId="7C9C4A7F" w14:textId="77777777" w:rsidR="00044342" w:rsidRPr="00044342" w:rsidRDefault="00044342" w:rsidP="00044342">
            <w:pPr>
              <w:keepNext/>
              <w:spacing w:after="0" w:line="240" w:lineRule="auto"/>
              <w:outlineLvl w:val="0"/>
              <w:rPr>
                <w:rFonts w:ascii="Arial" w:eastAsia="Times New Roman" w:hAnsi="Arial" w:cs="Arial"/>
                <w:color w:val="000000"/>
                <w:sz w:val="24"/>
                <w:lang w:val="en-US" w:eastAsia="en-GB"/>
              </w:rPr>
            </w:pPr>
            <w:r w:rsidRPr="00044342">
              <w:rPr>
                <w:rFonts w:ascii="Arial" w:eastAsia="Times New Roman" w:hAnsi="Arial" w:cs="Arial"/>
                <w:color w:val="000000"/>
                <w:lang w:val="en-US" w:eastAsia="en-GB"/>
              </w:rPr>
              <w:t>Swinton Community School</w:t>
            </w:r>
          </w:p>
        </w:tc>
        <w:tc>
          <w:tcPr>
            <w:tcW w:w="2520" w:type="dxa"/>
          </w:tcPr>
          <w:p w14:paraId="12E2DB22" w14:textId="77777777" w:rsidR="00044342" w:rsidRPr="00044342" w:rsidRDefault="00044342" w:rsidP="00B75B0D">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2</w:t>
            </w:r>
            <w:r w:rsidR="00B75B0D">
              <w:rPr>
                <w:rFonts w:ascii="Arial" w:eastAsia="Times New Roman" w:hAnsi="Arial" w:cs="Arial"/>
                <w:lang w:eastAsia="en-GB"/>
              </w:rPr>
              <w:t>00</w:t>
            </w:r>
          </w:p>
        </w:tc>
        <w:tc>
          <w:tcPr>
            <w:tcW w:w="2880" w:type="dxa"/>
          </w:tcPr>
          <w:p w14:paraId="23FD578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w:t>
            </w:r>
            <w:r w:rsidR="00B75B0D">
              <w:rPr>
                <w:rFonts w:ascii="Arial" w:eastAsia="Times New Roman" w:hAnsi="Arial" w:cs="Arial"/>
                <w:lang w:eastAsia="en-GB"/>
              </w:rPr>
              <w:t>0</w:t>
            </w:r>
          </w:p>
          <w:p w14:paraId="4913CE61" w14:textId="77777777" w:rsidR="00044342" w:rsidRPr="00044342" w:rsidRDefault="00044342" w:rsidP="00044342">
            <w:pPr>
              <w:spacing w:after="0" w:line="240" w:lineRule="auto"/>
              <w:jc w:val="center"/>
              <w:rPr>
                <w:rFonts w:ascii="Arial" w:eastAsia="Times New Roman" w:hAnsi="Arial" w:cs="Arial"/>
                <w:sz w:val="24"/>
                <w:szCs w:val="24"/>
                <w:lang w:eastAsia="en-GB"/>
              </w:rPr>
            </w:pPr>
          </w:p>
          <w:p w14:paraId="17E12E24" w14:textId="77777777" w:rsidR="00044342" w:rsidRPr="00044342" w:rsidRDefault="00044342" w:rsidP="00044342">
            <w:pPr>
              <w:spacing w:after="0" w:line="240" w:lineRule="auto"/>
              <w:jc w:val="center"/>
              <w:rPr>
                <w:rFonts w:ascii="Arial" w:eastAsia="Times New Roman" w:hAnsi="Arial" w:cs="Arial"/>
                <w:sz w:val="24"/>
                <w:szCs w:val="24"/>
                <w:lang w:eastAsia="en-GB"/>
              </w:rPr>
            </w:pPr>
          </w:p>
        </w:tc>
      </w:tr>
      <w:tr w:rsidR="00044342" w:rsidRPr="00044342" w14:paraId="414D186F" w14:textId="77777777" w:rsidTr="00DB44F3">
        <w:tc>
          <w:tcPr>
            <w:tcW w:w="4428" w:type="dxa"/>
          </w:tcPr>
          <w:p w14:paraId="7291BD8A" w14:textId="77777777" w:rsidR="00044342" w:rsidRPr="00044342" w:rsidRDefault="00044342" w:rsidP="00044342">
            <w:pPr>
              <w:keepNext/>
              <w:spacing w:after="0" w:line="240" w:lineRule="auto"/>
              <w:outlineLvl w:val="0"/>
              <w:rPr>
                <w:rFonts w:ascii="Arial" w:eastAsia="Times New Roman" w:hAnsi="Arial" w:cs="Arial"/>
                <w:color w:val="000000"/>
                <w:sz w:val="24"/>
                <w:lang w:val="en-US" w:eastAsia="en-GB"/>
              </w:rPr>
            </w:pPr>
            <w:r w:rsidRPr="00044342">
              <w:rPr>
                <w:rFonts w:ascii="Arial" w:eastAsia="Times New Roman" w:hAnsi="Arial" w:cs="Arial"/>
                <w:color w:val="000000"/>
                <w:lang w:val="en-US" w:eastAsia="en-GB"/>
              </w:rPr>
              <w:t>Wales High – Academy</w:t>
            </w:r>
          </w:p>
          <w:p w14:paraId="5C213B63"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tc>
        <w:tc>
          <w:tcPr>
            <w:tcW w:w="2520" w:type="dxa"/>
          </w:tcPr>
          <w:p w14:paraId="01F0204E"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310</w:t>
            </w:r>
          </w:p>
        </w:tc>
        <w:tc>
          <w:tcPr>
            <w:tcW w:w="2880" w:type="dxa"/>
          </w:tcPr>
          <w:p w14:paraId="741413EB"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47</w:t>
            </w:r>
          </w:p>
        </w:tc>
      </w:tr>
      <w:tr w:rsidR="00044342" w:rsidRPr="00044342" w14:paraId="51400F0C" w14:textId="77777777" w:rsidTr="00DB44F3">
        <w:tc>
          <w:tcPr>
            <w:tcW w:w="4428" w:type="dxa"/>
          </w:tcPr>
          <w:p w14:paraId="45AF20AF" w14:textId="77777777" w:rsidR="00044342" w:rsidRPr="00044342" w:rsidRDefault="00044342" w:rsidP="00044342">
            <w:pPr>
              <w:keepNext/>
              <w:spacing w:after="0" w:line="240" w:lineRule="auto"/>
              <w:outlineLvl w:val="0"/>
              <w:rPr>
                <w:rFonts w:ascii="Arial" w:eastAsia="Times New Roman" w:hAnsi="Arial" w:cs="Arial"/>
                <w:color w:val="000000"/>
                <w:sz w:val="24"/>
                <w:lang w:val="en-US" w:eastAsia="en-GB"/>
              </w:rPr>
            </w:pPr>
            <w:proofErr w:type="spellStart"/>
            <w:r w:rsidRPr="00044342">
              <w:rPr>
                <w:rFonts w:ascii="Arial" w:eastAsia="Times New Roman" w:hAnsi="Arial" w:cs="Arial"/>
                <w:color w:val="000000"/>
                <w:lang w:val="en-US" w:eastAsia="en-GB"/>
              </w:rPr>
              <w:t>Wath</w:t>
            </w:r>
            <w:proofErr w:type="spellEnd"/>
            <w:r w:rsidRPr="00044342">
              <w:rPr>
                <w:rFonts w:ascii="Arial" w:eastAsia="Times New Roman" w:hAnsi="Arial" w:cs="Arial"/>
                <w:color w:val="000000"/>
                <w:lang w:val="en-US" w:eastAsia="en-GB"/>
              </w:rPr>
              <w:t xml:space="preserve"> </w:t>
            </w:r>
            <w:r w:rsidR="00FE265F">
              <w:rPr>
                <w:rFonts w:ascii="Arial" w:eastAsia="Times New Roman" w:hAnsi="Arial" w:cs="Arial"/>
                <w:color w:val="000000"/>
                <w:lang w:val="en-US" w:eastAsia="en-GB"/>
              </w:rPr>
              <w:t>Academy</w:t>
            </w:r>
          </w:p>
          <w:p w14:paraId="6A85A28D"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tc>
        <w:tc>
          <w:tcPr>
            <w:tcW w:w="2520" w:type="dxa"/>
          </w:tcPr>
          <w:p w14:paraId="23B9F848" w14:textId="77777777" w:rsidR="00044342" w:rsidRPr="00044342" w:rsidRDefault="00044342" w:rsidP="00061047">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w:t>
            </w:r>
            <w:r w:rsidR="00061047">
              <w:rPr>
                <w:rFonts w:ascii="Arial" w:eastAsia="Times New Roman" w:hAnsi="Arial" w:cs="Arial"/>
                <w:lang w:eastAsia="en-GB"/>
              </w:rPr>
              <w:t>3</w:t>
            </w:r>
            <w:r w:rsidRPr="00044342">
              <w:rPr>
                <w:rFonts w:ascii="Arial" w:eastAsia="Times New Roman" w:hAnsi="Arial" w:cs="Arial"/>
                <w:lang w:eastAsia="en-GB"/>
              </w:rPr>
              <w:t>0</w:t>
            </w:r>
          </w:p>
        </w:tc>
        <w:tc>
          <w:tcPr>
            <w:tcW w:w="2880" w:type="dxa"/>
          </w:tcPr>
          <w:p w14:paraId="30769BB4" w14:textId="77777777" w:rsidR="00044342" w:rsidRPr="00044342" w:rsidRDefault="00061047" w:rsidP="00061047">
            <w:pPr>
              <w:spacing w:after="0" w:line="240" w:lineRule="auto"/>
              <w:jc w:val="center"/>
              <w:rPr>
                <w:rFonts w:ascii="Arial" w:eastAsia="Times New Roman" w:hAnsi="Arial" w:cs="Arial"/>
                <w:sz w:val="24"/>
                <w:szCs w:val="24"/>
                <w:lang w:eastAsia="en-GB"/>
              </w:rPr>
            </w:pPr>
            <w:r>
              <w:rPr>
                <w:rFonts w:ascii="Arial" w:eastAsia="Times New Roman" w:hAnsi="Arial" w:cs="Arial"/>
                <w:lang w:eastAsia="en-GB"/>
              </w:rPr>
              <w:t>50</w:t>
            </w:r>
          </w:p>
        </w:tc>
      </w:tr>
      <w:tr w:rsidR="00044342" w:rsidRPr="00044342" w14:paraId="07B61195" w14:textId="77777777" w:rsidTr="00DB44F3">
        <w:tc>
          <w:tcPr>
            <w:tcW w:w="4428" w:type="dxa"/>
          </w:tcPr>
          <w:p w14:paraId="218E2437" w14:textId="77777777" w:rsidR="00044342" w:rsidRPr="00044342" w:rsidRDefault="00044342" w:rsidP="00044342">
            <w:pPr>
              <w:keepNext/>
              <w:spacing w:after="0" w:line="240" w:lineRule="auto"/>
              <w:outlineLvl w:val="0"/>
              <w:rPr>
                <w:rFonts w:ascii="Arial" w:eastAsia="Times New Roman" w:hAnsi="Arial" w:cs="Arial"/>
                <w:color w:val="000000"/>
                <w:sz w:val="24"/>
                <w:lang w:val="en-US" w:eastAsia="en-GB"/>
              </w:rPr>
            </w:pPr>
            <w:proofErr w:type="spellStart"/>
            <w:r w:rsidRPr="00044342">
              <w:rPr>
                <w:rFonts w:ascii="Arial" w:eastAsia="Times New Roman" w:hAnsi="Arial" w:cs="Arial"/>
                <w:color w:val="000000"/>
                <w:lang w:val="en-US" w:eastAsia="en-GB"/>
              </w:rPr>
              <w:t>Wickersley</w:t>
            </w:r>
            <w:proofErr w:type="spellEnd"/>
            <w:r w:rsidRPr="00044342">
              <w:rPr>
                <w:rFonts w:ascii="Arial" w:eastAsia="Times New Roman" w:hAnsi="Arial" w:cs="Arial"/>
                <w:color w:val="000000"/>
                <w:lang w:val="en-US" w:eastAsia="en-GB"/>
              </w:rPr>
              <w:t xml:space="preserve"> Schools and Sports College - Academy</w:t>
            </w:r>
          </w:p>
          <w:p w14:paraId="65101830" w14:textId="77777777" w:rsidR="00044342" w:rsidRPr="00044342" w:rsidRDefault="00044342" w:rsidP="00044342">
            <w:pPr>
              <w:spacing w:after="0" w:line="240" w:lineRule="auto"/>
              <w:rPr>
                <w:rFonts w:ascii="Arial" w:eastAsia="Times New Roman" w:hAnsi="Arial" w:cs="Arial"/>
                <w:color w:val="000000"/>
                <w:sz w:val="24"/>
                <w:szCs w:val="24"/>
                <w:lang w:eastAsia="en-GB"/>
              </w:rPr>
            </w:pPr>
          </w:p>
        </w:tc>
        <w:tc>
          <w:tcPr>
            <w:tcW w:w="2520" w:type="dxa"/>
          </w:tcPr>
          <w:p w14:paraId="357CCAD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340</w:t>
            </w:r>
          </w:p>
        </w:tc>
        <w:tc>
          <w:tcPr>
            <w:tcW w:w="2880" w:type="dxa"/>
          </w:tcPr>
          <w:p w14:paraId="0F7E9F68" w14:textId="77777777" w:rsidR="00044342" w:rsidRPr="00044342" w:rsidRDefault="00044342" w:rsidP="00044342">
            <w:pPr>
              <w:spacing w:after="0" w:line="240" w:lineRule="auto"/>
              <w:jc w:val="center"/>
              <w:rPr>
                <w:rFonts w:ascii="Arial" w:eastAsia="Times New Roman" w:hAnsi="Arial" w:cs="Arial"/>
                <w:sz w:val="24"/>
                <w:szCs w:val="24"/>
                <w:lang w:eastAsia="en-GB"/>
              </w:rPr>
            </w:pPr>
            <w:r w:rsidRPr="00044342">
              <w:rPr>
                <w:rFonts w:ascii="Arial" w:eastAsia="Times New Roman" w:hAnsi="Arial" w:cs="Arial"/>
                <w:lang w:eastAsia="en-GB"/>
              </w:rPr>
              <w:t>51</w:t>
            </w:r>
          </w:p>
        </w:tc>
      </w:tr>
    </w:tbl>
    <w:p w14:paraId="6ECD2877" w14:textId="77777777" w:rsidR="00044342" w:rsidRPr="00044342" w:rsidRDefault="00044342" w:rsidP="00044342">
      <w:pPr>
        <w:spacing w:after="0" w:line="240" w:lineRule="auto"/>
        <w:rPr>
          <w:rFonts w:ascii="Arial" w:eastAsia="Times New Roman" w:hAnsi="Arial" w:cs="Arial"/>
          <w:sz w:val="24"/>
          <w:szCs w:val="24"/>
          <w:lang w:eastAsia="en-GB"/>
        </w:rPr>
      </w:pPr>
      <w:r w:rsidRPr="00044342">
        <w:rPr>
          <w:rFonts w:ascii="Arial" w:eastAsia="Times New Roman" w:hAnsi="Arial" w:cs="Arial"/>
          <w:sz w:val="24"/>
          <w:szCs w:val="24"/>
          <w:lang w:eastAsia="en-GB"/>
        </w:rPr>
        <w:tab/>
      </w:r>
    </w:p>
    <w:p w14:paraId="4F9644EE" w14:textId="77777777" w:rsidR="00044342" w:rsidRPr="00044342" w:rsidRDefault="00044342" w:rsidP="00044342">
      <w:pPr>
        <w:spacing w:after="0" w:line="240" w:lineRule="auto"/>
        <w:rPr>
          <w:rFonts w:ascii="Arial" w:eastAsia="Times New Roman" w:hAnsi="Arial" w:cs="Arial"/>
          <w:sz w:val="24"/>
          <w:szCs w:val="24"/>
          <w:lang w:eastAsia="en-GB"/>
        </w:rPr>
      </w:pPr>
    </w:p>
    <w:p w14:paraId="52DF4749" w14:textId="1A55D3C8" w:rsidR="00044342" w:rsidRPr="00044342" w:rsidRDefault="00044342" w:rsidP="00044342">
      <w:pPr>
        <w:autoSpaceDE w:val="0"/>
        <w:autoSpaceDN w:val="0"/>
        <w:adjustRightInd w:val="0"/>
        <w:spacing w:after="0" w:line="240" w:lineRule="auto"/>
        <w:rPr>
          <w:rFonts w:ascii="Arial" w:eastAsia="Times New Roman" w:hAnsi="Arial" w:cs="Arial"/>
          <w:lang w:eastAsia="en-GB"/>
        </w:rPr>
      </w:pPr>
      <w:r w:rsidRPr="00044342">
        <w:rPr>
          <w:rFonts w:ascii="Arial" w:eastAsia="Times New Roman" w:hAnsi="Arial" w:cs="Arial"/>
          <w:lang w:eastAsia="en-GB"/>
        </w:rPr>
        <w:t>* The p</w:t>
      </w:r>
      <w:r w:rsidR="001E58C4">
        <w:rPr>
          <w:rFonts w:ascii="Arial" w:eastAsia="Times New Roman" w:hAnsi="Arial" w:cs="Arial"/>
          <w:lang w:eastAsia="en-GB"/>
        </w:rPr>
        <w:t xml:space="preserve">roposed </w:t>
      </w:r>
      <w:r w:rsidRPr="00044342">
        <w:rPr>
          <w:rFonts w:ascii="Arial" w:eastAsia="Times New Roman" w:hAnsi="Arial" w:cs="Arial"/>
          <w:lang w:eastAsia="en-GB"/>
        </w:rPr>
        <w:t xml:space="preserve">admission number must relate only to those being admitted to the school for the first time, and should be based on an estimate of the minimum number of external candidates likely to be admitted, although it would be acceptable to exceed this if demand for available courses can be met.   </w:t>
      </w:r>
    </w:p>
    <w:p w14:paraId="5ABE99C7" w14:textId="77777777" w:rsidR="00044342" w:rsidRPr="00044342" w:rsidRDefault="00044342" w:rsidP="00044342">
      <w:pPr>
        <w:autoSpaceDE w:val="0"/>
        <w:autoSpaceDN w:val="0"/>
        <w:adjustRightInd w:val="0"/>
        <w:spacing w:after="0" w:line="240" w:lineRule="auto"/>
        <w:rPr>
          <w:rFonts w:ascii="Arial" w:eastAsia="Times New Roman" w:hAnsi="Arial" w:cs="Arial"/>
          <w:lang w:eastAsia="en-GB"/>
        </w:rPr>
      </w:pPr>
    </w:p>
    <w:p w14:paraId="5D1E5476" w14:textId="77777777" w:rsidR="00044342" w:rsidRPr="00044342" w:rsidRDefault="00044342" w:rsidP="00044342">
      <w:pPr>
        <w:autoSpaceDE w:val="0"/>
        <w:autoSpaceDN w:val="0"/>
        <w:adjustRightInd w:val="0"/>
        <w:spacing w:after="0" w:line="240" w:lineRule="auto"/>
        <w:rPr>
          <w:rFonts w:ascii="Arial" w:eastAsia="Times New Roman" w:hAnsi="Arial" w:cs="Arial"/>
          <w:lang w:eastAsia="en-GB"/>
        </w:rPr>
      </w:pPr>
      <w:r w:rsidRPr="00044342">
        <w:rPr>
          <w:rFonts w:ascii="Arial" w:eastAsia="Times New Roman" w:hAnsi="Arial" w:cs="Arial"/>
          <w:lang w:eastAsia="en-GB"/>
        </w:rPr>
        <w:t xml:space="preserve">All the sixth form schools proposed Y12 figures are 15% of their Admission number. (Based on historical statistical data and previous DfE Admissions Code Guidance) </w:t>
      </w:r>
    </w:p>
    <w:p w14:paraId="6F9B25A8" w14:textId="77777777" w:rsidR="00044342" w:rsidRPr="00044342" w:rsidRDefault="00044342" w:rsidP="00044342">
      <w:pPr>
        <w:spacing w:after="0" w:line="240" w:lineRule="auto"/>
        <w:rPr>
          <w:rFonts w:ascii="Arial" w:eastAsia="Times New Roman" w:hAnsi="Arial" w:cs="Arial"/>
          <w:b/>
          <w:sz w:val="24"/>
          <w:szCs w:val="24"/>
          <w:lang w:eastAsia="en-GB"/>
        </w:rPr>
      </w:pPr>
    </w:p>
    <w:p w14:paraId="2E00825D" w14:textId="77777777" w:rsidR="00044342" w:rsidRPr="00044342" w:rsidRDefault="00044342" w:rsidP="00044342">
      <w:pPr>
        <w:spacing w:after="0" w:line="240" w:lineRule="auto"/>
        <w:rPr>
          <w:rFonts w:ascii="Arial" w:eastAsia="Times New Roman" w:hAnsi="Arial" w:cs="Arial"/>
          <w:b/>
          <w:sz w:val="24"/>
          <w:szCs w:val="24"/>
          <w:lang w:eastAsia="en-GB"/>
        </w:rPr>
      </w:pPr>
    </w:p>
    <w:p w14:paraId="6495E5A7" w14:textId="77777777" w:rsidR="00EF3EEB" w:rsidRDefault="00EF3EEB"/>
    <w:sectPr w:rsidR="00EF3EEB" w:rsidSect="00DB44F3">
      <w:footerReference w:type="default" r:id="rId11"/>
      <w:pgSz w:w="11906" w:h="16838"/>
      <w:pgMar w:top="1134" w:right="1134" w:bottom="12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CC35E" w14:textId="77777777" w:rsidR="00B3167D" w:rsidRDefault="00B3167D">
      <w:pPr>
        <w:spacing w:after="0" w:line="240" w:lineRule="auto"/>
      </w:pPr>
      <w:r>
        <w:separator/>
      </w:r>
    </w:p>
  </w:endnote>
  <w:endnote w:type="continuationSeparator" w:id="0">
    <w:p w14:paraId="577FF421" w14:textId="77777777" w:rsidR="00B3167D" w:rsidRDefault="00B3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Albert-Light">
    <w:altName w:val="Malgun Gothic"/>
    <w:panose1 w:val="00000000000000000000"/>
    <w:charset w:val="81"/>
    <w:family w:val="swiss"/>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977F2" w14:textId="77777777" w:rsidR="0088399F" w:rsidRDefault="008839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080E5" w14:textId="77777777" w:rsidR="00B3167D" w:rsidRDefault="00B3167D">
      <w:pPr>
        <w:spacing w:after="0" w:line="240" w:lineRule="auto"/>
      </w:pPr>
      <w:r>
        <w:separator/>
      </w:r>
    </w:p>
  </w:footnote>
  <w:footnote w:type="continuationSeparator" w:id="0">
    <w:p w14:paraId="46AFC331" w14:textId="77777777" w:rsidR="00B3167D" w:rsidRDefault="00B31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318DCF2"/>
    <w:lvl w:ilvl="0">
      <w:numFmt w:val="bullet"/>
      <w:lvlText w:val="*"/>
      <w:lvlJc w:val="left"/>
    </w:lvl>
  </w:abstractNum>
  <w:abstractNum w:abstractNumId="1" w15:restartNumberingAfterBreak="0">
    <w:nsid w:val="034E75C0"/>
    <w:multiLevelType w:val="hybridMultilevel"/>
    <w:tmpl w:val="34700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A1202"/>
    <w:multiLevelType w:val="multilevel"/>
    <w:tmpl w:val="E9586E7C"/>
    <w:lvl w:ilvl="0">
      <w:start w:val="4"/>
      <w:numFmt w:val="lowerRoman"/>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BDC3B39"/>
    <w:multiLevelType w:val="hybridMultilevel"/>
    <w:tmpl w:val="1D6618E4"/>
    <w:lvl w:ilvl="0" w:tplc="0ED0AFCE">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3135CA"/>
    <w:multiLevelType w:val="hybridMultilevel"/>
    <w:tmpl w:val="91DAC0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1872AC"/>
    <w:multiLevelType w:val="hybridMultilevel"/>
    <w:tmpl w:val="AF747D14"/>
    <w:lvl w:ilvl="0" w:tplc="75A83B12">
      <w:start w:val="8"/>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2D57EE"/>
    <w:multiLevelType w:val="hybridMultilevel"/>
    <w:tmpl w:val="41EC82B8"/>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DB725DC"/>
    <w:multiLevelType w:val="hybridMultilevel"/>
    <w:tmpl w:val="D1B246B4"/>
    <w:lvl w:ilvl="0" w:tplc="75A83B12">
      <w:start w:val="2"/>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031FD4"/>
    <w:multiLevelType w:val="hybridMultilevel"/>
    <w:tmpl w:val="90B6054C"/>
    <w:lvl w:ilvl="0" w:tplc="FFFFFFFF">
      <w:start w:val="1"/>
      <w:numFmt w:val="lowerLetter"/>
      <w:lvlText w:val="(%1)"/>
      <w:lvlJc w:val="left"/>
      <w:pPr>
        <w:tabs>
          <w:tab w:val="num" w:pos="0"/>
        </w:tabs>
        <w:ind w:hanging="360"/>
      </w:pPr>
      <w:rPr>
        <w:rFonts w:cs="Times New Roman" w:hint="default"/>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9" w15:restartNumberingAfterBreak="0">
    <w:nsid w:val="25E14FFC"/>
    <w:multiLevelType w:val="hybridMultilevel"/>
    <w:tmpl w:val="6938F77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CE245F"/>
    <w:multiLevelType w:val="hybridMultilevel"/>
    <w:tmpl w:val="90F0B704"/>
    <w:lvl w:ilvl="0" w:tplc="08090011">
      <w:start w:val="1"/>
      <w:numFmt w:val="decimal"/>
      <w:lvlText w:val="%1)"/>
      <w:lvlJc w:val="left"/>
      <w:pPr>
        <w:tabs>
          <w:tab w:val="num" w:pos="720"/>
        </w:tabs>
        <w:ind w:left="720" w:hanging="360"/>
      </w:pPr>
      <w:rPr>
        <w:rFonts w:cs="Times New Roman" w:hint="default"/>
      </w:rPr>
    </w:lvl>
    <w:lvl w:ilvl="1" w:tplc="2994A0C0">
      <w:start w:val="5"/>
      <w:numFmt w:val="decimal"/>
      <w:lvlText w:val="%2"/>
      <w:lvlJc w:val="left"/>
      <w:pPr>
        <w:tabs>
          <w:tab w:val="num" w:pos="1440"/>
        </w:tabs>
        <w:ind w:left="1440" w:hanging="360"/>
      </w:pPr>
      <w:rPr>
        <w:rFonts w:cs="Times New Roman" w:hint="default"/>
        <w:b/>
      </w:rPr>
    </w:lvl>
    <w:lvl w:ilvl="2" w:tplc="7E8092F0">
      <w:start w:val="7"/>
      <w:numFmt w:val="decimal"/>
      <w:lvlText w:val="%3."/>
      <w:lvlJc w:val="left"/>
      <w:pPr>
        <w:tabs>
          <w:tab w:val="num" w:pos="2700"/>
        </w:tabs>
        <w:ind w:left="2700" w:hanging="720"/>
      </w:pPr>
      <w:rPr>
        <w:rFonts w:cs="Times New Roman" w:hint="default"/>
        <w:b/>
      </w:rPr>
    </w:lvl>
    <w:lvl w:ilvl="3" w:tplc="B336AB56">
      <w:start w:val="1"/>
      <w:numFmt w:val="lowerRoman"/>
      <w:lvlText w:val="%4)"/>
      <w:lvlJc w:val="left"/>
      <w:pPr>
        <w:tabs>
          <w:tab w:val="num" w:pos="3240"/>
        </w:tabs>
        <w:ind w:left="3240" w:hanging="72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564E5F"/>
    <w:multiLevelType w:val="singleLevel"/>
    <w:tmpl w:val="F9D02722"/>
    <w:lvl w:ilvl="0">
      <w:start w:val="1"/>
      <w:numFmt w:val="decimal"/>
      <w:lvlText w:val="%1."/>
      <w:lvlJc w:val="left"/>
      <w:pPr>
        <w:tabs>
          <w:tab w:val="num" w:pos="360"/>
        </w:tabs>
        <w:ind w:left="360" w:hanging="360"/>
      </w:pPr>
      <w:rPr>
        <w:rFonts w:cs="Times New Roman"/>
      </w:rPr>
    </w:lvl>
  </w:abstractNum>
  <w:abstractNum w:abstractNumId="12" w15:restartNumberingAfterBreak="0">
    <w:nsid w:val="361D38CA"/>
    <w:multiLevelType w:val="hybridMultilevel"/>
    <w:tmpl w:val="4B3A8442"/>
    <w:lvl w:ilvl="0" w:tplc="75A83B12">
      <w:start w:val="2"/>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1A0CB4"/>
    <w:multiLevelType w:val="hybridMultilevel"/>
    <w:tmpl w:val="230AB0DA"/>
    <w:lvl w:ilvl="0" w:tplc="9E665612">
      <w:start w:val="2"/>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0A3E6B"/>
    <w:multiLevelType w:val="hybridMultilevel"/>
    <w:tmpl w:val="3C4476BC"/>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5" w15:restartNumberingAfterBreak="0">
    <w:nsid w:val="3ED64872"/>
    <w:multiLevelType w:val="hybridMultilevel"/>
    <w:tmpl w:val="A3544366"/>
    <w:lvl w:ilvl="0" w:tplc="FFFFFFFF">
      <w:start w:val="1"/>
      <w:numFmt w:val="lowerLetter"/>
      <w:lvlText w:val="(%1)"/>
      <w:lvlJc w:val="left"/>
      <w:pPr>
        <w:tabs>
          <w:tab w:val="num" w:pos="3960"/>
        </w:tabs>
        <w:ind w:left="396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6" w15:restartNumberingAfterBreak="0">
    <w:nsid w:val="44C33007"/>
    <w:multiLevelType w:val="hybridMultilevel"/>
    <w:tmpl w:val="942CCEDC"/>
    <w:lvl w:ilvl="0" w:tplc="883274A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05998"/>
    <w:multiLevelType w:val="multilevel"/>
    <w:tmpl w:val="BD1A13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64705C"/>
    <w:multiLevelType w:val="hybridMultilevel"/>
    <w:tmpl w:val="8C200BCE"/>
    <w:lvl w:ilvl="0" w:tplc="9E665612">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05533B"/>
    <w:multiLevelType w:val="hybridMultilevel"/>
    <w:tmpl w:val="A36A8956"/>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4EF37DAA"/>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1" w15:restartNumberingAfterBreak="0">
    <w:nsid w:val="54923A0F"/>
    <w:multiLevelType w:val="hybridMultilevel"/>
    <w:tmpl w:val="E9586E7C"/>
    <w:lvl w:ilvl="0" w:tplc="75A83B12">
      <w:start w:val="4"/>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6D31372"/>
    <w:multiLevelType w:val="hybridMultilevel"/>
    <w:tmpl w:val="583672C0"/>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F65DCC"/>
    <w:multiLevelType w:val="hybridMultilevel"/>
    <w:tmpl w:val="D7CA0A6C"/>
    <w:lvl w:ilvl="0" w:tplc="AAF889CC">
      <w:start w:val="7"/>
      <w:numFmt w:val="decimal"/>
      <w:lvlText w:val="%1"/>
      <w:lvlJc w:val="left"/>
      <w:pPr>
        <w:tabs>
          <w:tab w:val="num" w:pos="5040"/>
        </w:tabs>
        <w:ind w:left="5040" w:hanging="360"/>
      </w:pPr>
      <w:rPr>
        <w:rFonts w:cs="Times New Roman" w:hint="default"/>
      </w:rPr>
    </w:lvl>
    <w:lvl w:ilvl="1" w:tplc="08090019" w:tentative="1">
      <w:start w:val="1"/>
      <w:numFmt w:val="lowerLetter"/>
      <w:lvlText w:val="%2."/>
      <w:lvlJc w:val="left"/>
      <w:pPr>
        <w:tabs>
          <w:tab w:val="num" w:pos="5760"/>
        </w:tabs>
        <w:ind w:left="5760" w:hanging="360"/>
      </w:pPr>
      <w:rPr>
        <w:rFonts w:cs="Times New Roman"/>
      </w:rPr>
    </w:lvl>
    <w:lvl w:ilvl="2" w:tplc="0809001B" w:tentative="1">
      <w:start w:val="1"/>
      <w:numFmt w:val="lowerRoman"/>
      <w:lvlText w:val="%3."/>
      <w:lvlJc w:val="right"/>
      <w:pPr>
        <w:tabs>
          <w:tab w:val="num" w:pos="6480"/>
        </w:tabs>
        <w:ind w:left="6480" w:hanging="180"/>
      </w:pPr>
      <w:rPr>
        <w:rFonts w:cs="Times New Roman"/>
      </w:rPr>
    </w:lvl>
    <w:lvl w:ilvl="3" w:tplc="0809000F" w:tentative="1">
      <w:start w:val="1"/>
      <w:numFmt w:val="decimal"/>
      <w:lvlText w:val="%4."/>
      <w:lvlJc w:val="left"/>
      <w:pPr>
        <w:tabs>
          <w:tab w:val="num" w:pos="7200"/>
        </w:tabs>
        <w:ind w:left="7200" w:hanging="360"/>
      </w:pPr>
      <w:rPr>
        <w:rFonts w:cs="Times New Roman"/>
      </w:rPr>
    </w:lvl>
    <w:lvl w:ilvl="4" w:tplc="08090019" w:tentative="1">
      <w:start w:val="1"/>
      <w:numFmt w:val="lowerLetter"/>
      <w:lvlText w:val="%5."/>
      <w:lvlJc w:val="left"/>
      <w:pPr>
        <w:tabs>
          <w:tab w:val="num" w:pos="7920"/>
        </w:tabs>
        <w:ind w:left="7920" w:hanging="360"/>
      </w:pPr>
      <w:rPr>
        <w:rFonts w:cs="Times New Roman"/>
      </w:rPr>
    </w:lvl>
    <w:lvl w:ilvl="5" w:tplc="0809001B" w:tentative="1">
      <w:start w:val="1"/>
      <w:numFmt w:val="lowerRoman"/>
      <w:lvlText w:val="%6."/>
      <w:lvlJc w:val="right"/>
      <w:pPr>
        <w:tabs>
          <w:tab w:val="num" w:pos="8640"/>
        </w:tabs>
        <w:ind w:left="8640" w:hanging="180"/>
      </w:pPr>
      <w:rPr>
        <w:rFonts w:cs="Times New Roman"/>
      </w:rPr>
    </w:lvl>
    <w:lvl w:ilvl="6" w:tplc="0809000F" w:tentative="1">
      <w:start w:val="1"/>
      <w:numFmt w:val="decimal"/>
      <w:lvlText w:val="%7."/>
      <w:lvlJc w:val="left"/>
      <w:pPr>
        <w:tabs>
          <w:tab w:val="num" w:pos="9360"/>
        </w:tabs>
        <w:ind w:left="9360" w:hanging="360"/>
      </w:pPr>
      <w:rPr>
        <w:rFonts w:cs="Times New Roman"/>
      </w:rPr>
    </w:lvl>
    <w:lvl w:ilvl="7" w:tplc="08090019" w:tentative="1">
      <w:start w:val="1"/>
      <w:numFmt w:val="lowerLetter"/>
      <w:lvlText w:val="%8."/>
      <w:lvlJc w:val="left"/>
      <w:pPr>
        <w:tabs>
          <w:tab w:val="num" w:pos="10080"/>
        </w:tabs>
        <w:ind w:left="10080" w:hanging="360"/>
      </w:pPr>
      <w:rPr>
        <w:rFonts w:cs="Times New Roman"/>
      </w:rPr>
    </w:lvl>
    <w:lvl w:ilvl="8" w:tplc="0809001B" w:tentative="1">
      <w:start w:val="1"/>
      <w:numFmt w:val="lowerRoman"/>
      <w:lvlText w:val="%9."/>
      <w:lvlJc w:val="right"/>
      <w:pPr>
        <w:tabs>
          <w:tab w:val="num" w:pos="10800"/>
        </w:tabs>
        <w:ind w:left="10800" w:hanging="180"/>
      </w:pPr>
      <w:rPr>
        <w:rFonts w:cs="Times New Roman"/>
      </w:rPr>
    </w:lvl>
  </w:abstractNum>
  <w:abstractNum w:abstractNumId="24" w15:restartNumberingAfterBreak="0">
    <w:nsid w:val="5D54372C"/>
    <w:multiLevelType w:val="hybridMultilevel"/>
    <w:tmpl w:val="F6C8EE72"/>
    <w:lvl w:ilvl="0" w:tplc="75A83B12">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3BB4AD6"/>
    <w:multiLevelType w:val="hybridMultilevel"/>
    <w:tmpl w:val="D31A4CCC"/>
    <w:lvl w:ilvl="0" w:tplc="E98420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07D3FFE"/>
    <w:multiLevelType w:val="hybridMultilevel"/>
    <w:tmpl w:val="3D8ECB1C"/>
    <w:lvl w:ilvl="0" w:tplc="62E09884">
      <w:start w:val="2"/>
      <w:numFmt w:val="bullet"/>
      <w:lvlText w:val="-"/>
      <w:lvlJc w:val="left"/>
      <w:pPr>
        <w:tabs>
          <w:tab w:val="num" w:pos="3600"/>
        </w:tabs>
        <w:ind w:left="3600" w:hanging="720"/>
      </w:pPr>
      <w:rPr>
        <w:rFonts w:ascii="Arial" w:eastAsia="Times New Roman" w:hAnsi="Arial" w:hint="default"/>
      </w:rPr>
    </w:lvl>
    <w:lvl w:ilvl="1" w:tplc="08090003">
      <w:start w:val="1"/>
      <w:numFmt w:val="bullet"/>
      <w:lvlText w:val="o"/>
      <w:lvlJc w:val="left"/>
      <w:pPr>
        <w:tabs>
          <w:tab w:val="num" w:pos="3960"/>
        </w:tabs>
        <w:ind w:left="3960" w:hanging="360"/>
      </w:pPr>
      <w:rPr>
        <w:rFonts w:ascii="Courier New" w:hAnsi="Courier New" w:hint="default"/>
      </w:rPr>
    </w:lvl>
    <w:lvl w:ilvl="2" w:tplc="08090005">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27" w15:restartNumberingAfterBreak="0">
    <w:nsid w:val="7CB03EEA"/>
    <w:multiLevelType w:val="hybridMultilevel"/>
    <w:tmpl w:val="3078ED5E"/>
    <w:lvl w:ilvl="0" w:tplc="75A83B12">
      <w:start w:val="2"/>
      <w:numFmt w:val="lowerRoman"/>
      <w:lvlText w:val="%1)"/>
      <w:lvlJc w:val="left"/>
      <w:pPr>
        <w:tabs>
          <w:tab w:val="num" w:pos="720"/>
        </w:tabs>
        <w:ind w:left="720" w:hanging="720"/>
      </w:pPr>
      <w:rPr>
        <w:rFonts w:cs="Times New Roman" w:hint="default"/>
      </w:rPr>
    </w:lvl>
    <w:lvl w:ilvl="1" w:tplc="CE728F10">
      <w:start w:val="5"/>
      <w:numFmt w:val="lowerLetter"/>
      <w:lvlText w:val="(%2)"/>
      <w:lvlJc w:val="left"/>
      <w:pPr>
        <w:tabs>
          <w:tab w:val="num" w:pos="1440"/>
        </w:tabs>
        <w:ind w:left="1440" w:hanging="720"/>
      </w:pPr>
      <w:rPr>
        <w:rFonts w:cs="Times New Roman" w:hint="default"/>
      </w:rPr>
    </w:lvl>
    <w:lvl w:ilvl="2" w:tplc="C11AB97E">
      <w:start w:val="11"/>
      <w:numFmt w:val="decimal"/>
      <w:lvlText w:val="%3"/>
      <w:lvlJc w:val="left"/>
      <w:pPr>
        <w:tabs>
          <w:tab w:val="num" w:pos="1980"/>
        </w:tabs>
        <w:ind w:left="1980" w:hanging="360"/>
      </w:pPr>
      <w:rPr>
        <w:rFonts w:cs="Times New Roman" w:hint="default"/>
        <w:b/>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0"/>
  </w:num>
  <w:num w:numId="3">
    <w:abstractNumId w:val="17"/>
  </w:num>
  <w:num w:numId="4">
    <w:abstractNumId w:val="11"/>
  </w:num>
  <w:num w:numId="5">
    <w:abstractNumId w:val="8"/>
  </w:num>
  <w:num w:numId="6">
    <w:abstractNumId w:val="15"/>
  </w:num>
  <w:num w:numId="7">
    <w:abstractNumId w:val="14"/>
  </w:num>
  <w:num w:numId="8">
    <w:abstractNumId w:val="22"/>
  </w:num>
  <w:num w:numId="9">
    <w:abstractNumId w:val="4"/>
  </w:num>
  <w:num w:numId="10">
    <w:abstractNumId w:val="10"/>
  </w:num>
  <w:num w:numId="11">
    <w:abstractNumId w:val="23"/>
  </w:num>
  <w:num w:numId="12">
    <w:abstractNumId w:val="18"/>
  </w:num>
  <w:num w:numId="13">
    <w:abstractNumId w:val="25"/>
  </w:num>
  <w:num w:numId="14">
    <w:abstractNumId w:val="24"/>
  </w:num>
  <w:num w:numId="15">
    <w:abstractNumId w:val="13"/>
  </w:num>
  <w:num w:numId="16">
    <w:abstractNumId w:val="3"/>
  </w:num>
  <w:num w:numId="17">
    <w:abstractNumId w:val="26"/>
  </w:num>
  <w:num w:numId="18">
    <w:abstractNumId w:val="19"/>
  </w:num>
  <w:num w:numId="19">
    <w:abstractNumId w:val="6"/>
  </w:num>
  <w:num w:numId="20">
    <w:abstractNumId w:val="9"/>
  </w:num>
  <w:num w:numId="21">
    <w:abstractNumId w:val="12"/>
  </w:num>
  <w:num w:numId="22">
    <w:abstractNumId w:val="7"/>
  </w:num>
  <w:num w:numId="23">
    <w:abstractNumId w:val="27"/>
  </w:num>
  <w:num w:numId="24">
    <w:abstractNumId w:val="21"/>
  </w:num>
  <w:num w:numId="25">
    <w:abstractNumId w:val="5"/>
  </w:num>
  <w:num w:numId="26">
    <w:abstractNumId w:val="16"/>
  </w:num>
  <w:num w:numId="27">
    <w:abstractNumId w:val="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42"/>
    <w:rsid w:val="00044342"/>
    <w:rsid w:val="00044FBE"/>
    <w:rsid w:val="00061047"/>
    <w:rsid w:val="00081757"/>
    <w:rsid w:val="000844CF"/>
    <w:rsid w:val="000B0854"/>
    <w:rsid w:val="000E7114"/>
    <w:rsid w:val="000F701D"/>
    <w:rsid w:val="0011207D"/>
    <w:rsid w:val="001255A7"/>
    <w:rsid w:val="00132364"/>
    <w:rsid w:val="0014128C"/>
    <w:rsid w:val="001573FD"/>
    <w:rsid w:val="00193152"/>
    <w:rsid w:val="00194708"/>
    <w:rsid w:val="00197BD3"/>
    <w:rsid w:val="001A103E"/>
    <w:rsid w:val="001E58C4"/>
    <w:rsid w:val="00200AB6"/>
    <w:rsid w:val="00212447"/>
    <w:rsid w:val="00220AAB"/>
    <w:rsid w:val="00231990"/>
    <w:rsid w:val="00241346"/>
    <w:rsid w:val="0024547E"/>
    <w:rsid w:val="00262BD2"/>
    <w:rsid w:val="00270CCF"/>
    <w:rsid w:val="00292CBF"/>
    <w:rsid w:val="002B62F2"/>
    <w:rsid w:val="002C4501"/>
    <w:rsid w:val="00355EEF"/>
    <w:rsid w:val="00356E21"/>
    <w:rsid w:val="00356FBA"/>
    <w:rsid w:val="003639B9"/>
    <w:rsid w:val="00390409"/>
    <w:rsid w:val="003B6B8B"/>
    <w:rsid w:val="003C1B7F"/>
    <w:rsid w:val="003D56DD"/>
    <w:rsid w:val="00420A1C"/>
    <w:rsid w:val="00427DFE"/>
    <w:rsid w:val="004414BB"/>
    <w:rsid w:val="00485BFB"/>
    <w:rsid w:val="004B5EFA"/>
    <w:rsid w:val="00514885"/>
    <w:rsid w:val="00522AB2"/>
    <w:rsid w:val="00522E2A"/>
    <w:rsid w:val="0055498F"/>
    <w:rsid w:val="00557744"/>
    <w:rsid w:val="00563573"/>
    <w:rsid w:val="005A3329"/>
    <w:rsid w:val="005C0A79"/>
    <w:rsid w:val="005D2E25"/>
    <w:rsid w:val="005E4C92"/>
    <w:rsid w:val="005E6ED9"/>
    <w:rsid w:val="0060341B"/>
    <w:rsid w:val="00607C08"/>
    <w:rsid w:val="006121F6"/>
    <w:rsid w:val="006131AD"/>
    <w:rsid w:val="00620E55"/>
    <w:rsid w:val="00652653"/>
    <w:rsid w:val="00670D43"/>
    <w:rsid w:val="006822AB"/>
    <w:rsid w:val="00684E2F"/>
    <w:rsid w:val="0069074E"/>
    <w:rsid w:val="006A0F4A"/>
    <w:rsid w:val="006C79B5"/>
    <w:rsid w:val="006E094C"/>
    <w:rsid w:val="006F5689"/>
    <w:rsid w:val="00703722"/>
    <w:rsid w:val="00712FE4"/>
    <w:rsid w:val="00713096"/>
    <w:rsid w:val="0072176C"/>
    <w:rsid w:val="00722AC9"/>
    <w:rsid w:val="00724DA9"/>
    <w:rsid w:val="0072550B"/>
    <w:rsid w:val="007264A5"/>
    <w:rsid w:val="00752DD0"/>
    <w:rsid w:val="00764317"/>
    <w:rsid w:val="00777C15"/>
    <w:rsid w:val="007A0336"/>
    <w:rsid w:val="007B1170"/>
    <w:rsid w:val="007B4110"/>
    <w:rsid w:val="007B7506"/>
    <w:rsid w:val="00835A9D"/>
    <w:rsid w:val="008362BB"/>
    <w:rsid w:val="008447CC"/>
    <w:rsid w:val="00850E8B"/>
    <w:rsid w:val="00863605"/>
    <w:rsid w:val="0086391A"/>
    <w:rsid w:val="00865412"/>
    <w:rsid w:val="00871DF1"/>
    <w:rsid w:val="0088399F"/>
    <w:rsid w:val="00886799"/>
    <w:rsid w:val="00897A6A"/>
    <w:rsid w:val="008A678B"/>
    <w:rsid w:val="008C13A0"/>
    <w:rsid w:val="008C6D6A"/>
    <w:rsid w:val="008D2134"/>
    <w:rsid w:val="008F5A0F"/>
    <w:rsid w:val="00902360"/>
    <w:rsid w:val="00910443"/>
    <w:rsid w:val="009325F0"/>
    <w:rsid w:val="00937E98"/>
    <w:rsid w:val="00943D53"/>
    <w:rsid w:val="009466A7"/>
    <w:rsid w:val="009C2A1C"/>
    <w:rsid w:val="009C3591"/>
    <w:rsid w:val="009C3D46"/>
    <w:rsid w:val="00A21F25"/>
    <w:rsid w:val="00A30108"/>
    <w:rsid w:val="00A31416"/>
    <w:rsid w:val="00A41DEC"/>
    <w:rsid w:val="00A51DFC"/>
    <w:rsid w:val="00A60BC3"/>
    <w:rsid w:val="00A74593"/>
    <w:rsid w:val="00A81295"/>
    <w:rsid w:val="00AB3B24"/>
    <w:rsid w:val="00AE0F28"/>
    <w:rsid w:val="00B253BA"/>
    <w:rsid w:val="00B2798C"/>
    <w:rsid w:val="00B3167D"/>
    <w:rsid w:val="00B6406A"/>
    <w:rsid w:val="00B72E0E"/>
    <w:rsid w:val="00B735BC"/>
    <w:rsid w:val="00B75B0D"/>
    <w:rsid w:val="00BA1DA9"/>
    <w:rsid w:val="00BB6B9F"/>
    <w:rsid w:val="00C0243C"/>
    <w:rsid w:val="00C224F6"/>
    <w:rsid w:val="00C22D00"/>
    <w:rsid w:val="00C326A2"/>
    <w:rsid w:val="00C90ADF"/>
    <w:rsid w:val="00CA3551"/>
    <w:rsid w:val="00CB26FB"/>
    <w:rsid w:val="00CB6AE9"/>
    <w:rsid w:val="00CC02D6"/>
    <w:rsid w:val="00CE13BF"/>
    <w:rsid w:val="00CE735A"/>
    <w:rsid w:val="00CF13C1"/>
    <w:rsid w:val="00CF3A92"/>
    <w:rsid w:val="00D02335"/>
    <w:rsid w:val="00D04831"/>
    <w:rsid w:val="00D07E1C"/>
    <w:rsid w:val="00D50689"/>
    <w:rsid w:val="00D54874"/>
    <w:rsid w:val="00D54FFA"/>
    <w:rsid w:val="00DA6861"/>
    <w:rsid w:val="00DB44F3"/>
    <w:rsid w:val="00DC7421"/>
    <w:rsid w:val="00DD344E"/>
    <w:rsid w:val="00DE6097"/>
    <w:rsid w:val="00E23E77"/>
    <w:rsid w:val="00E246FE"/>
    <w:rsid w:val="00E54D99"/>
    <w:rsid w:val="00E82195"/>
    <w:rsid w:val="00E93CA7"/>
    <w:rsid w:val="00EB5ECF"/>
    <w:rsid w:val="00ED4289"/>
    <w:rsid w:val="00ED6CCE"/>
    <w:rsid w:val="00EF3EEB"/>
    <w:rsid w:val="00F20CFA"/>
    <w:rsid w:val="00F26F45"/>
    <w:rsid w:val="00F37698"/>
    <w:rsid w:val="00F4739E"/>
    <w:rsid w:val="00F8208D"/>
    <w:rsid w:val="00F82CCC"/>
    <w:rsid w:val="00FC232C"/>
    <w:rsid w:val="00FD067A"/>
    <w:rsid w:val="00FE2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8F1696F"/>
  <w15:docId w15:val="{B0B55795-0D53-4964-A6F9-32C7AD2F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44342"/>
    <w:pPr>
      <w:keepNext/>
      <w:spacing w:after="0" w:line="240" w:lineRule="auto"/>
      <w:outlineLvl w:val="0"/>
    </w:pPr>
    <w:rPr>
      <w:rFonts w:ascii="Arial" w:eastAsia="Times New Roman" w:hAnsi="Arial" w:cs="Times New Roman"/>
      <w:b/>
      <w:sz w:val="24"/>
      <w:szCs w:val="20"/>
      <w:lang w:val="en-US" w:eastAsia="en-GB"/>
    </w:rPr>
  </w:style>
  <w:style w:type="paragraph" w:styleId="Heading2">
    <w:name w:val="heading 2"/>
    <w:basedOn w:val="Normal"/>
    <w:next w:val="Normal"/>
    <w:link w:val="Heading2Char"/>
    <w:qFormat/>
    <w:rsid w:val="00044342"/>
    <w:pPr>
      <w:keepNext/>
      <w:spacing w:after="0" w:line="240" w:lineRule="auto"/>
      <w:jc w:val="both"/>
      <w:outlineLvl w:val="1"/>
    </w:pPr>
    <w:rPr>
      <w:rFonts w:ascii="Arial" w:eastAsia="Times New Roman" w:hAnsi="Arial" w:cs="Times New Roman"/>
      <w:b/>
      <w:sz w:val="24"/>
      <w:szCs w:val="20"/>
      <w:lang w:val="en-US" w:eastAsia="en-GB"/>
    </w:rPr>
  </w:style>
  <w:style w:type="paragraph" w:styleId="Heading3">
    <w:name w:val="heading 3"/>
    <w:basedOn w:val="Normal"/>
    <w:next w:val="Normal"/>
    <w:link w:val="Heading3Char"/>
    <w:qFormat/>
    <w:rsid w:val="00044342"/>
    <w:pPr>
      <w:keepNext/>
      <w:spacing w:after="0" w:line="240" w:lineRule="auto"/>
      <w:jc w:val="both"/>
      <w:outlineLvl w:val="2"/>
    </w:pPr>
    <w:rPr>
      <w:rFonts w:ascii="Arial" w:eastAsia="Times New Roman" w:hAnsi="Arial" w:cs="Times New Roman"/>
      <w:b/>
      <w:sz w:val="24"/>
      <w:szCs w:val="20"/>
      <w:u w:val="words"/>
      <w:lang w:val="en-US" w:eastAsia="en-GB"/>
    </w:rPr>
  </w:style>
  <w:style w:type="paragraph" w:styleId="Heading4">
    <w:name w:val="heading 4"/>
    <w:basedOn w:val="Normal"/>
    <w:next w:val="Normal"/>
    <w:link w:val="Heading4Char"/>
    <w:qFormat/>
    <w:rsid w:val="00044342"/>
    <w:pPr>
      <w:keepNext/>
      <w:spacing w:after="0" w:line="240" w:lineRule="auto"/>
      <w:jc w:val="center"/>
      <w:outlineLvl w:val="3"/>
    </w:pPr>
    <w:rPr>
      <w:rFonts w:ascii="Arial" w:eastAsia="Times New Roman" w:hAnsi="Arial" w:cs="Times New Roman"/>
      <w:b/>
      <w:sz w:val="24"/>
      <w:szCs w:val="20"/>
      <w:lang w:val="en-US" w:eastAsia="en-GB"/>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qFormat/>
    <w:rsid w:val="00044342"/>
    <w:p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7">
    <w:name w:val="heading 7"/>
    <w:basedOn w:val="Normal"/>
    <w:next w:val="Normal"/>
    <w:link w:val="Heading7Char"/>
    <w:qFormat/>
    <w:rsid w:val="00044342"/>
    <w:p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044342"/>
    <w:p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044342"/>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342"/>
    <w:rPr>
      <w:rFonts w:ascii="Arial" w:eastAsia="Times New Roman" w:hAnsi="Arial" w:cs="Times New Roman"/>
      <w:b/>
      <w:sz w:val="24"/>
      <w:szCs w:val="20"/>
      <w:lang w:val="en-US" w:eastAsia="en-GB"/>
    </w:rPr>
  </w:style>
  <w:style w:type="character" w:customStyle="1" w:styleId="Heading2Char">
    <w:name w:val="Heading 2 Char"/>
    <w:basedOn w:val="DefaultParagraphFont"/>
    <w:link w:val="Heading2"/>
    <w:rsid w:val="00044342"/>
    <w:rPr>
      <w:rFonts w:ascii="Arial" w:eastAsia="Times New Roman" w:hAnsi="Arial" w:cs="Times New Roman"/>
      <w:b/>
      <w:sz w:val="24"/>
      <w:szCs w:val="20"/>
      <w:lang w:val="en-US" w:eastAsia="en-GB"/>
    </w:rPr>
  </w:style>
  <w:style w:type="character" w:customStyle="1" w:styleId="Heading3Char">
    <w:name w:val="Heading 3 Char"/>
    <w:basedOn w:val="DefaultParagraphFont"/>
    <w:link w:val="Heading3"/>
    <w:rsid w:val="00044342"/>
    <w:rPr>
      <w:rFonts w:ascii="Arial" w:eastAsia="Times New Roman" w:hAnsi="Arial" w:cs="Times New Roman"/>
      <w:b/>
      <w:sz w:val="24"/>
      <w:szCs w:val="20"/>
      <w:u w:val="words"/>
      <w:lang w:val="en-US" w:eastAsia="en-GB"/>
    </w:rPr>
  </w:style>
  <w:style w:type="character" w:customStyle="1" w:styleId="Heading4Char">
    <w:name w:val="Heading 4 Char"/>
    <w:basedOn w:val="DefaultParagraphFont"/>
    <w:link w:val="Heading4"/>
    <w:rsid w:val="00044342"/>
    <w:rPr>
      <w:rFonts w:ascii="Arial" w:eastAsia="Times New Roman" w:hAnsi="Arial" w:cs="Times New Roman"/>
      <w:b/>
      <w:sz w:val="24"/>
      <w:szCs w:val="20"/>
      <w:lang w:val="en-US" w:eastAsia="en-GB"/>
      <w14:shadow w14:blurRad="50800" w14:dist="38100" w14:dir="2700000" w14:sx="100000" w14:sy="100000" w14:kx="0" w14:ky="0" w14:algn="tl">
        <w14:srgbClr w14:val="000000">
          <w14:alpha w14:val="60000"/>
        </w14:srgbClr>
      </w14:shadow>
    </w:rPr>
  </w:style>
  <w:style w:type="character" w:customStyle="1" w:styleId="Heading5Char">
    <w:name w:val="Heading 5 Char"/>
    <w:basedOn w:val="DefaultParagraphFont"/>
    <w:link w:val="Heading5"/>
    <w:rsid w:val="00044342"/>
    <w:rPr>
      <w:rFonts w:ascii="Times New Roman" w:eastAsia="Times New Roman" w:hAnsi="Times New Roman" w:cs="Times New Roman"/>
      <w:b/>
      <w:bCs/>
      <w:i/>
      <w:iCs/>
      <w:sz w:val="26"/>
      <w:szCs w:val="26"/>
      <w:lang w:eastAsia="en-GB"/>
    </w:rPr>
  </w:style>
  <w:style w:type="character" w:customStyle="1" w:styleId="Heading7Char">
    <w:name w:val="Heading 7 Char"/>
    <w:basedOn w:val="DefaultParagraphFont"/>
    <w:link w:val="Heading7"/>
    <w:rsid w:val="0004434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04434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044342"/>
    <w:rPr>
      <w:rFonts w:ascii="Arial" w:eastAsia="Times New Roman" w:hAnsi="Arial" w:cs="Arial"/>
      <w:lang w:eastAsia="en-GB"/>
    </w:rPr>
  </w:style>
  <w:style w:type="numbering" w:customStyle="1" w:styleId="NoList1">
    <w:name w:val="No List1"/>
    <w:next w:val="NoList"/>
    <w:semiHidden/>
    <w:rsid w:val="00044342"/>
  </w:style>
  <w:style w:type="paragraph" w:styleId="Header">
    <w:name w:val="header"/>
    <w:basedOn w:val="Normal"/>
    <w:link w:val="HeaderChar"/>
    <w:rsid w:val="0004434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044342"/>
    <w:rPr>
      <w:rFonts w:ascii="Times New Roman" w:eastAsia="Times New Roman" w:hAnsi="Times New Roman" w:cs="Times New Roman"/>
      <w:sz w:val="24"/>
      <w:szCs w:val="24"/>
      <w:lang w:eastAsia="en-GB"/>
    </w:rPr>
  </w:style>
  <w:style w:type="paragraph" w:styleId="Footer">
    <w:name w:val="footer"/>
    <w:basedOn w:val="Normal"/>
    <w:link w:val="FooterChar"/>
    <w:rsid w:val="0004434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044342"/>
    <w:rPr>
      <w:rFonts w:ascii="Times New Roman" w:eastAsia="Times New Roman" w:hAnsi="Times New Roman" w:cs="Times New Roman"/>
      <w:sz w:val="24"/>
      <w:szCs w:val="24"/>
      <w:lang w:eastAsia="en-GB"/>
    </w:rPr>
  </w:style>
  <w:style w:type="paragraph" w:styleId="BodyText">
    <w:name w:val="Body Text"/>
    <w:basedOn w:val="Normal"/>
    <w:link w:val="BodyTextChar"/>
    <w:rsid w:val="00044342"/>
    <w:pPr>
      <w:spacing w:after="0" w:line="240" w:lineRule="auto"/>
      <w:jc w:val="both"/>
    </w:pPr>
    <w:rPr>
      <w:rFonts w:ascii="Arial" w:eastAsia="Times New Roman" w:hAnsi="Arial" w:cs="Times New Roman"/>
      <w:sz w:val="24"/>
      <w:szCs w:val="20"/>
      <w:lang w:val="en-US" w:eastAsia="en-GB"/>
    </w:rPr>
  </w:style>
  <w:style w:type="character" w:customStyle="1" w:styleId="BodyTextChar">
    <w:name w:val="Body Text Char"/>
    <w:basedOn w:val="DefaultParagraphFont"/>
    <w:link w:val="BodyText"/>
    <w:rsid w:val="00044342"/>
    <w:rPr>
      <w:rFonts w:ascii="Arial" w:eastAsia="Times New Roman" w:hAnsi="Arial" w:cs="Times New Roman"/>
      <w:sz w:val="24"/>
      <w:szCs w:val="20"/>
      <w:lang w:val="en-US" w:eastAsia="en-GB"/>
    </w:rPr>
  </w:style>
  <w:style w:type="paragraph" w:styleId="BodyText2">
    <w:name w:val="Body Text 2"/>
    <w:basedOn w:val="Normal"/>
    <w:link w:val="BodyText2Char"/>
    <w:rsid w:val="00044342"/>
    <w:pPr>
      <w:spacing w:after="0" w:line="240" w:lineRule="auto"/>
    </w:pPr>
    <w:rPr>
      <w:rFonts w:ascii="Arial" w:eastAsia="Times New Roman" w:hAnsi="Arial" w:cs="Times New Roman"/>
      <w:sz w:val="24"/>
      <w:szCs w:val="20"/>
      <w:lang w:eastAsia="en-GB"/>
    </w:rPr>
  </w:style>
  <w:style w:type="character" w:customStyle="1" w:styleId="BodyText2Char">
    <w:name w:val="Body Text 2 Char"/>
    <w:basedOn w:val="DefaultParagraphFont"/>
    <w:link w:val="BodyText2"/>
    <w:rsid w:val="00044342"/>
    <w:rPr>
      <w:rFonts w:ascii="Arial" w:eastAsia="Times New Roman" w:hAnsi="Arial" w:cs="Times New Roman"/>
      <w:sz w:val="24"/>
      <w:szCs w:val="20"/>
      <w:lang w:eastAsia="en-GB"/>
    </w:rPr>
  </w:style>
  <w:style w:type="character" w:styleId="Hyperlink">
    <w:name w:val="Hyperlink"/>
    <w:rsid w:val="00044342"/>
    <w:rPr>
      <w:rFonts w:cs="Times New Roman"/>
      <w:color w:val="0000FF"/>
      <w:u w:val="single"/>
    </w:rPr>
  </w:style>
  <w:style w:type="paragraph" w:styleId="BodyTextIndent">
    <w:name w:val="Body Text Indent"/>
    <w:basedOn w:val="Normal"/>
    <w:link w:val="BodyTextIndentChar"/>
    <w:rsid w:val="00044342"/>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044342"/>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044342"/>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044342"/>
    <w:rPr>
      <w:rFonts w:ascii="Times New Roman" w:eastAsia="Times New Roman" w:hAnsi="Times New Roman" w:cs="Times New Roman"/>
      <w:sz w:val="16"/>
      <w:szCs w:val="16"/>
      <w:lang w:eastAsia="en-GB"/>
    </w:rPr>
  </w:style>
  <w:style w:type="table" w:styleId="TableGrid">
    <w:name w:val="Table Grid"/>
    <w:basedOn w:val="TableNormal"/>
    <w:rsid w:val="0004434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44342"/>
    <w:pPr>
      <w:spacing w:after="0" w:line="240" w:lineRule="auto"/>
      <w:jc w:val="center"/>
    </w:pPr>
    <w:rPr>
      <w:rFonts w:ascii="Arial" w:eastAsia="Times New Roman" w:hAnsi="Arial" w:cs="Times New Roman"/>
      <w:b/>
      <w:sz w:val="24"/>
      <w:szCs w:val="20"/>
      <w:lang w:val="en-US" w:eastAsia="en-GB"/>
    </w:rPr>
  </w:style>
  <w:style w:type="character" w:customStyle="1" w:styleId="TitleChar">
    <w:name w:val="Title Char"/>
    <w:basedOn w:val="DefaultParagraphFont"/>
    <w:link w:val="Title"/>
    <w:rsid w:val="00044342"/>
    <w:rPr>
      <w:rFonts w:ascii="Arial" w:eastAsia="Times New Roman" w:hAnsi="Arial" w:cs="Times New Roman"/>
      <w:b/>
      <w:sz w:val="24"/>
      <w:szCs w:val="20"/>
      <w:lang w:val="en-US" w:eastAsia="en-GB"/>
    </w:rPr>
  </w:style>
  <w:style w:type="paragraph" w:styleId="Subtitle">
    <w:name w:val="Subtitle"/>
    <w:basedOn w:val="Normal"/>
    <w:link w:val="SubtitleChar"/>
    <w:qFormat/>
    <w:rsid w:val="00044342"/>
    <w:pPr>
      <w:spacing w:after="0" w:line="240" w:lineRule="auto"/>
      <w:jc w:val="center"/>
    </w:pPr>
    <w:rPr>
      <w:rFonts w:ascii="Arial" w:eastAsia="Times New Roman" w:hAnsi="Arial" w:cs="Times New Roman"/>
      <w:b/>
      <w:sz w:val="24"/>
      <w:szCs w:val="20"/>
      <w:lang w:val="en-US" w:eastAsia="en-GB"/>
    </w:rPr>
  </w:style>
  <w:style w:type="character" w:customStyle="1" w:styleId="SubtitleChar">
    <w:name w:val="Subtitle Char"/>
    <w:basedOn w:val="DefaultParagraphFont"/>
    <w:link w:val="Subtitle"/>
    <w:rsid w:val="00044342"/>
    <w:rPr>
      <w:rFonts w:ascii="Arial" w:eastAsia="Times New Roman" w:hAnsi="Arial" w:cs="Times New Roman"/>
      <w:b/>
      <w:sz w:val="24"/>
      <w:szCs w:val="20"/>
      <w:lang w:val="en-US" w:eastAsia="en-GB"/>
    </w:rPr>
  </w:style>
  <w:style w:type="paragraph" w:styleId="DocumentMap">
    <w:name w:val="Document Map"/>
    <w:basedOn w:val="Normal"/>
    <w:link w:val="DocumentMapChar"/>
    <w:semiHidden/>
    <w:rsid w:val="00044342"/>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044342"/>
    <w:rPr>
      <w:rFonts w:ascii="Tahoma" w:eastAsia="Times New Roman" w:hAnsi="Tahoma" w:cs="Tahoma"/>
      <w:sz w:val="20"/>
      <w:szCs w:val="20"/>
      <w:shd w:val="clear" w:color="auto" w:fill="000080"/>
      <w:lang w:eastAsia="en-GB"/>
    </w:rPr>
  </w:style>
  <w:style w:type="paragraph" w:customStyle="1" w:styleId="Default">
    <w:name w:val="Default"/>
    <w:rsid w:val="00044342"/>
    <w:pPr>
      <w:autoSpaceDE w:val="0"/>
      <w:autoSpaceDN w:val="0"/>
      <w:adjustRightInd w:val="0"/>
      <w:spacing w:after="0" w:line="240" w:lineRule="auto"/>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703722"/>
    <w:rPr>
      <w:color w:val="800080" w:themeColor="followedHyperlink"/>
      <w:u w:val="single"/>
    </w:rPr>
  </w:style>
  <w:style w:type="character" w:styleId="UnresolvedMention">
    <w:name w:val="Unresolved Mention"/>
    <w:basedOn w:val="DefaultParagraphFont"/>
    <w:uiPriority w:val="99"/>
    <w:semiHidden/>
    <w:unhideWhenUsed/>
    <w:rsid w:val="000F7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534079">
      <w:bodyDiv w:val="1"/>
      <w:marLeft w:val="0"/>
      <w:marRight w:val="0"/>
      <w:marTop w:val="0"/>
      <w:marBottom w:val="0"/>
      <w:divBdr>
        <w:top w:val="none" w:sz="0" w:space="0" w:color="auto"/>
        <w:left w:val="none" w:sz="0" w:space="0" w:color="auto"/>
        <w:bottom w:val="none" w:sz="0" w:space="0" w:color="auto"/>
        <w:right w:val="none" w:sz="0" w:space="0" w:color="auto"/>
      </w:divBdr>
    </w:div>
    <w:div w:id="16793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therham.gov.uk/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otherham.gov.uk" TargetMode="External"/><Relationship Id="rId4" Type="http://schemas.openxmlformats.org/officeDocument/2006/relationships/webSettings" Target="webSettings.xml"/><Relationship Id="rId9" Type="http://schemas.openxmlformats.org/officeDocument/2006/relationships/hyperlink" Target="http://www.rotherham.gov.uk/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4870</Words>
  <Characters>27761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Stones, Christopher</dc:creator>
  <cp:lastModifiedBy>Ashley Thackery</cp:lastModifiedBy>
  <cp:revision>2</cp:revision>
  <dcterms:created xsi:type="dcterms:W3CDTF">2021-12-24T12:46:00Z</dcterms:created>
  <dcterms:modified xsi:type="dcterms:W3CDTF">2021-12-24T12:46:00Z</dcterms:modified>
</cp:coreProperties>
</file>