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C528" w14:textId="7260C31C" w:rsidR="001C2F7A" w:rsidRDefault="00BB259B">
      <w:pPr>
        <w:pStyle w:val="Heading1"/>
        <w:spacing w:after="0"/>
        <w:ind w:left="-5" w:right="-3991"/>
        <w:rPr>
          <w:rFonts w:cs="Arial"/>
          <w:color w:val="181717"/>
          <w:szCs w:val="48"/>
        </w:rPr>
      </w:pPr>
      <w:r w:rsidRPr="00736028">
        <w:rPr>
          <w:rFonts w:cs="Arial"/>
          <w:noProof/>
          <w:szCs w:val="48"/>
        </w:rPr>
        <w:drawing>
          <wp:anchor distT="0" distB="0" distL="114300" distR="114300" simplePos="0" relativeHeight="251658240" behindDoc="0" locked="0" layoutInCell="1" allowOverlap="0" wp14:anchorId="4C9804AD" wp14:editId="0B2EF24D">
            <wp:simplePos x="0" y="0"/>
            <wp:positionH relativeFrom="column">
              <wp:posOffset>2791968</wp:posOffset>
            </wp:positionH>
            <wp:positionV relativeFrom="paragraph">
              <wp:posOffset>-215938</wp:posOffset>
            </wp:positionV>
            <wp:extent cx="1722120" cy="1642872"/>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
                    <a:stretch>
                      <a:fillRect/>
                    </a:stretch>
                  </pic:blipFill>
                  <pic:spPr>
                    <a:xfrm>
                      <a:off x="0" y="0"/>
                      <a:ext cx="1722120" cy="1642872"/>
                    </a:xfrm>
                    <a:prstGeom prst="rect">
                      <a:avLst/>
                    </a:prstGeom>
                  </pic:spPr>
                </pic:pic>
              </a:graphicData>
            </a:graphic>
          </wp:anchor>
        </w:drawing>
      </w:r>
      <w:r w:rsidRPr="00736028">
        <w:rPr>
          <w:rFonts w:cs="Arial"/>
          <w:szCs w:val="48"/>
        </w:rPr>
        <w:t>HOW TO PREVENT LOSING YOUR</w:t>
      </w:r>
      <w:r w:rsidR="00736028" w:rsidRPr="00736028">
        <w:rPr>
          <w:rFonts w:cs="Arial"/>
          <w:szCs w:val="48"/>
        </w:rPr>
        <w:t xml:space="preserve"> </w:t>
      </w:r>
      <w:r w:rsidRPr="00736028">
        <w:rPr>
          <w:rFonts w:cs="Arial"/>
          <w:szCs w:val="48"/>
        </w:rPr>
        <w:t>HOME</w:t>
      </w:r>
      <w:r w:rsidRPr="00736028">
        <w:rPr>
          <w:rFonts w:cs="Arial"/>
          <w:color w:val="181717"/>
          <w:szCs w:val="48"/>
        </w:rPr>
        <w:t xml:space="preserve"> </w:t>
      </w:r>
    </w:p>
    <w:p w14:paraId="21733A2D" w14:textId="77777777" w:rsidR="00736028" w:rsidRPr="00736028" w:rsidRDefault="00736028" w:rsidP="00736028"/>
    <w:p w14:paraId="79EE5A15" w14:textId="37D51FA7" w:rsidR="001C2F7A" w:rsidRPr="00736028" w:rsidRDefault="00BB259B">
      <w:pPr>
        <w:spacing w:after="276" w:line="252" w:lineRule="auto"/>
        <w:ind w:left="14" w:right="0" w:firstLine="0"/>
        <w:rPr>
          <w:rFonts w:ascii="Arial" w:hAnsi="Arial" w:cs="Arial"/>
          <w:sz w:val="24"/>
          <w:szCs w:val="24"/>
        </w:rPr>
      </w:pPr>
      <w:r w:rsidRPr="00736028">
        <w:rPr>
          <w:rFonts w:ascii="Arial" w:hAnsi="Arial" w:cs="Arial"/>
          <w:sz w:val="24"/>
          <w:szCs w:val="24"/>
        </w:rPr>
        <w:t>If you feel you are at risk of losing your home, please contact the homeless team as soon as possible so they can assist with your situa</w:t>
      </w:r>
      <w:r w:rsidR="00736028" w:rsidRPr="00736028">
        <w:rPr>
          <w:rFonts w:ascii="Arial" w:hAnsi="Arial" w:cs="Arial"/>
          <w:sz w:val="24"/>
          <w:szCs w:val="24"/>
        </w:rPr>
        <w:t>ti</w:t>
      </w:r>
      <w:r w:rsidRPr="00736028">
        <w:rPr>
          <w:rFonts w:ascii="Arial" w:hAnsi="Arial" w:cs="Arial"/>
          <w:sz w:val="24"/>
          <w:szCs w:val="24"/>
        </w:rPr>
        <w:t xml:space="preserve">on. They will try to prevent you from becoming homeless. The team can be contacted via the Council website or on 01709 382121. </w:t>
      </w:r>
    </w:p>
    <w:p w14:paraId="4802CD91" w14:textId="09345400" w:rsidR="001C2F7A" w:rsidRPr="00736028" w:rsidRDefault="00BB259B">
      <w:pPr>
        <w:spacing w:after="243" w:line="270" w:lineRule="auto"/>
        <w:jc w:val="both"/>
        <w:rPr>
          <w:rFonts w:ascii="Arial" w:hAnsi="Arial" w:cs="Arial"/>
          <w:sz w:val="24"/>
          <w:szCs w:val="24"/>
        </w:rPr>
      </w:pPr>
      <w:r w:rsidRPr="00736028">
        <w:rPr>
          <w:rFonts w:ascii="Arial" w:hAnsi="Arial" w:cs="Arial"/>
          <w:sz w:val="24"/>
          <w:szCs w:val="24"/>
        </w:rPr>
        <w:t>A planned move is the best op on. Wherever possible please do not give up your home without having alternate accommoda</w:t>
      </w:r>
      <w:r w:rsidR="00736028" w:rsidRPr="00736028">
        <w:rPr>
          <w:rFonts w:ascii="Arial" w:hAnsi="Arial" w:cs="Arial"/>
          <w:sz w:val="24"/>
          <w:szCs w:val="24"/>
        </w:rPr>
        <w:t>ti</w:t>
      </w:r>
      <w:r w:rsidRPr="00736028">
        <w:rPr>
          <w:rFonts w:ascii="Arial" w:hAnsi="Arial" w:cs="Arial"/>
          <w:sz w:val="24"/>
          <w:szCs w:val="24"/>
        </w:rPr>
        <w:t>on available. Seek advice from the homeless team as soon as possible before giving up your accommod</w:t>
      </w:r>
      <w:r w:rsidR="00736028" w:rsidRPr="00736028">
        <w:rPr>
          <w:rFonts w:ascii="Arial" w:hAnsi="Arial" w:cs="Arial"/>
          <w:sz w:val="24"/>
          <w:szCs w:val="24"/>
        </w:rPr>
        <w:t>ati</w:t>
      </w:r>
      <w:r w:rsidRPr="00736028">
        <w:rPr>
          <w:rFonts w:ascii="Arial" w:hAnsi="Arial" w:cs="Arial"/>
          <w:sz w:val="24"/>
          <w:szCs w:val="24"/>
        </w:rPr>
        <w:t xml:space="preserve">on. </w:t>
      </w:r>
    </w:p>
    <w:p w14:paraId="2E9509EB" w14:textId="77777777" w:rsidR="001C2F7A" w:rsidRPr="00736028" w:rsidRDefault="00BB259B">
      <w:pPr>
        <w:pStyle w:val="Heading2"/>
        <w:ind w:left="-5"/>
        <w:rPr>
          <w:rFonts w:cs="Arial"/>
          <w:sz w:val="24"/>
          <w:szCs w:val="24"/>
        </w:rPr>
      </w:pPr>
      <w:r w:rsidRPr="00736028">
        <w:rPr>
          <w:rFonts w:cs="Arial"/>
          <w:sz w:val="24"/>
          <w:szCs w:val="24"/>
        </w:rPr>
        <w:t xml:space="preserve">DEBT ADVICE </w:t>
      </w:r>
    </w:p>
    <w:p w14:paraId="26AA58D6" w14:textId="77777777" w:rsidR="001C2F7A" w:rsidRPr="00736028" w:rsidRDefault="00BB259B">
      <w:pPr>
        <w:spacing w:after="19"/>
        <w:ind w:left="9" w:right="0"/>
        <w:rPr>
          <w:rFonts w:ascii="Arial" w:hAnsi="Arial" w:cs="Arial"/>
          <w:sz w:val="24"/>
          <w:szCs w:val="24"/>
        </w:rPr>
      </w:pPr>
      <w:r w:rsidRPr="00736028">
        <w:rPr>
          <w:rFonts w:ascii="Arial" w:hAnsi="Arial" w:cs="Arial"/>
          <w:sz w:val="24"/>
          <w:szCs w:val="24"/>
        </w:rPr>
        <w:t xml:space="preserve">If you have arrears or debts, you can get advice from: </w:t>
      </w:r>
    </w:p>
    <w:p w14:paraId="701EC2C3" w14:textId="77777777" w:rsidR="001C2F7A" w:rsidRPr="00736028" w:rsidRDefault="00BB259B">
      <w:pPr>
        <w:numPr>
          <w:ilvl w:val="0"/>
          <w:numId w:val="1"/>
        </w:numPr>
        <w:spacing w:after="7"/>
        <w:ind w:right="0" w:hanging="360"/>
        <w:rPr>
          <w:rFonts w:ascii="Arial" w:hAnsi="Arial" w:cs="Arial"/>
          <w:sz w:val="24"/>
          <w:szCs w:val="24"/>
        </w:rPr>
      </w:pPr>
      <w:r w:rsidRPr="00736028">
        <w:rPr>
          <w:rFonts w:ascii="Arial" w:hAnsi="Arial" w:cs="Arial"/>
          <w:sz w:val="24"/>
          <w:szCs w:val="24"/>
        </w:rPr>
        <w:t xml:space="preserve">the Council’s Money and Benefit Advice team, who can provide advice about money and debt. They can be contacted via the Council website or on 01709 822332. </w:t>
      </w:r>
    </w:p>
    <w:p w14:paraId="67229572" w14:textId="7B0E5FAE" w:rsidR="001C2F7A" w:rsidRPr="00736028" w:rsidRDefault="00BB259B">
      <w:pPr>
        <w:numPr>
          <w:ilvl w:val="0"/>
          <w:numId w:val="1"/>
        </w:numPr>
        <w:spacing w:after="19"/>
        <w:ind w:right="0" w:hanging="360"/>
        <w:rPr>
          <w:rFonts w:ascii="Arial" w:hAnsi="Arial" w:cs="Arial"/>
          <w:sz w:val="24"/>
          <w:szCs w:val="24"/>
        </w:rPr>
      </w:pPr>
      <w:r w:rsidRPr="00736028">
        <w:rPr>
          <w:rFonts w:ascii="Arial" w:hAnsi="Arial" w:cs="Arial"/>
          <w:sz w:val="24"/>
          <w:szCs w:val="24"/>
        </w:rPr>
        <w:t>Ci</w:t>
      </w:r>
      <w:r w:rsidR="00736028" w:rsidRPr="00736028">
        <w:rPr>
          <w:rFonts w:ascii="Arial" w:hAnsi="Arial" w:cs="Arial"/>
          <w:sz w:val="24"/>
          <w:szCs w:val="24"/>
        </w:rPr>
        <w:t>ti</w:t>
      </w:r>
      <w:r w:rsidRPr="00736028">
        <w:rPr>
          <w:rFonts w:ascii="Arial" w:hAnsi="Arial" w:cs="Arial"/>
          <w:sz w:val="24"/>
          <w:szCs w:val="24"/>
        </w:rPr>
        <w:t xml:space="preserve">zens Advice on 0808 278 7911 Rotherham 01709 515680 </w:t>
      </w:r>
    </w:p>
    <w:p w14:paraId="34CC11C1" w14:textId="20DFA644" w:rsidR="001C2F7A" w:rsidRPr="00736028" w:rsidRDefault="00BB259B">
      <w:pPr>
        <w:numPr>
          <w:ilvl w:val="0"/>
          <w:numId w:val="1"/>
        </w:numPr>
        <w:spacing w:after="7"/>
        <w:ind w:right="0" w:hanging="360"/>
        <w:rPr>
          <w:rFonts w:ascii="Arial" w:hAnsi="Arial" w:cs="Arial"/>
          <w:sz w:val="24"/>
          <w:szCs w:val="24"/>
        </w:rPr>
      </w:pPr>
      <w:r w:rsidRPr="00736028">
        <w:rPr>
          <w:rFonts w:ascii="Arial" w:hAnsi="Arial" w:cs="Arial"/>
          <w:sz w:val="24"/>
          <w:szCs w:val="24"/>
        </w:rPr>
        <w:t>by checking on the ent</w:t>
      </w:r>
      <w:r w:rsidR="00736028" w:rsidRPr="00736028">
        <w:rPr>
          <w:rFonts w:ascii="Arial" w:hAnsi="Arial" w:cs="Arial"/>
          <w:sz w:val="24"/>
          <w:szCs w:val="24"/>
        </w:rPr>
        <w:t>it</w:t>
      </w:r>
      <w:r w:rsidRPr="00736028">
        <w:rPr>
          <w:rFonts w:ascii="Arial" w:hAnsi="Arial" w:cs="Arial"/>
          <w:sz w:val="24"/>
          <w:szCs w:val="24"/>
        </w:rPr>
        <w:t>ledto.com website you can check if you would be en</w:t>
      </w:r>
      <w:r w:rsidR="00736028" w:rsidRPr="00736028">
        <w:rPr>
          <w:rFonts w:ascii="Arial" w:hAnsi="Arial" w:cs="Arial"/>
          <w:sz w:val="24"/>
          <w:szCs w:val="24"/>
        </w:rPr>
        <w:t>ti</w:t>
      </w:r>
      <w:r w:rsidRPr="00736028">
        <w:rPr>
          <w:rFonts w:ascii="Arial" w:hAnsi="Arial" w:cs="Arial"/>
          <w:sz w:val="24"/>
          <w:szCs w:val="24"/>
        </w:rPr>
        <w:t xml:space="preserve">tled to any further help with benefits.  </w:t>
      </w:r>
    </w:p>
    <w:p w14:paraId="13D1DCB4" w14:textId="0AC56F85" w:rsidR="001C2F7A" w:rsidRPr="00736028" w:rsidRDefault="00BB259B">
      <w:pPr>
        <w:numPr>
          <w:ilvl w:val="0"/>
          <w:numId w:val="1"/>
        </w:numPr>
        <w:ind w:right="0" w:hanging="360"/>
        <w:rPr>
          <w:rFonts w:ascii="Arial" w:hAnsi="Arial" w:cs="Arial"/>
          <w:sz w:val="24"/>
          <w:szCs w:val="24"/>
        </w:rPr>
      </w:pPr>
      <w:r w:rsidRPr="00736028">
        <w:rPr>
          <w:rFonts w:ascii="Arial" w:hAnsi="Arial" w:cs="Arial"/>
          <w:sz w:val="24"/>
          <w:szCs w:val="24"/>
        </w:rPr>
        <w:t>your landlord before the situa</w:t>
      </w:r>
      <w:r w:rsidR="00736028" w:rsidRPr="00736028">
        <w:rPr>
          <w:rFonts w:ascii="Arial" w:hAnsi="Arial" w:cs="Arial"/>
          <w:sz w:val="24"/>
          <w:szCs w:val="24"/>
        </w:rPr>
        <w:t>ti</w:t>
      </w:r>
      <w:r w:rsidRPr="00736028">
        <w:rPr>
          <w:rFonts w:ascii="Arial" w:hAnsi="Arial" w:cs="Arial"/>
          <w:sz w:val="24"/>
          <w:szCs w:val="24"/>
        </w:rPr>
        <w:t xml:space="preserve">on escalates, they may be able to agree a payment plan or be able to come to some arrangement. </w:t>
      </w:r>
    </w:p>
    <w:p w14:paraId="750C92B8" w14:textId="7ED17194" w:rsidR="001C2F7A" w:rsidRPr="00736028" w:rsidRDefault="00BB259B">
      <w:pPr>
        <w:pStyle w:val="Heading2"/>
        <w:ind w:left="-5"/>
        <w:rPr>
          <w:rFonts w:cs="Arial"/>
          <w:sz w:val="24"/>
          <w:szCs w:val="24"/>
        </w:rPr>
      </w:pPr>
      <w:r w:rsidRPr="00736028">
        <w:rPr>
          <w:rFonts w:cs="Arial"/>
          <w:sz w:val="24"/>
          <w:szCs w:val="24"/>
        </w:rPr>
        <w:lastRenderedPageBreak/>
        <w:t xml:space="preserve">PRIVATE LANDLORDS GIVING NOTICE  </w:t>
      </w:r>
    </w:p>
    <w:p w14:paraId="7E6598EC" w14:textId="1FE8CE7D" w:rsidR="001C2F7A" w:rsidRPr="00736028" w:rsidRDefault="00BB259B">
      <w:pPr>
        <w:ind w:left="9" w:right="327"/>
        <w:rPr>
          <w:rFonts w:ascii="Arial" w:hAnsi="Arial" w:cs="Arial"/>
          <w:sz w:val="24"/>
          <w:szCs w:val="24"/>
        </w:rPr>
      </w:pPr>
      <w:r w:rsidRPr="00736028">
        <w:rPr>
          <w:rFonts w:ascii="Arial" w:hAnsi="Arial" w:cs="Arial"/>
          <w:sz w:val="24"/>
          <w:szCs w:val="24"/>
        </w:rPr>
        <w:t>If your private rented landlord would like you to leave, they need to issue you with a valid sec on 21 no</w:t>
      </w:r>
      <w:r w:rsidR="00736028" w:rsidRPr="00736028">
        <w:rPr>
          <w:rFonts w:ascii="Arial" w:hAnsi="Arial" w:cs="Arial"/>
          <w:sz w:val="24"/>
          <w:szCs w:val="24"/>
        </w:rPr>
        <w:t>ti</w:t>
      </w:r>
      <w:r w:rsidRPr="00736028">
        <w:rPr>
          <w:rFonts w:ascii="Arial" w:hAnsi="Arial" w:cs="Arial"/>
          <w:sz w:val="24"/>
          <w:szCs w:val="24"/>
        </w:rPr>
        <w:t>ce</w:t>
      </w:r>
      <w:r w:rsidR="00736028" w:rsidRPr="00736028">
        <w:rPr>
          <w:rFonts w:ascii="Arial" w:hAnsi="Arial" w:cs="Arial"/>
          <w:sz w:val="24"/>
          <w:szCs w:val="24"/>
        </w:rPr>
        <w:t xml:space="preserve"> </w:t>
      </w:r>
      <w:r w:rsidRPr="00736028">
        <w:rPr>
          <w:rFonts w:ascii="Arial" w:hAnsi="Arial" w:cs="Arial"/>
          <w:sz w:val="24"/>
          <w:szCs w:val="24"/>
        </w:rPr>
        <w:t>or sec</w:t>
      </w:r>
      <w:r w:rsidR="00736028" w:rsidRPr="00736028">
        <w:rPr>
          <w:rFonts w:ascii="Arial" w:hAnsi="Arial" w:cs="Arial"/>
          <w:sz w:val="24"/>
          <w:szCs w:val="24"/>
        </w:rPr>
        <w:t>ti</w:t>
      </w:r>
      <w:r w:rsidRPr="00736028">
        <w:rPr>
          <w:rFonts w:ascii="Arial" w:hAnsi="Arial" w:cs="Arial"/>
          <w:sz w:val="24"/>
          <w:szCs w:val="24"/>
        </w:rPr>
        <w:t>on 8 no</w:t>
      </w:r>
      <w:r w:rsidR="00736028" w:rsidRPr="00736028">
        <w:rPr>
          <w:rFonts w:ascii="Arial" w:hAnsi="Arial" w:cs="Arial"/>
          <w:sz w:val="24"/>
          <w:szCs w:val="24"/>
        </w:rPr>
        <w:t>ti</w:t>
      </w:r>
      <w:r w:rsidRPr="00736028">
        <w:rPr>
          <w:rFonts w:ascii="Arial" w:hAnsi="Arial" w:cs="Arial"/>
          <w:sz w:val="24"/>
          <w:szCs w:val="24"/>
        </w:rPr>
        <w:t>ce. You will also need to have been issued with an energy performance cer</w:t>
      </w:r>
      <w:r w:rsidR="00736028" w:rsidRPr="00736028">
        <w:rPr>
          <w:rFonts w:ascii="Arial" w:hAnsi="Arial" w:cs="Arial"/>
          <w:sz w:val="24"/>
          <w:szCs w:val="24"/>
        </w:rPr>
        <w:t>ti</w:t>
      </w:r>
      <w:r w:rsidRPr="00736028">
        <w:rPr>
          <w:rFonts w:ascii="Arial" w:hAnsi="Arial" w:cs="Arial"/>
          <w:sz w:val="24"/>
          <w:szCs w:val="24"/>
        </w:rPr>
        <w:t>ficate, gas safety cer</w:t>
      </w:r>
      <w:r w:rsidR="00736028" w:rsidRPr="00736028">
        <w:rPr>
          <w:rFonts w:ascii="Arial" w:hAnsi="Arial" w:cs="Arial"/>
          <w:sz w:val="24"/>
          <w:szCs w:val="24"/>
        </w:rPr>
        <w:t>ti</w:t>
      </w:r>
      <w:r w:rsidRPr="00736028">
        <w:rPr>
          <w:rFonts w:ascii="Arial" w:hAnsi="Arial" w:cs="Arial"/>
          <w:sz w:val="24"/>
          <w:szCs w:val="24"/>
        </w:rPr>
        <w:t>ficate, how to rent booklet and proof that your deposit has been paid into the tenancy deposit scheme. If no</w:t>
      </w:r>
      <w:r w:rsidR="00736028" w:rsidRPr="00736028">
        <w:rPr>
          <w:rFonts w:ascii="Arial" w:hAnsi="Arial" w:cs="Arial"/>
          <w:sz w:val="24"/>
          <w:szCs w:val="24"/>
        </w:rPr>
        <w:t>ti</w:t>
      </w:r>
      <w:r w:rsidRPr="00736028">
        <w:rPr>
          <w:rFonts w:ascii="Arial" w:hAnsi="Arial" w:cs="Arial"/>
          <w:sz w:val="24"/>
          <w:szCs w:val="24"/>
        </w:rPr>
        <w:t xml:space="preserve">ce is served, please contact the homeless team as early as possible. </w:t>
      </w:r>
    </w:p>
    <w:p w14:paraId="1AA88E26" w14:textId="77777777" w:rsidR="001C2F7A" w:rsidRPr="00736028" w:rsidRDefault="00BB259B">
      <w:pPr>
        <w:pStyle w:val="Heading2"/>
        <w:ind w:left="-5"/>
        <w:rPr>
          <w:rFonts w:cs="Arial"/>
          <w:sz w:val="24"/>
          <w:szCs w:val="24"/>
        </w:rPr>
      </w:pPr>
      <w:r w:rsidRPr="00736028">
        <w:rPr>
          <w:rFonts w:cs="Arial"/>
          <w:sz w:val="24"/>
          <w:szCs w:val="24"/>
        </w:rPr>
        <w:t xml:space="preserve">TENANCY SUPPORT </w:t>
      </w:r>
    </w:p>
    <w:p w14:paraId="4F61F762" w14:textId="77777777" w:rsidR="001C2F7A" w:rsidRPr="00736028" w:rsidRDefault="00BB259B">
      <w:pPr>
        <w:spacing w:after="0"/>
        <w:ind w:left="9" w:right="0"/>
        <w:rPr>
          <w:rFonts w:ascii="Arial" w:hAnsi="Arial" w:cs="Arial"/>
          <w:sz w:val="24"/>
          <w:szCs w:val="24"/>
        </w:rPr>
      </w:pPr>
      <w:r w:rsidRPr="00736028">
        <w:rPr>
          <w:rFonts w:ascii="Arial" w:hAnsi="Arial" w:cs="Arial"/>
          <w:sz w:val="24"/>
          <w:szCs w:val="24"/>
        </w:rPr>
        <w:t xml:space="preserve">Tenancy support is available if you feel you are struggling with your tenancy. </w:t>
      </w:r>
    </w:p>
    <w:p w14:paraId="7C5C518D" w14:textId="77777777" w:rsidR="001C2F7A" w:rsidRPr="00736028" w:rsidRDefault="00BB259B">
      <w:pPr>
        <w:spacing w:after="10"/>
        <w:ind w:left="9" w:right="0"/>
        <w:rPr>
          <w:rFonts w:ascii="Arial" w:hAnsi="Arial" w:cs="Arial"/>
          <w:sz w:val="24"/>
          <w:szCs w:val="24"/>
        </w:rPr>
      </w:pPr>
      <w:r w:rsidRPr="00736028">
        <w:rPr>
          <w:rFonts w:ascii="Arial" w:hAnsi="Arial" w:cs="Arial"/>
          <w:sz w:val="24"/>
          <w:szCs w:val="24"/>
        </w:rPr>
        <w:t xml:space="preserve">Support is available for people:  </w:t>
      </w:r>
    </w:p>
    <w:p w14:paraId="7CB17E16" w14:textId="77777777" w:rsidR="001C2F7A" w:rsidRPr="00736028" w:rsidRDefault="00BB259B">
      <w:pPr>
        <w:numPr>
          <w:ilvl w:val="0"/>
          <w:numId w:val="2"/>
        </w:numPr>
        <w:spacing w:after="0"/>
        <w:ind w:right="0" w:hanging="360"/>
        <w:rPr>
          <w:rFonts w:ascii="Arial" w:hAnsi="Arial" w:cs="Arial"/>
          <w:sz w:val="24"/>
          <w:szCs w:val="24"/>
        </w:rPr>
      </w:pPr>
      <w:r w:rsidRPr="00736028">
        <w:rPr>
          <w:rFonts w:ascii="Arial" w:hAnsi="Arial" w:cs="Arial"/>
          <w:sz w:val="24"/>
          <w:szCs w:val="24"/>
        </w:rPr>
        <w:t xml:space="preserve">under 25 through Roundabouts tenancy support  </w:t>
      </w:r>
    </w:p>
    <w:p w14:paraId="0B9276F1" w14:textId="77777777" w:rsidR="00736028" w:rsidRDefault="00BB259B" w:rsidP="00736028">
      <w:pPr>
        <w:numPr>
          <w:ilvl w:val="0"/>
          <w:numId w:val="2"/>
        </w:numPr>
        <w:ind w:right="0" w:hanging="360"/>
        <w:rPr>
          <w:rFonts w:ascii="Arial" w:hAnsi="Arial" w:cs="Arial"/>
          <w:sz w:val="24"/>
          <w:szCs w:val="24"/>
        </w:rPr>
      </w:pPr>
      <w:r w:rsidRPr="00736028">
        <w:rPr>
          <w:rFonts w:ascii="Arial" w:hAnsi="Arial" w:cs="Arial"/>
          <w:sz w:val="24"/>
          <w:szCs w:val="24"/>
        </w:rPr>
        <w:t>over 25 by the Ac on Housing tenancy</w:t>
      </w:r>
    </w:p>
    <w:p w14:paraId="4FC38D3C" w14:textId="6067DCE7" w:rsidR="001C2F7A" w:rsidRPr="00736028" w:rsidRDefault="00BB259B" w:rsidP="00736028">
      <w:pPr>
        <w:numPr>
          <w:ilvl w:val="0"/>
          <w:numId w:val="2"/>
        </w:numPr>
        <w:ind w:right="0" w:hanging="360"/>
        <w:rPr>
          <w:rFonts w:ascii="Arial" w:hAnsi="Arial" w:cs="Arial"/>
          <w:sz w:val="24"/>
          <w:szCs w:val="24"/>
        </w:rPr>
      </w:pPr>
      <w:r w:rsidRPr="00736028">
        <w:rPr>
          <w:rFonts w:ascii="Arial" w:hAnsi="Arial" w:cs="Arial"/>
          <w:sz w:val="24"/>
          <w:szCs w:val="24"/>
        </w:rPr>
        <w:t xml:space="preserve">RMBC Tenancy Support </w:t>
      </w:r>
    </w:p>
    <w:p w14:paraId="1C0E294A" w14:textId="7D92FE33" w:rsidR="001C2F7A" w:rsidRPr="00736028" w:rsidRDefault="00BB259B">
      <w:pPr>
        <w:numPr>
          <w:ilvl w:val="0"/>
          <w:numId w:val="2"/>
        </w:numPr>
        <w:ind w:right="0" w:hanging="360"/>
        <w:rPr>
          <w:rFonts w:ascii="Arial" w:hAnsi="Arial" w:cs="Arial"/>
          <w:sz w:val="24"/>
          <w:szCs w:val="24"/>
        </w:rPr>
      </w:pPr>
      <w:r w:rsidRPr="00736028">
        <w:rPr>
          <w:rFonts w:ascii="Arial" w:hAnsi="Arial" w:cs="Arial"/>
          <w:sz w:val="24"/>
          <w:szCs w:val="24"/>
        </w:rPr>
        <w:t>All referrals to a Single referral pathway</w:t>
      </w:r>
      <w:r w:rsidR="00736028">
        <w:rPr>
          <w:rFonts w:ascii="Arial" w:hAnsi="Arial" w:cs="Arial"/>
          <w:sz w:val="24"/>
          <w:szCs w:val="24"/>
        </w:rPr>
        <w:t xml:space="preserve"> </w:t>
      </w:r>
      <w:r w:rsidRPr="00736028">
        <w:rPr>
          <w:rFonts w:ascii="Arial" w:hAnsi="Arial" w:cs="Arial"/>
          <w:color w:val="0563C1"/>
          <w:sz w:val="24"/>
          <w:szCs w:val="24"/>
          <w:u w:val="single" w:color="0563C1"/>
        </w:rPr>
        <w:t>floa</w:t>
      </w:r>
      <w:r w:rsidR="00736028" w:rsidRPr="00736028">
        <w:rPr>
          <w:rFonts w:ascii="Arial" w:hAnsi="Arial" w:cs="Arial"/>
          <w:color w:val="0563C1"/>
          <w:sz w:val="24"/>
          <w:szCs w:val="24"/>
          <w:u w:val="single" w:color="0563C1"/>
        </w:rPr>
        <w:t>ti</w:t>
      </w:r>
      <w:r w:rsidRPr="00736028">
        <w:rPr>
          <w:rFonts w:ascii="Arial" w:hAnsi="Arial" w:cs="Arial"/>
          <w:color w:val="0563C1"/>
          <w:sz w:val="24"/>
          <w:szCs w:val="24"/>
          <w:u w:val="single" w:color="0563C1"/>
        </w:rPr>
        <w:t>ngsupportreferrals@rotherham.gov.uk</w:t>
      </w:r>
      <w:r w:rsidRPr="00736028">
        <w:rPr>
          <w:rFonts w:ascii="Arial" w:hAnsi="Arial" w:cs="Arial"/>
          <w:sz w:val="24"/>
          <w:szCs w:val="24"/>
        </w:rPr>
        <w:t xml:space="preserve"> </w:t>
      </w:r>
    </w:p>
    <w:p w14:paraId="6652C456" w14:textId="77777777" w:rsidR="001C2F7A" w:rsidRPr="00736028" w:rsidRDefault="00BB259B">
      <w:pPr>
        <w:pStyle w:val="Heading2"/>
        <w:ind w:left="-5"/>
        <w:rPr>
          <w:rFonts w:cs="Arial"/>
          <w:sz w:val="24"/>
          <w:szCs w:val="24"/>
        </w:rPr>
      </w:pPr>
      <w:r w:rsidRPr="00736028">
        <w:rPr>
          <w:rFonts w:cs="Arial"/>
          <w:sz w:val="24"/>
          <w:szCs w:val="24"/>
        </w:rPr>
        <w:t xml:space="preserve">REPAIRS ISSUES </w:t>
      </w:r>
    </w:p>
    <w:p w14:paraId="104309E3" w14:textId="1F1A89EB" w:rsidR="001C2F7A" w:rsidRPr="00736028" w:rsidRDefault="00BB259B">
      <w:pPr>
        <w:ind w:left="9" w:right="113"/>
        <w:rPr>
          <w:rFonts w:ascii="Arial" w:hAnsi="Arial" w:cs="Arial"/>
          <w:sz w:val="24"/>
          <w:szCs w:val="24"/>
        </w:rPr>
      </w:pPr>
      <w:r w:rsidRPr="00736028">
        <w:rPr>
          <w:rFonts w:ascii="Arial" w:hAnsi="Arial" w:cs="Arial"/>
          <w:sz w:val="24"/>
          <w:szCs w:val="24"/>
        </w:rPr>
        <w:t>If you have repairs issues speak to your landlord ini</w:t>
      </w:r>
      <w:r w:rsidR="00736028" w:rsidRPr="00736028">
        <w:rPr>
          <w:rFonts w:ascii="Arial" w:hAnsi="Arial" w:cs="Arial"/>
          <w:sz w:val="24"/>
          <w:szCs w:val="24"/>
        </w:rPr>
        <w:t>ti</w:t>
      </w:r>
      <w:r w:rsidRPr="00736028">
        <w:rPr>
          <w:rFonts w:ascii="Arial" w:hAnsi="Arial" w:cs="Arial"/>
          <w:sz w:val="24"/>
          <w:szCs w:val="24"/>
        </w:rPr>
        <w:t>ally to report them. If you con</w:t>
      </w:r>
      <w:r w:rsidR="00736028" w:rsidRPr="00736028">
        <w:rPr>
          <w:rFonts w:ascii="Arial" w:hAnsi="Arial" w:cs="Arial"/>
          <w:sz w:val="24"/>
          <w:szCs w:val="24"/>
        </w:rPr>
        <w:t>ti</w:t>
      </w:r>
      <w:r w:rsidRPr="00736028">
        <w:rPr>
          <w:rFonts w:ascii="Arial" w:hAnsi="Arial" w:cs="Arial"/>
          <w:sz w:val="24"/>
          <w:szCs w:val="24"/>
        </w:rPr>
        <w:t>nue to have issues you can contact the community prote</w:t>
      </w:r>
      <w:r w:rsidR="00736028" w:rsidRPr="00736028">
        <w:rPr>
          <w:rFonts w:ascii="Arial" w:hAnsi="Arial" w:cs="Arial"/>
          <w:sz w:val="24"/>
          <w:szCs w:val="24"/>
        </w:rPr>
        <w:t>cti</w:t>
      </w:r>
      <w:r w:rsidRPr="00736028">
        <w:rPr>
          <w:rFonts w:ascii="Arial" w:hAnsi="Arial" w:cs="Arial"/>
          <w:sz w:val="24"/>
          <w:szCs w:val="24"/>
        </w:rPr>
        <w:t>on team who can get involved. The community protec</w:t>
      </w:r>
      <w:r w:rsidR="00736028" w:rsidRPr="00736028">
        <w:rPr>
          <w:rFonts w:ascii="Arial" w:hAnsi="Arial" w:cs="Arial"/>
          <w:sz w:val="24"/>
          <w:szCs w:val="24"/>
        </w:rPr>
        <w:t>ti</w:t>
      </w:r>
      <w:r w:rsidRPr="00736028">
        <w:rPr>
          <w:rFonts w:ascii="Arial" w:hAnsi="Arial" w:cs="Arial"/>
          <w:sz w:val="24"/>
          <w:szCs w:val="24"/>
        </w:rPr>
        <w:t xml:space="preserve">on unit can be contacted via the Council website or on 01709 336009.  </w:t>
      </w:r>
      <w:r w:rsidRPr="00736028">
        <w:rPr>
          <w:rFonts w:ascii="Arial" w:hAnsi="Arial" w:cs="Arial"/>
          <w:color w:val="2E2E40"/>
          <w:sz w:val="24"/>
          <w:szCs w:val="24"/>
        </w:rPr>
        <w:t>Do not withhold your rent while wai</w:t>
      </w:r>
      <w:r w:rsidR="00736028" w:rsidRPr="00736028">
        <w:rPr>
          <w:rFonts w:ascii="Arial" w:hAnsi="Arial" w:cs="Arial"/>
          <w:color w:val="2E2E40"/>
          <w:sz w:val="24"/>
          <w:szCs w:val="24"/>
        </w:rPr>
        <w:t>ti</w:t>
      </w:r>
      <w:r w:rsidRPr="00736028">
        <w:rPr>
          <w:rFonts w:ascii="Arial" w:hAnsi="Arial" w:cs="Arial"/>
          <w:color w:val="2E2E40"/>
          <w:sz w:val="24"/>
          <w:szCs w:val="24"/>
        </w:rPr>
        <w:t>ng for repairs</w:t>
      </w:r>
      <w:r w:rsidRPr="00736028">
        <w:rPr>
          <w:rFonts w:ascii="Arial" w:hAnsi="Arial" w:cs="Arial"/>
          <w:sz w:val="24"/>
          <w:szCs w:val="24"/>
        </w:rPr>
        <w:t xml:space="preserve">. </w:t>
      </w:r>
    </w:p>
    <w:p w14:paraId="76DEF97E" w14:textId="77777777" w:rsidR="001C2F7A" w:rsidRPr="00736028" w:rsidRDefault="00BB259B">
      <w:pPr>
        <w:pStyle w:val="Heading2"/>
        <w:ind w:left="-5"/>
        <w:rPr>
          <w:rFonts w:cs="Arial"/>
          <w:sz w:val="24"/>
          <w:szCs w:val="24"/>
        </w:rPr>
      </w:pPr>
      <w:r w:rsidRPr="00736028">
        <w:rPr>
          <w:rFonts w:cs="Arial"/>
          <w:sz w:val="24"/>
          <w:szCs w:val="24"/>
        </w:rPr>
        <w:t xml:space="preserve">ADAPTATIONS  </w:t>
      </w:r>
    </w:p>
    <w:p w14:paraId="6316412B" w14:textId="09EF96DB" w:rsidR="001C2F7A" w:rsidRPr="00736028" w:rsidRDefault="00BB259B">
      <w:pPr>
        <w:ind w:left="9" w:right="0"/>
        <w:rPr>
          <w:rFonts w:ascii="Arial" w:hAnsi="Arial" w:cs="Arial"/>
          <w:sz w:val="24"/>
          <w:szCs w:val="24"/>
        </w:rPr>
      </w:pPr>
      <w:r w:rsidRPr="00736028">
        <w:rPr>
          <w:rFonts w:ascii="Arial" w:hAnsi="Arial" w:cs="Arial"/>
          <w:sz w:val="24"/>
          <w:szCs w:val="24"/>
        </w:rPr>
        <w:t>If you have health issues and are struggling in your accommoda</w:t>
      </w:r>
      <w:r w:rsidR="00736028" w:rsidRPr="00736028">
        <w:rPr>
          <w:rFonts w:ascii="Arial" w:hAnsi="Arial" w:cs="Arial"/>
          <w:sz w:val="24"/>
          <w:szCs w:val="24"/>
        </w:rPr>
        <w:t>ti</w:t>
      </w:r>
      <w:r w:rsidRPr="00736028">
        <w:rPr>
          <w:rFonts w:ascii="Arial" w:hAnsi="Arial" w:cs="Arial"/>
          <w:sz w:val="24"/>
          <w:szCs w:val="24"/>
        </w:rPr>
        <w:t>on, you can speak to the Council’s adult social care team to see if any adapta</w:t>
      </w:r>
      <w:r w:rsidR="00736028" w:rsidRPr="00736028">
        <w:rPr>
          <w:rFonts w:ascii="Arial" w:hAnsi="Arial" w:cs="Arial"/>
          <w:sz w:val="24"/>
          <w:szCs w:val="24"/>
        </w:rPr>
        <w:t>ti</w:t>
      </w:r>
      <w:r w:rsidRPr="00736028">
        <w:rPr>
          <w:rFonts w:ascii="Arial" w:hAnsi="Arial" w:cs="Arial"/>
          <w:sz w:val="24"/>
          <w:szCs w:val="24"/>
        </w:rPr>
        <w:t xml:space="preserve">ons could be made to your property. Contact them via the Council website or on 01709 822330. </w:t>
      </w:r>
    </w:p>
    <w:p w14:paraId="67CF0C20" w14:textId="77777777" w:rsidR="001C2F7A" w:rsidRPr="00736028" w:rsidRDefault="00BB259B">
      <w:pPr>
        <w:pStyle w:val="Heading2"/>
        <w:ind w:left="-5"/>
        <w:rPr>
          <w:rFonts w:cs="Arial"/>
          <w:sz w:val="24"/>
          <w:szCs w:val="24"/>
        </w:rPr>
      </w:pPr>
      <w:r w:rsidRPr="00736028">
        <w:rPr>
          <w:rFonts w:cs="Arial"/>
          <w:sz w:val="24"/>
          <w:szCs w:val="24"/>
        </w:rPr>
        <w:lastRenderedPageBreak/>
        <w:t xml:space="preserve">EMPLOYMENT SUPPORT  </w:t>
      </w:r>
    </w:p>
    <w:p w14:paraId="0D110AFC" w14:textId="5FB12D07" w:rsidR="001C2F7A" w:rsidRPr="00736028" w:rsidRDefault="00BB259B">
      <w:pPr>
        <w:ind w:left="9" w:right="0"/>
        <w:rPr>
          <w:rFonts w:ascii="Arial" w:hAnsi="Arial" w:cs="Arial"/>
          <w:sz w:val="24"/>
          <w:szCs w:val="24"/>
        </w:rPr>
      </w:pPr>
      <w:r w:rsidRPr="00736028">
        <w:rPr>
          <w:rFonts w:ascii="Arial" w:hAnsi="Arial" w:cs="Arial"/>
          <w:sz w:val="24"/>
          <w:szCs w:val="24"/>
        </w:rPr>
        <w:t>The employment solu</w:t>
      </w:r>
      <w:r w:rsidR="00736028" w:rsidRPr="00736028">
        <w:rPr>
          <w:rFonts w:ascii="Arial" w:hAnsi="Arial" w:cs="Arial"/>
          <w:sz w:val="24"/>
          <w:szCs w:val="24"/>
        </w:rPr>
        <w:t>ti</w:t>
      </w:r>
      <w:r w:rsidRPr="00736028">
        <w:rPr>
          <w:rFonts w:ascii="Arial" w:hAnsi="Arial" w:cs="Arial"/>
          <w:sz w:val="24"/>
          <w:szCs w:val="24"/>
        </w:rPr>
        <w:t xml:space="preserve">ons team at Rotherham Council can help with </w:t>
      </w:r>
      <w:r w:rsidR="00736028" w:rsidRPr="00736028">
        <w:rPr>
          <w:rFonts w:ascii="Arial" w:hAnsi="Arial" w:cs="Arial"/>
          <w:sz w:val="24"/>
          <w:szCs w:val="24"/>
        </w:rPr>
        <w:t>getting</w:t>
      </w:r>
      <w:r w:rsidRPr="00736028">
        <w:rPr>
          <w:rFonts w:ascii="Arial" w:hAnsi="Arial" w:cs="Arial"/>
          <w:sz w:val="24"/>
          <w:szCs w:val="24"/>
        </w:rPr>
        <w:t xml:space="preserve"> you into employment or training. Contact them via the Council website or on 01709 249600. </w:t>
      </w:r>
    </w:p>
    <w:p w14:paraId="61DF137A" w14:textId="77777777" w:rsidR="001C2F7A" w:rsidRPr="00736028" w:rsidRDefault="00BB259B">
      <w:pPr>
        <w:pStyle w:val="Heading2"/>
        <w:ind w:left="-5"/>
        <w:rPr>
          <w:rFonts w:cs="Arial"/>
          <w:sz w:val="24"/>
          <w:szCs w:val="24"/>
        </w:rPr>
      </w:pPr>
      <w:r w:rsidRPr="00736028">
        <w:rPr>
          <w:rFonts w:cs="Arial"/>
          <w:sz w:val="24"/>
          <w:szCs w:val="24"/>
        </w:rPr>
        <w:t xml:space="preserve">LIVING WITH FAMILY OR FREINDS </w:t>
      </w:r>
    </w:p>
    <w:p w14:paraId="45FB166C" w14:textId="585A7274" w:rsidR="001C2F7A" w:rsidRPr="00736028" w:rsidRDefault="00BB259B">
      <w:pPr>
        <w:ind w:left="9" w:right="0"/>
        <w:rPr>
          <w:rFonts w:ascii="Arial" w:hAnsi="Arial" w:cs="Arial"/>
          <w:sz w:val="24"/>
          <w:szCs w:val="24"/>
        </w:rPr>
      </w:pPr>
      <w:r w:rsidRPr="00736028">
        <w:rPr>
          <w:rFonts w:ascii="Arial" w:hAnsi="Arial" w:cs="Arial"/>
          <w:sz w:val="24"/>
          <w:szCs w:val="24"/>
        </w:rPr>
        <w:t>If you are living with family or friends and feel that you may need to move out in future, speak to Keychoices to see if you can register on the housing register so that you could start to bid and look for your own accommoda</w:t>
      </w:r>
      <w:r w:rsidR="00736028" w:rsidRPr="00736028">
        <w:rPr>
          <w:rFonts w:ascii="Arial" w:hAnsi="Arial" w:cs="Arial"/>
          <w:sz w:val="24"/>
          <w:szCs w:val="24"/>
        </w:rPr>
        <w:t>ti</w:t>
      </w:r>
      <w:r w:rsidRPr="00736028">
        <w:rPr>
          <w:rFonts w:ascii="Arial" w:hAnsi="Arial" w:cs="Arial"/>
          <w:sz w:val="24"/>
          <w:szCs w:val="24"/>
        </w:rPr>
        <w:t>on. You can also register with housing associa</w:t>
      </w:r>
      <w:r w:rsidR="00736028" w:rsidRPr="00736028">
        <w:rPr>
          <w:rFonts w:ascii="Arial" w:hAnsi="Arial" w:cs="Arial"/>
          <w:sz w:val="24"/>
          <w:szCs w:val="24"/>
        </w:rPr>
        <w:t>ti</w:t>
      </w:r>
      <w:r w:rsidRPr="00736028">
        <w:rPr>
          <w:rFonts w:ascii="Arial" w:hAnsi="Arial" w:cs="Arial"/>
          <w:sz w:val="24"/>
          <w:szCs w:val="24"/>
        </w:rPr>
        <w:t xml:space="preserve">ons. To register please go to </w:t>
      </w:r>
      <w:hyperlink r:id="rId6" w:history="1">
        <w:r w:rsidR="00736028" w:rsidRPr="00736028">
          <w:rPr>
            <w:rStyle w:val="Hyperlink"/>
            <w:rFonts w:ascii="Arial" w:hAnsi="Arial" w:cs="Arial"/>
            <w:sz w:val="24"/>
            <w:szCs w:val="24"/>
          </w:rPr>
          <w:t>http://www.housingonline.rotherhamcouncil.org.uk</w:t>
        </w:r>
      </w:hyperlink>
      <w:r w:rsidRPr="00736028">
        <w:rPr>
          <w:rFonts w:ascii="Arial" w:hAnsi="Arial" w:cs="Arial"/>
          <w:sz w:val="24"/>
          <w:szCs w:val="24"/>
        </w:rPr>
        <w:t xml:space="preserve">. </w:t>
      </w:r>
    </w:p>
    <w:sectPr w:rsidR="001C2F7A" w:rsidRPr="00736028">
      <w:pgSz w:w="8390" w:h="11906"/>
      <w:pgMar w:top="619" w:right="741" w:bottom="93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8FC"/>
    <w:multiLevelType w:val="hybridMultilevel"/>
    <w:tmpl w:val="B5366924"/>
    <w:lvl w:ilvl="0" w:tplc="EE8062D8">
      <w:start w:val="1"/>
      <w:numFmt w:val="bullet"/>
      <w:lvlText w:val="•"/>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84A057A4">
      <w:start w:val="1"/>
      <w:numFmt w:val="bullet"/>
      <w:lvlText w:val="o"/>
      <w:lvlJc w:val="left"/>
      <w:pPr>
        <w:ind w:left="109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BA6E935A">
      <w:start w:val="1"/>
      <w:numFmt w:val="bullet"/>
      <w:lvlText w:val="▪"/>
      <w:lvlJc w:val="left"/>
      <w:pPr>
        <w:ind w:left="181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10E303E">
      <w:start w:val="1"/>
      <w:numFmt w:val="bullet"/>
      <w:lvlText w:val="•"/>
      <w:lvlJc w:val="left"/>
      <w:pPr>
        <w:ind w:left="253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46CC825A">
      <w:start w:val="1"/>
      <w:numFmt w:val="bullet"/>
      <w:lvlText w:val="o"/>
      <w:lvlJc w:val="left"/>
      <w:pPr>
        <w:ind w:left="32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3802C94">
      <w:start w:val="1"/>
      <w:numFmt w:val="bullet"/>
      <w:lvlText w:val="▪"/>
      <w:lvlJc w:val="left"/>
      <w:pPr>
        <w:ind w:left="397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7E0E5E80">
      <w:start w:val="1"/>
      <w:numFmt w:val="bullet"/>
      <w:lvlText w:val="•"/>
      <w:lvlJc w:val="left"/>
      <w:pPr>
        <w:ind w:left="469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D4D69E86">
      <w:start w:val="1"/>
      <w:numFmt w:val="bullet"/>
      <w:lvlText w:val="o"/>
      <w:lvlJc w:val="left"/>
      <w:pPr>
        <w:ind w:left="541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7FED7A8">
      <w:start w:val="1"/>
      <w:numFmt w:val="bullet"/>
      <w:lvlText w:val="▪"/>
      <w:lvlJc w:val="left"/>
      <w:pPr>
        <w:ind w:left="613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66190F1E"/>
    <w:multiLevelType w:val="hybridMultilevel"/>
    <w:tmpl w:val="2A50B352"/>
    <w:lvl w:ilvl="0" w:tplc="FBC0AE6E">
      <w:start w:val="1"/>
      <w:numFmt w:val="bullet"/>
      <w:lvlText w:val="•"/>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2085BB6">
      <w:start w:val="1"/>
      <w:numFmt w:val="bullet"/>
      <w:lvlText w:val="o"/>
      <w:lvlJc w:val="left"/>
      <w:pPr>
        <w:ind w:left="109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84052B2">
      <w:start w:val="1"/>
      <w:numFmt w:val="bullet"/>
      <w:lvlText w:val="▪"/>
      <w:lvlJc w:val="left"/>
      <w:pPr>
        <w:ind w:left="181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E5E08530">
      <w:start w:val="1"/>
      <w:numFmt w:val="bullet"/>
      <w:lvlText w:val="•"/>
      <w:lvlJc w:val="left"/>
      <w:pPr>
        <w:ind w:left="253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F3E833A">
      <w:start w:val="1"/>
      <w:numFmt w:val="bullet"/>
      <w:lvlText w:val="o"/>
      <w:lvlJc w:val="left"/>
      <w:pPr>
        <w:ind w:left="32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A94EE78">
      <w:start w:val="1"/>
      <w:numFmt w:val="bullet"/>
      <w:lvlText w:val="▪"/>
      <w:lvlJc w:val="left"/>
      <w:pPr>
        <w:ind w:left="397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8045462">
      <w:start w:val="1"/>
      <w:numFmt w:val="bullet"/>
      <w:lvlText w:val="•"/>
      <w:lvlJc w:val="left"/>
      <w:pPr>
        <w:ind w:left="469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64E1AA6">
      <w:start w:val="1"/>
      <w:numFmt w:val="bullet"/>
      <w:lvlText w:val="o"/>
      <w:lvlJc w:val="left"/>
      <w:pPr>
        <w:ind w:left="541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69CE9EC">
      <w:start w:val="1"/>
      <w:numFmt w:val="bullet"/>
      <w:lvlText w:val="▪"/>
      <w:lvlJc w:val="left"/>
      <w:pPr>
        <w:ind w:left="613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16cid:durableId="780494028">
    <w:abstractNumId w:val="0"/>
  </w:num>
  <w:num w:numId="2" w16cid:durableId="88487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7A"/>
    <w:rsid w:val="001C2F7A"/>
    <w:rsid w:val="00736028"/>
    <w:rsid w:val="00BB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827A"/>
  <w15:docId w15:val="{8DE496DD-9F09-4AFE-83D4-E8EB60C9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7" w:lineRule="auto"/>
      <w:ind w:left="10" w:right="163" w:hanging="10"/>
    </w:pPr>
    <w:rPr>
      <w:rFonts w:ascii="Times New Roman" w:eastAsia="Times New Roman" w:hAnsi="Times New Roman" w:cs="Times New Roman"/>
      <w:color w:val="181717"/>
    </w:rPr>
  </w:style>
  <w:style w:type="paragraph" w:styleId="Heading1">
    <w:name w:val="heading 1"/>
    <w:next w:val="Normal"/>
    <w:link w:val="Heading1Char"/>
    <w:uiPriority w:val="9"/>
    <w:unhideWhenUsed/>
    <w:qFormat/>
    <w:rsid w:val="00736028"/>
    <w:pPr>
      <w:keepNext/>
      <w:keepLines/>
      <w:spacing w:after="46"/>
      <w:ind w:left="10" w:hanging="10"/>
      <w:outlineLvl w:val="0"/>
    </w:pPr>
    <w:rPr>
      <w:rFonts w:ascii="Arial" w:eastAsia="Times New Roman" w:hAnsi="Arial" w:cs="Times New Roman"/>
      <w:b/>
      <w:color w:val="002060"/>
      <w:sz w:val="48"/>
    </w:rPr>
  </w:style>
  <w:style w:type="paragraph" w:styleId="Heading2">
    <w:name w:val="heading 2"/>
    <w:next w:val="Normal"/>
    <w:link w:val="Heading2Char"/>
    <w:uiPriority w:val="9"/>
    <w:unhideWhenUsed/>
    <w:qFormat/>
    <w:rsid w:val="00736028"/>
    <w:pPr>
      <w:keepNext/>
      <w:keepLines/>
      <w:spacing w:after="14"/>
      <w:ind w:left="10" w:hanging="10"/>
      <w:outlineLvl w:val="1"/>
    </w:pPr>
    <w:rPr>
      <w:rFonts w:ascii="Arial" w:eastAsia="Times New Roman" w:hAnsi="Arial" w:cs="Times New Roman"/>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36028"/>
    <w:rPr>
      <w:rFonts w:ascii="Arial" w:eastAsia="Times New Roman" w:hAnsi="Arial" w:cs="Times New Roman"/>
      <w:b/>
      <w:color w:val="002060"/>
      <w:sz w:val="28"/>
    </w:rPr>
  </w:style>
  <w:style w:type="character" w:customStyle="1" w:styleId="Heading1Char">
    <w:name w:val="Heading 1 Char"/>
    <w:link w:val="Heading1"/>
    <w:uiPriority w:val="9"/>
    <w:rsid w:val="00736028"/>
    <w:rPr>
      <w:rFonts w:ascii="Arial" w:eastAsia="Times New Roman" w:hAnsi="Arial" w:cs="Times New Roman"/>
      <w:b/>
      <w:color w:val="002060"/>
      <w:sz w:val="48"/>
    </w:rPr>
  </w:style>
  <w:style w:type="character" w:styleId="Hyperlink">
    <w:name w:val="Hyperlink"/>
    <w:basedOn w:val="DefaultParagraphFont"/>
    <w:uiPriority w:val="99"/>
    <w:unhideWhenUsed/>
    <w:rsid w:val="00736028"/>
    <w:rPr>
      <w:color w:val="0563C1" w:themeColor="hyperlink"/>
      <w:u w:val="single"/>
    </w:rPr>
  </w:style>
  <w:style w:type="character" w:styleId="UnresolvedMention">
    <w:name w:val="Unresolved Mention"/>
    <w:basedOn w:val="DefaultParagraphFont"/>
    <w:uiPriority w:val="99"/>
    <w:semiHidden/>
    <w:unhideWhenUsed/>
    <w:rsid w:val="00736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ingonline.rotherhamcouncil.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Homeless_Prevention_Leaflet__1_</dc:title>
  <dc:subject/>
  <dc:creator>Donna Stone</dc:creator>
  <cp:keywords/>
  <cp:lastModifiedBy>Abby Stubley</cp:lastModifiedBy>
  <cp:revision>3</cp:revision>
  <dcterms:created xsi:type="dcterms:W3CDTF">2025-01-29T09:07:00Z</dcterms:created>
  <dcterms:modified xsi:type="dcterms:W3CDTF">2025-01-29T09:13:00Z</dcterms:modified>
</cp:coreProperties>
</file>