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A90C" w14:textId="61B843F3" w:rsidR="00D32169" w:rsidRPr="00095A4D" w:rsidRDefault="00D32169" w:rsidP="00D32169">
      <w:pPr>
        <w:jc w:val="center"/>
        <w:rPr>
          <w:rFonts w:ascii="Arial" w:hAnsi="Arial" w:cs="Arial"/>
          <w:sz w:val="24"/>
          <w:szCs w:val="24"/>
          <w:u w:val="single"/>
        </w:rPr>
      </w:pPr>
      <w:r w:rsidRPr="00095A4D">
        <w:rPr>
          <w:rFonts w:ascii="Arial" w:hAnsi="Arial" w:cs="Arial"/>
          <w:sz w:val="24"/>
          <w:szCs w:val="24"/>
          <w:u w:val="single"/>
        </w:rPr>
        <w:t xml:space="preserve">RMBC </w:t>
      </w:r>
      <w:r w:rsidR="00214F84">
        <w:rPr>
          <w:rFonts w:ascii="Arial" w:hAnsi="Arial" w:cs="Arial"/>
          <w:sz w:val="24"/>
          <w:szCs w:val="24"/>
          <w:u w:val="single"/>
        </w:rPr>
        <w:t xml:space="preserve">Final </w:t>
      </w:r>
      <w:r w:rsidR="00095A4D">
        <w:rPr>
          <w:rFonts w:ascii="Arial" w:hAnsi="Arial" w:cs="Arial"/>
          <w:sz w:val="24"/>
          <w:szCs w:val="24"/>
          <w:u w:val="single"/>
        </w:rPr>
        <w:t>s</w:t>
      </w:r>
      <w:r w:rsidRPr="00095A4D">
        <w:rPr>
          <w:rFonts w:ascii="Arial" w:hAnsi="Arial" w:cs="Arial"/>
          <w:sz w:val="24"/>
          <w:szCs w:val="24"/>
          <w:u w:val="single"/>
        </w:rPr>
        <w:t xml:space="preserve">tatement to </w:t>
      </w:r>
      <w:r w:rsidR="00095A4D">
        <w:rPr>
          <w:rFonts w:ascii="Arial" w:hAnsi="Arial" w:cs="Arial"/>
          <w:sz w:val="24"/>
          <w:szCs w:val="24"/>
          <w:u w:val="single"/>
        </w:rPr>
        <w:t>a</w:t>
      </w:r>
      <w:r w:rsidRPr="00095A4D">
        <w:rPr>
          <w:rFonts w:ascii="Arial" w:hAnsi="Arial" w:cs="Arial"/>
          <w:sz w:val="24"/>
          <w:szCs w:val="24"/>
          <w:u w:val="single"/>
        </w:rPr>
        <w:t xml:space="preserve">ccompany 35 </w:t>
      </w:r>
      <w:r w:rsidR="00095A4D">
        <w:rPr>
          <w:rFonts w:ascii="Arial" w:hAnsi="Arial" w:cs="Arial"/>
          <w:sz w:val="24"/>
          <w:szCs w:val="24"/>
          <w:u w:val="single"/>
        </w:rPr>
        <w:t>year strategic p</w:t>
      </w:r>
      <w:r w:rsidRPr="00095A4D">
        <w:rPr>
          <w:rFonts w:ascii="Arial" w:hAnsi="Arial" w:cs="Arial"/>
          <w:sz w:val="24"/>
          <w:szCs w:val="24"/>
          <w:u w:val="single"/>
        </w:rPr>
        <w:t xml:space="preserve">lan &amp; </w:t>
      </w:r>
      <w:r w:rsidR="00095A4D">
        <w:rPr>
          <w:rFonts w:ascii="Arial" w:hAnsi="Arial" w:cs="Arial"/>
          <w:sz w:val="24"/>
          <w:szCs w:val="24"/>
          <w:u w:val="single"/>
        </w:rPr>
        <w:t>o</w:t>
      </w:r>
      <w:r w:rsidRPr="00095A4D">
        <w:rPr>
          <w:rFonts w:ascii="Arial" w:hAnsi="Arial" w:cs="Arial"/>
          <w:sz w:val="24"/>
          <w:szCs w:val="24"/>
          <w:u w:val="single"/>
        </w:rPr>
        <w:t xml:space="preserve">perational </w:t>
      </w:r>
      <w:r w:rsidR="00095A4D">
        <w:rPr>
          <w:rFonts w:ascii="Arial" w:hAnsi="Arial" w:cs="Arial"/>
          <w:sz w:val="24"/>
          <w:szCs w:val="24"/>
          <w:u w:val="single"/>
        </w:rPr>
        <w:t>burial p</w:t>
      </w:r>
      <w:r w:rsidRPr="00095A4D">
        <w:rPr>
          <w:rFonts w:ascii="Arial" w:hAnsi="Arial" w:cs="Arial"/>
          <w:sz w:val="24"/>
          <w:szCs w:val="24"/>
          <w:u w:val="single"/>
        </w:rPr>
        <w:t>lan</w:t>
      </w:r>
    </w:p>
    <w:p w14:paraId="1A7105BC" w14:textId="7CF5C7B3" w:rsidR="00D32169" w:rsidRPr="00095A4D" w:rsidRDefault="00D32169" w:rsidP="00D32169">
      <w:pPr>
        <w:jc w:val="center"/>
        <w:rPr>
          <w:rFonts w:ascii="Arial" w:hAnsi="Arial" w:cs="Arial"/>
          <w:sz w:val="24"/>
          <w:szCs w:val="24"/>
          <w:u w:val="single"/>
        </w:rPr>
      </w:pPr>
    </w:p>
    <w:p w14:paraId="7BFB0606" w14:textId="2303765C" w:rsidR="00D32169" w:rsidRPr="00095A4D" w:rsidRDefault="6A2FEFA5" w:rsidP="00D32169">
      <w:pPr>
        <w:rPr>
          <w:rFonts w:ascii="Arial" w:hAnsi="Arial" w:cs="Arial"/>
          <w:sz w:val="24"/>
          <w:szCs w:val="24"/>
        </w:rPr>
      </w:pPr>
      <w:r w:rsidRPr="430D45CE">
        <w:rPr>
          <w:rFonts w:ascii="Arial" w:hAnsi="Arial" w:cs="Arial"/>
          <w:sz w:val="24"/>
          <w:szCs w:val="24"/>
        </w:rPr>
        <w:t xml:space="preserve">Dignity have released their </w:t>
      </w:r>
      <w:proofErr w:type="gramStart"/>
      <w:r w:rsidRPr="430D45CE">
        <w:rPr>
          <w:rFonts w:ascii="Arial" w:hAnsi="Arial" w:cs="Arial"/>
          <w:sz w:val="24"/>
          <w:szCs w:val="24"/>
        </w:rPr>
        <w:t>35 year</w:t>
      </w:r>
      <w:proofErr w:type="gramEnd"/>
      <w:r w:rsidRPr="430D45CE">
        <w:rPr>
          <w:rFonts w:ascii="Arial" w:hAnsi="Arial" w:cs="Arial"/>
          <w:sz w:val="24"/>
          <w:szCs w:val="24"/>
        </w:rPr>
        <w:t xml:space="preserve"> Strategic Plan together with a more operational plan.</w:t>
      </w:r>
      <w:r w:rsidR="1FBBBCA7" w:rsidRPr="430D45CE">
        <w:rPr>
          <w:rFonts w:ascii="Arial" w:hAnsi="Arial" w:cs="Arial"/>
          <w:sz w:val="24"/>
          <w:szCs w:val="24"/>
        </w:rPr>
        <w:t xml:space="preserve"> The Plans together provide the detail of burial space that is available currently and points to </w:t>
      </w:r>
      <w:proofErr w:type="gramStart"/>
      <w:r w:rsidR="1FBBBCA7" w:rsidRPr="430D45CE">
        <w:rPr>
          <w:rFonts w:ascii="Arial" w:hAnsi="Arial" w:cs="Arial"/>
          <w:sz w:val="24"/>
          <w:szCs w:val="24"/>
        </w:rPr>
        <w:t>future plans</w:t>
      </w:r>
      <w:proofErr w:type="gramEnd"/>
      <w:r w:rsidR="1FBBBCA7" w:rsidRPr="430D45CE">
        <w:rPr>
          <w:rFonts w:ascii="Arial" w:hAnsi="Arial" w:cs="Arial"/>
          <w:sz w:val="24"/>
          <w:szCs w:val="24"/>
        </w:rPr>
        <w:t xml:space="preserve">. </w:t>
      </w:r>
      <w:r w:rsidR="092E69D3" w:rsidRPr="430D45CE">
        <w:rPr>
          <w:rFonts w:ascii="Arial" w:hAnsi="Arial" w:cs="Arial"/>
          <w:sz w:val="24"/>
          <w:szCs w:val="24"/>
        </w:rPr>
        <w:t>It is the role of Dignity to identify space within the current land to enable burials to take place</w:t>
      </w:r>
      <w:r w:rsidR="47448785" w:rsidRPr="430D45CE">
        <w:rPr>
          <w:rFonts w:ascii="Arial" w:hAnsi="Arial" w:cs="Arial"/>
          <w:sz w:val="24"/>
          <w:szCs w:val="24"/>
        </w:rPr>
        <w:t>.</w:t>
      </w:r>
      <w:r w:rsidR="092E69D3" w:rsidRPr="430D45CE">
        <w:rPr>
          <w:rFonts w:ascii="Arial" w:hAnsi="Arial" w:cs="Arial"/>
          <w:sz w:val="24"/>
          <w:szCs w:val="24"/>
        </w:rPr>
        <w:t xml:space="preserve"> </w:t>
      </w:r>
    </w:p>
    <w:p w14:paraId="1B867EB4" w14:textId="068A3DAA" w:rsidR="0090290F" w:rsidRDefault="00F07ACE" w:rsidP="00D32169">
      <w:pPr>
        <w:rPr>
          <w:rFonts w:ascii="Arial" w:hAnsi="Arial" w:cs="Arial"/>
          <w:sz w:val="24"/>
          <w:szCs w:val="24"/>
        </w:rPr>
      </w:pPr>
      <w:r>
        <w:rPr>
          <w:rFonts w:ascii="Arial" w:hAnsi="Arial" w:cs="Arial"/>
          <w:sz w:val="24"/>
          <w:szCs w:val="24"/>
        </w:rPr>
        <w:t xml:space="preserve">The Council continues to identify and provide land for future burial provision per its contractual responsibility. Dignity is contractually obliged to develop </w:t>
      </w:r>
      <w:r w:rsidR="0004767B">
        <w:rPr>
          <w:rFonts w:ascii="Arial" w:hAnsi="Arial" w:cs="Arial"/>
          <w:sz w:val="24"/>
          <w:szCs w:val="24"/>
        </w:rPr>
        <w:t xml:space="preserve">this </w:t>
      </w:r>
      <w:r>
        <w:rPr>
          <w:rFonts w:ascii="Arial" w:hAnsi="Arial" w:cs="Arial"/>
          <w:sz w:val="24"/>
          <w:szCs w:val="24"/>
        </w:rPr>
        <w:t>land and bring into operational use.</w:t>
      </w:r>
    </w:p>
    <w:p w14:paraId="7BDABEFF" w14:textId="6A1827EC" w:rsidR="00F07ACE" w:rsidRDefault="00F07ACE" w:rsidP="00D32169">
      <w:pPr>
        <w:rPr>
          <w:rFonts w:ascii="Arial" w:hAnsi="Arial" w:cs="Arial"/>
          <w:sz w:val="24"/>
          <w:szCs w:val="24"/>
        </w:rPr>
      </w:pPr>
      <w:r w:rsidRPr="430D45CE">
        <w:rPr>
          <w:rFonts w:ascii="Arial" w:hAnsi="Arial" w:cs="Arial"/>
          <w:sz w:val="24"/>
          <w:szCs w:val="24"/>
        </w:rPr>
        <w:t>The Council</w:t>
      </w:r>
      <w:r w:rsidR="0004767B" w:rsidRPr="430D45CE">
        <w:rPr>
          <w:rFonts w:ascii="Arial" w:hAnsi="Arial" w:cs="Arial"/>
          <w:sz w:val="24"/>
          <w:szCs w:val="24"/>
        </w:rPr>
        <w:t>’s Bereavement Services</w:t>
      </w:r>
      <w:r w:rsidRPr="430D45CE">
        <w:rPr>
          <w:rFonts w:ascii="Arial" w:hAnsi="Arial" w:cs="Arial"/>
          <w:sz w:val="24"/>
          <w:szCs w:val="24"/>
        </w:rPr>
        <w:t xml:space="preserve"> will continue to work closely with Dignity to monitor operational years remaining in existing municipal cemeteries and request periodic updates to the operational plan which will indicate when further external developments are required. This information will be presented annually to the Improving Places Select Committee alongside Dignity’s annual performance report.</w:t>
      </w:r>
    </w:p>
    <w:p w14:paraId="2CAAB6E9" w14:textId="2633C8F9" w:rsidR="0DBCA993" w:rsidRDefault="0DBCA993" w:rsidP="430D45CE">
      <w:pPr>
        <w:rPr>
          <w:rFonts w:ascii="Arial" w:hAnsi="Arial" w:cs="Arial"/>
          <w:sz w:val="24"/>
          <w:szCs w:val="24"/>
        </w:rPr>
      </w:pPr>
      <w:r w:rsidRPr="430D45CE">
        <w:rPr>
          <w:rFonts w:ascii="Arial" w:hAnsi="Arial" w:cs="Arial"/>
          <w:sz w:val="24"/>
          <w:szCs w:val="24"/>
        </w:rPr>
        <w:t>To note presently there is available:</w:t>
      </w:r>
    </w:p>
    <w:p w14:paraId="1CFBDCE4" w14:textId="5C4B33FB" w:rsidR="6243B234" w:rsidRDefault="6243B234" w:rsidP="430D45CE">
      <w:pPr>
        <w:rPr>
          <w:rFonts w:ascii="Arial" w:hAnsi="Arial" w:cs="Arial"/>
          <w:sz w:val="24"/>
          <w:szCs w:val="24"/>
        </w:rPr>
      </w:pPr>
      <w:r w:rsidRPr="430D45CE">
        <w:rPr>
          <w:rFonts w:ascii="Arial" w:hAnsi="Arial" w:cs="Arial"/>
          <w:sz w:val="24"/>
          <w:szCs w:val="24"/>
        </w:rPr>
        <w:t xml:space="preserve">East </w:t>
      </w:r>
      <w:proofErr w:type="spellStart"/>
      <w:r w:rsidRPr="430D45CE">
        <w:rPr>
          <w:rFonts w:ascii="Arial" w:hAnsi="Arial" w:cs="Arial"/>
          <w:sz w:val="24"/>
          <w:szCs w:val="24"/>
        </w:rPr>
        <w:t>He</w:t>
      </w:r>
      <w:r w:rsidR="50BA2189" w:rsidRPr="430D45CE">
        <w:rPr>
          <w:rFonts w:ascii="Arial" w:hAnsi="Arial" w:cs="Arial"/>
          <w:sz w:val="24"/>
          <w:szCs w:val="24"/>
        </w:rPr>
        <w:t>r</w:t>
      </w:r>
      <w:r w:rsidRPr="430D45CE">
        <w:rPr>
          <w:rFonts w:ascii="Arial" w:hAnsi="Arial" w:cs="Arial"/>
          <w:sz w:val="24"/>
          <w:szCs w:val="24"/>
        </w:rPr>
        <w:t>ringthorpe</w:t>
      </w:r>
      <w:proofErr w:type="spellEnd"/>
      <w:r w:rsidRPr="430D45CE">
        <w:rPr>
          <w:rFonts w:ascii="Arial" w:hAnsi="Arial" w:cs="Arial"/>
          <w:sz w:val="24"/>
          <w:szCs w:val="24"/>
        </w:rPr>
        <w:t xml:space="preserve"> – in excess of 12 </w:t>
      </w:r>
      <w:proofErr w:type="gramStart"/>
      <w:r w:rsidRPr="430D45CE">
        <w:rPr>
          <w:rFonts w:ascii="Arial" w:hAnsi="Arial" w:cs="Arial"/>
          <w:sz w:val="24"/>
          <w:szCs w:val="24"/>
        </w:rPr>
        <w:t>years;</w:t>
      </w:r>
      <w:proofErr w:type="gramEnd"/>
    </w:p>
    <w:p w14:paraId="65C0FFD1" w14:textId="18B0AC99" w:rsidR="0852A003" w:rsidRDefault="0852A003" w:rsidP="430D45CE">
      <w:pPr>
        <w:rPr>
          <w:rFonts w:ascii="Arial" w:hAnsi="Arial" w:cs="Arial"/>
          <w:sz w:val="24"/>
          <w:szCs w:val="24"/>
        </w:rPr>
      </w:pPr>
      <w:proofErr w:type="spellStart"/>
      <w:r w:rsidRPr="430D45CE">
        <w:rPr>
          <w:rFonts w:ascii="Arial" w:hAnsi="Arial" w:cs="Arial"/>
          <w:sz w:val="24"/>
          <w:szCs w:val="24"/>
        </w:rPr>
        <w:t>Greasbrough</w:t>
      </w:r>
      <w:proofErr w:type="spellEnd"/>
      <w:r w:rsidR="6A5B616B" w:rsidRPr="430D45CE">
        <w:rPr>
          <w:rFonts w:ascii="Arial" w:hAnsi="Arial" w:cs="Arial"/>
          <w:sz w:val="24"/>
          <w:szCs w:val="24"/>
        </w:rPr>
        <w:t xml:space="preserve"> – in excess of 10 </w:t>
      </w:r>
      <w:proofErr w:type="gramStart"/>
      <w:r w:rsidR="6A5B616B" w:rsidRPr="430D45CE">
        <w:rPr>
          <w:rFonts w:ascii="Arial" w:hAnsi="Arial" w:cs="Arial"/>
          <w:sz w:val="24"/>
          <w:szCs w:val="24"/>
        </w:rPr>
        <w:t>years</w:t>
      </w:r>
      <w:r w:rsidR="0F115E8A" w:rsidRPr="430D45CE">
        <w:rPr>
          <w:rFonts w:ascii="Arial" w:hAnsi="Arial" w:cs="Arial"/>
          <w:sz w:val="24"/>
          <w:szCs w:val="24"/>
        </w:rPr>
        <w:t>;</w:t>
      </w:r>
      <w:proofErr w:type="gramEnd"/>
    </w:p>
    <w:p w14:paraId="4E2F87C9" w14:textId="7C16871F" w:rsidR="0F115E8A" w:rsidRDefault="0F115E8A" w:rsidP="430D45CE">
      <w:pPr>
        <w:rPr>
          <w:rFonts w:ascii="Arial" w:hAnsi="Arial" w:cs="Arial"/>
          <w:sz w:val="24"/>
          <w:szCs w:val="24"/>
        </w:rPr>
      </w:pPr>
      <w:r w:rsidRPr="430D45CE">
        <w:rPr>
          <w:rFonts w:ascii="Arial" w:hAnsi="Arial" w:cs="Arial"/>
          <w:sz w:val="24"/>
          <w:szCs w:val="24"/>
        </w:rPr>
        <w:t xml:space="preserve">Haugh Road – in excess of 10 </w:t>
      </w:r>
      <w:proofErr w:type="gramStart"/>
      <w:r w:rsidRPr="430D45CE">
        <w:rPr>
          <w:rFonts w:ascii="Arial" w:hAnsi="Arial" w:cs="Arial"/>
          <w:sz w:val="24"/>
          <w:szCs w:val="24"/>
        </w:rPr>
        <w:t>years;</w:t>
      </w:r>
      <w:proofErr w:type="gramEnd"/>
    </w:p>
    <w:p w14:paraId="7F1E9FB3" w14:textId="39314F54" w:rsidR="2EFBFD3B" w:rsidRDefault="2EFBFD3B" w:rsidP="430D45CE">
      <w:pPr>
        <w:rPr>
          <w:rFonts w:ascii="Arial" w:hAnsi="Arial" w:cs="Arial"/>
          <w:sz w:val="24"/>
          <w:szCs w:val="24"/>
        </w:rPr>
      </w:pPr>
      <w:r w:rsidRPr="430D45CE">
        <w:rPr>
          <w:rFonts w:ascii="Arial" w:hAnsi="Arial" w:cs="Arial"/>
          <w:sz w:val="24"/>
          <w:szCs w:val="24"/>
        </w:rPr>
        <w:t xml:space="preserve">Muslim Section of East </w:t>
      </w:r>
      <w:proofErr w:type="spellStart"/>
      <w:r w:rsidRPr="430D45CE">
        <w:rPr>
          <w:rFonts w:ascii="Arial" w:hAnsi="Arial" w:cs="Arial"/>
          <w:sz w:val="24"/>
          <w:szCs w:val="24"/>
        </w:rPr>
        <w:t>Herringthorpe</w:t>
      </w:r>
      <w:proofErr w:type="spellEnd"/>
      <w:r w:rsidRPr="430D45CE">
        <w:rPr>
          <w:rFonts w:ascii="Arial" w:hAnsi="Arial" w:cs="Arial"/>
          <w:sz w:val="24"/>
          <w:szCs w:val="24"/>
        </w:rPr>
        <w:t xml:space="preserve"> – </w:t>
      </w:r>
      <w:r w:rsidR="76A844F5" w:rsidRPr="430D45CE">
        <w:rPr>
          <w:rFonts w:ascii="Arial" w:hAnsi="Arial" w:cs="Arial"/>
          <w:sz w:val="24"/>
          <w:szCs w:val="24"/>
        </w:rPr>
        <w:t xml:space="preserve">in excess of </w:t>
      </w:r>
      <w:r w:rsidRPr="430D45CE">
        <w:rPr>
          <w:rFonts w:ascii="Arial" w:hAnsi="Arial" w:cs="Arial"/>
          <w:sz w:val="24"/>
          <w:szCs w:val="24"/>
        </w:rPr>
        <w:t xml:space="preserve">7 </w:t>
      </w:r>
      <w:proofErr w:type="gramStart"/>
      <w:r w:rsidRPr="430D45CE">
        <w:rPr>
          <w:rFonts w:ascii="Arial" w:hAnsi="Arial" w:cs="Arial"/>
          <w:sz w:val="24"/>
          <w:szCs w:val="24"/>
        </w:rPr>
        <w:t>years;</w:t>
      </w:r>
      <w:proofErr w:type="gramEnd"/>
    </w:p>
    <w:p w14:paraId="1904F54C" w14:textId="28D8D4C4" w:rsidR="4090EED0" w:rsidRDefault="4090EED0" w:rsidP="430D45CE">
      <w:pPr>
        <w:rPr>
          <w:rFonts w:ascii="Arial" w:hAnsi="Arial" w:cs="Arial"/>
          <w:sz w:val="24"/>
          <w:szCs w:val="24"/>
        </w:rPr>
      </w:pPr>
      <w:r w:rsidRPr="430D45CE">
        <w:rPr>
          <w:rFonts w:ascii="Arial" w:hAnsi="Arial" w:cs="Arial"/>
          <w:sz w:val="24"/>
          <w:szCs w:val="24"/>
        </w:rPr>
        <w:t>Maltby Cemet</w:t>
      </w:r>
      <w:r w:rsidR="00494F15">
        <w:rPr>
          <w:rFonts w:ascii="Arial" w:hAnsi="Arial" w:cs="Arial"/>
          <w:sz w:val="24"/>
          <w:szCs w:val="24"/>
        </w:rPr>
        <w:t>e</w:t>
      </w:r>
      <w:r w:rsidRPr="430D45CE">
        <w:rPr>
          <w:rFonts w:ascii="Arial" w:hAnsi="Arial" w:cs="Arial"/>
          <w:sz w:val="24"/>
          <w:szCs w:val="24"/>
        </w:rPr>
        <w:t>ry</w:t>
      </w:r>
      <w:r w:rsidR="665C8E80" w:rsidRPr="430D45CE">
        <w:rPr>
          <w:rFonts w:ascii="Arial" w:hAnsi="Arial" w:cs="Arial"/>
          <w:sz w:val="24"/>
          <w:szCs w:val="24"/>
        </w:rPr>
        <w:t xml:space="preserve"> – </w:t>
      </w:r>
      <w:r w:rsidRPr="430D45CE">
        <w:rPr>
          <w:rFonts w:ascii="Arial" w:hAnsi="Arial" w:cs="Arial"/>
          <w:sz w:val="24"/>
          <w:szCs w:val="24"/>
        </w:rPr>
        <w:t>5</w:t>
      </w:r>
      <w:r w:rsidR="2EFBFD3B" w:rsidRPr="430D45CE">
        <w:rPr>
          <w:rFonts w:ascii="Arial" w:hAnsi="Arial" w:cs="Arial"/>
          <w:sz w:val="24"/>
          <w:szCs w:val="24"/>
        </w:rPr>
        <w:t xml:space="preserve"> </w:t>
      </w:r>
      <w:r w:rsidR="665C8E80" w:rsidRPr="430D45CE">
        <w:rPr>
          <w:rFonts w:ascii="Arial" w:hAnsi="Arial" w:cs="Arial"/>
          <w:sz w:val="24"/>
          <w:szCs w:val="24"/>
        </w:rPr>
        <w:t xml:space="preserve">years </w:t>
      </w:r>
    </w:p>
    <w:p w14:paraId="56C335A4" w14:textId="5E0A2014" w:rsidR="0C52A98E" w:rsidRDefault="0C52A98E" w:rsidP="430D45CE">
      <w:pPr>
        <w:rPr>
          <w:rFonts w:ascii="Arial" w:hAnsi="Arial" w:cs="Arial"/>
          <w:sz w:val="24"/>
          <w:szCs w:val="24"/>
        </w:rPr>
      </w:pPr>
      <w:r w:rsidRPr="430D45CE">
        <w:rPr>
          <w:rFonts w:ascii="Arial" w:hAnsi="Arial" w:cs="Arial"/>
          <w:sz w:val="24"/>
          <w:szCs w:val="24"/>
        </w:rPr>
        <w:t>Wath</w:t>
      </w:r>
      <w:r w:rsidR="2D0185F6" w:rsidRPr="430D45CE">
        <w:rPr>
          <w:rFonts w:ascii="Arial" w:hAnsi="Arial" w:cs="Arial"/>
          <w:sz w:val="24"/>
          <w:szCs w:val="24"/>
        </w:rPr>
        <w:t xml:space="preserve"> – </w:t>
      </w:r>
      <w:proofErr w:type="gramStart"/>
      <w:r w:rsidR="2D0185F6" w:rsidRPr="430D45CE">
        <w:rPr>
          <w:rFonts w:ascii="Arial" w:hAnsi="Arial" w:cs="Arial"/>
          <w:sz w:val="24"/>
          <w:szCs w:val="24"/>
        </w:rPr>
        <w:t>in excess of</w:t>
      </w:r>
      <w:proofErr w:type="gramEnd"/>
      <w:r w:rsidR="2D0185F6" w:rsidRPr="430D45CE">
        <w:rPr>
          <w:rFonts w:ascii="Arial" w:hAnsi="Arial" w:cs="Arial"/>
          <w:sz w:val="24"/>
          <w:szCs w:val="24"/>
        </w:rPr>
        <w:t xml:space="preserve"> 10 years</w:t>
      </w:r>
    </w:p>
    <w:p w14:paraId="254C4114" w14:textId="0C71D29D" w:rsidR="00F07ACE" w:rsidRPr="00095A4D" w:rsidRDefault="00F07ACE" w:rsidP="00D32169">
      <w:pPr>
        <w:rPr>
          <w:rFonts w:ascii="Arial" w:hAnsi="Arial" w:cs="Arial"/>
          <w:sz w:val="24"/>
          <w:szCs w:val="24"/>
        </w:rPr>
      </w:pPr>
    </w:p>
    <w:p w14:paraId="2D20948B" w14:textId="55EF6B71" w:rsidR="00D32169" w:rsidRDefault="00D32169" w:rsidP="00D32169"/>
    <w:p w14:paraId="5CF9AAD0" w14:textId="77777777" w:rsidR="00D32169" w:rsidRPr="00D32169" w:rsidRDefault="00D32169" w:rsidP="00D32169"/>
    <w:sectPr w:rsidR="00D32169" w:rsidRPr="00D32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69"/>
    <w:rsid w:val="0004767B"/>
    <w:rsid w:val="00095A4D"/>
    <w:rsid w:val="00214F84"/>
    <w:rsid w:val="00494F15"/>
    <w:rsid w:val="008C587A"/>
    <w:rsid w:val="0090290F"/>
    <w:rsid w:val="00D32169"/>
    <w:rsid w:val="00D51079"/>
    <w:rsid w:val="00D6563F"/>
    <w:rsid w:val="00DD1829"/>
    <w:rsid w:val="00F07ACE"/>
    <w:rsid w:val="019A448D"/>
    <w:rsid w:val="0852A003"/>
    <w:rsid w:val="092E69D3"/>
    <w:rsid w:val="0C52A98E"/>
    <w:rsid w:val="0DBCA993"/>
    <w:rsid w:val="0F115E8A"/>
    <w:rsid w:val="0F73ADC5"/>
    <w:rsid w:val="1483C3AA"/>
    <w:rsid w:val="1878478B"/>
    <w:rsid w:val="1DC36091"/>
    <w:rsid w:val="1FBBBCA7"/>
    <w:rsid w:val="2C9455FA"/>
    <w:rsid w:val="2D0185F6"/>
    <w:rsid w:val="2D52559B"/>
    <w:rsid w:val="2EFBFD3B"/>
    <w:rsid w:val="3AA6CC8C"/>
    <w:rsid w:val="4090EED0"/>
    <w:rsid w:val="430D45CE"/>
    <w:rsid w:val="47448785"/>
    <w:rsid w:val="4E7BBC6F"/>
    <w:rsid w:val="50BA2189"/>
    <w:rsid w:val="5926E633"/>
    <w:rsid w:val="5947A9C2"/>
    <w:rsid w:val="604DA225"/>
    <w:rsid w:val="6243B234"/>
    <w:rsid w:val="665C8E80"/>
    <w:rsid w:val="69CE11B3"/>
    <w:rsid w:val="6A2FEFA5"/>
    <w:rsid w:val="6A5B616B"/>
    <w:rsid w:val="76A844F5"/>
    <w:rsid w:val="7769DA0A"/>
    <w:rsid w:val="79EC2303"/>
    <w:rsid w:val="7D0B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1F45"/>
  <w15:chartTrackingRefBased/>
  <w15:docId w15:val="{93ED4692-0E91-4ED4-9217-979770D3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51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Wilford</dc:creator>
  <cp:keywords/>
  <dc:description/>
  <cp:lastModifiedBy>Ashleigh Wilford</cp:lastModifiedBy>
  <cp:revision>5</cp:revision>
  <dcterms:created xsi:type="dcterms:W3CDTF">2024-01-31T09:38:00Z</dcterms:created>
  <dcterms:modified xsi:type="dcterms:W3CDTF">2024-01-31T16:33:00Z</dcterms:modified>
</cp:coreProperties>
</file>