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"/>
        <w:rPr>
          <w:rFonts w:ascii="Times New Roman"/>
        </w:rPr>
      </w:pPr>
    </w:p>
    <w:p>
      <w:pPr>
        <w:spacing w:before="0"/>
        <w:ind w:left="2399" w:right="2556" w:firstLine="0"/>
        <w:jc w:val="center"/>
        <w:rPr>
          <w:b/>
          <w:sz w:val="24"/>
        </w:rPr>
      </w:pPr>
      <w:r>
        <w:rPr>
          <w:b/>
          <w:sz w:val="24"/>
        </w:rPr>
        <w:t>Notification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Disclosable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Pecuniary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Interests Under Section 30 of the Localism Act 2011</w:t>
      </w:r>
    </w:p>
    <w:p>
      <w:pPr>
        <w:spacing w:before="0"/>
        <w:ind w:left="0" w:right="158" w:firstLine="0"/>
        <w:jc w:val="center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Interests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Council’s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Conduct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7880"/>
      </w:tblGrid>
      <w:tr>
        <w:trPr>
          <w:trHeight w:val="552" w:hRule="atLeast"/>
        </w:trPr>
        <w:tc>
          <w:tcPr>
            <w:tcW w:w="269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bookmarkStart w:name="Member’s Name " w:id="1"/>
            <w:bookmarkEnd w:id="1"/>
            <w:r>
              <w:rPr/>
            </w:r>
            <w:bookmarkStart w:name="(Print)" w:id="2"/>
            <w:bookmarkEnd w:id="2"/>
            <w:r>
              <w:rPr/>
            </w:r>
            <w:r>
              <w:rPr>
                <w:b/>
                <w:sz w:val="24"/>
              </w:rPr>
              <w:t>Member’s</w:t>
            </w:r>
            <w:r>
              <w:rPr>
                <w:b/>
                <w:spacing w:val="-4"/>
                <w:sz w:val="24"/>
              </w:rPr>
              <w:t> Name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(Print)</w:t>
            </w:r>
          </w:p>
        </w:tc>
        <w:tc>
          <w:tcPr>
            <w:tcW w:w="7880" w:type="dxa"/>
          </w:tcPr>
          <w:p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GILLIAN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SHAW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ind w:left="120"/>
      </w:pPr>
      <w:r>
        <w:rPr/>
        <w:t>Please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notes</w:t>
      </w:r>
      <w:r>
        <w:rPr>
          <w:spacing w:val="-2"/>
        </w:rPr>
        <w:t> carefully.</w:t>
      </w:r>
    </w:p>
    <w:p>
      <w:pPr>
        <w:pStyle w:val="BodyText"/>
        <w:ind w:left="120"/>
      </w:pPr>
      <w:r>
        <w:rPr/>
        <w:t>Tick</w:t>
      </w:r>
      <w:r>
        <w:rPr>
          <w:spacing w:val="-2"/>
        </w:rPr>
        <w:t> </w:t>
      </w:r>
      <w:r>
        <w:rPr/>
        <w:t>either</w:t>
      </w:r>
      <w:r>
        <w:rPr>
          <w:spacing w:val="-1"/>
        </w:rPr>
        <w:t> </w:t>
      </w:r>
      <w:r>
        <w:rPr/>
        <w:t>box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box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4"/>
        </w:rPr>
        <w:t> </w:t>
      </w:r>
      <w:r>
        <w:rPr/>
        <w:t>whether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register.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34"/>
        <w:gridCol w:w="8444"/>
      </w:tblGrid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Tick</w:t>
            </w:r>
          </w:p>
        </w:tc>
        <w:tc>
          <w:tcPr>
            <w:tcW w:w="8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</w:t>
            </w:r>
          </w:p>
        </w:tc>
        <w:tc>
          <w:tcPr>
            <w:tcW w:w="8444" w:type="dxa"/>
          </w:tcPr>
          <w:p>
            <w:pPr>
              <w:pStyle w:val="TableParagraph"/>
              <w:spacing w:line="270" w:lineRule="atLeast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 have no disclosable pecuniary interests or personal interests that I need to register under the Localism Act or the Council’s Code of </w:t>
            </w:r>
            <w:r>
              <w:rPr>
                <w:b/>
                <w:spacing w:val="-2"/>
                <w:sz w:val="24"/>
              </w:rPr>
              <w:t>Conduct.</w:t>
            </w:r>
          </w:p>
        </w:tc>
      </w:tr>
      <w:tr>
        <w:trPr>
          <w:trHeight w:val="830" w:hRule="atLeast"/>
        </w:trPr>
        <w:tc>
          <w:tcPr>
            <w:tcW w:w="99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4" w:type="dxa"/>
          </w:tcPr>
          <w:p>
            <w:pPr>
              <w:pStyle w:val="TableParagraph"/>
              <w:spacing w:line="270" w:lineRule="atLeast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 have interests to register under the Council’s Code of Conduct.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I have registered them below under the appropriate categories and I have written “none” under the categories that do not apply to me.</w:t>
            </w:r>
          </w:p>
        </w:tc>
      </w:tr>
    </w:tbl>
    <w:p>
      <w:pPr>
        <w:spacing w:before="139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Disclosable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Pecuniary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Interests</w:t>
      </w:r>
    </w:p>
    <w:p>
      <w:pPr>
        <w:pStyle w:val="BodyText"/>
        <w:spacing w:before="138"/>
        <w:ind w:left="120"/>
      </w:pPr>
      <w:r>
        <w:rPr/>
        <w:t>These</w:t>
      </w:r>
      <w:r>
        <w:rPr>
          <w:spacing w:val="-4"/>
        </w:rPr>
        <w:t> </w:t>
      </w:r>
      <w:r>
        <w:rPr/>
        <w:t>interests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interests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>
          <w:spacing w:val="-4"/>
        </w:rPr>
        <w:t>of:–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3" w:lineRule="exact" w:before="137" w:after="0"/>
        <w:ind w:left="839" w:right="0" w:hanging="359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spouse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partner,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2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whom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husband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wife,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or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partners</w:t>
      </w:r>
    </w:p>
    <w:p>
      <w:pPr>
        <w:pStyle w:val="BodyText"/>
        <w:spacing w:before="138"/>
        <w:ind w:left="120"/>
      </w:pPr>
      <w:r>
        <w:rPr/>
        <w:t>and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aware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interest</w:t>
      </w:r>
      <w:r>
        <w:rPr>
          <w:spacing w:val="40"/>
        </w:rPr>
        <w:t> </w:t>
      </w:r>
      <w:r>
        <w:rPr/>
        <w:t>However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declarations regarding sponsorship these only need to be made in relation to your own interests.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3374"/>
      </w:tblGrid>
      <w:tr>
        <w:trPr>
          <w:trHeight w:val="821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tabs>
                <w:tab w:pos="809" w:val="left" w:leader="none"/>
              </w:tabs>
              <w:ind w:left="809" w:right="256" w:hanging="69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Employment,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office,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trade,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profession or vocation</w:t>
            </w:r>
          </w:p>
          <w:p>
            <w:pPr>
              <w:pStyle w:val="TableParagraph"/>
              <w:spacing w:before="138"/>
              <w:ind w:left="809" w:right="256"/>
              <w:rPr>
                <w:sz w:val="24"/>
              </w:rPr>
            </w:pPr>
            <w:r>
              <w:rPr>
                <w:sz w:val="24"/>
              </w:rPr>
              <w:t>Any employment, office, trade, profession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vocation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for profit or gain</w:t>
            </w:r>
          </w:p>
        </w:tc>
        <w:tc>
          <w:tcPr>
            <w:tcW w:w="2160" w:type="dxa"/>
          </w:tcPr>
          <w:p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  <w:tr>
        <w:trPr>
          <w:trHeight w:val="885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spacing w:before="2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  <w:tr>
        <w:trPr>
          <w:trHeight w:val="3725" w:hRule="atLeast"/>
        </w:trPr>
        <w:tc>
          <w:tcPr>
            <w:tcW w:w="5040" w:type="dxa"/>
          </w:tcPr>
          <w:p>
            <w:pPr>
              <w:pStyle w:val="TableParagraph"/>
              <w:tabs>
                <w:tab w:pos="809" w:val="left" w:leader="none"/>
              </w:tabs>
              <w:ind w:left="107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Sponsorship</w:t>
            </w:r>
          </w:p>
          <w:p>
            <w:pPr>
              <w:pStyle w:val="TableParagraph"/>
              <w:spacing w:line="270" w:lineRule="atLeast" w:before="118"/>
              <w:ind w:left="809" w:right="132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payment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provision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other financial benefit (other than from the Council) made or provided within the relevant period in respect of any expenses incurred by the member in carrying out duties as a member, or towards the election expenses of the member.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This includes any payment or financial benefit from a trade union within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meaning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Union and Labour Relations (Consolidation) Act 1992(a).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718" w:footer="0" w:top="1720" w:bottom="280" w:left="600" w:right="44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3374"/>
      </w:tblGrid>
      <w:tr>
        <w:trPr>
          <w:trHeight w:val="1497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</w:tabs>
              <w:spacing w:line="240" w:lineRule="auto" w:before="60" w:after="0"/>
              <w:ind w:left="827" w:right="0" w:hanging="7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Contracts</w:t>
            </w:r>
          </w:p>
          <w:p>
            <w:pPr>
              <w:pStyle w:val="TableParagraph"/>
              <w:spacing w:before="120"/>
              <w:ind w:left="809" w:right="25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between the relevant person (or a body in which the relevant person has a beneficial interest) and the relevant </w:t>
            </w:r>
            <w:r>
              <w:rPr>
                <w:spacing w:val="-2"/>
                <w:sz w:val="24"/>
              </w:rPr>
              <w:t>Council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69" w:val="left" w:leader="none"/>
              </w:tabs>
              <w:spacing w:line="240" w:lineRule="auto" w:before="120" w:after="0"/>
              <w:ind w:left="809" w:right="203" w:firstLine="0"/>
              <w:jc w:val="left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goods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are to be provided or works are to be executed; and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69" w:val="left" w:leader="none"/>
              </w:tabs>
              <w:spacing w:line="240" w:lineRule="auto" w:before="120" w:after="0"/>
              <w:ind w:left="809" w:right="1297" w:firstLine="0"/>
              <w:jc w:val="left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fully </w:t>
            </w:r>
            <w:r>
              <w:rPr>
                <w:spacing w:val="-2"/>
                <w:sz w:val="24"/>
              </w:rPr>
              <w:t>discharged.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  <w:tr>
        <w:trPr>
          <w:trHeight w:val="2008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8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  <w:tr>
        <w:trPr>
          <w:trHeight w:val="827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tabs>
                <w:tab w:pos="827" w:val="left" w:leader="none"/>
              </w:tabs>
              <w:spacing w:before="61"/>
              <w:ind w:left="107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Land</w:t>
            </w:r>
          </w:p>
          <w:p>
            <w:pPr>
              <w:pStyle w:val="TableParagraph"/>
              <w:spacing w:before="120"/>
              <w:ind w:left="809" w:right="132"/>
              <w:rPr>
                <w:sz w:val="24"/>
              </w:rPr>
            </w:pPr>
            <w:r>
              <w:rPr>
                <w:sz w:val="24"/>
              </w:rPr>
              <w:t>Any beneficial interest in land which is 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Council.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Walesmoor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Avenue,</w:t>
            </w:r>
          </w:p>
          <w:p>
            <w:pPr>
              <w:pStyle w:val="TableParagraph"/>
              <w:spacing w:line="274" w:lineRule="exact"/>
              <w:ind w:left="107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Kiveton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Park,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Sheffield. S26 5RG</w:t>
            </w:r>
          </w:p>
        </w:tc>
      </w:tr>
      <w:tr>
        <w:trPr>
          <w:trHeight w:val="652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spacing w:before="188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  <w:tr>
        <w:trPr>
          <w:trHeight w:val="615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tabs>
                <w:tab w:pos="827" w:val="left" w:leader="none"/>
              </w:tabs>
              <w:spacing w:before="41"/>
              <w:ind w:left="107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Licenses</w:t>
            </w:r>
          </w:p>
          <w:p>
            <w:pPr>
              <w:pStyle w:val="TableParagraph"/>
              <w:spacing w:before="79"/>
              <w:ind w:left="839" w:right="132"/>
              <w:rPr>
                <w:sz w:val="24"/>
              </w:rPr>
            </w:pPr>
            <w:r>
              <w:rPr>
                <w:sz w:val="24"/>
              </w:rPr>
              <w:t>Any licence (alone or jointly with others)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occupy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 the Council for a month or longer</w:t>
            </w:r>
          </w:p>
        </w:tc>
        <w:tc>
          <w:tcPr>
            <w:tcW w:w="2160" w:type="dxa"/>
          </w:tcPr>
          <w:p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spacing w:before="170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  <w:tr>
        <w:trPr>
          <w:trHeight w:val="659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spacing w:before="193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  <w:tr>
        <w:trPr>
          <w:trHeight w:val="1038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</w:tabs>
              <w:spacing w:line="240" w:lineRule="auto" w:before="42" w:after="0"/>
              <w:ind w:left="827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tenancies</w:t>
            </w:r>
          </w:p>
          <w:p>
            <w:pPr>
              <w:pStyle w:val="TableParagraph"/>
              <w:spacing w:before="78"/>
              <w:ind w:left="839" w:right="25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tenancy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member’s knowledge) –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9" w:val="left" w:leader="none"/>
              </w:tabs>
              <w:spacing w:line="240" w:lineRule="auto" w:before="82" w:after="0"/>
              <w:ind w:left="119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landlord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Council;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9" w:val="left" w:leader="none"/>
              </w:tabs>
              <w:spacing w:line="240" w:lineRule="auto" w:before="79" w:after="0"/>
              <w:ind w:left="839" w:right="399" w:firstLine="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tenant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relevant person has a beneficial </w:t>
            </w:r>
            <w:r>
              <w:rPr>
                <w:spacing w:val="-2"/>
                <w:sz w:val="24"/>
              </w:rPr>
              <w:t>interest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7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spacing w:before="107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  <w:tr>
        <w:trPr>
          <w:trHeight w:val="1203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5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spacing w:before="188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  <w:tr>
        <w:trPr>
          <w:trHeight w:val="2352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</w:tabs>
              <w:spacing w:line="240" w:lineRule="auto" w:before="42" w:after="0"/>
              <w:ind w:left="827" w:right="0" w:hanging="7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Securities</w:t>
            </w:r>
          </w:p>
          <w:p>
            <w:pPr>
              <w:pStyle w:val="TableParagraph"/>
              <w:spacing w:before="78"/>
              <w:ind w:left="839" w:right="16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beneficial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 a body where: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99" w:val="left" w:leader="none"/>
              </w:tabs>
              <w:spacing w:line="240" w:lineRule="auto" w:before="0" w:after="0"/>
              <w:ind w:left="839" w:right="106" w:firstLine="0"/>
              <w:jc w:val="left"/>
              <w:rPr>
                <w:sz w:val="24"/>
              </w:rPr>
            </w:pPr>
            <w:r>
              <w:rPr>
                <w:sz w:val="24"/>
              </w:rPr>
              <w:t>that body (to the member’s knowledge)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 land in the area of the Council; and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439" w:val="left" w:leader="none"/>
              </w:tabs>
              <w:spacing w:line="240" w:lineRule="auto" w:before="0" w:after="0"/>
              <w:ind w:left="1439" w:right="0" w:hanging="6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either: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118" w:val="left" w:leader="none"/>
              </w:tabs>
              <w:spacing w:line="240" w:lineRule="auto" w:before="0" w:after="0"/>
              <w:ind w:left="839" w:right="491" w:firstLine="0"/>
              <w:jc w:val="left"/>
              <w:rPr>
                <w:sz w:val="24"/>
              </w:rPr>
            </w:pPr>
            <w:r>
              <w:rPr>
                <w:sz w:val="24"/>
              </w:rPr>
              <w:t>the total nominal value of the securities exceeds £25,000 or one hundredth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share capital of that body; or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171" w:val="left" w:leader="none"/>
              </w:tabs>
              <w:spacing w:line="240" w:lineRule="auto" w:before="0" w:after="0"/>
              <w:ind w:left="839" w:right="346" w:firstLine="0"/>
              <w:jc w:val="lef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 of more than one class,</w:t>
            </w:r>
          </w:p>
          <w:p>
            <w:pPr>
              <w:pStyle w:val="TableParagraph"/>
              <w:spacing w:before="81"/>
              <w:ind w:left="842" w:right="168"/>
              <w:rPr>
                <w:sz w:val="24"/>
              </w:rPr>
            </w:pPr>
            <w:r>
              <w:rPr>
                <w:sz w:val="24"/>
              </w:rPr>
              <w:t>the total nominal value of the shares 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class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relevant person has a beneficial interest exceeds one hundredth of the total issued share capital of that class.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  <w:tr>
        <w:trPr>
          <w:trHeight w:val="2865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3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</w:tbl>
    <w:p>
      <w:pPr>
        <w:spacing w:after="0"/>
        <w:rPr>
          <w:sz w:val="24"/>
        </w:rPr>
        <w:sectPr>
          <w:headerReference w:type="default" r:id="rId6"/>
          <w:footerReference w:type="default" r:id="rId7"/>
          <w:pgSz w:w="11910" w:h="16840"/>
          <w:pgMar w:header="718" w:footer="730" w:top="1580" w:bottom="920" w:left="600" w:right="440"/>
          <w:pgNumType w:start="2"/>
        </w:sectPr>
      </w:pPr>
    </w:p>
    <w:p>
      <w:pPr>
        <w:pStyle w:val="BodyText"/>
        <w:spacing w:before="1"/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Interests</w:t>
      </w:r>
    </w:p>
    <w:p>
      <w:pPr>
        <w:pStyle w:val="BodyText"/>
        <w:spacing w:before="183"/>
        <w:ind w:left="120"/>
      </w:pPr>
      <w:r>
        <w:rPr/>
        <w:t>These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interests</w:t>
      </w:r>
      <w:r>
        <w:rPr>
          <w:spacing w:val="-2"/>
        </w:rPr>
        <w:t> </w:t>
      </w:r>
      <w:r>
        <w:rPr>
          <w:spacing w:val="-4"/>
        </w:rPr>
        <w:t>only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5670"/>
      </w:tblGrid>
      <w:tr>
        <w:trPr>
          <w:trHeight w:val="1472" w:hRule="atLeast"/>
        </w:trPr>
        <w:tc>
          <w:tcPr>
            <w:tcW w:w="4962" w:type="dxa"/>
          </w:tcPr>
          <w:p>
            <w:pPr>
              <w:pStyle w:val="TableParagraph"/>
              <w:tabs>
                <w:tab w:pos="675" w:val="left" w:leader="none"/>
              </w:tabs>
              <w:spacing w:before="184"/>
              <w:ind w:left="675" w:right="99" w:hanging="568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8.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Any body of which you are a member or in a position of general control or management and to which you are appointed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nominated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Council.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5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</w:tr>
      <w:tr>
        <w:trPr>
          <w:trHeight w:val="4691" w:hRule="atLeast"/>
        </w:trPr>
        <w:tc>
          <w:tcPr>
            <w:tcW w:w="496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75" w:val="left" w:leader="none"/>
              </w:tabs>
              <w:spacing w:line="240" w:lineRule="auto" w:before="0" w:after="0"/>
              <w:ind w:left="675" w:right="0" w:hanging="568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body:-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75" w:val="left" w:leader="none"/>
              </w:tabs>
              <w:spacing w:line="240" w:lineRule="auto" w:before="184" w:after="0"/>
              <w:ind w:left="675" w:right="0" w:hanging="568"/>
              <w:jc w:val="left"/>
              <w:rPr>
                <w:sz w:val="24"/>
              </w:rPr>
            </w:pPr>
            <w:r>
              <w:rPr>
                <w:sz w:val="24"/>
              </w:rPr>
              <w:t>exercising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nature;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75" w:val="left" w:leader="none"/>
              </w:tabs>
              <w:spacing w:line="240" w:lineRule="auto" w:before="183" w:after="0"/>
              <w:ind w:left="675" w:right="0" w:hanging="568"/>
              <w:jc w:val="left"/>
              <w:rPr>
                <w:sz w:val="24"/>
              </w:rPr>
            </w:pPr>
            <w:r>
              <w:rPr>
                <w:sz w:val="24"/>
              </w:rPr>
              <w:t>directed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charitable</w:t>
            </w:r>
            <w:r>
              <w:rPr>
                <w:spacing w:val="-2"/>
                <w:sz w:val="24"/>
              </w:rPr>
              <w:t> purposes;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75" w:val="left" w:leader="none"/>
              </w:tabs>
              <w:spacing w:line="240" w:lineRule="auto" w:before="185" w:after="0"/>
              <w:ind w:left="675" w:right="165" w:hanging="568"/>
              <w:jc w:val="left"/>
              <w:rPr>
                <w:sz w:val="24"/>
              </w:rPr>
            </w:pPr>
            <w:r>
              <w:rPr>
                <w:sz w:val="24"/>
              </w:rPr>
              <w:t>one of whose principal purposes includes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influence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opinion or policy (including any political party or trade union); or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75" w:val="left" w:leader="none"/>
              </w:tabs>
              <w:spacing w:line="240" w:lineRule="auto" w:before="184" w:after="0"/>
              <w:ind w:left="675" w:right="191" w:hanging="568"/>
              <w:jc w:val="left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private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club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society,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such as the Freemasons, a recreational club, working men’s club or private investment club</w:t>
            </w:r>
          </w:p>
          <w:p>
            <w:pPr>
              <w:pStyle w:val="TableParagraph"/>
              <w:spacing w:before="183"/>
              <w:ind w:left="107" w:right="186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position of general control or management.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4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  <w:tr>
        <w:trPr>
          <w:trHeight w:val="1196" w:hRule="atLeast"/>
        </w:trPr>
        <w:tc>
          <w:tcPr>
            <w:tcW w:w="4962" w:type="dxa"/>
          </w:tcPr>
          <w:p>
            <w:pPr>
              <w:pStyle w:val="TableParagraph"/>
              <w:tabs>
                <w:tab w:pos="709" w:val="left" w:leader="none"/>
              </w:tabs>
              <w:spacing w:before="184"/>
              <w:ind w:left="719" w:right="496" w:hanging="612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10.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Any person from whom you have received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gift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hospitality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 estimated value of at least £50.</w:t>
            </w:r>
          </w:p>
        </w:tc>
        <w:tc>
          <w:tcPr>
            <w:tcW w:w="5670" w:type="dxa"/>
          </w:tcPr>
          <w:p>
            <w:pPr>
              <w:pStyle w:val="TableParagraph"/>
              <w:spacing w:before="183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</w:tr>
    </w:tbl>
    <w:p>
      <w:pPr>
        <w:spacing w:before="184"/>
        <w:ind w:left="1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Declaration</w:t>
      </w:r>
    </w:p>
    <w:p>
      <w:pPr>
        <w:pStyle w:val="BodyText"/>
        <w:spacing w:before="184"/>
        <w:ind w:left="120" w:right="228"/>
      </w:pP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breach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Conduct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notify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Council’s</w:t>
      </w:r>
      <w:r>
        <w:rPr>
          <w:spacing w:val="-3"/>
        </w:rPr>
        <w:t> </w:t>
      </w:r>
      <w:r>
        <w:rPr/>
        <w:t>monitoring officer of any personal or disclosable pecuniary interest:-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184" w:after="0"/>
        <w:ind w:left="478" w:right="0" w:hanging="358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becoming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co-opted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Council;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183" w:after="0"/>
        <w:ind w:left="478" w:right="0" w:hanging="358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acquiring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becoming</w:t>
      </w:r>
      <w:r>
        <w:rPr>
          <w:spacing w:val="-4"/>
          <w:sz w:val="24"/>
        </w:rPr>
        <w:t> </w:t>
      </w:r>
      <w:r>
        <w:rPr>
          <w:sz w:val="24"/>
        </w:rPr>
        <w:t>aware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interest;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183" w:after="0"/>
        <w:ind w:left="478" w:right="0" w:hanging="358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interest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previously</w:t>
      </w:r>
      <w:r>
        <w:rPr>
          <w:spacing w:val="-2"/>
          <w:sz w:val="24"/>
        </w:rPr>
        <w:t> </w:t>
      </w:r>
      <w:r>
        <w:rPr>
          <w:sz w:val="24"/>
        </w:rPr>
        <w:t>registered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or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183" w:after="0"/>
        <w:ind w:left="478" w:right="0" w:hanging="358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disclosing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Council.</w:t>
      </w:r>
    </w:p>
    <w:p>
      <w:pPr>
        <w:tabs>
          <w:tab w:pos="1559" w:val="left" w:leader="none"/>
        </w:tabs>
        <w:spacing w:line="820" w:lineRule="atLeast" w:before="7"/>
        <w:ind w:left="120" w:right="769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Signed:</w:t>
      </w:r>
      <w:r>
        <w:rPr>
          <w:b/>
          <w:sz w:val="24"/>
        </w:rPr>
        <w:tab/>
        <w:t>G M Shaw </w:t>
      </w:r>
      <w:r>
        <w:rPr>
          <w:b/>
          <w:spacing w:val="-2"/>
          <w:sz w:val="24"/>
        </w:rPr>
        <w:t>Printed:</w:t>
      </w:r>
      <w:r>
        <w:rPr>
          <w:b/>
          <w:sz w:val="24"/>
        </w:rPr>
        <w:tab/>
        <w:t>GILL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M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SHAW</w:t>
      </w:r>
    </w:p>
    <w:p>
      <w:pPr>
        <w:pStyle w:val="BodyText"/>
        <w:spacing w:before="192"/>
        <w:rPr>
          <w:b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Dated:</w:t>
      </w:r>
      <w:r>
        <w:rPr>
          <w:b/>
          <w:sz w:val="24"/>
        </w:rPr>
        <w:tab/>
        <w:t>27</w:t>
      </w:r>
      <w:r>
        <w:rPr>
          <w:b/>
          <w:sz w:val="24"/>
          <w:vertAlign w:val="superscript"/>
        </w:rPr>
        <w:t>th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September,</w:t>
      </w:r>
      <w:r>
        <w:rPr>
          <w:b/>
          <w:spacing w:val="-4"/>
          <w:sz w:val="24"/>
          <w:vertAlign w:val="baseline"/>
        </w:rPr>
        <w:t> 2023</w:t>
      </w:r>
    </w:p>
    <w:sectPr>
      <w:pgSz w:w="11910" w:h="16840"/>
      <w:pgMar w:header="718" w:footer="730" w:top="1580" w:bottom="92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1952">
              <wp:simplePos x="0" y="0"/>
              <wp:positionH relativeFrom="page">
                <wp:posOffset>3710178</wp:posOffset>
              </wp:positionH>
              <wp:positionV relativeFrom="page">
                <wp:posOffset>10089274</wp:posOffset>
              </wp:positionV>
              <wp:extent cx="153035" cy="1663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2.140015pt;margin-top:794.43103pt;width:12.05pt;height:13.1pt;mso-position-horizontal-relative:page;mso-position-vertical-relative:page;z-index:-15894528" type="#_x0000_t202" id="docshape3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0928">
              <wp:simplePos x="0" y="0"/>
              <wp:positionH relativeFrom="page">
                <wp:posOffset>444500</wp:posOffset>
              </wp:positionH>
              <wp:positionV relativeFrom="page">
                <wp:posOffset>443198</wp:posOffset>
              </wp:positionV>
              <wp:extent cx="3752215" cy="66230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752215" cy="662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WALES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PARISH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COUNCIL</w:t>
                          </w:r>
                        </w:p>
                        <w:p>
                          <w:pPr>
                            <w:spacing w:before="276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REGISTER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MEMBERS’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INTERESTS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34.897503pt;width:295.45pt;height:52.15pt;mso-position-horizontal-relative:page;mso-position-vertical-relative:page;z-index:-15895552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WALES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PARISH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COUNCIL</w:t>
                    </w:r>
                  </w:p>
                  <w:p>
                    <w:pPr>
                      <w:spacing w:before="276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REGISTER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OF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MEMBERS’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INTERESTS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1440">
              <wp:simplePos x="0" y="0"/>
              <wp:positionH relativeFrom="page">
                <wp:posOffset>444500</wp:posOffset>
              </wp:positionH>
              <wp:positionV relativeFrom="page">
                <wp:posOffset>443198</wp:posOffset>
              </wp:positionV>
              <wp:extent cx="3751579" cy="57467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751579" cy="574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WALES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PARISH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COUNCIL</w:t>
                          </w:r>
                        </w:p>
                        <w:p>
                          <w:pPr>
                            <w:spacing w:before="138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REGISTER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MEMBERS’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INTERESTS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34.897503pt;width:295.4pt;height:45.25pt;mso-position-horizontal-relative:page;mso-position-vertical-relative:page;z-index:-15895040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WALES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PARISH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COUNCIL</w:t>
                    </w:r>
                  </w:p>
                  <w:p>
                    <w:pPr>
                      <w:spacing w:before="138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REGISTER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OF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MEMBERS’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INTERESTS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(%1)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."/>
      <w:lvlJc w:val="left"/>
      <w:pPr>
        <w:ind w:left="675" w:hanging="56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675" w:hanging="56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5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1" w:hanging="5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8" w:hanging="5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6" w:hanging="5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3" w:hanging="5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0" w:hanging="5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7" w:hanging="56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827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39" w:hanging="3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839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1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2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7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3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8" w:hanging="28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827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01" w:hanging="3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5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1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6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2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7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3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8" w:hanging="36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827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09" w:hanging="3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7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5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3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58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26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4" w:hanging="3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1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3"/>
      <w:ind w:left="478" w:hanging="35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RMBC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Ripley</dc:creator>
  <dc:title>ROTHERHAM METROPOLITAN BOROUGH COUNCIL</dc:title>
  <dcterms:created xsi:type="dcterms:W3CDTF">2024-02-09T14:30:05Z</dcterms:created>
  <dcterms:modified xsi:type="dcterms:W3CDTF">2024-02-09T14:30:05Z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D:20240201154257</vt:lpwstr>
  </property>
</Properties>
</file>