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2916" w14:textId="77777777" w:rsidR="00B668C4" w:rsidRDefault="001E3D3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6C4810D3" w14:textId="77777777" w:rsidR="00B668C4" w:rsidRDefault="00B668C4">
      <w:pPr>
        <w:jc w:val="center"/>
        <w:rPr>
          <w:sz w:val="16"/>
        </w:rPr>
      </w:pPr>
    </w:p>
    <w:p w14:paraId="23BA54B5" w14:textId="77777777" w:rsidR="00B668C4" w:rsidRDefault="001E3D3C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3E506684" w14:textId="77777777" w:rsidR="00B668C4" w:rsidRDefault="00B668C4">
      <w:pPr>
        <w:jc w:val="center"/>
        <w:rPr>
          <w:b/>
          <w:sz w:val="16"/>
        </w:rPr>
      </w:pPr>
    </w:p>
    <w:p w14:paraId="2D79A9B9" w14:textId="77777777" w:rsidR="00B668C4" w:rsidRDefault="001E3D3C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F70FAE5" w14:textId="0552A27E" w:rsidR="00B668C4" w:rsidRDefault="001E3D3C">
      <w:pPr>
        <w:jc w:val="center"/>
        <w:rPr>
          <w:b/>
          <w:sz w:val="48"/>
        </w:rPr>
      </w:pPr>
      <w:r>
        <w:rPr>
          <w:b/>
          <w:sz w:val="48"/>
        </w:rPr>
        <w:t xml:space="preserve">Letwell Parish Council </w:t>
      </w:r>
    </w:p>
    <w:p w14:paraId="1C55F11F" w14:textId="77777777" w:rsidR="00B668C4" w:rsidRPr="00802866" w:rsidRDefault="00B668C4">
      <w:pPr>
        <w:jc w:val="center"/>
        <w:rPr>
          <w:sz w:val="24"/>
          <w:szCs w:val="24"/>
        </w:rPr>
      </w:pPr>
    </w:p>
    <w:p w14:paraId="280FE225" w14:textId="77777777" w:rsidR="00B668C4" w:rsidRDefault="00B668C4">
      <w:pPr>
        <w:jc w:val="center"/>
        <w:rPr>
          <w:sz w:val="16"/>
        </w:rPr>
      </w:pPr>
    </w:p>
    <w:p w14:paraId="04635B8B" w14:textId="77777777" w:rsidR="00B668C4" w:rsidRDefault="001E3D3C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Letwell Parish Council. </w:t>
      </w:r>
    </w:p>
    <w:p w14:paraId="72BB9C84" w14:textId="77777777" w:rsidR="00B668C4" w:rsidRDefault="00B668C4">
      <w:pPr>
        <w:jc w:val="both"/>
        <w:rPr>
          <w:sz w:val="22"/>
        </w:rPr>
      </w:pPr>
    </w:p>
    <w:p w14:paraId="22705690" w14:textId="77777777" w:rsidR="00B668C4" w:rsidRDefault="001E3D3C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4AB58749" w14:textId="77777777" w:rsidR="00B668C4" w:rsidRDefault="00B668C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B668C4" w14:paraId="3A2BA1FE" w14:textId="77777777">
        <w:tc>
          <w:tcPr>
            <w:tcW w:w="3296" w:type="dxa"/>
            <w:shd w:val="pct15" w:color="auto" w:fill="FFFFFF"/>
            <w:vAlign w:val="center"/>
          </w:tcPr>
          <w:p w14:paraId="3113E578" w14:textId="77777777" w:rsidR="00B668C4" w:rsidRDefault="001E3D3C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63570049" w14:textId="77777777" w:rsidR="00B668C4" w:rsidRDefault="001E3D3C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1BB2EC9A" w14:textId="77777777" w:rsidR="00B668C4" w:rsidRDefault="001E3D3C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B668C4" w14:paraId="3508DCF6" w14:textId="77777777">
        <w:tc>
          <w:tcPr>
            <w:tcW w:w="3296" w:type="dxa"/>
          </w:tcPr>
          <w:p w14:paraId="36F26324" w14:textId="77777777" w:rsidR="00B668C4" w:rsidRDefault="001E3D3C">
            <w:r>
              <w:t>ADDY</w:t>
            </w:r>
          </w:p>
          <w:p w14:paraId="0BD23C11" w14:textId="77777777" w:rsidR="00B668C4" w:rsidRDefault="001E3D3C">
            <w:r>
              <w:t>Louise</w:t>
            </w:r>
          </w:p>
          <w:p w14:paraId="1B56FF71" w14:textId="77777777" w:rsidR="00B668C4" w:rsidRDefault="00B668C4"/>
        </w:tc>
        <w:tc>
          <w:tcPr>
            <w:tcW w:w="3296" w:type="dxa"/>
          </w:tcPr>
          <w:p w14:paraId="73924C6B" w14:textId="77777777" w:rsidR="00B668C4" w:rsidRDefault="001E3D3C">
            <w:r>
              <w:t>(address in Rotherham)</w:t>
            </w:r>
          </w:p>
        </w:tc>
        <w:tc>
          <w:tcPr>
            <w:tcW w:w="3297" w:type="dxa"/>
          </w:tcPr>
          <w:p w14:paraId="4E8A91D1" w14:textId="77777777" w:rsidR="00B668C4" w:rsidRDefault="00B668C4"/>
        </w:tc>
      </w:tr>
      <w:tr w:rsidR="00B668C4" w14:paraId="442D7C09" w14:textId="77777777">
        <w:tc>
          <w:tcPr>
            <w:tcW w:w="3296" w:type="dxa"/>
          </w:tcPr>
          <w:p w14:paraId="3011A1A2" w14:textId="77777777" w:rsidR="00B668C4" w:rsidRDefault="001E3D3C">
            <w:r>
              <w:t>HORN</w:t>
            </w:r>
          </w:p>
          <w:p w14:paraId="2F729CA5" w14:textId="77777777" w:rsidR="00B668C4" w:rsidRDefault="001E3D3C">
            <w:r>
              <w:t>Martin Stephen</w:t>
            </w:r>
          </w:p>
          <w:p w14:paraId="5AF022C8" w14:textId="77777777" w:rsidR="00B668C4" w:rsidRDefault="00B668C4"/>
        </w:tc>
        <w:tc>
          <w:tcPr>
            <w:tcW w:w="3296" w:type="dxa"/>
          </w:tcPr>
          <w:p w14:paraId="49733F60" w14:textId="77777777" w:rsidR="00B668C4" w:rsidRDefault="001E3D3C">
            <w:r>
              <w:t>(address in Rotherham)</w:t>
            </w:r>
          </w:p>
        </w:tc>
        <w:tc>
          <w:tcPr>
            <w:tcW w:w="3297" w:type="dxa"/>
          </w:tcPr>
          <w:p w14:paraId="65533537" w14:textId="77777777" w:rsidR="00B668C4" w:rsidRDefault="00B668C4"/>
        </w:tc>
      </w:tr>
      <w:tr w:rsidR="00B668C4" w14:paraId="219E1D5A" w14:textId="77777777">
        <w:tc>
          <w:tcPr>
            <w:tcW w:w="3296" w:type="dxa"/>
          </w:tcPr>
          <w:p w14:paraId="1FFC452E" w14:textId="77777777" w:rsidR="00B668C4" w:rsidRDefault="001E3D3C">
            <w:r>
              <w:t>WOOD</w:t>
            </w:r>
          </w:p>
          <w:p w14:paraId="2BF6BC5F" w14:textId="77777777" w:rsidR="00B668C4" w:rsidRDefault="001E3D3C">
            <w:r>
              <w:t>Amanda Michelle</w:t>
            </w:r>
          </w:p>
          <w:p w14:paraId="33A54701" w14:textId="77777777" w:rsidR="00B668C4" w:rsidRDefault="00B668C4"/>
        </w:tc>
        <w:tc>
          <w:tcPr>
            <w:tcW w:w="3296" w:type="dxa"/>
          </w:tcPr>
          <w:p w14:paraId="66A1B792" w14:textId="77777777" w:rsidR="00B668C4" w:rsidRDefault="001E3D3C">
            <w:r>
              <w:t>(address in Rotherham)</w:t>
            </w:r>
          </w:p>
        </w:tc>
        <w:tc>
          <w:tcPr>
            <w:tcW w:w="3297" w:type="dxa"/>
          </w:tcPr>
          <w:p w14:paraId="650C3D72" w14:textId="77777777" w:rsidR="00B668C4" w:rsidRDefault="00B668C4"/>
        </w:tc>
      </w:tr>
    </w:tbl>
    <w:p w14:paraId="49D8BE7E" w14:textId="77777777" w:rsidR="00B668C4" w:rsidRDefault="00B668C4">
      <w:pPr>
        <w:jc w:val="both"/>
      </w:pPr>
    </w:p>
    <w:sectPr w:rsidR="00B66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20F7" w14:textId="77777777" w:rsidR="001E3D3C" w:rsidRDefault="001E3D3C">
      <w:r>
        <w:separator/>
      </w:r>
    </w:p>
  </w:endnote>
  <w:endnote w:type="continuationSeparator" w:id="0">
    <w:p w14:paraId="408137D5" w14:textId="77777777" w:rsidR="001E3D3C" w:rsidRDefault="001E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EBFC" w14:textId="77777777" w:rsidR="001E3D3C" w:rsidRDefault="001E3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668C4" w14:paraId="6DB91128" w14:textId="77777777">
      <w:tc>
        <w:tcPr>
          <w:tcW w:w="4428" w:type="dxa"/>
        </w:tcPr>
        <w:p w14:paraId="11B4EC88" w14:textId="2FA7FF91" w:rsidR="00B668C4" w:rsidRDefault="001E3D3C">
          <w:r>
            <w:t>Dated Monday 8 April 2024</w:t>
          </w:r>
        </w:p>
      </w:tc>
      <w:tc>
        <w:tcPr>
          <w:tcW w:w="5745" w:type="dxa"/>
        </w:tcPr>
        <w:p w14:paraId="64E2D959" w14:textId="77777777" w:rsidR="00B668C4" w:rsidRDefault="001E3D3C">
          <w:pPr>
            <w:jc w:val="right"/>
          </w:pPr>
          <w:r>
            <w:t>Sharon Kemp</w:t>
          </w:r>
        </w:p>
      </w:tc>
    </w:tr>
    <w:tr w:rsidR="00B668C4" w14:paraId="020C8A51" w14:textId="77777777">
      <w:tc>
        <w:tcPr>
          <w:tcW w:w="4428" w:type="dxa"/>
        </w:tcPr>
        <w:p w14:paraId="6FD425F6" w14:textId="77777777" w:rsidR="00B668C4" w:rsidRDefault="00B668C4">
          <w:pPr>
            <w:jc w:val="center"/>
          </w:pPr>
        </w:p>
        <w:p w14:paraId="38C14714" w14:textId="77777777" w:rsidR="00B668C4" w:rsidRDefault="00B668C4"/>
      </w:tc>
      <w:tc>
        <w:tcPr>
          <w:tcW w:w="5745" w:type="dxa"/>
        </w:tcPr>
        <w:p w14:paraId="69D095B7" w14:textId="77777777" w:rsidR="00B668C4" w:rsidRDefault="001E3D3C">
          <w:pPr>
            <w:jc w:val="right"/>
          </w:pPr>
          <w:r>
            <w:t>Returning Officer</w:t>
          </w:r>
        </w:p>
      </w:tc>
    </w:tr>
  </w:tbl>
  <w:p w14:paraId="3622EA11" w14:textId="77777777" w:rsidR="00B668C4" w:rsidRDefault="001E3D3C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BE58" w14:textId="77777777" w:rsidR="001E3D3C" w:rsidRDefault="001E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B57A" w14:textId="77777777" w:rsidR="001E3D3C" w:rsidRDefault="001E3D3C">
      <w:r>
        <w:separator/>
      </w:r>
    </w:p>
  </w:footnote>
  <w:footnote w:type="continuationSeparator" w:id="0">
    <w:p w14:paraId="318177DB" w14:textId="77777777" w:rsidR="001E3D3C" w:rsidRDefault="001E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89E5" w14:textId="77777777" w:rsidR="001E3D3C" w:rsidRDefault="001E3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41B6" w14:textId="77777777" w:rsidR="00B668C4" w:rsidRDefault="00B668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70E" w14:textId="77777777" w:rsidR="001E3D3C" w:rsidRDefault="001E3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C4"/>
    <w:rsid w:val="001E3D3C"/>
    <w:rsid w:val="00802866"/>
    <w:rsid w:val="00B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9D67"/>
  <w15:docId w15:val="{D3400B83-B18A-4584-A8DF-4B657E2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RMBC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2024-04-05T21:09:00Z</dcterms:created>
  <dcterms:modified xsi:type="dcterms:W3CDTF">2024-04-06T12:39:00Z</dcterms:modified>
</cp:coreProperties>
</file>