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2B28" w14:textId="77777777" w:rsidR="004C1EF2" w:rsidRDefault="004C1EF2">
      <w:pPr>
        <w:pStyle w:val="Header"/>
        <w:shd w:val="clear" w:color="auto" w:fill="000000"/>
        <w:jc w:val="center"/>
        <w:rPr>
          <w:b/>
          <w:sz w:val="48"/>
        </w:rPr>
      </w:pPr>
    </w:p>
    <w:p w14:paraId="6DC220AB" w14:textId="7FA628B9" w:rsidR="00E1424D" w:rsidRDefault="004C1EF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71DB5387" w14:textId="77777777" w:rsidR="004C1EF2" w:rsidRDefault="004C1EF2">
      <w:pPr>
        <w:pStyle w:val="Header"/>
        <w:shd w:val="clear" w:color="auto" w:fill="000000"/>
        <w:jc w:val="center"/>
        <w:rPr>
          <w:b/>
          <w:sz w:val="48"/>
        </w:rPr>
      </w:pPr>
    </w:p>
    <w:p w14:paraId="4B6C3E86" w14:textId="77777777" w:rsidR="00E1424D" w:rsidRDefault="00E1424D">
      <w:pPr>
        <w:spacing w:line="480" w:lineRule="auto"/>
        <w:jc w:val="center"/>
        <w:rPr>
          <w:sz w:val="16"/>
        </w:rPr>
      </w:pPr>
    </w:p>
    <w:p w14:paraId="12A78502" w14:textId="77777777" w:rsidR="00E1424D" w:rsidRPr="004C1EF2" w:rsidRDefault="004C1EF2">
      <w:pPr>
        <w:spacing w:line="480" w:lineRule="auto"/>
        <w:jc w:val="center"/>
        <w:rPr>
          <w:b/>
          <w:sz w:val="48"/>
          <w:szCs w:val="48"/>
        </w:rPr>
      </w:pPr>
      <w:r w:rsidRPr="004C1EF2">
        <w:rPr>
          <w:b/>
          <w:sz w:val="48"/>
          <w:szCs w:val="48"/>
        </w:rPr>
        <w:t>Rotherham Metropolitan Borough Council</w:t>
      </w:r>
    </w:p>
    <w:p w14:paraId="3FA64789" w14:textId="77777777" w:rsidR="00E1424D" w:rsidRDefault="00E1424D">
      <w:pPr>
        <w:spacing w:line="480" w:lineRule="auto"/>
        <w:jc w:val="center"/>
        <w:rPr>
          <w:b/>
          <w:sz w:val="16"/>
        </w:rPr>
      </w:pPr>
    </w:p>
    <w:p w14:paraId="69133A3E" w14:textId="77777777" w:rsidR="00E1424D" w:rsidRPr="004C1EF2" w:rsidRDefault="004C1EF2" w:rsidP="004C1EF2">
      <w:pPr>
        <w:jc w:val="center"/>
        <w:rPr>
          <w:b/>
          <w:sz w:val="44"/>
          <w:szCs w:val="44"/>
        </w:rPr>
      </w:pPr>
      <w:r w:rsidRPr="004C1EF2">
        <w:rPr>
          <w:b/>
          <w:sz w:val="44"/>
          <w:szCs w:val="44"/>
        </w:rPr>
        <w:t>Election of Parish Councillors for</w:t>
      </w:r>
    </w:p>
    <w:p w14:paraId="21AE56CF" w14:textId="77777777" w:rsidR="00E1424D" w:rsidRPr="004C1EF2" w:rsidRDefault="004C1EF2" w:rsidP="004C1EF2">
      <w:pPr>
        <w:jc w:val="center"/>
        <w:rPr>
          <w:b/>
          <w:sz w:val="44"/>
          <w:szCs w:val="44"/>
        </w:rPr>
      </w:pPr>
      <w:r w:rsidRPr="004C1EF2">
        <w:rPr>
          <w:b/>
          <w:sz w:val="44"/>
          <w:szCs w:val="44"/>
        </w:rPr>
        <w:t>Anston South Ward of Anston Parish Council</w:t>
      </w:r>
    </w:p>
    <w:p w14:paraId="38450776" w14:textId="77777777" w:rsidR="00E1424D" w:rsidRPr="004C1EF2" w:rsidRDefault="004C1EF2" w:rsidP="004C1EF2">
      <w:pPr>
        <w:jc w:val="center"/>
        <w:rPr>
          <w:b/>
          <w:sz w:val="44"/>
          <w:szCs w:val="44"/>
        </w:rPr>
      </w:pPr>
      <w:r w:rsidRPr="004C1EF2">
        <w:rPr>
          <w:b/>
          <w:sz w:val="44"/>
          <w:szCs w:val="44"/>
        </w:rPr>
        <w:t>on</w:t>
      </w:r>
    </w:p>
    <w:p w14:paraId="4B3BFF8D" w14:textId="77777777" w:rsidR="00E1424D" w:rsidRPr="004C1EF2" w:rsidRDefault="004C1EF2" w:rsidP="004C1EF2">
      <w:pPr>
        <w:jc w:val="center"/>
        <w:rPr>
          <w:sz w:val="44"/>
          <w:szCs w:val="44"/>
        </w:rPr>
      </w:pPr>
      <w:r w:rsidRPr="004C1EF2">
        <w:rPr>
          <w:b/>
          <w:sz w:val="44"/>
          <w:szCs w:val="44"/>
        </w:rPr>
        <w:t>Thursday 2 May 2024</w:t>
      </w:r>
    </w:p>
    <w:p w14:paraId="57C79B37" w14:textId="77777777" w:rsidR="00E1424D" w:rsidRDefault="00E1424D" w:rsidP="004C1EF2">
      <w:pPr>
        <w:jc w:val="center"/>
        <w:rPr>
          <w:sz w:val="16"/>
        </w:rPr>
      </w:pPr>
    </w:p>
    <w:p w14:paraId="68BDB462" w14:textId="77777777" w:rsidR="004C1EF2" w:rsidRDefault="004C1EF2" w:rsidP="004C1EF2">
      <w:pPr>
        <w:jc w:val="both"/>
        <w:rPr>
          <w:sz w:val="28"/>
        </w:rPr>
      </w:pPr>
    </w:p>
    <w:p w14:paraId="24BA7227" w14:textId="77777777" w:rsidR="004C1EF2" w:rsidRDefault="004C1EF2" w:rsidP="004C1EF2">
      <w:pPr>
        <w:jc w:val="both"/>
        <w:rPr>
          <w:sz w:val="28"/>
        </w:rPr>
      </w:pPr>
    </w:p>
    <w:p w14:paraId="6904D1BD" w14:textId="1FB9FA24" w:rsidR="00E1424D" w:rsidRDefault="004C1EF2" w:rsidP="004C1EF2">
      <w:pPr>
        <w:jc w:val="both"/>
        <w:rPr>
          <w:sz w:val="28"/>
        </w:rPr>
      </w:pPr>
      <w:r>
        <w:rPr>
          <w:sz w:val="28"/>
        </w:rPr>
        <w:t xml:space="preserve">I, Sharon Kemp, being the Returning Officer at the above election, report </w:t>
      </w:r>
      <w:r>
        <w:rPr>
          <w:sz w:val="28"/>
        </w:rPr>
        <w:t>that no candidates were nominated for Anston South Ward of Anston Parish Council.</w:t>
      </w:r>
    </w:p>
    <w:sectPr w:rsidR="00E14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6C07" w14:textId="77777777" w:rsidR="004C1EF2" w:rsidRDefault="004C1EF2">
      <w:r>
        <w:separator/>
      </w:r>
    </w:p>
  </w:endnote>
  <w:endnote w:type="continuationSeparator" w:id="0">
    <w:p w14:paraId="381BFD6B" w14:textId="77777777" w:rsidR="004C1EF2" w:rsidRDefault="004C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6D78" w14:textId="77777777" w:rsidR="004C1EF2" w:rsidRDefault="004C1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1424D" w14:paraId="2F2BE9BF" w14:textId="77777777" w:rsidTr="004C1EF2">
      <w:tc>
        <w:tcPr>
          <w:tcW w:w="4428" w:type="dxa"/>
        </w:tcPr>
        <w:p w14:paraId="36F1C26F" w14:textId="79640278" w:rsidR="00E1424D" w:rsidRDefault="004C1EF2">
          <w:r>
            <w:t>Dated Monday 8 April 2024</w:t>
          </w:r>
        </w:p>
      </w:tc>
      <w:tc>
        <w:tcPr>
          <w:tcW w:w="5745" w:type="dxa"/>
        </w:tcPr>
        <w:p w14:paraId="73BCDB09" w14:textId="77777777" w:rsidR="00E1424D" w:rsidRDefault="004C1EF2">
          <w:pPr>
            <w:jc w:val="right"/>
          </w:pPr>
          <w:r>
            <w:t>Sharon Kemp</w:t>
          </w:r>
        </w:p>
      </w:tc>
    </w:tr>
    <w:tr w:rsidR="00E1424D" w14:paraId="620415D4" w14:textId="77777777" w:rsidTr="004C1EF2">
      <w:tc>
        <w:tcPr>
          <w:tcW w:w="4428" w:type="dxa"/>
        </w:tcPr>
        <w:p w14:paraId="42B3196E" w14:textId="77777777" w:rsidR="00E1424D" w:rsidRDefault="00E1424D">
          <w:pPr>
            <w:jc w:val="center"/>
          </w:pPr>
        </w:p>
        <w:p w14:paraId="6BE37104" w14:textId="77777777" w:rsidR="00E1424D" w:rsidRDefault="00E1424D"/>
      </w:tc>
      <w:tc>
        <w:tcPr>
          <w:tcW w:w="5745" w:type="dxa"/>
        </w:tcPr>
        <w:p w14:paraId="0F73A16A" w14:textId="77777777" w:rsidR="00E1424D" w:rsidRDefault="004C1EF2">
          <w:pPr>
            <w:jc w:val="right"/>
          </w:pPr>
          <w:r>
            <w:t>Returning Officer</w:t>
          </w:r>
        </w:p>
      </w:tc>
    </w:tr>
  </w:tbl>
  <w:p w14:paraId="61153F56" w14:textId="77777777" w:rsidR="004C1EF2" w:rsidRPr="004C1EF2" w:rsidRDefault="004C1EF2" w:rsidP="004C1EF2">
    <w:pPr>
      <w:pStyle w:val="Footer"/>
      <w:jc w:val="center"/>
      <w:rPr>
        <w:sz w:val="18"/>
        <w:szCs w:val="18"/>
      </w:rPr>
    </w:pPr>
    <w:r w:rsidRPr="004C1EF2">
      <w:rPr>
        <w:sz w:val="18"/>
        <w:szCs w:val="18"/>
      </w:rPr>
      <w:t>Printed and published by the Returning Officer, Riverside House, Main Street, Rotherham, South Yorkshire, S60 1AE</w:t>
    </w:r>
  </w:p>
  <w:p w14:paraId="51C65A4E" w14:textId="3A86D139" w:rsidR="00E1424D" w:rsidRDefault="00E1424D" w:rsidP="004C1EF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8AD5" w14:textId="77777777" w:rsidR="004C1EF2" w:rsidRDefault="004C1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2E0E" w14:textId="77777777" w:rsidR="004C1EF2" w:rsidRDefault="004C1EF2">
      <w:r>
        <w:separator/>
      </w:r>
    </w:p>
  </w:footnote>
  <w:footnote w:type="continuationSeparator" w:id="0">
    <w:p w14:paraId="58DD3217" w14:textId="77777777" w:rsidR="004C1EF2" w:rsidRDefault="004C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E733" w14:textId="77777777" w:rsidR="004C1EF2" w:rsidRDefault="004C1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C1FC" w14:textId="77777777" w:rsidR="00E1424D" w:rsidRDefault="00E142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61C7" w14:textId="77777777" w:rsidR="004C1EF2" w:rsidRDefault="004C1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4D"/>
    <w:rsid w:val="004C1EF2"/>
    <w:rsid w:val="00E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886BF"/>
  <w15:docId w15:val="{E2A3CAD3-1404-4D25-9C76-168CBE66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4C1EF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RMBC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dcterms:created xsi:type="dcterms:W3CDTF">2024-04-06T13:14:00Z</dcterms:created>
  <dcterms:modified xsi:type="dcterms:W3CDTF">2024-04-06T14:49:00Z</dcterms:modified>
</cp:coreProperties>
</file>