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B309B2" Type="http://schemas.openxmlformats.org/officeDocument/2006/relationships/officeDocument" Target="/word/document.xml" /><Relationship Id="coreR13B309B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Letwell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ADDY</w:t>
            </w:r>
          </w:p>
          <w:p>
            <w:r>
              <w:t>Louise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HORN</w:t>
            </w:r>
          </w:p>
          <w:p>
            <w:r>
              <w:t>Martin Stephen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WOOD</w:t>
            </w:r>
          </w:p>
          <w:p>
            <w:r>
              <w:t>Amanda Michelle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2024-04-05T20:16:37Z</dcterms:created>
  <cp:lastModifiedBy>Mike Thomas</cp:lastModifiedBy>
  <dcterms:modified xsi:type="dcterms:W3CDTF">2024-04-05T20:16:53Z</dcterms:modified>
  <cp:revision>1</cp:revision>
</cp:coreProperties>
</file>