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51"/>
        <w:ind w:left="0"/>
        <w:rPr>
          <w:rFonts w:ascii="Times New Roman"/>
          <w:sz w:val="52"/>
        </w:rPr>
      </w:pPr>
    </w:p>
    <w:p>
      <w:pPr>
        <w:pStyle w:val="Title"/>
        <w:spacing w:line="276" w:lineRule="auto"/>
      </w:pPr>
      <w:r>
        <w:rPr/>
        <w:t>Maltby</w:t>
      </w:r>
      <w:r>
        <w:rPr>
          <w:spacing w:val="-33"/>
        </w:rPr>
        <w:t> </w:t>
      </w:r>
      <w:r>
        <w:rPr/>
        <w:t>Neighbourhood Development Plan</w:t>
      </w:r>
    </w:p>
    <w:p>
      <w:pPr>
        <w:pStyle w:val="BodyText"/>
        <w:spacing w:before="224"/>
        <w:ind w:left="0"/>
        <w:rPr>
          <w:b/>
          <w:sz w:val="52"/>
        </w:rPr>
      </w:pPr>
    </w:p>
    <w:p>
      <w:pPr>
        <w:spacing w:line="276" w:lineRule="auto" w:before="0"/>
        <w:ind w:left="100" w:right="276" w:firstLine="0"/>
        <w:jc w:val="left"/>
        <w:rPr>
          <w:sz w:val="32"/>
        </w:rPr>
      </w:pPr>
      <w:r>
        <w:rPr>
          <w:sz w:val="32"/>
        </w:rPr>
        <w:t>A</w:t>
      </w:r>
      <w:r>
        <w:rPr>
          <w:spacing w:val="-6"/>
          <w:sz w:val="32"/>
        </w:rPr>
        <w:t> </w:t>
      </w:r>
      <w:r>
        <w:rPr>
          <w:sz w:val="32"/>
        </w:rPr>
        <w:t>report</w:t>
      </w:r>
      <w:r>
        <w:rPr>
          <w:spacing w:val="-6"/>
          <w:sz w:val="32"/>
        </w:rPr>
        <w:t> </w:t>
      </w:r>
      <w:r>
        <w:rPr>
          <w:sz w:val="32"/>
        </w:rPr>
        <w:t>to</w:t>
      </w:r>
      <w:r>
        <w:rPr>
          <w:spacing w:val="-6"/>
          <w:sz w:val="32"/>
        </w:rPr>
        <w:t> </w:t>
      </w:r>
      <w:r>
        <w:rPr>
          <w:sz w:val="32"/>
        </w:rPr>
        <w:t>Rotherham</w:t>
      </w:r>
      <w:r>
        <w:rPr>
          <w:spacing w:val="-6"/>
          <w:sz w:val="32"/>
        </w:rPr>
        <w:t> </w:t>
      </w:r>
      <w:r>
        <w:rPr>
          <w:sz w:val="32"/>
        </w:rPr>
        <w:t>Metropolitan</w:t>
      </w:r>
      <w:r>
        <w:rPr>
          <w:spacing w:val="-6"/>
          <w:sz w:val="32"/>
        </w:rPr>
        <w:t> </w:t>
      </w:r>
      <w:r>
        <w:rPr>
          <w:sz w:val="32"/>
        </w:rPr>
        <w:t>Borough</w:t>
      </w:r>
      <w:r>
        <w:rPr>
          <w:spacing w:val="-1"/>
          <w:sz w:val="32"/>
        </w:rPr>
        <w:t> </w:t>
      </w:r>
      <w:r>
        <w:rPr>
          <w:sz w:val="32"/>
        </w:rPr>
        <w:t>Council</w:t>
      </w:r>
      <w:r>
        <w:rPr>
          <w:spacing w:val="-3"/>
          <w:sz w:val="32"/>
        </w:rPr>
        <w:t> </w:t>
      </w:r>
      <w:r>
        <w:rPr>
          <w:sz w:val="32"/>
        </w:rPr>
        <w:t>of</w:t>
      </w:r>
      <w:r>
        <w:rPr>
          <w:spacing w:val="-6"/>
          <w:sz w:val="32"/>
        </w:rPr>
        <w:t> </w:t>
      </w:r>
      <w:r>
        <w:rPr>
          <w:sz w:val="32"/>
        </w:rPr>
        <w:t>the Independent Examination of the Maltby Neighbourhood Development Plan</w:t>
      </w:r>
    </w:p>
    <w:p>
      <w:pPr>
        <w:pStyle w:val="BodyText"/>
        <w:ind w:left="0"/>
        <w:rPr>
          <w:sz w:val="32"/>
        </w:rPr>
      </w:pPr>
    </w:p>
    <w:p>
      <w:pPr>
        <w:pStyle w:val="BodyText"/>
        <w:spacing w:before="90"/>
        <w:ind w:left="0"/>
        <w:rPr>
          <w:sz w:val="32"/>
        </w:rPr>
      </w:pPr>
    </w:p>
    <w:p>
      <w:pPr>
        <w:spacing w:before="0"/>
        <w:ind w:left="100" w:right="0" w:firstLine="0"/>
        <w:jc w:val="left"/>
        <w:rPr>
          <w:sz w:val="32"/>
        </w:rPr>
      </w:pPr>
      <w:r>
        <w:rPr>
          <w:sz w:val="32"/>
        </w:rPr>
        <w:t>Copy</w:t>
      </w:r>
      <w:r>
        <w:rPr>
          <w:spacing w:val="-8"/>
          <w:sz w:val="32"/>
        </w:rPr>
        <w:t> </w:t>
      </w:r>
      <w:r>
        <w:rPr>
          <w:sz w:val="32"/>
        </w:rPr>
        <w:t>to</w:t>
      </w:r>
      <w:r>
        <w:rPr>
          <w:spacing w:val="-8"/>
          <w:sz w:val="32"/>
        </w:rPr>
        <w:t> </w:t>
      </w:r>
      <w:r>
        <w:rPr>
          <w:sz w:val="32"/>
        </w:rPr>
        <w:t>Maltby</w:t>
      </w:r>
      <w:r>
        <w:rPr>
          <w:spacing w:val="-5"/>
          <w:sz w:val="32"/>
        </w:rPr>
        <w:t> </w:t>
      </w:r>
      <w:r>
        <w:rPr>
          <w:sz w:val="32"/>
        </w:rPr>
        <w:t>Town</w:t>
      </w:r>
      <w:r>
        <w:rPr>
          <w:spacing w:val="-9"/>
          <w:sz w:val="32"/>
        </w:rPr>
        <w:t> </w:t>
      </w:r>
      <w:r>
        <w:rPr>
          <w:spacing w:val="-2"/>
          <w:sz w:val="32"/>
        </w:rPr>
        <w:t>Council</w:t>
      </w:r>
    </w:p>
    <w:p>
      <w:pPr>
        <w:pStyle w:val="BodyText"/>
        <w:ind w:left="0"/>
        <w:rPr>
          <w:sz w:val="32"/>
        </w:rPr>
      </w:pPr>
    </w:p>
    <w:p>
      <w:pPr>
        <w:pStyle w:val="BodyText"/>
        <w:ind w:left="0"/>
        <w:rPr>
          <w:sz w:val="32"/>
        </w:rPr>
      </w:pPr>
    </w:p>
    <w:p>
      <w:pPr>
        <w:pStyle w:val="BodyText"/>
        <w:ind w:left="0"/>
        <w:rPr>
          <w:sz w:val="32"/>
        </w:rPr>
      </w:pPr>
    </w:p>
    <w:p>
      <w:pPr>
        <w:pStyle w:val="BodyText"/>
        <w:spacing w:before="30"/>
        <w:ind w:left="0"/>
        <w:rPr>
          <w:sz w:val="32"/>
        </w:rPr>
      </w:pPr>
    </w:p>
    <w:p>
      <w:pPr>
        <w:spacing w:before="0"/>
        <w:ind w:left="100" w:right="0" w:firstLine="0"/>
        <w:jc w:val="left"/>
        <w:rPr>
          <w:sz w:val="32"/>
        </w:rPr>
      </w:pPr>
      <w:r>
        <w:rPr>
          <w:sz w:val="32"/>
        </w:rPr>
        <w:t>Independent</w:t>
      </w:r>
      <w:r>
        <w:rPr>
          <w:spacing w:val="-15"/>
          <w:sz w:val="32"/>
        </w:rPr>
        <w:t> </w:t>
      </w:r>
      <w:r>
        <w:rPr>
          <w:sz w:val="32"/>
        </w:rPr>
        <w:t>Examiner</w:t>
      </w:r>
      <w:r>
        <w:rPr>
          <w:spacing w:val="-15"/>
          <w:sz w:val="32"/>
        </w:rPr>
        <w:t> </w:t>
      </w:r>
      <w:r>
        <w:rPr>
          <w:sz w:val="32"/>
        </w:rPr>
        <w:t>Christopher</w:t>
      </w:r>
      <w:r>
        <w:rPr>
          <w:spacing w:val="-15"/>
          <w:sz w:val="32"/>
        </w:rPr>
        <w:t> </w:t>
      </w:r>
      <w:r>
        <w:rPr>
          <w:spacing w:val="-2"/>
          <w:sz w:val="32"/>
        </w:rPr>
        <w:t>Collison</w:t>
      </w: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ind w:left="0"/>
        <w:rPr>
          <w:sz w:val="32"/>
        </w:rPr>
      </w:pPr>
    </w:p>
    <w:p>
      <w:pPr>
        <w:pStyle w:val="BodyText"/>
        <w:spacing w:before="115"/>
        <w:ind w:left="0"/>
        <w:rPr>
          <w:sz w:val="32"/>
        </w:rPr>
      </w:pPr>
    </w:p>
    <w:p>
      <w:pPr>
        <w:pStyle w:val="BodyText"/>
        <w:ind w:left="100"/>
      </w:pPr>
      <w:r>
        <w:rPr>
          <w:spacing w:val="-2"/>
        </w:rPr>
        <w:t>Christopher</w:t>
      </w:r>
      <w:r>
        <w:rPr>
          <w:spacing w:val="3"/>
        </w:rPr>
        <w:t> </w:t>
      </w:r>
      <w:r>
        <w:rPr>
          <w:spacing w:val="-2"/>
        </w:rPr>
        <w:t>Collison</w:t>
      </w:r>
    </w:p>
    <w:p>
      <w:pPr>
        <w:pStyle w:val="BodyText"/>
        <w:spacing w:before="243"/>
        <w:ind w:left="100"/>
      </w:pPr>
      <w:r>
        <w:rPr/>
        <w:t>BA</w:t>
      </w:r>
      <w:r>
        <w:rPr>
          <w:spacing w:val="-3"/>
        </w:rPr>
        <w:t> </w:t>
      </w:r>
      <w:r>
        <w:rPr/>
        <w:t>(Hons)</w:t>
      </w:r>
      <w:r>
        <w:rPr>
          <w:spacing w:val="-3"/>
        </w:rPr>
        <w:t> </w:t>
      </w:r>
      <w:r>
        <w:rPr/>
        <w:t>MBA</w:t>
      </w:r>
      <w:r>
        <w:rPr>
          <w:spacing w:val="-3"/>
        </w:rPr>
        <w:t> </w:t>
      </w:r>
      <w:r>
        <w:rPr/>
        <w:t>MRTPI</w:t>
      </w:r>
      <w:r>
        <w:rPr>
          <w:spacing w:val="-3"/>
        </w:rPr>
        <w:t> </w:t>
      </w:r>
      <w:r>
        <w:rPr/>
        <w:t>MIED </w:t>
      </w:r>
      <w:r>
        <w:rPr>
          <w:spacing w:val="-4"/>
        </w:rPr>
        <w:t>IHBC</w:t>
      </w:r>
    </w:p>
    <w:p>
      <w:pPr>
        <w:pStyle w:val="BodyText"/>
        <w:spacing w:line="451" w:lineRule="auto" w:before="240"/>
        <w:ind w:left="100" w:right="3587"/>
      </w:pPr>
      <w:r>
        <w:rPr/>
        <w:t>Planning</w:t>
      </w:r>
      <w:r>
        <w:rPr>
          <w:spacing w:val="-12"/>
        </w:rPr>
        <w:t> </w:t>
      </w:r>
      <w:r>
        <w:rPr/>
        <w:t>and</w:t>
      </w:r>
      <w:r>
        <w:rPr>
          <w:spacing w:val="-12"/>
        </w:rPr>
        <w:t> </w:t>
      </w:r>
      <w:r>
        <w:rPr/>
        <w:t>Management</w:t>
      </w:r>
      <w:r>
        <w:rPr>
          <w:spacing w:val="-12"/>
        </w:rPr>
        <w:t> </w:t>
      </w:r>
      <w:r>
        <w:rPr/>
        <w:t>Ltd </w:t>
      </w:r>
      <w:hyperlink r:id="rId5">
        <w:r>
          <w:rPr>
            <w:spacing w:val="-2"/>
            <w:u w:val="single"/>
          </w:rPr>
          <w:t>collisonchris@aol.com</w:t>
        </w:r>
      </w:hyperlink>
    </w:p>
    <w:p>
      <w:pPr>
        <w:pStyle w:val="BodyText"/>
        <w:ind w:left="0"/>
      </w:pPr>
    </w:p>
    <w:p>
      <w:pPr>
        <w:pStyle w:val="BodyText"/>
        <w:ind w:left="0"/>
      </w:pPr>
    </w:p>
    <w:p>
      <w:pPr>
        <w:pStyle w:val="BodyText"/>
        <w:spacing w:before="206"/>
        <w:ind w:left="0"/>
      </w:pPr>
    </w:p>
    <w:p>
      <w:pPr>
        <w:pStyle w:val="BodyText"/>
        <w:ind w:left="100"/>
      </w:pPr>
      <w:r>
        <w:rPr/>
        <w:t>15</w:t>
      </w:r>
      <w:r>
        <w:rPr>
          <w:spacing w:val="-2"/>
        </w:rPr>
        <w:t> </w:t>
      </w:r>
      <w:r>
        <w:rPr/>
        <w:t>November</w:t>
      </w:r>
      <w:r>
        <w:rPr>
          <w:spacing w:val="-3"/>
        </w:rPr>
        <w:t> </w:t>
      </w:r>
      <w:r>
        <w:rPr>
          <w:spacing w:val="-4"/>
        </w:rPr>
        <w:t>2023</w:t>
      </w:r>
    </w:p>
    <w:p>
      <w:pPr>
        <w:spacing w:after="0"/>
        <w:sectPr>
          <w:type w:val="continuous"/>
          <w:pgSz w:w="11910" w:h="16840"/>
          <w:pgMar w:top="1920" w:bottom="280" w:left="1340" w:right="1320"/>
        </w:sectPr>
      </w:pPr>
    </w:p>
    <w:p>
      <w:pPr>
        <w:pStyle w:val="BodyText"/>
        <w:spacing w:before="101"/>
        <w:ind w:left="0"/>
        <w:rPr>
          <w:sz w:val="32"/>
        </w:rPr>
      </w:pPr>
    </w:p>
    <w:p>
      <w:pPr>
        <w:spacing w:before="0"/>
        <w:ind w:left="100" w:right="0" w:firstLine="0"/>
        <w:jc w:val="left"/>
        <w:rPr>
          <w:b/>
          <w:sz w:val="32"/>
        </w:rPr>
      </w:pPr>
      <w:r>
        <w:rPr>
          <w:b/>
          <w:spacing w:val="-2"/>
          <w:sz w:val="32"/>
        </w:rPr>
        <w:t>Contents</w:t>
      </w:r>
    </w:p>
    <w:sdt>
      <w:sdtPr>
        <w:docPartObj>
          <w:docPartGallery w:val="Table of Contents"/>
          <w:docPartUnique/>
        </w:docPartObj>
      </w:sdtPr>
      <w:sdtEndPr/>
      <w:sdtContent>
        <w:p>
          <w:pPr>
            <w:pStyle w:val="TOC1"/>
            <w:tabs>
              <w:tab w:pos="9120" w:val="right" w:leader="dot"/>
            </w:tabs>
            <w:spacing w:before="538"/>
          </w:pPr>
          <w:r>
            <w:fldChar w:fldCharType="begin"/>
          </w:r>
          <w:r>
            <w:instrText>TOC \o "1-2" \h \z \u </w:instrText>
          </w:r>
          <w:r>
            <w:fldChar w:fldCharType="separate"/>
          </w:r>
          <w:hyperlink w:history="true" w:anchor="_bookmark0">
            <w:r>
              <w:rPr/>
              <w:t>Summary</w:t>
            </w:r>
            <w:r>
              <w:rPr>
                <w:spacing w:val="-5"/>
              </w:rPr>
              <w:t> </w:t>
            </w:r>
            <w:r>
              <w:rPr/>
              <w:t>of</w:t>
            </w:r>
            <w:r>
              <w:rPr>
                <w:spacing w:val="-4"/>
              </w:rPr>
              <w:t> </w:t>
            </w:r>
            <w:r>
              <w:rPr/>
              <w:t>Main</w:t>
            </w:r>
            <w:r>
              <w:rPr>
                <w:spacing w:val="-4"/>
              </w:rPr>
              <w:t> </w:t>
            </w:r>
            <w:r>
              <w:rPr>
                <w:spacing w:val="-2"/>
              </w:rPr>
              <w:t>Findings</w:t>
            </w:r>
            <w:r>
              <w:rPr/>
              <w:tab/>
            </w:r>
            <w:r>
              <w:rPr>
                <w:spacing w:val="-10"/>
              </w:rPr>
              <w:t>2</w:t>
            </w:r>
          </w:hyperlink>
        </w:p>
        <w:p>
          <w:pPr>
            <w:pStyle w:val="TOC1"/>
            <w:tabs>
              <w:tab w:pos="9120" w:val="right" w:leader="dot"/>
            </w:tabs>
          </w:pPr>
          <w:hyperlink w:history="true" w:anchor="_bookmark1">
            <w:r>
              <w:rPr/>
              <w:t>Neighbourhood</w:t>
            </w:r>
            <w:r>
              <w:rPr>
                <w:spacing w:val="-7"/>
              </w:rPr>
              <w:t> </w:t>
            </w:r>
            <w:r>
              <w:rPr>
                <w:spacing w:val="-2"/>
              </w:rPr>
              <w:t>Planning</w:t>
            </w:r>
            <w:r>
              <w:rPr/>
              <w:tab/>
            </w:r>
            <w:r>
              <w:rPr>
                <w:spacing w:val="-10"/>
              </w:rPr>
              <w:t>3</w:t>
            </w:r>
          </w:hyperlink>
        </w:p>
        <w:p>
          <w:pPr>
            <w:pStyle w:val="TOC1"/>
            <w:tabs>
              <w:tab w:pos="9120" w:val="right" w:leader="dot"/>
            </w:tabs>
            <w:spacing w:before="139"/>
          </w:pPr>
          <w:hyperlink w:history="true" w:anchor="_bookmark2">
            <w:r>
              <w:rPr/>
              <w:t>Independent</w:t>
            </w:r>
            <w:r>
              <w:rPr>
                <w:spacing w:val="-10"/>
              </w:rPr>
              <w:t> </w:t>
            </w:r>
            <w:r>
              <w:rPr>
                <w:spacing w:val="-2"/>
              </w:rPr>
              <w:t>Examination</w:t>
            </w:r>
            <w:r>
              <w:rPr/>
              <w:tab/>
            </w:r>
            <w:r>
              <w:rPr>
                <w:spacing w:val="-10"/>
              </w:rPr>
              <w:t>3</w:t>
            </w:r>
          </w:hyperlink>
        </w:p>
        <w:p>
          <w:pPr>
            <w:pStyle w:val="TOC1"/>
            <w:tabs>
              <w:tab w:pos="9120" w:val="right" w:leader="dot"/>
            </w:tabs>
            <w:spacing w:before="142"/>
          </w:pPr>
          <w:hyperlink w:history="true" w:anchor="_bookmark3">
            <w:r>
              <w:rPr/>
              <w:t>Basic</w:t>
            </w:r>
            <w:r>
              <w:rPr>
                <w:spacing w:val="-5"/>
              </w:rPr>
              <w:t> </w:t>
            </w:r>
            <w:r>
              <w:rPr/>
              <w:t>Conditions</w:t>
            </w:r>
            <w:r>
              <w:rPr>
                <w:spacing w:val="-6"/>
              </w:rPr>
              <w:t> </w:t>
            </w:r>
            <w:r>
              <w:rPr/>
              <w:t>and</w:t>
            </w:r>
            <w:r>
              <w:rPr>
                <w:spacing w:val="-6"/>
              </w:rPr>
              <w:t> </w:t>
            </w:r>
            <w:r>
              <w:rPr/>
              <w:t>other</w:t>
            </w:r>
            <w:r>
              <w:rPr>
                <w:spacing w:val="-6"/>
              </w:rPr>
              <w:t> </w:t>
            </w:r>
            <w:r>
              <w:rPr/>
              <w:t>Statutory</w:t>
            </w:r>
            <w:r>
              <w:rPr>
                <w:spacing w:val="-4"/>
              </w:rPr>
              <w:t> </w:t>
            </w:r>
            <w:r>
              <w:rPr>
                <w:spacing w:val="-2"/>
              </w:rPr>
              <w:t>Requirements</w:t>
            </w:r>
            <w:r>
              <w:rPr/>
              <w:tab/>
            </w:r>
            <w:r>
              <w:rPr>
                <w:spacing w:val="-10"/>
              </w:rPr>
              <w:t>5</w:t>
            </w:r>
          </w:hyperlink>
        </w:p>
        <w:p>
          <w:pPr>
            <w:pStyle w:val="TOC1"/>
            <w:tabs>
              <w:tab w:pos="9120" w:val="right" w:leader="dot"/>
            </w:tabs>
          </w:pPr>
          <w:hyperlink w:history="true" w:anchor="_bookmark4">
            <w:r>
              <w:rPr>
                <w:spacing w:val="-2"/>
              </w:rPr>
              <w:t>Documents</w:t>
            </w:r>
            <w:r>
              <w:rPr/>
              <w:tab/>
            </w:r>
            <w:r>
              <w:rPr>
                <w:spacing w:val="-10"/>
              </w:rPr>
              <w:t>8</w:t>
            </w:r>
          </w:hyperlink>
        </w:p>
        <w:p>
          <w:pPr>
            <w:pStyle w:val="TOC1"/>
            <w:tabs>
              <w:tab w:pos="9120" w:val="right" w:leader="dot"/>
            </w:tabs>
            <w:spacing w:before="142"/>
          </w:pPr>
          <w:hyperlink w:history="true" w:anchor="_bookmark5">
            <w:r>
              <w:rPr>
                <w:spacing w:val="-2"/>
              </w:rPr>
              <w:t>Consultation</w:t>
            </w:r>
            <w:r>
              <w:rPr/>
              <w:tab/>
            </w:r>
            <w:r>
              <w:rPr>
                <w:spacing w:val="-10"/>
              </w:rPr>
              <w:t>9</w:t>
            </w:r>
          </w:hyperlink>
        </w:p>
        <w:p>
          <w:pPr>
            <w:pStyle w:val="TOC1"/>
            <w:tabs>
              <w:tab w:pos="9121" w:val="right" w:leader="dot"/>
            </w:tabs>
          </w:pPr>
          <w:hyperlink w:history="true" w:anchor="_bookmark6">
            <w:r>
              <w:rPr/>
              <w:t>The</w:t>
            </w:r>
            <w:r>
              <w:rPr>
                <w:spacing w:val="-3"/>
              </w:rPr>
              <w:t> </w:t>
            </w:r>
            <w:r>
              <w:rPr/>
              <w:t>Neighbourhood</w:t>
            </w:r>
            <w:r>
              <w:rPr>
                <w:spacing w:val="-5"/>
              </w:rPr>
              <w:t> </w:t>
            </w:r>
            <w:r>
              <w:rPr/>
              <w:t>Plan</w:t>
            </w:r>
            <w:r>
              <w:rPr>
                <w:spacing w:val="-4"/>
              </w:rPr>
              <w:t> </w:t>
            </w:r>
            <w:r>
              <w:rPr/>
              <w:t>taken</w:t>
            </w:r>
            <w:r>
              <w:rPr>
                <w:spacing w:val="-3"/>
              </w:rPr>
              <w:t> </w:t>
            </w:r>
            <w:r>
              <w:rPr/>
              <w:t>as</w:t>
            </w:r>
            <w:r>
              <w:rPr>
                <w:spacing w:val="-2"/>
              </w:rPr>
              <w:t> </w:t>
            </w:r>
            <w:r>
              <w:rPr/>
              <w:t>a</w:t>
            </w:r>
            <w:r>
              <w:rPr>
                <w:spacing w:val="-5"/>
              </w:rPr>
              <w:t> </w:t>
            </w:r>
            <w:r>
              <w:rPr>
                <w:spacing w:val="-4"/>
              </w:rPr>
              <w:t>whole</w:t>
            </w:r>
            <w:r>
              <w:rPr/>
              <w:tab/>
            </w:r>
            <w:r>
              <w:rPr>
                <w:spacing w:val="-5"/>
              </w:rPr>
              <w:t>12</w:t>
            </w:r>
          </w:hyperlink>
        </w:p>
        <w:p>
          <w:pPr>
            <w:pStyle w:val="TOC1"/>
            <w:tabs>
              <w:tab w:pos="9121" w:val="right" w:leader="dot"/>
            </w:tabs>
            <w:spacing w:before="139"/>
          </w:pPr>
          <w:hyperlink w:history="true" w:anchor="_bookmark7">
            <w:r>
              <w:rPr/>
              <w:t>The</w:t>
            </w:r>
            <w:r>
              <w:rPr>
                <w:spacing w:val="-4"/>
              </w:rPr>
              <w:t> </w:t>
            </w:r>
            <w:r>
              <w:rPr/>
              <w:t>Neighbourhood</w:t>
            </w:r>
            <w:r>
              <w:rPr>
                <w:spacing w:val="-6"/>
              </w:rPr>
              <w:t> </w:t>
            </w:r>
            <w:r>
              <w:rPr/>
              <w:t>Plan</w:t>
            </w:r>
            <w:r>
              <w:rPr>
                <w:spacing w:val="-6"/>
              </w:rPr>
              <w:t> </w:t>
            </w:r>
            <w:r>
              <w:rPr>
                <w:spacing w:val="-2"/>
              </w:rPr>
              <w:t>Policies</w:t>
            </w:r>
            <w:r>
              <w:rPr/>
              <w:tab/>
            </w:r>
            <w:r>
              <w:rPr>
                <w:spacing w:val="-5"/>
              </w:rPr>
              <w:t>20</w:t>
            </w:r>
          </w:hyperlink>
        </w:p>
        <w:p>
          <w:pPr>
            <w:pStyle w:val="TOC2"/>
            <w:tabs>
              <w:tab w:pos="9121" w:val="right" w:leader="dot"/>
            </w:tabs>
            <w:spacing w:before="142"/>
          </w:pPr>
          <w:hyperlink w:history="true" w:anchor="_bookmark8">
            <w:r>
              <w:rPr/>
              <w:t>Policy</w:t>
            </w:r>
            <w:r>
              <w:rPr>
                <w:spacing w:val="-7"/>
              </w:rPr>
              <w:t> </w:t>
            </w:r>
            <w:r>
              <w:rPr/>
              <w:t>M1:</w:t>
            </w:r>
            <w:r>
              <w:rPr>
                <w:spacing w:val="-6"/>
              </w:rPr>
              <w:t> </w:t>
            </w:r>
            <w:r>
              <w:rPr/>
              <w:t>Promoting</w:t>
            </w:r>
            <w:r>
              <w:rPr>
                <w:spacing w:val="-6"/>
              </w:rPr>
              <w:t> </w:t>
            </w:r>
            <w:r>
              <w:rPr/>
              <w:t>Good</w:t>
            </w:r>
            <w:r>
              <w:rPr>
                <w:spacing w:val="-4"/>
              </w:rPr>
              <w:t> </w:t>
            </w:r>
            <w:r>
              <w:rPr/>
              <w:t>Quality</w:t>
            </w:r>
            <w:r>
              <w:rPr>
                <w:spacing w:val="-4"/>
              </w:rPr>
              <w:t> </w:t>
            </w:r>
            <w:r>
              <w:rPr/>
              <w:t>and</w:t>
            </w:r>
            <w:r>
              <w:rPr>
                <w:spacing w:val="-8"/>
              </w:rPr>
              <w:t> </w:t>
            </w:r>
            <w:r>
              <w:rPr/>
              <w:t>Distinctive</w:t>
            </w:r>
            <w:r>
              <w:rPr>
                <w:spacing w:val="-6"/>
              </w:rPr>
              <w:t> </w:t>
            </w:r>
            <w:r>
              <w:rPr>
                <w:spacing w:val="-2"/>
              </w:rPr>
              <w:t>Design</w:t>
            </w:r>
            <w:r>
              <w:rPr/>
              <w:tab/>
            </w:r>
            <w:r>
              <w:rPr>
                <w:spacing w:val="-5"/>
              </w:rPr>
              <w:t>22</w:t>
            </w:r>
          </w:hyperlink>
        </w:p>
        <w:p>
          <w:pPr>
            <w:pStyle w:val="TOC2"/>
            <w:tabs>
              <w:tab w:pos="9121" w:val="right" w:leader="dot"/>
            </w:tabs>
          </w:pPr>
          <w:hyperlink w:history="true" w:anchor="_bookmark9">
            <w:r>
              <w:rPr/>
              <w:t>Policy</w:t>
            </w:r>
            <w:r>
              <w:rPr>
                <w:spacing w:val="-6"/>
              </w:rPr>
              <w:t> </w:t>
            </w:r>
            <w:r>
              <w:rPr/>
              <w:t>M2:</w:t>
            </w:r>
            <w:r>
              <w:rPr>
                <w:spacing w:val="-5"/>
              </w:rPr>
              <w:t> </w:t>
            </w:r>
            <w:r>
              <w:rPr/>
              <w:t>Maltby</w:t>
            </w:r>
            <w:r>
              <w:rPr>
                <w:spacing w:val="-6"/>
              </w:rPr>
              <w:t> </w:t>
            </w:r>
            <w:r>
              <w:rPr/>
              <w:t>Character</w:t>
            </w:r>
            <w:r>
              <w:rPr>
                <w:spacing w:val="-3"/>
              </w:rPr>
              <w:t> </w:t>
            </w:r>
            <w:r>
              <w:rPr/>
              <w:t>Buildings</w:t>
            </w:r>
            <w:r>
              <w:rPr>
                <w:spacing w:val="-4"/>
              </w:rPr>
              <w:t> </w:t>
            </w:r>
            <w:r>
              <w:rPr/>
              <w:t>of</w:t>
            </w:r>
            <w:r>
              <w:rPr>
                <w:spacing w:val="-5"/>
              </w:rPr>
              <w:t> </w:t>
            </w:r>
            <w:r>
              <w:rPr/>
              <w:t>Local</w:t>
            </w:r>
            <w:r>
              <w:rPr>
                <w:spacing w:val="-4"/>
              </w:rPr>
              <w:t> </w:t>
            </w:r>
            <w:r>
              <w:rPr/>
              <w:t>Heritage</w:t>
            </w:r>
            <w:r>
              <w:rPr>
                <w:spacing w:val="-3"/>
              </w:rPr>
              <w:t> </w:t>
            </w:r>
            <w:r>
              <w:rPr>
                <w:spacing w:val="-2"/>
              </w:rPr>
              <w:t>Interest</w:t>
            </w:r>
            <w:r>
              <w:rPr/>
              <w:tab/>
            </w:r>
            <w:r>
              <w:rPr>
                <w:spacing w:val="-5"/>
              </w:rPr>
              <w:t>25</w:t>
            </w:r>
          </w:hyperlink>
        </w:p>
        <w:p>
          <w:pPr>
            <w:pStyle w:val="TOC2"/>
            <w:tabs>
              <w:tab w:pos="9121" w:val="right" w:leader="dot"/>
            </w:tabs>
            <w:spacing w:before="140"/>
          </w:pPr>
          <w:hyperlink w:history="true" w:anchor="_bookmark10">
            <w:r>
              <w:rPr/>
              <w:t>Policy</w:t>
            </w:r>
            <w:r>
              <w:rPr>
                <w:spacing w:val="-6"/>
              </w:rPr>
              <w:t> </w:t>
            </w:r>
            <w:r>
              <w:rPr/>
              <w:t>M3:</w:t>
            </w:r>
            <w:r>
              <w:rPr>
                <w:spacing w:val="-4"/>
              </w:rPr>
              <w:t> </w:t>
            </w:r>
            <w:r>
              <w:rPr/>
              <w:t>Housing</w:t>
            </w:r>
            <w:r>
              <w:rPr>
                <w:spacing w:val="-5"/>
              </w:rPr>
              <w:t> Mix</w:t>
            </w:r>
            <w:r>
              <w:rPr/>
              <w:tab/>
            </w:r>
            <w:r>
              <w:rPr>
                <w:spacing w:val="-5"/>
              </w:rPr>
              <w:t>28</w:t>
            </w:r>
          </w:hyperlink>
        </w:p>
        <w:p>
          <w:pPr>
            <w:pStyle w:val="TOC2"/>
            <w:tabs>
              <w:tab w:pos="9121" w:val="right" w:leader="dot"/>
            </w:tabs>
            <w:spacing w:before="142"/>
          </w:pPr>
          <w:hyperlink w:history="true" w:anchor="_bookmark11">
            <w:r>
              <w:rPr/>
              <w:t>Policy</w:t>
            </w:r>
            <w:r>
              <w:rPr>
                <w:spacing w:val="-7"/>
              </w:rPr>
              <w:t> </w:t>
            </w:r>
            <w:r>
              <w:rPr/>
              <w:t>M4:</w:t>
            </w:r>
            <w:r>
              <w:rPr>
                <w:spacing w:val="-4"/>
              </w:rPr>
              <w:t> </w:t>
            </w:r>
            <w:r>
              <w:rPr/>
              <w:t>Affordable</w:t>
            </w:r>
            <w:r>
              <w:rPr>
                <w:spacing w:val="-4"/>
              </w:rPr>
              <w:t> </w:t>
            </w:r>
            <w:r>
              <w:rPr>
                <w:spacing w:val="-2"/>
              </w:rPr>
              <w:t>Housing</w:t>
            </w:r>
            <w:r>
              <w:rPr/>
              <w:tab/>
            </w:r>
            <w:r>
              <w:rPr>
                <w:spacing w:val="-5"/>
              </w:rPr>
              <w:t>29</w:t>
            </w:r>
          </w:hyperlink>
        </w:p>
        <w:p>
          <w:pPr>
            <w:pStyle w:val="TOC2"/>
            <w:tabs>
              <w:tab w:pos="9121" w:val="right" w:leader="dot"/>
            </w:tabs>
          </w:pPr>
          <w:hyperlink w:history="true" w:anchor="_bookmark12">
            <w:r>
              <w:rPr/>
              <w:t>Policy</w:t>
            </w:r>
            <w:r>
              <w:rPr>
                <w:spacing w:val="-6"/>
              </w:rPr>
              <w:t> </w:t>
            </w:r>
            <w:r>
              <w:rPr/>
              <w:t>M5:</w:t>
            </w:r>
            <w:r>
              <w:rPr>
                <w:spacing w:val="-3"/>
              </w:rPr>
              <w:t> </w:t>
            </w:r>
            <w:r>
              <w:rPr/>
              <w:t>Shops</w:t>
            </w:r>
            <w:r>
              <w:rPr>
                <w:spacing w:val="-4"/>
              </w:rPr>
              <w:t> </w:t>
            </w:r>
            <w:r>
              <w:rPr/>
              <w:t>outside</w:t>
            </w:r>
            <w:r>
              <w:rPr>
                <w:spacing w:val="-5"/>
              </w:rPr>
              <w:t> </w:t>
            </w:r>
            <w:r>
              <w:rPr/>
              <w:t>of</w:t>
            </w:r>
            <w:r>
              <w:rPr>
                <w:spacing w:val="-4"/>
              </w:rPr>
              <w:t> </w:t>
            </w:r>
            <w:r>
              <w:rPr/>
              <w:t>Maltby</w:t>
            </w:r>
            <w:r>
              <w:rPr>
                <w:spacing w:val="-3"/>
              </w:rPr>
              <w:t> </w:t>
            </w:r>
            <w:r>
              <w:rPr/>
              <w:t>Town</w:t>
            </w:r>
            <w:r>
              <w:rPr>
                <w:spacing w:val="-5"/>
              </w:rPr>
              <w:t> </w:t>
            </w:r>
            <w:r>
              <w:rPr>
                <w:spacing w:val="-2"/>
              </w:rPr>
              <w:t>Centre</w:t>
            </w:r>
            <w:r>
              <w:rPr/>
              <w:tab/>
            </w:r>
            <w:r>
              <w:rPr>
                <w:spacing w:val="-5"/>
              </w:rPr>
              <w:t>30</w:t>
            </w:r>
          </w:hyperlink>
        </w:p>
        <w:p>
          <w:pPr>
            <w:pStyle w:val="TOC2"/>
            <w:tabs>
              <w:tab w:pos="9121" w:val="right" w:leader="dot"/>
            </w:tabs>
            <w:spacing w:before="140"/>
          </w:pPr>
          <w:hyperlink w:history="true" w:anchor="_bookmark13">
            <w:r>
              <w:rPr/>
              <w:t>Policy</w:t>
            </w:r>
            <w:r>
              <w:rPr>
                <w:spacing w:val="-4"/>
              </w:rPr>
              <w:t> </w:t>
            </w:r>
            <w:r>
              <w:rPr/>
              <w:t>M6:</w:t>
            </w:r>
            <w:r>
              <w:rPr>
                <w:spacing w:val="-3"/>
              </w:rPr>
              <w:t> </w:t>
            </w:r>
            <w:r>
              <w:rPr/>
              <w:t>Hot</w:t>
            </w:r>
            <w:r>
              <w:rPr>
                <w:spacing w:val="-2"/>
              </w:rPr>
              <w:t> </w:t>
            </w:r>
            <w:r>
              <w:rPr/>
              <w:t>Food</w:t>
            </w:r>
            <w:r>
              <w:rPr>
                <w:spacing w:val="-5"/>
              </w:rPr>
              <w:t> </w:t>
            </w:r>
            <w:r>
              <w:rPr>
                <w:spacing w:val="-2"/>
              </w:rPr>
              <w:t>Takeaways</w:t>
            </w:r>
            <w:r>
              <w:rPr/>
              <w:tab/>
            </w:r>
            <w:r>
              <w:rPr>
                <w:spacing w:val="-5"/>
              </w:rPr>
              <w:t>32</w:t>
            </w:r>
          </w:hyperlink>
        </w:p>
        <w:p>
          <w:pPr>
            <w:pStyle w:val="TOC2"/>
            <w:tabs>
              <w:tab w:pos="9121" w:val="right" w:leader="dot"/>
            </w:tabs>
            <w:spacing w:before="142"/>
          </w:pPr>
          <w:hyperlink w:history="true" w:anchor="_bookmark14">
            <w:r>
              <w:rPr/>
              <w:t>Policy</w:t>
            </w:r>
            <w:r>
              <w:rPr>
                <w:spacing w:val="-7"/>
              </w:rPr>
              <w:t> </w:t>
            </w:r>
            <w:r>
              <w:rPr/>
              <w:t>M7:</w:t>
            </w:r>
            <w:r>
              <w:rPr>
                <w:spacing w:val="-4"/>
              </w:rPr>
              <w:t> </w:t>
            </w:r>
            <w:r>
              <w:rPr/>
              <w:t>Supporting</w:t>
            </w:r>
            <w:r>
              <w:rPr>
                <w:spacing w:val="-6"/>
              </w:rPr>
              <w:t> </w:t>
            </w:r>
            <w:r>
              <w:rPr/>
              <w:t>New</w:t>
            </w:r>
            <w:r>
              <w:rPr>
                <w:spacing w:val="-6"/>
              </w:rPr>
              <w:t> </w:t>
            </w:r>
            <w:r>
              <w:rPr/>
              <w:t>and</w:t>
            </w:r>
            <w:r>
              <w:rPr>
                <w:spacing w:val="-7"/>
              </w:rPr>
              <w:t> </w:t>
            </w:r>
            <w:r>
              <w:rPr/>
              <w:t>Enhanced</w:t>
            </w:r>
            <w:r>
              <w:rPr>
                <w:spacing w:val="-4"/>
              </w:rPr>
              <w:t> </w:t>
            </w:r>
            <w:r>
              <w:rPr/>
              <w:t>Community</w:t>
            </w:r>
            <w:r>
              <w:rPr>
                <w:spacing w:val="-6"/>
              </w:rPr>
              <w:t> </w:t>
            </w:r>
            <w:r>
              <w:rPr>
                <w:spacing w:val="-2"/>
              </w:rPr>
              <w:t>Facilities</w:t>
            </w:r>
            <w:r>
              <w:rPr/>
              <w:tab/>
            </w:r>
            <w:r>
              <w:rPr>
                <w:spacing w:val="-5"/>
              </w:rPr>
              <w:t>33</w:t>
            </w:r>
          </w:hyperlink>
        </w:p>
        <w:p>
          <w:pPr>
            <w:pStyle w:val="TOC2"/>
            <w:tabs>
              <w:tab w:pos="9121" w:val="right" w:leader="dot"/>
            </w:tabs>
          </w:pPr>
          <w:hyperlink w:history="true" w:anchor="_bookmark15">
            <w:r>
              <w:rPr/>
              <w:t>Policy</w:t>
            </w:r>
            <w:r>
              <w:rPr>
                <w:spacing w:val="-6"/>
              </w:rPr>
              <w:t> </w:t>
            </w:r>
            <w:r>
              <w:rPr/>
              <w:t>M8:</w:t>
            </w:r>
            <w:r>
              <w:rPr>
                <w:spacing w:val="-4"/>
              </w:rPr>
              <w:t> </w:t>
            </w:r>
            <w:r>
              <w:rPr/>
              <w:t>Assets</w:t>
            </w:r>
            <w:r>
              <w:rPr>
                <w:spacing w:val="-5"/>
              </w:rPr>
              <w:t> </w:t>
            </w:r>
            <w:r>
              <w:rPr/>
              <w:t>of</w:t>
            </w:r>
            <w:r>
              <w:rPr>
                <w:spacing w:val="-6"/>
              </w:rPr>
              <w:t> </w:t>
            </w:r>
            <w:r>
              <w:rPr/>
              <w:t>Community</w:t>
            </w:r>
            <w:r>
              <w:rPr>
                <w:spacing w:val="-3"/>
              </w:rPr>
              <w:t> </w:t>
            </w:r>
            <w:r>
              <w:rPr>
                <w:spacing w:val="-2"/>
              </w:rPr>
              <w:t>Value</w:t>
            </w:r>
            <w:r>
              <w:rPr/>
              <w:tab/>
            </w:r>
            <w:r>
              <w:rPr>
                <w:spacing w:val="-5"/>
              </w:rPr>
              <w:t>34</w:t>
            </w:r>
          </w:hyperlink>
        </w:p>
        <w:p>
          <w:pPr>
            <w:pStyle w:val="TOC2"/>
            <w:tabs>
              <w:tab w:pos="9121" w:val="right" w:leader="dot"/>
            </w:tabs>
            <w:spacing w:before="140"/>
          </w:pPr>
          <w:hyperlink w:history="true" w:anchor="_bookmark16">
            <w:r>
              <w:rPr/>
              <w:t>Policy</w:t>
            </w:r>
            <w:r>
              <w:rPr>
                <w:spacing w:val="-5"/>
              </w:rPr>
              <w:t> </w:t>
            </w:r>
            <w:r>
              <w:rPr/>
              <w:t>M9:</w:t>
            </w:r>
            <w:r>
              <w:rPr>
                <w:spacing w:val="-3"/>
              </w:rPr>
              <w:t> </w:t>
            </w:r>
            <w:r>
              <w:rPr/>
              <w:t>Nature</w:t>
            </w:r>
            <w:r>
              <w:rPr>
                <w:spacing w:val="-3"/>
              </w:rPr>
              <w:t> </w:t>
            </w:r>
            <w:r>
              <w:rPr>
                <w:spacing w:val="-2"/>
              </w:rPr>
              <w:t>Conservation</w:t>
            </w:r>
            <w:r>
              <w:rPr/>
              <w:tab/>
            </w:r>
            <w:r>
              <w:rPr>
                <w:spacing w:val="-5"/>
              </w:rPr>
              <w:t>35</w:t>
            </w:r>
          </w:hyperlink>
        </w:p>
        <w:p>
          <w:pPr>
            <w:pStyle w:val="TOC2"/>
            <w:tabs>
              <w:tab w:pos="9121" w:val="right" w:leader="dot"/>
            </w:tabs>
            <w:spacing w:before="141"/>
          </w:pPr>
          <w:hyperlink w:history="true" w:anchor="_bookmark17">
            <w:r>
              <w:rPr/>
              <w:t>Policy</w:t>
            </w:r>
            <w:r>
              <w:rPr>
                <w:spacing w:val="-6"/>
              </w:rPr>
              <w:t> </w:t>
            </w:r>
            <w:r>
              <w:rPr/>
              <w:t>M10:</w:t>
            </w:r>
            <w:r>
              <w:rPr>
                <w:spacing w:val="-5"/>
              </w:rPr>
              <w:t> </w:t>
            </w:r>
            <w:r>
              <w:rPr/>
              <w:t>Traffic</w:t>
            </w:r>
            <w:r>
              <w:rPr>
                <w:spacing w:val="-5"/>
              </w:rPr>
              <w:t> </w:t>
            </w:r>
            <w:r>
              <w:rPr>
                <w:spacing w:val="-2"/>
              </w:rPr>
              <w:t>Management</w:t>
            </w:r>
            <w:r>
              <w:rPr/>
              <w:tab/>
            </w:r>
            <w:r>
              <w:rPr>
                <w:spacing w:val="-5"/>
              </w:rPr>
              <w:t>36</w:t>
            </w:r>
          </w:hyperlink>
        </w:p>
        <w:p>
          <w:pPr>
            <w:pStyle w:val="TOC1"/>
            <w:tabs>
              <w:tab w:pos="9121" w:val="right" w:leader="dot"/>
            </w:tabs>
          </w:pPr>
          <w:hyperlink w:history="true" w:anchor="_bookmark18">
            <w:r>
              <w:rPr/>
              <w:t>Conclusion</w:t>
            </w:r>
            <w:r>
              <w:rPr>
                <w:spacing w:val="-9"/>
              </w:rPr>
              <w:t> </w:t>
            </w:r>
            <w:r>
              <w:rPr/>
              <w:t>and</w:t>
            </w:r>
            <w:r>
              <w:rPr>
                <w:spacing w:val="-6"/>
              </w:rPr>
              <w:t> </w:t>
            </w:r>
            <w:r>
              <w:rPr>
                <w:spacing w:val="-2"/>
              </w:rPr>
              <w:t>Referendum</w:t>
            </w:r>
            <w:r>
              <w:rPr/>
              <w:tab/>
            </w:r>
            <w:r>
              <w:rPr>
                <w:spacing w:val="-5"/>
              </w:rPr>
              <w:t>37</w:t>
            </w:r>
          </w:hyperlink>
        </w:p>
        <w:p>
          <w:pPr>
            <w:pStyle w:val="TOC1"/>
            <w:tabs>
              <w:tab w:pos="9121" w:val="right" w:leader="dot"/>
            </w:tabs>
            <w:spacing w:before="139"/>
          </w:pPr>
          <w:hyperlink w:history="true" w:anchor="_bookmark19">
            <w:r>
              <w:rPr/>
              <w:t>Annex:</w:t>
            </w:r>
            <w:r>
              <w:rPr>
                <w:spacing w:val="-6"/>
              </w:rPr>
              <w:t> </w:t>
            </w:r>
            <w:r>
              <w:rPr/>
              <w:t>Minor</w:t>
            </w:r>
            <w:r>
              <w:rPr>
                <w:spacing w:val="-6"/>
              </w:rPr>
              <w:t> </w:t>
            </w:r>
            <w:r>
              <w:rPr/>
              <w:t>Corrections</w:t>
            </w:r>
            <w:r>
              <w:rPr>
                <w:spacing w:val="-4"/>
              </w:rPr>
              <w:t> </w:t>
            </w:r>
            <w:r>
              <w:rPr/>
              <w:t>to</w:t>
            </w:r>
            <w:r>
              <w:rPr>
                <w:spacing w:val="-4"/>
              </w:rPr>
              <w:t> </w:t>
            </w:r>
            <w:r>
              <w:rPr/>
              <w:t>the</w:t>
            </w:r>
            <w:r>
              <w:rPr>
                <w:spacing w:val="-6"/>
              </w:rPr>
              <w:t> </w:t>
            </w:r>
            <w:r>
              <w:rPr/>
              <w:t>Neighbourhood</w:t>
            </w:r>
            <w:r>
              <w:rPr>
                <w:spacing w:val="-6"/>
              </w:rPr>
              <w:t> </w:t>
            </w:r>
            <w:r>
              <w:rPr>
                <w:spacing w:val="-4"/>
              </w:rPr>
              <w:t>Plan</w:t>
            </w:r>
            <w:r>
              <w:rPr/>
              <w:tab/>
            </w:r>
            <w:r>
              <w:rPr>
                <w:spacing w:val="-5"/>
              </w:rPr>
              <w:t>38</w:t>
            </w:r>
          </w:hyperlink>
        </w:p>
        <w:p>
          <w:pPr/>
          <w:r>
            <w:fldChar w:fldCharType="end"/>
          </w:r>
        </w:p>
      </w:sdtContent>
    </w:sdt>
    <w:p>
      <w:pPr>
        <w:spacing w:after="0"/>
        <w:sectPr>
          <w:footerReference w:type="default" r:id="rId6"/>
          <w:pgSz w:w="11910" w:h="16840"/>
          <w:pgMar w:header="0" w:footer="1628" w:top="1920" w:bottom="1820" w:left="1340" w:right="1320"/>
          <w:pgNumType w:start="1"/>
        </w:sectPr>
      </w:pPr>
    </w:p>
    <w:p>
      <w:pPr>
        <w:pStyle w:val="Heading1"/>
        <w:spacing w:before="62"/>
        <w:ind w:left="100"/>
      </w:pPr>
      <w:bookmarkStart w:name="_bookmark0" w:id="1"/>
      <w:bookmarkEnd w:id="1"/>
      <w:r>
        <w:rPr>
          <w:b w:val="0"/>
        </w:rPr>
      </w:r>
      <w:r>
        <w:rPr/>
        <w:t>Summary</w:t>
      </w:r>
      <w:r>
        <w:rPr>
          <w:spacing w:val="-10"/>
        </w:rPr>
        <w:t> </w:t>
      </w:r>
      <w:r>
        <w:rPr/>
        <w:t>of</w:t>
      </w:r>
      <w:r>
        <w:rPr>
          <w:spacing w:val="-10"/>
        </w:rPr>
        <w:t> </w:t>
      </w:r>
      <w:r>
        <w:rPr/>
        <w:t>Main</w:t>
      </w:r>
      <w:r>
        <w:rPr>
          <w:spacing w:val="-9"/>
        </w:rPr>
        <w:t> </w:t>
      </w:r>
      <w:r>
        <w:rPr>
          <w:spacing w:val="-2"/>
        </w:rPr>
        <w:t>Findings</w:t>
      </w:r>
    </w:p>
    <w:p>
      <w:pPr>
        <w:pStyle w:val="BodyText"/>
        <w:ind w:left="0"/>
        <w:rPr>
          <w:b/>
          <w:sz w:val="32"/>
        </w:rPr>
      </w:pPr>
    </w:p>
    <w:p>
      <w:pPr>
        <w:pStyle w:val="BodyText"/>
        <w:spacing w:before="278"/>
        <w:ind w:left="0"/>
        <w:rPr>
          <w:b/>
          <w:sz w:val="32"/>
        </w:rPr>
      </w:pPr>
    </w:p>
    <w:p>
      <w:pPr>
        <w:pStyle w:val="BodyText"/>
        <w:spacing w:line="276" w:lineRule="auto" w:before="1"/>
        <w:ind w:left="100" w:right="276"/>
      </w:pPr>
      <w:r>
        <w:rPr/>
        <w:t>This is the report of the Independent Examination of the Maltby Neighbourhood Development</w:t>
      </w:r>
      <w:r>
        <w:rPr>
          <w:spacing w:val="-3"/>
        </w:rPr>
        <w:t> </w:t>
      </w:r>
      <w:r>
        <w:rPr/>
        <w:t>Plan.</w:t>
      </w:r>
      <w:r>
        <w:rPr>
          <w:spacing w:val="-2"/>
        </w:rPr>
        <w:t> </w:t>
      </w:r>
      <w:r>
        <w:rPr/>
        <w:t>The</w:t>
      </w:r>
      <w:r>
        <w:rPr>
          <w:spacing w:val="-2"/>
        </w:rPr>
        <w:t> </w:t>
      </w:r>
      <w:r>
        <w:rPr/>
        <w:t>plan</w:t>
      </w:r>
      <w:r>
        <w:rPr>
          <w:spacing w:val="-2"/>
        </w:rPr>
        <w:t> </w:t>
      </w:r>
      <w:r>
        <w:rPr/>
        <w:t>has</w:t>
      </w:r>
      <w:r>
        <w:rPr>
          <w:spacing w:val="-6"/>
        </w:rPr>
        <w:t> </w:t>
      </w:r>
      <w:r>
        <w:rPr/>
        <w:t>been</w:t>
      </w:r>
      <w:r>
        <w:rPr>
          <w:spacing w:val="-5"/>
        </w:rPr>
        <w:t> </w:t>
      </w:r>
      <w:r>
        <w:rPr/>
        <w:t>prepared</w:t>
      </w:r>
      <w:r>
        <w:rPr>
          <w:spacing w:val="-3"/>
        </w:rPr>
        <w:t> </w:t>
      </w:r>
      <w:r>
        <w:rPr/>
        <w:t>by</w:t>
      </w:r>
      <w:r>
        <w:rPr>
          <w:spacing w:val="-1"/>
        </w:rPr>
        <w:t> </w:t>
      </w:r>
      <w:r>
        <w:rPr/>
        <w:t>Maltby</w:t>
      </w:r>
      <w:r>
        <w:rPr>
          <w:spacing w:val="-3"/>
        </w:rPr>
        <w:t> </w:t>
      </w:r>
      <w:r>
        <w:rPr/>
        <w:t>Town</w:t>
      </w:r>
      <w:r>
        <w:rPr>
          <w:spacing w:val="-5"/>
        </w:rPr>
        <w:t> </w:t>
      </w:r>
      <w:r>
        <w:rPr/>
        <w:t>Council.</w:t>
      </w:r>
      <w:r>
        <w:rPr>
          <w:spacing w:val="-2"/>
        </w:rPr>
        <w:t> </w:t>
      </w:r>
      <w:r>
        <w:rPr/>
        <w:t>The</w:t>
      </w:r>
      <w:r>
        <w:rPr>
          <w:spacing w:val="-2"/>
        </w:rPr>
        <w:t> </w:t>
      </w:r>
      <w:r>
        <w:rPr/>
        <w:t>plan relates to the whole parish of Maltby which was designated as a Neighbourhood Area on 10 April 2017. The plan area lies within the Rotherham Metropolitan Borough Council area. The plan period runs until 2028. The Neighbourhood Plan includes policies relating to the development and use of land. The Neighbourhood Plan does not allocate land for development.</w:t>
      </w:r>
    </w:p>
    <w:p>
      <w:pPr>
        <w:pStyle w:val="BodyText"/>
        <w:spacing w:line="276" w:lineRule="auto" w:before="200"/>
        <w:ind w:left="100" w:right="276"/>
      </w:pPr>
      <w:r>
        <w:rPr/>
        <w:t>This report finds that subject to specified modifications the Neighbourhood Plan meets the Basic Conditions and other requirements. It is recommended the Neighbourhood</w:t>
      </w:r>
      <w:r>
        <w:rPr>
          <w:spacing w:val="-3"/>
        </w:rPr>
        <w:t> </w:t>
      </w:r>
      <w:r>
        <w:rPr/>
        <w:t>Plan</w:t>
      </w:r>
      <w:r>
        <w:rPr>
          <w:spacing w:val="-2"/>
        </w:rPr>
        <w:t> </w:t>
      </w:r>
      <w:r>
        <w:rPr/>
        <w:t>should</w:t>
      </w:r>
      <w:r>
        <w:rPr>
          <w:spacing w:val="-3"/>
        </w:rPr>
        <w:t> </w:t>
      </w:r>
      <w:r>
        <w:rPr/>
        <w:t>proceed</w:t>
      </w:r>
      <w:r>
        <w:rPr>
          <w:spacing w:val="-5"/>
        </w:rPr>
        <w:t> </w:t>
      </w:r>
      <w:r>
        <w:rPr/>
        <w:t>to</w:t>
      </w:r>
      <w:r>
        <w:rPr>
          <w:spacing w:val="-4"/>
        </w:rPr>
        <w:t> </w:t>
      </w:r>
      <w:r>
        <w:rPr/>
        <w:t>a</w:t>
      </w:r>
      <w:r>
        <w:rPr>
          <w:spacing w:val="-1"/>
        </w:rPr>
        <w:t> </w:t>
      </w:r>
      <w:r>
        <w:rPr/>
        <w:t>local</w:t>
      </w:r>
      <w:r>
        <w:rPr>
          <w:spacing w:val="-3"/>
        </w:rPr>
        <w:t> </w:t>
      </w:r>
      <w:r>
        <w:rPr/>
        <w:t>referendum</w:t>
      </w:r>
      <w:r>
        <w:rPr>
          <w:spacing w:val="-4"/>
        </w:rPr>
        <w:t> </w:t>
      </w:r>
      <w:r>
        <w:rPr/>
        <w:t>based</w:t>
      </w:r>
      <w:r>
        <w:rPr>
          <w:spacing w:val="-3"/>
        </w:rPr>
        <w:t> </w:t>
      </w:r>
      <w:r>
        <w:rPr/>
        <w:t>on the</w:t>
      </w:r>
      <w:r>
        <w:rPr>
          <w:spacing w:val="-2"/>
        </w:rPr>
        <w:t> </w:t>
      </w:r>
      <w:r>
        <w:rPr/>
        <w:t>plan</w:t>
      </w:r>
      <w:r>
        <w:rPr>
          <w:spacing w:val="-3"/>
        </w:rPr>
        <w:t> </w:t>
      </w:r>
      <w:r>
        <w:rPr/>
        <w:t>area.</w:t>
      </w:r>
    </w:p>
    <w:p>
      <w:pPr>
        <w:spacing w:after="0" w:line="276" w:lineRule="auto"/>
        <w:sectPr>
          <w:pgSz w:w="11910" w:h="16840"/>
          <w:pgMar w:header="0" w:footer="1628" w:top="1360" w:bottom="1860" w:left="1340" w:right="1320"/>
        </w:sectPr>
      </w:pPr>
    </w:p>
    <w:p>
      <w:pPr>
        <w:pStyle w:val="Heading1"/>
        <w:spacing w:before="62"/>
      </w:pPr>
      <w:bookmarkStart w:name="_bookmark1" w:id="2"/>
      <w:bookmarkEnd w:id="2"/>
      <w:r>
        <w:rPr>
          <w:b w:val="0"/>
        </w:rPr>
      </w:r>
      <w:r>
        <w:rPr/>
        <w:t>Neighbourhood</w:t>
      </w:r>
      <w:r>
        <w:rPr>
          <w:spacing w:val="-22"/>
        </w:rPr>
        <w:t> </w:t>
      </w:r>
      <w:r>
        <w:rPr>
          <w:spacing w:val="-2"/>
        </w:rPr>
        <w:t>Planning</w:t>
      </w:r>
    </w:p>
    <w:p>
      <w:pPr>
        <w:pStyle w:val="BodyText"/>
        <w:ind w:left="0"/>
        <w:rPr>
          <w:b/>
          <w:sz w:val="32"/>
        </w:rPr>
      </w:pPr>
    </w:p>
    <w:p>
      <w:pPr>
        <w:pStyle w:val="BodyText"/>
        <w:spacing w:before="278"/>
        <w:ind w:left="0"/>
        <w:rPr>
          <w:b/>
          <w:sz w:val="32"/>
        </w:rPr>
      </w:pPr>
    </w:p>
    <w:p>
      <w:pPr>
        <w:pStyle w:val="ListParagraph"/>
        <w:numPr>
          <w:ilvl w:val="0"/>
          <w:numId w:val="1"/>
        </w:numPr>
        <w:tabs>
          <w:tab w:pos="458" w:val="left" w:leader="none"/>
          <w:tab w:pos="460" w:val="left" w:leader="none"/>
        </w:tabs>
        <w:spacing w:line="276" w:lineRule="auto" w:before="1" w:after="0"/>
        <w:ind w:left="460" w:right="112" w:hanging="360"/>
        <w:jc w:val="both"/>
        <w:rPr>
          <w:sz w:val="24"/>
        </w:rPr>
      </w:pPr>
      <w:r>
        <w:rPr>
          <w:sz w:val="24"/>
        </w:rPr>
        <w:t>The Localism Act 2011 empowers local communities to take responsibility for the preparation of elements of planning policy for their</w:t>
      </w:r>
      <w:r>
        <w:rPr>
          <w:spacing w:val="-1"/>
          <w:sz w:val="24"/>
        </w:rPr>
        <w:t> </w:t>
      </w:r>
      <w:r>
        <w:rPr>
          <w:sz w:val="24"/>
        </w:rPr>
        <w:t>area through a neighbourhood development plan. Paragraph 29 of the National Planning Policy Framework (the Framework) states that “neighbourhood planning gives communities the power to develop a shared vision for their area”.</w:t>
      </w:r>
    </w:p>
    <w:p>
      <w:pPr>
        <w:pStyle w:val="ListParagraph"/>
        <w:numPr>
          <w:ilvl w:val="0"/>
          <w:numId w:val="1"/>
        </w:numPr>
        <w:tabs>
          <w:tab w:pos="458" w:val="left" w:leader="none"/>
          <w:tab w:pos="460" w:val="left" w:leader="none"/>
        </w:tabs>
        <w:spacing w:line="276" w:lineRule="auto" w:before="201" w:after="0"/>
        <w:ind w:left="460" w:right="429" w:hanging="360"/>
        <w:jc w:val="left"/>
        <w:rPr>
          <w:sz w:val="24"/>
        </w:rPr>
      </w:pPr>
      <w:r>
        <w:rPr>
          <w:sz w:val="24"/>
        </w:rPr>
        <w:t>Following satisfactory completion of the necessary preparation process neighbourhood</w:t>
      </w:r>
      <w:r>
        <w:rPr>
          <w:spacing w:val="-5"/>
          <w:sz w:val="24"/>
        </w:rPr>
        <w:t> </w:t>
      </w:r>
      <w:r>
        <w:rPr>
          <w:sz w:val="24"/>
        </w:rPr>
        <w:t>development</w:t>
      </w:r>
      <w:r>
        <w:rPr>
          <w:spacing w:val="-7"/>
          <w:sz w:val="24"/>
        </w:rPr>
        <w:t> </w:t>
      </w:r>
      <w:r>
        <w:rPr>
          <w:sz w:val="24"/>
        </w:rPr>
        <w:t>plans</w:t>
      </w:r>
      <w:r>
        <w:rPr>
          <w:spacing w:val="-7"/>
          <w:sz w:val="24"/>
        </w:rPr>
        <w:t> </w:t>
      </w:r>
      <w:r>
        <w:rPr>
          <w:sz w:val="24"/>
        </w:rPr>
        <w:t>have</w:t>
      </w:r>
      <w:r>
        <w:rPr>
          <w:spacing w:val="-5"/>
          <w:sz w:val="24"/>
        </w:rPr>
        <w:t> </w:t>
      </w:r>
      <w:r>
        <w:rPr>
          <w:sz w:val="24"/>
        </w:rPr>
        <w:t>statutory</w:t>
      </w:r>
      <w:r>
        <w:rPr>
          <w:spacing w:val="-5"/>
          <w:sz w:val="24"/>
        </w:rPr>
        <w:t> </w:t>
      </w:r>
      <w:r>
        <w:rPr>
          <w:sz w:val="24"/>
        </w:rPr>
        <w:t>weight. Decision-makers</w:t>
      </w:r>
      <w:r>
        <w:rPr>
          <w:spacing w:val="-8"/>
          <w:sz w:val="24"/>
        </w:rPr>
        <w:t> </w:t>
      </w:r>
      <w:r>
        <w:rPr>
          <w:sz w:val="24"/>
        </w:rPr>
        <w:t>are obliged to make decisions on planning applications for the area that are in line with the neighbourhood development plan, unless material considerations indicate otherwise.</w:t>
      </w:r>
    </w:p>
    <w:p>
      <w:pPr>
        <w:pStyle w:val="ListParagraph"/>
        <w:numPr>
          <w:ilvl w:val="0"/>
          <w:numId w:val="1"/>
        </w:numPr>
        <w:tabs>
          <w:tab w:pos="458" w:val="left" w:leader="none"/>
          <w:tab w:pos="460" w:val="left" w:leader="none"/>
        </w:tabs>
        <w:spacing w:line="276" w:lineRule="auto" w:before="199" w:after="0"/>
        <w:ind w:left="460" w:right="137" w:hanging="360"/>
        <w:jc w:val="left"/>
        <w:rPr>
          <w:sz w:val="24"/>
        </w:rPr>
      </w:pPr>
      <w:r>
        <w:rPr>
          <w:sz w:val="24"/>
        </w:rPr>
        <w:t>The Maltby Neighbourhood Development Plan (the Neighbourhood Plan) has been prepared on behalf of Maltby Town Council (the Town Council). The whole parish of Maltby was designated as a Neighbourhood Area on 10 April 2017 by Rotherham Metropolitan Borough Council. The draft plan has been submitted by the Town Council, a qualifying body able to prepare a neighbourhood plan, in respect of the Maltby Neighbourhood Area (the Neighbourhood Area). The Neighbourhood</w:t>
      </w:r>
      <w:r>
        <w:rPr>
          <w:spacing w:val="-6"/>
          <w:sz w:val="24"/>
        </w:rPr>
        <w:t> </w:t>
      </w:r>
      <w:r>
        <w:rPr>
          <w:sz w:val="24"/>
        </w:rPr>
        <w:t>Plan</w:t>
      </w:r>
      <w:r>
        <w:rPr>
          <w:spacing w:val="-4"/>
          <w:sz w:val="24"/>
        </w:rPr>
        <w:t> </w:t>
      </w:r>
      <w:r>
        <w:rPr>
          <w:sz w:val="24"/>
        </w:rPr>
        <w:t>preparation</w:t>
      </w:r>
      <w:r>
        <w:rPr>
          <w:spacing w:val="-4"/>
          <w:sz w:val="24"/>
        </w:rPr>
        <w:t> </w:t>
      </w:r>
      <w:r>
        <w:rPr>
          <w:sz w:val="24"/>
        </w:rPr>
        <w:t>process</w:t>
      </w:r>
      <w:r>
        <w:rPr>
          <w:spacing w:val="-4"/>
          <w:sz w:val="24"/>
        </w:rPr>
        <w:t> </w:t>
      </w:r>
      <w:r>
        <w:rPr>
          <w:sz w:val="24"/>
        </w:rPr>
        <w:t>was</w:t>
      </w:r>
      <w:r>
        <w:rPr>
          <w:spacing w:val="-4"/>
          <w:sz w:val="24"/>
        </w:rPr>
        <w:t> </w:t>
      </w:r>
      <w:r>
        <w:rPr>
          <w:sz w:val="24"/>
        </w:rPr>
        <w:t>led</w:t>
      </w:r>
      <w:r>
        <w:rPr>
          <w:spacing w:val="-1"/>
          <w:sz w:val="24"/>
        </w:rPr>
        <w:t> </w:t>
      </w:r>
      <w:r>
        <w:rPr>
          <w:sz w:val="24"/>
        </w:rPr>
        <w:t>by</w:t>
      </w:r>
      <w:r>
        <w:rPr>
          <w:spacing w:val="-7"/>
          <w:sz w:val="24"/>
        </w:rPr>
        <w:t> </w:t>
      </w:r>
      <w:r>
        <w:rPr>
          <w:sz w:val="24"/>
        </w:rPr>
        <w:t>a</w:t>
      </w:r>
      <w:r>
        <w:rPr>
          <w:spacing w:val="-2"/>
          <w:sz w:val="24"/>
        </w:rPr>
        <w:t> </w:t>
      </w:r>
      <w:r>
        <w:rPr>
          <w:sz w:val="24"/>
        </w:rPr>
        <w:t>Steering</w:t>
      </w:r>
      <w:r>
        <w:rPr>
          <w:spacing w:val="-2"/>
          <w:sz w:val="24"/>
        </w:rPr>
        <w:t> </w:t>
      </w:r>
      <w:r>
        <w:rPr>
          <w:sz w:val="24"/>
        </w:rPr>
        <w:t>Group</w:t>
      </w:r>
      <w:r>
        <w:rPr>
          <w:spacing w:val="-4"/>
          <w:sz w:val="24"/>
        </w:rPr>
        <w:t> </w:t>
      </w:r>
      <w:r>
        <w:rPr>
          <w:sz w:val="24"/>
        </w:rPr>
        <w:t>comprised of Town Councillors and other local community volunteers including residents</w:t>
      </w:r>
      <w:r>
        <w:rPr>
          <w:spacing w:val="40"/>
          <w:sz w:val="24"/>
        </w:rPr>
        <w:t> </w:t>
      </w:r>
      <w:r>
        <w:rPr>
          <w:sz w:val="24"/>
        </w:rPr>
        <w:t>and business representatives. The Steering Group has been supported by Andrew Towlerton Associates.</w:t>
      </w:r>
    </w:p>
    <w:p>
      <w:pPr>
        <w:pStyle w:val="ListParagraph"/>
        <w:numPr>
          <w:ilvl w:val="0"/>
          <w:numId w:val="1"/>
        </w:numPr>
        <w:tabs>
          <w:tab w:pos="458" w:val="left" w:leader="none"/>
          <w:tab w:pos="460" w:val="left" w:leader="none"/>
        </w:tabs>
        <w:spacing w:line="276" w:lineRule="auto" w:before="201" w:after="0"/>
        <w:ind w:left="460" w:right="311" w:hanging="360"/>
        <w:jc w:val="left"/>
        <w:rPr>
          <w:sz w:val="24"/>
        </w:rPr>
      </w:pPr>
      <w:r>
        <w:rPr>
          <w:sz w:val="24"/>
        </w:rPr>
        <w:t>The</w:t>
      </w:r>
      <w:r>
        <w:rPr>
          <w:spacing w:val="-3"/>
          <w:sz w:val="24"/>
        </w:rPr>
        <w:t> </w:t>
      </w:r>
      <w:r>
        <w:rPr>
          <w:sz w:val="24"/>
        </w:rPr>
        <w:t>submission</w:t>
      </w:r>
      <w:r>
        <w:rPr>
          <w:spacing w:val="-2"/>
          <w:sz w:val="24"/>
        </w:rPr>
        <w:t> </w:t>
      </w:r>
      <w:r>
        <w:rPr>
          <w:sz w:val="24"/>
        </w:rPr>
        <w:t>draft</w:t>
      </w:r>
      <w:r>
        <w:rPr>
          <w:spacing w:val="-3"/>
          <w:sz w:val="24"/>
        </w:rPr>
        <w:t> </w:t>
      </w:r>
      <w:r>
        <w:rPr>
          <w:sz w:val="24"/>
        </w:rPr>
        <w:t>of</w:t>
      </w:r>
      <w:r>
        <w:rPr>
          <w:spacing w:val="-3"/>
          <w:sz w:val="24"/>
        </w:rPr>
        <w:t> </w:t>
      </w:r>
      <w:r>
        <w:rPr>
          <w:sz w:val="24"/>
        </w:rPr>
        <w:t>the</w:t>
      </w:r>
      <w:r>
        <w:rPr>
          <w:spacing w:val="-5"/>
          <w:sz w:val="24"/>
        </w:rPr>
        <w:t> </w:t>
      </w:r>
      <w:r>
        <w:rPr>
          <w:sz w:val="24"/>
        </w:rPr>
        <w:t>Neighbourhood</w:t>
      </w:r>
      <w:r>
        <w:rPr>
          <w:spacing w:val="-4"/>
          <w:sz w:val="24"/>
        </w:rPr>
        <w:t> </w:t>
      </w:r>
      <w:r>
        <w:rPr>
          <w:sz w:val="24"/>
        </w:rPr>
        <w:t>Plan</w:t>
      </w:r>
      <w:r>
        <w:rPr>
          <w:spacing w:val="-3"/>
          <w:sz w:val="24"/>
        </w:rPr>
        <w:t> </w:t>
      </w:r>
      <w:r>
        <w:rPr>
          <w:sz w:val="24"/>
        </w:rPr>
        <w:t>and</w:t>
      </w:r>
      <w:r>
        <w:rPr>
          <w:spacing w:val="-6"/>
          <w:sz w:val="24"/>
        </w:rPr>
        <w:t> </w:t>
      </w:r>
      <w:r>
        <w:rPr>
          <w:sz w:val="24"/>
        </w:rPr>
        <w:t>accompanying</w:t>
      </w:r>
      <w:r>
        <w:rPr>
          <w:spacing w:val="-7"/>
          <w:sz w:val="24"/>
        </w:rPr>
        <w:t> </w:t>
      </w:r>
      <w:r>
        <w:rPr>
          <w:sz w:val="24"/>
        </w:rPr>
        <w:t>documents were approved by the Town Council and subsequently submitted to Rotherham Metropolitan Borough Council (the Borough Council) on 30 March 2023. The Borough Council arranged a period of publicity between 30 June 2023 and 21 August 2023 and subsequently submitted the Neighbourhood Plan to me for independent examination which commenced on 18 October 2023.</w:t>
      </w:r>
    </w:p>
    <w:p>
      <w:pPr>
        <w:pStyle w:val="BodyText"/>
        <w:ind w:left="0"/>
      </w:pPr>
    </w:p>
    <w:p>
      <w:pPr>
        <w:pStyle w:val="BodyText"/>
        <w:spacing w:before="49"/>
        <w:ind w:left="0"/>
      </w:pPr>
    </w:p>
    <w:p>
      <w:pPr>
        <w:pStyle w:val="Heading1"/>
        <w:spacing w:before="1"/>
      </w:pPr>
      <w:bookmarkStart w:name="_bookmark2" w:id="3"/>
      <w:bookmarkEnd w:id="3"/>
      <w:r>
        <w:rPr>
          <w:b w:val="0"/>
        </w:rPr>
      </w:r>
      <w:r>
        <w:rPr/>
        <w:t>Independent</w:t>
      </w:r>
      <w:r>
        <w:rPr>
          <w:spacing w:val="-19"/>
        </w:rPr>
        <w:t> </w:t>
      </w:r>
      <w:r>
        <w:rPr>
          <w:spacing w:val="-2"/>
        </w:rPr>
        <w:t>Examination</w:t>
      </w:r>
    </w:p>
    <w:p>
      <w:pPr>
        <w:pStyle w:val="BodyText"/>
        <w:ind w:left="0"/>
        <w:rPr>
          <w:b/>
          <w:sz w:val="32"/>
        </w:rPr>
      </w:pPr>
    </w:p>
    <w:p>
      <w:pPr>
        <w:pStyle w:val="BodyText"/>
        <w:spacing w:before="279"/>
        <w:ind w:left="0"/>
        <w:rPr>
          <w:b/>
          <w:sz w:val="32"/>
        </w:rPr>
      </w:pPr>
    </w:p>
    <w:p>
      <w:pPr>
        <w:pStyle w:val="ListParagraph"/>
        <w:numPr>
          <w:ilvl w:val="0"/>
          <w:numId w:val="1"/>
        </w:numPr>
        <w:tabs>
          <w:tab w:pos="458" w:val="left" w:leader="none"/>
          <w:tab w:pos="460" w:val="left" w:leader="none"/>
        </w:tabs>
        <w:spacing w:line="276" w:lineRule="auto" w:before="0" w:after="0"/>
        <w:ind w:left="460" w:right="752" w:hanging="360"/>
        <w:jc w:val="left"/>
        <w:rPr>
          <w:sz w:val="24"/>
        </w:rPr>
      </w:pPr>
      <w:r>
        <w:rPr>
          <w:sz w:val="24"/>
        </w:rPr>
        <w:t>This report sets out the findings of the independent examination of the Neighbourhood Plan. The report makes recommendations to the Borough Council</w:t>
      </w:r>
      <w:r>
        <w:rPr>
          <w:spacing w:val="-4"/>
          <w:sz w:val="24"/>
        </w:rPr>
        <w:t> </w:t>
      </w:r>
      <w:r>
        <w:rPr>
          <w:sz w:val="24"/>
        </w:rPr>
        <w:t>including</w:t>
      </w:r>
      <w:r>
        <w:rPr>
          <w:spacing w:val="-4"/>
          <w:sz w:val="24"/>
        </w:rPr>
        <w:t> </w:t>
      </w:r>
      <w:r>
        <w:rPr>
          <w:sz w:val="24"/>
        </w:rPr>
        <w:t>a</w:t>
      </w:r>
      <w:r>
        <w:rPr>
          <w:spacing w:val="-4"/>
          <w:sz w:val="24"/>
        </w:rPr>
        <w:t> </w:t>
      </w:r>
      <w:r>
        <w:rPr>
          <w:sz w:val="24"/>
        </w:rPr>
        <w:t>recommendation</w:t>
      </w:r>
      <w:r>
        <w:rPr>
          <w:spacing w:val="-6"/>
          <w:sz w:val="24"/>
        </w:rPr>
        <w:t> </w:t>
      </w:r>
      <w:r>
        <w:rPr>
          <w:sz w:val="24"/>
        </w:rPr>
        <w:t>as</w:t>
      </w:r>
      <w:r>
        <w:rPr>
          <w:spacing w:val="-4"/>
          <w:sz w:val="24"/>
        </w:rPr>
        <w:t> </w:t>
      </w:r>
      <w:r>
        <w:rPr>
          <w:sz w:val="24"/>
        </w:rPr>
        <w:t>to</w:t>
      </w:r>
      <w:r>
        <w:rPr>
          <w:spacing w:val="-6"/>
          <w:sz w:val="24"/>
        </w:rPr>
        <w:t> </w:t>
      </w:r>
      <w:r>
        <w:rPr>
          <w:sz w:val="24"/>
        </w:rPr>
        <w:t>whether</w:t>
      </w:r>
      <w:r>
        <w:rPr>
          <w:spacing w:val="-5"/>
          <w:sz w:val="24"/>
        </w:rPr>
        <w:t> </w:t>
      </w:r>
      <w:r>
        <w:rPr>
          <w:sz w:val="24"/>
        </w:rPr>
        <w:t>the</w:t>
      </w:r>
      <w:r>
        <w:rPr>
          <w:spacing w:val="-3"/>
          <w:sz w:val="24"/>
        </w:rPr>
        <w:t> </w:t>
      </w:r>
      <w:r>
        <w:rPr>
          <w:sz w:val="24"/>
        </w:rPr>
        <w:t>Neighbourhood</w:t>
      </w:r>
      <w:r>
        <w:rPr>
          <w:spacing w:val="-4"/>
          <w:sz w:val="24"/>
        </w:rPr>
        <w:t> </w:t>
      </w:r>
      <w:r>
        <w:rPr>
          <w:sz w:val="24"/>
        </w:rPr>
        <w:t>Plan</w:t>
      </w:r>
    </w:p>
    <w:p>
      <w:pPr>
        <w:spacing w:after="0" w:line="276" w:lineRule="auto"/>
        <w:jc w:val="left"/>
        <w:rPr>
          <w:sz w:val="24"/>
        </w:rPr>
        <w:sectPr>
          <w:pgSz w:w="11910" w:h="16840"/>
          <w:pgMar w:header="0" w:footer="1628" w:top="1360" w:bottom="1860" w:left="1340" w:right="1320"/>
        </w:sectPr>
      </w:pPr>
    </w:p>
    <w:p>
      <w:pPr>
        <w:pStyle w:val="BodyText"/>
        <w:spacing w:line="276" w:lineRule="auto" w:before="82"/>
        <w:ind w:right="276"/>
      </w:pPr>
      <w:r>
        <w:rPr/>
        <w:t>should</w:t>
      </w:r>
      <w:r>
        <w:rPr>
          <w:spacing w:val="-4"/>
        </w:rPr>
        <w:t> </w:t>
      </w:r>
      <w:r>
        <w:rPr/>
        <w:t>proceed</w:t>
      </w:r>
      <w:r>
        <w:rPr>
          <w:spacing w:val="-5"/>
        </w:rPr>
        <w:t> </w:t>
      </w:r>
      <w:r>
        <w:rPr/>
        <w:t>to</w:t>
      </w:r>
      <w:r>
        <w:rPr>
          <w:spacing w:val="-4"/>
        </w:rPr>
        <w:t> </w:t>
      </w:r>
      <w:r>
        <w:rPr/>
        <w:t>a</w:t>
      </w:r>
      <w:r>
        <w:rPr>
          <w:spacing w:val="-4"/>
        </w:rPr>
        <w:t> </w:t>
      </w:r>
      <w:r>
        <w:rPr/>
        <w:t>local</w:t>
      </w:r>
      <w:r>
        <w:rPr>
          <w:spacing w:val="-4"/>
        </w:rPr>
        <w:t> </w:t>
      </w:r>
      <w:r>
        <w:rPr/>
        <w:t>referendum. The</w:t>
      </w:r>
      <w:r>
        <w:rPr>
          <w:spacing w:val="-5"/>
        </w:rPr>
        <w:t> </w:t>
      </w:r>
      <w:r>
        <w:rPr/>
        <w:t>Borough</w:t>
      </w:r>
      <w:r>
        <w:rPr>
          <w:spacing w:val="-4"/>
        </w:rPr>
        <w:t> </w:t>
      </w:r>
      <w:r>
        <w:rPr/>
        <w:t>Council</w:t>
      </w:r>
      <w:r>
        <w:rPr>
          <w:spacing w:val="-3"/>
        </w:rPr>
        <w:t> </w:t>
      </w:r>
      <w:r>
        <w:rPr/>
        <w:t>will</w:t>
      </w:r>
      <w:r>
        <w:rPr>
          <w:spacing w:val="-4"/>
        </w:rPr>
        <w:t> </w:t>
      </w:r>
      <w:r>
        <w:rPr/>
        <w:t>decide</w:t>
      </w:r>
      <w:r>
        <w:rPr>
          <w:spacing w:val="-3"/>
        </w:rPr>
        <w:t> </w:t>
      </w:r>
      <w:r>
        <w:rPr/>
        <w:t>what action to take in response to the recommendations in this report.</w:t>
      </w:r>
    </w:p>
    <w:p>
      <w:pPr>
        <w:pStyle w:val="ListParagraph"/>
        <w:numPr>
          <w:ilvl w:val="0"/>
          <w:numId w:val="1"/>
        </w:numPr>
        <w:tabs>
          <w:tab w:pos="458" w:val="left" w:leader="none"/>
          <w:tab w:pos="460" w:val="left" w:leader="none"/>
        </w:tabs>
        <w:spacing w:line="276" w:lineRule="auto" w:before="201" w:after="0"/>
        <w:ind w:left="460" w:right="143" w:hanging="360"/>
        <w:jc w:val="left"/>
        <w:rPr>
          <w:sz w:val="24"/>
        </w:rPr>
      </w:pPr>
      <w:r>
        <w:rPr>
          <w:sz w:val="24"/>
        </w:rPr>
        <w:t>The Borough Council will decide whether the Neighbourhood Plan should proceed to referendum, and if so whether the referendum area should be extended, and what modifications, if any, should be made to the submission version</w:t>
      </w:r>
      <w:r>
        <w:rPr>
          <w:spacing w:val="-3"/>
          <w:sz w:val="24"/>
        </w:rPr>
        <w:t> </w:t>
      </w:r>
      <w:r>
        <w:rPr>
          <w:sz w:val="24"/>
        </w:rPr>
        <w:t>plan.</w:t>
      </w:r>
      <w:r>
        <w:rPr>
          <w:spacing w:val="-3"/>
          <w:sz w:val="24"/>
        </w:rPr>
        <w:t> </w:t>
      </w:r>
      <w:r>
        <w:rPr>
          <w:sz w:val="24"/>
        </w:rPr>
        <w:t>Once</w:t>
      </w:r>
      <w:r>
        <w:rPr>
          <w:spacing w:val="-5"/>
          <w:sz w:val="24"/>
        </w:rPr>
        <w:t> </w:t>
      </w:r>
      <w:r>
        <w:rPr>
          <w:sz w:val="24"/>
        </w:rPr>
        <w:t>a</w:t>
      </w:r>
      <w:r>
        <w:rPr>
          <w:spacing w:val="-3"/>
          <w:sz w:val="24"/>
        </w:rPr>
        <w:t> </w:t>
      </w:r>
      <w:r>
        <w:rPr>
          <w:sz w:val="24"/>
        </w:rPr>
        <w:t>neighbourhood</w:t>
      </w:r>
      <w:r>
        <w:rPr>
          <w:spacing w:val="-5"/>
          <w:sz w:val="24"/>
        </w:rPr>
        <w:t> </w:t>
      </w:r>
      <w:r>
        <w:rPr>
          <w:sz w:val="24"/>
        </w:rPr>
        <w:t>plan</w:t>
      </w:r>
      <w:r>
        <w:rPr>
          <w:spacing w:val="-4"/>
          <w:sz w:val="24"/>
        </w:rPr>
        <w:t> </w:t>
      </w:r>
      <w:r>
        <w:rPr>
          <w:sz w:val="24"/>
        </w:rPr>
        <w:t>has</w:t>
      </w:r>
      <w:r>
        <w:rPr>
          <w:spacing w:val="-6"/>
          <w:sz w:val="24"/>
        </w:rPr>
        <w:t> </w:t>
      </w:r>
      <w:r>
        <w:rPr>
          <w:sz w:val="24"/>
        </w:rPr>
        <w:t>been</w:t>
      </w:r>
      <w:r>
        <w:rPr>
          <w:spacing w:val="-3"/>
          <w:sz w:val="24"/>
        </w:rPr>
        <w:t> </w:t>
      </w:r>
      <w:r>
        <w:rPr>
          <w:sz w:val="24"/>
        </w:rPr>
        <w:t>independently</w:t>
      </w:r>
      <w:r>
        <w:rPr>
          <w:spacing w:val="-5"/>
          <w:sz w:val="24"/>
        </w:rPr>
        <w:t> </w:t>
      </w:r>
      <w:r>
        <w:rPr>
          <w:sz w:val="24"/>
        </w:rPr>
        <w:t>examined,</w:t>
      </w:r>
      <w:r>
        <w:rPr>
          <w:spacing w:val="-5"/>
          <w:sz w:val="24"/>
        </w:rPr>
        <w:t> </w:t>
      </w:r>
      <w:r>
        <w:rPr>
          <w:sz w:val="24"/>
        </w:rPr>
        <w:t>and a decision statement is issued by the local planning authority outlining their intention to hold a neighbourhood plan referendum, it must be considered and can be given significant weight</w:t>
      </w:r>
      <w:r>
        <w:rPr>
          <w:spacing w:val="-1"/>
          <w:sz w:val="24"/>
        </w:rPr>
        <w:t> </w:t>
      </w:r>
      <w:r>
        <w:rPr>
          <w:sz w:val="24"/>
        </w:rPr>
        <w:t>when</w:t>
      </w:r>
      <w:r>
        <w:rPr>
          <w:spacing w:val="-1"/>
          <w:sz w:val="24"/>
        </w:rPr>
        <w:t> </w:t>
      </w:r>
      <w:r>
        <w:rPr>
          <w:sz w:val="24"/>
        </w:rPr>
        <w:t>determining a planning application, in</w:t>
      </w:r>
      <w:r>
        <w:rPr>
          <w:spacing w:val="-1"/>
          <w:sz w:val="24"/>
        </w:rPr>
        <w:t> </w:t>
      </w:r>
      <w:r>
        <w:rPr>
          <w:sz w:val="24"/>
        </w:rPr>
        <w:t>so far as the plan is material to the application.</w:t>
      </w:r>
    </w:p>
    <w:p>
      <w:pPr>
        <w:pStyle w:val="ListParagraph"/>
        <w:numPr>
          <w:ilvl w:val="0"/>
          <w:numId w:val="1"/>
        </w:numPr>
        <w:tabs>
          <w:tab w:pos="458" w:val="left" w:leader="none"/>
          <w:tab w:pos="460" w:val="left" w:leader="none"/>
        </w:tabs>
        <w:spacing w:line="276" w:lineRule="auto" w:before="200" w:after="0"/>
        <w:ind w:left="460" w:right="346" w:hanging="360"/>
        <w:jc w:val="left"/>
        <w:rPr>
          <w:sz w:val="24"/>
        </w:rPr>
      </w:pPr>
      <w:r>
        <w:rPr>
          <w:sz w:val="24"/>
        </w:rPr>
        <w:t>Should the</w:t>
      </w:r>
      <w:r>
        <w:rPr>
          <w:spacing w:val="-1"/>
          <w:sz w:val="24"/>
        </w:rPr>
        <w:t> </w:t>
      </w:r>
      <w:r>
        <w:rPr>
          <w:sz w:val="24"/>
        </w:rPr>
        <w:t>Neighbourhood</w:t>
      </w:r>
      <w:r>
        <w:rPr>
          <w:spacing w:val="-5"/>
          <w:sz w:val="24"/>
        </w:rPr>
        <w:t> </w:t>
      </w:r>
      <w:r>
        <w:rPr>
          <w:sz w:val="24"/>
        </w:rPr>
        <w:t>Plan</w:t>
      </w:r>
      <w:r>
        <w:rPr>
          <w:spacing w:val="-4"/>
          <w:sz w:val="24"/>
        </w:rPr>
        <w:t> </w:t>
      </w:r>
      <w:r>
        <w:rPr>
          <w:sz w:val="24"/>
        </w:rPr>
        <w:t>proceed</w:t>
      </w:r>
      <w:r>
        <w:rPr>
          <w:spacing w:val="-3"/>
          <w:sz w:val="24"/>
        </w:rPr>
        <w:t> </w:t>
      </w:r>
      <w:r>
        <w:rPr>
          <w:sz w:val="24"/>
        </w:rPr>
        <w:t>to</w:t>
      </w:r>
      <w:r>
        <w:rPr>
          <w:spacing w:val="-3"/>
          <w:sz w:val="24"/>
        </w:rPr>
        <w:t> </w:t>
      </w:r>
      <w:r>
        <w:rPr>
          <w:sz w:val="24"/>
        </w:rPr>
        <w:t>local</w:t>
      </w:r>
      <w:r>
        <w:rPr>
          <w:spacing w:val="-3"/>
          <w:sz w:val="24"/>
        </w:rPr>
        <w:t> </w:t>
      </w:r>
      <w:r>
        <w:rPr>
          <w:sz w:val="24"/>
        </w:rPr>
        <w:t>referendum</w:t>
      </w:r>
      <w:r>
        <w:rPr>
          <w:spacing w:val="-4"/>
          <w:sz w:val="24"/>
        </w:rPr>
        <w:t> </w:t>
      </w:r>
      <w:r>
        <w:rPr>
          <w:sz w:val="24"/>
        </w:rPr>
        <w:t>and</w:t>
      </w:r>
      <w:r>
        <w:rPr>
          <w:spacing w:val="-5"/>
          <w:sz w:val="24"/>
        </w:rPr>
        <w:t> </w:t>
      </w:r>
      <w:r>
        <w:rPr>
          <w:sz w:val="24"/>
        </w:rPr>
        <w:t>achieve</w:t>
      </w:r>
      <w:r>
        <w:rPr>
          <w:spacing w:val="-4"/>
          <w:sz w:val="24"/>
        </w:rPr>
        <w:t> </w:t>
      </w:r>
      <w:r>
        <w:rPr>
          <w:sz w:val="24"/>
        </w:rPr>
        <w:t>more than half of votes cast in favour, then the Neighbourhood Plan will form part of the Development Plan and be given full weight in the determination of planning applications and decisions on planning appeals in the plan area unless the Borough Council subsequently decide the Neighbourhood Plan should not be made. The Housing and Planning Act 2016 requires any conflict with a neighbourhood plan to be set out in the committee report, that will inform any planning committee decision, where that report recommends granting planning permission for development that conflicts with a made neighbourhood plan. Paragraph 12 of the Framework is very clear that where a planning application conflicts with an up-to-date neighbourhood plan that forms part of the Development Plan, permission should not usually be granted.</w:t>
      </w:r>
    </w:p>
    <w:p>
      <w:pPr>
        <w:pStyle w:val="ListParagraph"/>
        <w:numPr>
          <w:ilvl w:val="0"/>
          <w:numId w:val="1"/>
        </w:numPr>
        <w:tabs>
          <w:tab w:pos="458" w:val="left" w:leader="none"/>
          <w:tab w:pos="460" w:val="left" w:leader="none"/>
        </w:tabs>
        <w:spacing w:line="276" w:lineRule="auto" w:before="200" w:after="0"/>
        <w:ind w:left="460" w:right="123" w:hanging="360"/>
        <w:jc w:val="left"/>
        <w:rPr>
          <w:sz w:val="24"/>
        </w:rPr>
      </w:pPr>
      <w:r>
        <w:rPr>
          <w:sz w:val="24"/>
        </w:rPr>
        <w:t>I have been appointed by the Borough Council with the consent of the Town Council, to undertake the examination of the Neighbourhood Plan and prepare this</w:t>
      </w:r>
      <w:r>
        <w:rPr>
          <w:spacing w:val="-2"/>
          <w:sz w:val="24"/>
        </w:rPr>
        <w:t> </w:t>
      </w:r>
      <w:r>
        <w:rPr>
          <w:sz w:val="24"/>
        </w:rPr>
        <w:t>report</w:t>
      </w:r>
      <w:r>
        <w:rPr>
          <w:spacing w:val="-4"/>
          <w:sz w:val="24"/>
        </w:rPr>
        <w:t> </w:t>
      </w:r>
      <w:r>
        <w:rPr>
          <w:sz w:val="24"/>
        </w:rPr>
        <w:t>of</w:t>
      </w:r>
      <w:r>
        <w:rPr>
          <w:spacing w:val="-4"/>
          <w:sz w:val="24"/>
        </w:rPr>
        <w:t> </w:t>
      </w:r>
      <w:r>
        <w:rPr>
          <w:sz w:val="24"/>
        </w:rPr>
        <w:t>the</w:t>
      </w:r>
      <w:r>
        <w:rPr>
          <w:spacing w:val="-3"/>
          <w:sz w:val="24"/>
        </w:rPr>
        <w:t> </w:t>
      </w:r>
      <w:r>
        <w:rPr>
          <w:sz w:val="24"/>
        </w:rPr>
        <w:t>independent</w:t>
      </w:r>
      <w:r>
        <w:rPr>
          <w:spacing w:val="-4"/>
          <w:sz w:val="24"/>
        </w:rPr>
        <w:t> </w:t>
      </w:r>
      <w:r>
        <w:rPr>
          <w:sz w:val="24"/>
        </w:rPr>
        <w:t>examination.</w:t>
      </w:r>
      <w:r>
        <w:rPr>
          <w:spacing w:val="-4"/>
          <w:sz w:val="24"/>
        </w:rPr>
        <w:t> </w:t>
      </w:r>
      <w:r>
        <w:rPr>
          <w:sz w:val="24"/>
        </w:rPr>
        <w:t>I</w:t>
      </w:r>
      <w:r>
        <w:rPr>
          <w:spacing w:val="-4"/>
          <w:sz w:val="24"/>
        </w:rPr>
        <w:t> </w:t>
      </w:r>
      <w:r>
        <w:rPr>
          <w:sz w:val="24"/>
        </w:rPr>
        <w:t>am</w:t>
      </w:r>
      <w:r>
        <w:rPr>
          <w:spacing w:val="-1"/>
          <w:sz w:val="24"/>
        </w:rPr>
        <w:t> </w:t>
      </w:r>
      <w:r>
        <w:rPr>
          <w:sz w:val="24"/>
        </w:rPr>
        <w:t>independent</w:t>
      </w:r>
      <w:r>
        <w:rPr>
          <w:spacing w:val="-2"/>
          <w:sz w:val="24"/>
        </w:rPr>
        <w:t> </w:t>
      </w:r>
      <w:r>
        <w:rPr>
          <w:sz w:val="24"/>
        </w:rPr>
        <w:t>of the</w:t>
      </w:r>
      <w:r>
        <w:rPr>
          <w:spacing w:val="-3"/>
          <w:sz w:val="24"/>
        </w:rPr>
        <w:t> </w:t>
      </w:r>
      <w:r>
        <w:rPr>
          <w:sz w:val="24"/>
        </w:rPr>
        <w:t>Town</w:t>
      </w:r>
      <w:r>
        <w:rPr>
          <w:spacing w:val="-2"/>
          <w:sz w:val="24"/>
        </w:rPr>
        <w:t> </w:t>
      </w:r>
      <w:r>
        <w:rPr>
          <w:sz w:val="24"/>
        </w:rPr>
        <w:t>Council and the Borough Council. I do not have any interest in any land that may be affected by the Neighbourhood Plan.</w:t>
      </w:r>
    </w:p>
    <w:p>
      <w:pPr>
        <w:pStyle w:val="ListParagraph"/>
        <w:numPr>
          <w:ilvl w:val="0"/>
          <w:numId w:val="1"/>
        </w:numPr>
        <w:tabs>
          <w:tab w:pos="458" w:val="left" w:leader="none"/>
          <w:tab w:pos="460" w:val="left" w:leader="none"/>
        </w:tabs>
        <w:spacing w:line="276" w:lineRule="auto" w:before="201" w:after="0"/>
        <w:ind w:left="460" w:right="137" w:hanging="360"/>
        <w:jc w:val="left"/>
        <w:rPr>
          <w:sz w:val="24"/>
        </w:rPr>
      </w:pPr>
      <w:r>
        <w:rPr>
          <w:sz w:val="24"/>
        </w:rPr>
        <w:t>I am a Member of the Royal Parish Planning Institute; a Member of the Institute</w:t>
      </w:r>
      <w:r>
        <w:rPr>
          <w:spacing w:val="40"/>
          <w:sz w:val="24"/>
        </w:rPr>
        <w:t> </w:t>
      </w:r>
      <w:r>
        <w:rPr>
          <w:sz w:val="24"/>
        </w:rPr>
        <w:t>of Economic Development; and a Member of the Institute of Historic Building Conservation. As a Chartered Town Planner, I have held national positions and have 35 years’ experience at Director or Head of Service level in several local planning</w:t>
      </w:r>
      <w:r>
        <w:rPr>
          <w:spacing w:val="-3"/>
          <w:sz w:val="24"/>
        </w:rPr>
        <w:t> </w:t>
      </w:r>
      <w:r>
        <w:rPr>
          <w:sz w:val="24"/>
        </w:rPr>
        <w:t>authorities.</w:t>
      </w:r>
      <w:r>
        <w:rPr>
          <w:spacing w:val="-3"/>
          <w:sz w:val="24"/>
        </w:rPr>
        <w:t> </w:t>
      </w:r>
      <w:r>
        <w:rPr>
          <w:sz w:val="24"/>
        </w:rPr>
        <w:t>I</w:t>
      </w:r>
      <w:r>
        <w:rPr>
          <w:spacing w:val="-7"/>
          <w:sz w:val="24"/>
        </w:rPr>
        <w:t> </w:t>
      </w:r>
      <w:r>
        <w:rPr>
          <w:sz w:val="24"/>
        </w:rPr>
        <w:t>have</w:t>
      </w:r>
      <w:r>
        <w:rPr>
          <w:spacing w:val="-5"/>
          <w:sz w:val="24"/>
        </w:rPr>
        <w:t> </w:t>
      </w:r>
      <w:r>
        <w:rPr>
          <w:sz w:val="24"/>
        </w:rPr>
        <w:t>been</w:t>
      </w:r>
      <w:r>
        <w:rPr>
          <w:spacing w:val="-3"/>
          <w:sz w:val="24"/>
        </w:rPr>
        <w:t> </w:t>
      </w:r>
      <w:r>
        <w:rPr>
          <w:sz w:val="24"/>
        </w:rPr>
        <w:t>a</w:t>
      </w:r>
      <w:r>
        <w:rPr>
          <w:spacing w:val="-4"/>
          <w:sz w:val="24"/>
        </w:rPr>
        <w:t> </w:t>
      </w:r>
      <w:r>
        <w:rPr>
          <w:sz w:val="24"/>
        </w:rPr>
        <w:t>panel</w:t>
      </w:r>
      <w:r>
        <w:rPr>
          <w:spacing w:val="-6"/>
          <w:sz w:val="24"/>
        </w:rPr>
        <w:t> </w:t>
      </w:r>
      <w:r>
        <w:rPr>
          <w:sz w:val="24"/>
        </w:rPr>
        <w:t>member</w:t>
      </w:r>
      <w:r>
        <w:rPr>
          <w:spacing w:val="-6"/>
          <w:sz w:val="24"/>
        </w:rPr>
        <w:t> </w:t>
      </w:r>
      <w:r>
        <w:rPr>
          <w:sz w:val="24"/>
        </w:rPr>
        <w:t>of the</w:t>
      </w:r>
      <w:r>
        <w:rPr>
          <w:spacing w:val="-2"/>
          <w:sz w:val="24"/>
        </w:rPr>
        <w:t> </w:t>
      </w:r>
      <w:r>
        <w:rPr>
          <w:sz w:val="24"/>
        </w:rPr>
        <w:t>Neighbourhood</w:t>
      </w:r>
      <w:r>
        <w:rPr>
          <w:spacing w:val="-3"/>
          <w:sz w:val="24"/>
        </w:rPr>
        <w:t> </w:t>
      </w:r>
      <w:r>
        <w:rPr>
          <w:sz w:val="24"/>
        </w:rPr>
        <w:t>Planning Independent Examiner Referral Service (NPIERS) since its inception, and have undertaken the independent examination of neighbourhood plans in every region of England, and in the full range of types of urban and rural areas.</w:t>
      </w:r>
    </w:p>
    <w:p>
      <w:pPr>
        <w:pStyle w:val="ListParagraph"/>
        <w:numPr>
          <w:ilvl w:val="0"/>
          <w:numId w:val="1"/>
        </w:numPr>
        <w:tabs>
          <w:tab w:pos="457" w:val="left" w:leader="none"/>
          <w:tab w:pos="460" w:val="left" w:leader="none"/>
        </w:tabs>
        <w:spacing w:line="276" w:lineRule="auto" w:before="200" w:after="0"/>
        <w:ind w:left="460" w:right="1127" w:hanging="360"/>
        <w:jc w:val="left"/>
        <w:rPr>
          <w:sz w:val="24"/>
        </w:rPr>
      </w:pPr>
      <w:r>
        <w:rPr>
          <w:sz w:val="24"/>
        </w:rPr>
        <w:t>As</w:t>
      </w:r>
      <w:r>
        <w:rPr>
          <w:spacing w:val="-2"/>
          <w:sz w:val="24"/>
        </w:rPr>
        <w:t> </w:t>
      </w:r>
      <w:r>
        <w:rPr>
          <w:sz w:val="24"/>
        </w:rPr>
        <w:t>independent</w:t>
      </w:r>
      <w:r>
        <w:rPr>
          <w:spacing w:val="-2"/>
          <w:sz w:val="24"/>
        </w:rPr>
        <w:t> </w:t>
      </w:r>
      <w:r>
        <w:rPr>
          <w:sz w:val="24"/>
        </w:rPr>
        <w:t>examiner,</w:t>
      </w:r>
      <w:r>
        <w:rPr>
          <w:spacing w:val="-1"/>
          <w:sz w:val="24"/>
        </w:rPr>
        <w:t> </w:t>
      </w:r>
      <w:r>
        <w:rPr>
          <w:sz w:val="24"/>
        </w:rPr>
        <w:t>I</w:t>
      </w:r>
      <w:r>
        <w:rPr>
          <w:spacing w:val="-4"/>
          <w:sz w:val="24"/>
        </w:rPr>
        <w:t> </w:t>
      </w:r>
      <w:r>
        <w:rPr>
          <w:sz w:val="24"/>
        </w:rPr>
        <w:t>am</w:t>
      </w:r>
      <w:r>
        <w:rPr>
          <w:spacing w:val="-3"/>
          <w:sz w:val="24"/>
        </w:rPr>
        <w:t> </w:t>
      </w:r>
      <w:r>
        <w:rPr>
          <w:sz w:val="24"/>
        </w:rPr>
        <w:t>required</w:t>
      </w:r>
      <w:r>
        <w:rPr>
          <w:spacing w:val="-2"/>
          <w:sz w:val="24"/>
        </w:rPr>
        <w:t> </w:t>
      </w:r>
      <w:r>
        <w:rPr>
          <w:sz w:val="24"/>
        </w:rPr>
        <w:t>to</w:t>
      </w:r>
      <w:r>
        <w:rPr>
          <w:spacing w:val="-4"/>
          <w:sz w:val="24"/>
        </w:rPr>
        <w:t> </w:t>
      </w:r>
      <w:r>
        <w:rPr>
          <w:sz w:val="24"/>
        </w:rPr>
        <w:t>produce</w:t>
      </w:r>
      <w:r>
        <w:rPr>
          <w:spacing w:val="-2"/>
          <w:sz w:val="24"/>
        </w:rPr>
        <w:t> </w:t>
      </w:r>
      <w:r>
        <w:rPr>
          <w:sz w:val="24"/>
        </w:rPr>
        <w:t>this</w:t>
      </w:r>
      <w:r>
        <w:rPr>
          <w:spacing w:val="-2"/>
          <w:sz w:val="24"/>
        </w:rPr>
        <w:t> </w:t>
      </w:r>
      <w:r>
        <w:rPr>
          <w:sz w:val="24"/>
        </w:rPr>
        <w:t>report</w:t>
      </w:r>
      <w:r>
        <w:rPr>
          <w:spacing w:val="-5"/>
          <w:sz w:val="24"/>
        </w:rPr>
        <w:t> </w:t>
      </w:r>
      <w:r>
        <w:rPr>
          <w:sz w:val="24"/>
        </w:rPr>
        <w:t>and</w:t>
      </w:r>
      <w:r>
        <w:rPr>
          <w:spacing w:val="-6"/>
          <w:sz w:val="24"/>
        </w:rPr>
        <w:t> </w:t>
      </w:r>
      <w:r>
        <w:rPr>
          <w:sz w:val="24"/>
        </w:rPr>
        <w:t>must recommend either:</w:t>
      </w:r>
    </w:p>
    <w:p>
      <w:pPr>
        <w:pStyle w:val="ListParagraph"/>
        <w:numPr>
          <w:ilvl w:val="1"/>
          <w:numId w:val="1"/>
        </w:numPr>
        <w:tabs>
          <w:tab w:pos="1180" w:val="left" w:leader="none"/>
        </w:tabs>
        <w:spacing w:line="240" w:lineRule="auto" w:before="2" w:after="0"/>
        <w:ind w:left="1180" w:right="0" w:hanging="360"/>
        <w:jc w:val="left"/>
        <w:rPr>
          <w:sz w:val="24"/>
        </w:rPr>
      </w:pPr>
      <w:r>
        <w:rPr>
          <w:sz w:val="24"/>
        </w:rPr>
        <w:t>that</w:t>
      </w:r>
      <w:r>
        <w:rPr>
          <w:spacing w:val="-4"/>
          <w:sz w:val="24"/>
        </w:rPr>
        <w:t> </w:t>
      </w:r>
      <w:r>
        <w:rPr>
          <w:sz w:val="24"/>
        </w:rPr>
        <w:t>the</w:t>
      </w:r>
      <w:r>
        <w:rPr>
          <w:spacing w:val="-4"/>
          <w:sz w:val="24"/>
        </w:rPr>
        <w:t> </w:t>
      </w:r>
      <w:r>
        <w:rPr>
          <w:sz w:val="24"/>
        </w:rPr>
        <w:t>Neighbourhood</w:t>
      </w:r>
      <w:r>
        <w:rPr>
          <w:spacing w:val="-3"/>
          <w:sz w:val="24"/>
        </w:rPr>
        <w:t> </w:t>
      </w:r>
      <w:r>
        <w:rPr>
          <w:sz w:val="24"/>
        </w:rPr>
        <w:t>Plan</w:t>
      </w:r>
      <w:r>
        <w:rPr>
          <w:spacing w:val="-2"/>
          <w:sz w:val="24"/>
        </w:rPr>
        <w:t> </w:t>
      </w:r>
      <w:r>
        <w:rPr>
          <w:sz w:val="24"/>
        </w:rPr>
        <w:t>is</w:t>
      </w:r>
      <w:r>
        <w:rPr>
          <w:spacing w:val="-2"/>
          <w:sz w:val="24"/>
        </w:rPr>
        <w:t> </w:t>
      </w:r>
      <w:r>
        <w:rPr>
          <w:sz w:val="24"/>
        </w:rPr>
        <w:t>submitted</w:t>
      </w:r>
      <w:r>
        <w:rPr>
          <w:spacing w:val="-3"/>
          <w:sz w:val="24"/>
        </w:rPr>
        <w:t> </w:t>
      </w:r>
      <w:r>
        <w:rPr>
          <w:sz w:val="24"/>
        </w:rPr>
        <w:t>to</w:t>
      </w:r>
      <w:r>
        <w:rPr>
          <w:spacing w:val="-5"/>
          <w:sz w:val="24"/>
        </w:rPr>
        <w:t> </w:t>
      </w:r>
      <w:r>
        <w:rPr>
          <w:sz w:val="24"/>
        </w:rPr>
        <w:t>a</w:t>
      </w:r>
      <w:r>
        <w:rPr>
          <w:spacing w:val="-3"/>
          <w:sz w:val="24"/>
        </w:rPr>
        <w:t> </w:t>
      </w:r>
      <w:r>
        <w:rPr>
          <w:sz w:val="24"/>
        </w:rPr>
        <w:t>referendum,</w:t>
      </w:r>
      <w:r>
        <w:rPr>
          <w:spacing w:val="-4"/>
          <w:sz w:val="24"/>
        </w:rPr>
        <w:t> </w:t>
      </w:r>
      <w:r>
        <w:rPr>
          <w:spacing w:val="-5"/>
          <w:sz w:val="24"/>
        </w:rPr>
        <w:t>or</w:t>
      </w:r>
    </w:p>
    <w:p>
      <w:pPr>
        <w:spacing w:after="0" w:line="240" w:lineRule="auto"/>
        <w:jc w:val="left"/>
        <w:rPr>
          <w:sz w:val="24"/>
        </w:rPr>
        <w:sectPr>
          <w:pgSz w:w="11910" w:h="16840"/>
          <w:pgMar w:header="0" w:footer="1628" w:top="1340" w:bottom="1860" w:left="1340" w:right="1320"/>
        </w:sectPr>
      </w:pPr>
    </w:p>
    <w:p>
      <w:pPr>
        <w:pStyle w:val="ListParagraph"/>
        <w:numPr>
          <w:ilvl w:val="1"/>
          <w:numId w:val="1"/>
        </w:numPr>
        <w:tabs>
          <w:tab w:pos="1180" w:val="left" w:leader="none"/>
        </w:tabs>
        <w:spacing w:line="271" w:lineRule="auto" w:before="82" w:after="0"/>
        <w:ind w:left="1180" w:right="311" w:hanging="360"/>
        <w:jc w:val="left"/>
        <w:rPr>
          <w:sz w:val="24"/>
        </w:rPr>
      </w:pPr>
      <w:r>
        <w:rPr>
          <w:sz w:val="24"/>
        </w:rPr>
        <w:t>that</w:t>
      </w:r>
      <w:r>
        <w:rPr>
          <w:spacing w:val="-5"/>
          <w:sz w:val="24"/>
        </w:rPr>
        <w:t> </w:t>
      </w:r>
      <w:r>
        <w:rPr>
          <w:sz w:val="24"/>
        </w:rPr>
        <w:t>modifications</w:t>
      </w:r>
      <w:r>
        <w:rPr>
          <w:spacing w:val="-3"/>
          <w:sz w:val="24"/>
        </w:rPr>
        <w:t> </w:t>
      </w:r>
      <w:r>
        <w:rPr>
          <w:sz w:val="24"/>
        </w:rPr>
        <w:t>are</w:t>
      </w:r>
      <w:r>
        <w:rPr>
          <w:spacing w:val="-8"/>
          <w:sz w:val="24"/>
        </w:rPr>
        <w:t> </w:t>
      </w:r>
      <w:r>
        <w:rPr>
          <w:sz w:val="24"/>
        </w:rPr>
        <w:t>made</w:t>
      </w:r>
      <w:r>
        <w:rPr>
          <w:spacing w:val="-3"/>
          <w:sz w:val="24"/>
        </w:rPr>
        <w:t> </w:t>
      </w:r>
      <w:r>
        <w:rPr>
          <w:sz w:val="24"/>
        </w:rPr>
        <w:t>and</w:t>
      </w:r>
      <w:r>
        <w:rPr>
          <w:spacing w:val="-5"/>
          <w:sz w:val="24"/>
        </w:rPr>
        <w:t> </w:t>
      </w:r>
      <w:r>
        <w:rPr>
          <w:sz w:val="24"/>
        </w:rPr>
        <w:t>that the</w:t>
      </w:r>
      <w:r>
        <w:rPr>
          <w:spacing w:val="-4"/>
          <w:sz w:val="24"/>
        </w:rPr>
        <w:t> </w:t>
      </w:r>
      <w:r>
        <w:rPr>
          <w:sz w:val="24"/>
        </w:rPr>
        <w:t>modified</w:t>
      </w:r>
      <w:r>
        <w:rPr>
          <w:spacing w:val="-2"/>
          <w:sz w:val="24"/>
        </w:rPr>
        <w:t> </w:t>
      </w:r>
      <w:r>
        <w:rPr>
          <w:sz w:val="24"/>
        </w:rPr>
        <w:t>Neighbourhood</w:t>
      </w:r>
      <w:r>
        <w:rPr>
          <w:spacing w:val="-5"/>
          <w:sz w:val="24"/>
        </w:rPr>
        <w:t> </w:t>
      </w:r>
      <w:r>
        <w:rPr>
          <w:sz w:val="24"/>
        </w:rPr>
        <w:t>Plan</w:t>
      </w:r>
      <w:r>
        <w:rPr>
          <w:spacing w:val="-2"/>
          <w:sz w:val="24"/>
        </w:rPr>
        <w:t> </w:t>
      </w:r>
      <w:r>
        <w:rPr>
          <w:sz w:val="24"/>
        </w:rPr>
        <w:t>is submitted to a referendum, or</w:t>
      </w:r>
    </w:p>
    <w:p>
      <w:pPr>
        <w:pStyle w:val="ListParagraph"/>
        <w:numPr>
          <w:ilvl w:val="1"/>
          <w:numId w:val="1"/>
        </w:numPr>
        <w:tabs>
          <w:tab w:pos="1180" w:val="left" w:leader="none"/>
        </w:tabs>
        <w:spacing w:line="271" w:lineRule="auto" w:before="7" w:after="0"/>
        <w:ind w:left="1180" w:right="587" w:hanging="360"/>
        <w:jc w:val="left"/>
        <w:rPr>
          <w:sz w:val="24"/>
        </w:rPr>
      </w:pPr>
      <w:r>
        <w:rPr>
          <w:sz w:val="24"/>
        </w:rPr>
        <w:t>that</w:t>
      </w:r>
      <w:r>
        <w:rPr>
          <w:spacing w:val="-4"/>
          <w:sz w:val="24"/>
        </w:rPr>
        <w:t> </w:t>
      </w:r>
      <w:r>
        <w:rPr>
          <w:sz w:val="24"/>
        </w:rPr>
        <w:t>the</w:t>
      </w:r>
      <w:r>
        <w:rPr>
          <w:spacing w:val="-4"/>
          <w:sz w:val="24"/>
        </w:rPr>
        <w:t> </w:t>
      </w:r>
      <w:r>
        <w:rPr>
          <w:sz w:val="24"/>
        </w:rPr>
        <w:t>Neighbourhood</w:t>
      </w:r>
      <w:r>
        <w:rPr>
          <w:spacing w:val="-3"/>
          <w:sz w:val="24"/>
        </w:rPr>
        <w:t> </w:t>
      </w:r>
      <w:r>
        <w:rPr>
          <w:sz w:val="24"/>
        </w:rPr>
        <w:t>Plan</w:t>
      </w:r>
      <w:r>
        <w:rPr>
          <w:spacing w:val="-4"/>
          <w:sz w:val="24"/>
        </w:rPr>
        <w:t> </w:t>
      </w:r>
      <w:r>
        <w:rPr>
          <w:sz w:val="24"/>
        </w:rPr>
        <w:t>does</w:t>
      </w:r>
      <w:r>
        <w:rPr>
          <w:spacing w:val="-3"/>
          <w:sz w:val="24"/>
        </w:rPr>
        <w:t> </w:t>
      </w:r>
      <w:r>
        <w:rPr>
          <w:sz w:val="24"/>
        </w:rPr>
        <w:t>not</w:t>
      </w:r>
      <w:r>
        <w:rPr>
          <w:spacing w:val="-5"/>
          <w:sz w:val="24"/>
        </w:rPr>
        <w:t> </w:t>
      </w:r>
      <w:r>
        <w:rPr>
          <w:sz w:val="24"/>
        </w:rPr>
        <w:t>proceed</w:t>
      </w:r>
      <w:r>
        <w:rPr>
          <w:spacing w:val="-3"/>
          <w:sz w:val="24"/>
        </w:rPr>
        <w:t> </w:t>
      </w:r>
      <w:r>
        <w:rPr>
          <w:sz w:val="24"/>
        </w:rPr>
        <w:t>to</w:t>
      </w:r>
      <w:r>
        <w:rPr>
          <w:spacing w:val="-3"/>
          <w:sz w:val="24"/>
        </w:rPr>
        <w:t> </w:t>
      </w:r>
      <w:r>
        <w:rPr>
          <w:sz w:val="24"/>
        </w:rPr>
        <w:t>a</w:t>
      </w:r>
      <w:r>
        <w:rPr>
          <w:spacing w:val="-2"/>
          <w:sz w:val="24"/>
        </w:rPr>
        <w:t> </w:t>
      </w:r>
      <w:r>
        <w:rPr>
          <w:sz w:val="24"/>
        </w:rPr>
        <w:t>referendum</w:t>
      </w:r>
      <w:r>
        <w:rPr>
          <w:spacing w:val="-4"/>
          <w:sz w:val="24"/>
        </w:rPr>
        <w:t> </w:t>
      </w:r>
      <w:r>
        <w:rPr>
          <w:sz w:val="24"/>
        </w:rPr>
        <w:t>on the basis it does not meet the necessary legal requirements.</w:t>
      </w:r>
    </w:p>
    <w:p>
      <w:pPr>
        <w:pStyle w:val="BodyText"/>
        <w:spacing w:before="6"/>
        <w:ind w:left="0"/>
      </w:pPr>
    </w:p>
    <w:p>
      <w:pPr>
        <w:pStyle w:val="ListParagraph"/>
        <w:numPr>
          <w:ilvl w:val="0"/>
          <w:numId w:val="1"/>
        </w:numPr>
        <w:tabs>
          <w:tab w:pos="457" w:val="left" w:leader="none"/>
          <w:tab w:pos="460" w:val="left" w:leader="none"/>
        </w:tabs>
        <w:spacing w:line="276" w:lineRule="auto" w:before="0" w:after="0"/>
        <w:ind w:left="460" w:right="215" w:hanging="360"/>
        <w:jc w:val="left"/>
        <w:rPr>
          <w:sz w:val="24"/>
        </w:rPr>
      </w:pPr>
      <w:r>
        <w:rPr>
          <w:sz w:val="24"/>
        </w:rPr>
        <w:t>I</w:t>
      </w:r>
      <w:r>
        <w:rPr>
          <w:spacing w:val="-2"/>
          <w:sz w:val="24"/>
        </w:rPr>
        <w:t> </w:t>
      </w:r>
      <w:r>
        <w:rPr>
          <w:sz w:val="24"/>
        </w:rPr>
        <w:t>make</w:t>
      </w:r>
      <w:r>
        <w:rPr>
          <w:spacing w:val="-4"/>
          <w:sz w:val="24"/>
        </w:rPr>
        <w:t> </w:t>
      </w:r>
      <w:r>
        <w:rPr>
          <w:sz w:val="24"/>
        </w:rPr>
        <w:t>my</w:t>
      </w:r>
      <w:r>
        <w:rPr>
          <w:spacing w:val="-2"/>
          <w:sz w:val="24"/>
        </w:rPr>
        <w:t> </w:t>
      </w:r>
      <w:r>
        <w:rPr>
          <w:sz w:val="24"/>
        </w:rPr>
        <w:t>recommendation</w:t>
      </w:r>
      <w:r>
        <w:rPr>
          <w:spacing w:val="-1"/>
          <w:sz w:val="24"/>
        </w:rPr>
        <w:t> </w:t>
      </w:r>
      <w:r>
        <w:rPr>
          <w:sz w:val="24"/>
        </w:rPr>
        <w:t>in</w:t>
      </w:r>
      <w:r>
        <w:rPr>
          <w:spacing w:val="-2"/>
          <w:sz w:val="24"/>
        </w:rPr>
        <w:t> </w:t>
      </w:r>
      <w:r>
        <w:rPr>
          <w:sz w:val="24"/>
        </w:rPr>
        <w:t>this</w:t>
      </w:r>
      <w:r>
        <w:rPr>
          <w:spacing w:val="-2"/>
          <w:sz w:val="24"/>
        </w:rPr>
        <w:t> </w:t>
      </w:r>
      <w:r>
        <w:rPr>
          <w:sz w:val="24"/>
        </w:rPr>
        <w:t>respect</w:t>
      </w:r>
      <w:r>
        <w:rPr>
          <w:spacing w:val="-4"/>
          <w:sz w:val="24"/>
        </w:rPr>
        <w:t> </w:t>
      </w:r>
      <w:r>
        <w:rPr>
          <w:sz w:val="24"/>
        </w:rPr>
        <w:t>and</w:t>
      </w:r>
      <w:r>
        <w:rPr>
          <w:spacing w:val="-2"/>
          <w:sz w:val="24"/>
        </w:rPr>
        <w:t> </w:t>
      </w:r>
      <w:r>
        <w:rPr>
          <w:sz w:val="24"/>
        </w:rPr>
        <w:t>in</w:t>
      </w:r>
      <w:r>
        <w:rPr>
          <w:spacing w:val="-2"/>
          <w:sz w:val="24"/>
        </w:rPr>
        <w:t> </w:t>
      </w:r>
      <w:r>
        <w:rPr>
          <w:sz w:val="24"/>
        </w:rPr>
        <w:t>respect</w:t>
      </w:r>
      <w:r>
        <w:rPr>
          <w:spacing w:val="-2"/>
          <w:sz w:val="24"/>
        </w:rPr>
        <w:t> </w:t>
      </w:r>
      <w:r>
        <w:rPr>
          <w:sz w:val="24"/>
        </w:rPr>
        <w:t>to</w:t>
      </w:r>
      <w:r>
        <w:rPr>
          <w:spacing w:val="-2"/>
          <w:sz w:val="24"/>
        </w:rPr>
        <w:t> </w:t>
      </w:r>
      <w:r>
        <w:rPr>
          <w:sz w:val="24"/>
        </w:rPr>
        <w:t>any extension</w:t>
      </w:r>
      <w:r>
        <w:rPr>
          <w:spacing w:val="-3"/>
          <w:sz w:val="24"/>
        </w:rPr>
        <w:t> </w:t>
      </w:r>
      <w:r>
        <w:rPr>
          <w:sz w:val="24"/>
        </w:rPr>
        <w:t>to</w:t>
      </w:r>
      <w:r>
        <w:rPr>
          <w:spacing w:val="-2"/>
          <w:sz w:val="24"/>
        </w:rPr>
        <w:t> </w:t>
      </w:r>
      <w:r>
        <w:rPr>
          <w:sz w:val="24"/>
        </w:rPr>
        <w:t>the referendum area, in the concluding section of this report. It is a requirement that my report must give reasons for each of its recommendations and contain a summary of its main findings.</w:t>
      </w:r>
    </w:p>
    <w:p>
      <w:pPr>
        <w:pStyle w:val="ListParagraph"/>
        <w:numPr>
          <w:ilvl w:val="0"/>
          <w:numId w:val="1"/>
        </w:numPr>
        <w:tabs>
          <w:tab w:pos="457" w:val="left" w:leader="none"/>
          <w:tab w:pos="460" w:val="left" w:leader="none"/>
        </w:tabs>
        <w:spacing w:line="276" w:lineRule="auto" w:before="202" w:after="0"/>
        <w:ind w:left="460" w:right="190" w:hanging="360"/>
        <w:jc w:val="left"/>
        <w:rPr>
          <w:sz w:val="24"/>
        </w:rPr>
      </w:pPr>
      <w:r>
        <w:rPr>
          <w:sz w:val="24"/>
        </w:rPr>
        <w:t>The Planning Practice Guidance (the Guidance) states “it is expected that the examination</w:t>
      </w:r>
      <w:r>
        <w:rPr>
          <w:spacing w:val="-2"/>
          <w:sz w:val="24"/>
        </w:rPr>
        <w:t> </w:t>
      </w:r>
      <w:r>
        <w:rPr>
          <w:sz w:val="24"/>
        </w:rPr>
        <w:t>of</w:t>
      </w:r>
      <w:r>
        <w:rPr>
          <w:spacing w:val="-2"/>
          <w:sz w:val="24"/>
        </w:rPr>
        <w:t> </w:t>
      </w:r>
      <w:r>
        <w:rPr>
          <w:sz w:val="24"/>
        </w:rPr>
        <w:t>a</w:t>
      </w:r>
      <w:r>
        <w:rPr>
          <w:spacing w:val="-4"/>
          <w:sz w:val="24"/>
        </w:rPr>
        <w:t> </w:t>
      </w:r>
      <w:r>
        <w:rPr>
          <w:sz w:val="24"/>
        </w:rPr>
        <w:t>draft</w:t>
      </w:r>
      <w:r>
        <w:rPr>
          <w:spacing w:val="-3"/>
          <w:sz w:val="24"/>
        </w:rPr>
        <w:t> </w:t>
      </w:r>
      <w:r>
        <w:rPr>
          <w:sz w:val="24"/>
        </w:rPr>
        <w:t>Neighbourhood</w:t>
      </w:r>
      <w:r>
        <w:rPr>
          <w:spacing w:val="-4"/>
          <w:sz w:val="24"/>
        </w:rPr>
        <w:t> </w:t>
      </w:r>
      <w:r>
        <w:rPr>
          <w:sz w:val="24"/>
        </w:rPr>
        <w:t>Plan</w:t>
      </w:r>
      <w:r>
        <w:rPr>
          <w:spacing w:val="-1"/>
          <w:sz w:val="24"/>
        </w:rPr>
        <w:t> </w:t>
      </w:r>
      <w:r>
        <w:rPr>
          <w:sz w:val="24"/>
        </w:rPr>
        <w:t>will</w:t>
      </w:r>
      <w:r>
        <w:rPr>
          <w:spacing w:val="-2"/>
          <w:sz w:val="24"/>
        </w:rPr>
        <w:t> </w:t>
      </w:r>
      <w:r>
        <w:rPr>
          <w:sz w:val="24"/>
        </w:rPr>
        <w:t>not</w:t>
      </w:r>
      <w:r>
        <w:rPr>
          <w:spacing w:val="-2"/>
          <w:sz w:val="24"/>
        </w:rPr>
        <w:t> </w:t>
      </w:r>
      <w:r>
        <w:rPr>
          <w:sz w:val="24"/>
        </w:rPr>
        <w:t>include</w:t>
      </w:r>
      <w:r>
        <w:rPr>
          <w:spacing w:val="-2"/>
          <w:sz w:val="24"/>
        </w:rPr>
        <w:t> </w:t>
      </w:r>
      <w:r>
        <w:rPr>
          <w:sz w:val="24"/>
        </w:rPr>
        <w:t>a</w:t>
      </w:r>
      <w:r>
        <w:rPr>
          <w:spacing w:val="-3"/>
          <w:sz w:val="24"/>
        </w:rPr>
        <w:t> </w:t>
      </w:r>
      <w:r>
        <w:rPr>
          <w:sz w:val="24"/>
        </w:rPr>
        <w:t>public</w:t>
      </w:r>
      <w:r>
        <w:rPr>
          <w:spacing w:val="-4"/>
          <w:sz w:val="24"/>
        </w:rPr>
        <w:t> </w:t>
      </w:r>
      <w:r>
        <w:rPr>
          <w:sz w:val="24"/>
        </w:rPr>
        <w:t>hearing.” The examiner can call a hearing for the purpose of receiving oral representations about a particular issue in any case where the examiner considers that the consideration of oral representations is necessary to ensure adequate examination of the issue, or a person has a fair chance to put a case. This requires an exercise of judgement on my part. All parties have had the opportunity to state their case and no party has indicated that they have been disadvantaged by a written procedure. Regulation 16 responses clearly set out any representations relevant to my consideration whether the Neighbourhood Plan meets the Basic Conditions and other requirements. Those representations and the level of detail contained within the submitted Neighbourhood Plan and supporting</w:t>
      </w:r>
      <w:r>
        <w:rPr>
          <w:spacing w:val="-5"/>
          <w:sz w:val="24"/>
        </w:rPr>
        <w:t> </w:t>
      </w:r>
      <w:r>
        <w:rPr>
          <w:sz w:val="24"/>
        </w:rPr>
        <w:t>documents</w:t>
      </w:r>
      <w:r>
        <w:rPr>
          <w:spacing w:val="-5"/>
          <w:sz w:val="24"/>
        </w:rPr>
        <w:t> </w:t>
      </w:r>
      <w:r>
        <w:rPr>
          <w:sz w:val="24"/>
        </w:rPr>
        <w:t>have</w:t>
      </w:r>
      <w:r>
        <w:rPr>
          <w:spacing w:val="-5"/>
          <w:sz w:val="24"/>
        </w:rPr>
        <w:t> </w:t>
      </w:r>
      <w:r>
        <w:rPr>
          <w:sz w:val="24"/>
        </w:rPr>
        <w:t>provided</w:t>
      </w:r>
      <w:r>
        <w:rPr>
          <w:spacing w:val="-5"/>
          <w:sz w:val="24"/>
        </w:rPr>
        <w:t> </w:t>
      </w:r>
      <w:r>
        <w:rPr>
          <w:sz w:val="24"/>
        </w:rPr>
        <w:t>me</w:t>
      </w:r>
      <w:r>
        <w:rPr>
          <w:spacing w:val="-3"/>
          <w:sz w:val="24"/>
        </w:rPr>
        <w:t> </w:t>
      </w:r>
      <w:r>
        <w:rPr>
          <w:sz w:val="24"/>
        </w:rPr>
        <w:t>with the</w:t>
      </w:r>
      <w:r>
        <w:rPr>
          <w:spacing w:val="-4"/>
          <w:sz w:val="24"/>
        </w:rPr>
        <w:t> </w:t>
      </w:r>
      <w:r>
        <w:rPr>
          <w:sz w:val="24"/>
        </w:rPr>
        <w:t>necessary</w:t>
      </w:r>
      <w:r>
        <w:rPr>
          <w:spacing w:val="-3"/>
          <w:sz w:val="24"/>
        </w:rPr>
        <w:t> </w:t>
      </w:r>
      <w:r>
        <w:rPr>
          <w:sz w:val="24"/>
        </w:rPr>
        <w:t>information</w:t>
      </w:r>
      <w:r>
        <w:rPr>
          <w:spacing w:val="-3"/>
          <w:sz w:val="24"/>
        </w:rPr>
        <w:t> </w:t>
      </w:r>
      <w:r>
        <w:rPr>
          <w:sz w:val="24"/>
        </w:rPr>
        <w:t>required for me to conclude the</w:t>
      </w:r>
      <w:r>
        <w:rPr>
          <w:spacing w:val="-2"/>
          <w:sz w:val="24"/>
        </w:rPr>
        <w:t> </w:t>
      </w:r>
      <w:r>
        <w:rPr>
          <w:sz w:val="24"/>
        </w:rPr>
        <w:t>Independent Examination. As</w:t>
      </w:r>
      <w:r>
        <w:rPr>
          <w:spacing w:val="-1"/>
          <w:sz w:val="24"/>
        </w:rPr>
        <w:t> </w:t>
      </w:r>
      <w:r>
        <w:rPr>
          <w:sz w:val="24"/>
        </w:rPr>
        <w:t>I did not consider a hearing necessary, I proceeded based on examination of the submission and supporting documents, and consideration of the written representations.</w:t>
      </w:r>
    </w:p>
    <w:p>
      <w:pPr>
        <w:pStyle w:val="ListParagraph"/>
        <w:numPr>
          <w:ilvl w:val="0"/>
          <w:numId w:val="1"/>
        </w:numPr>
        <w:tabs>
          <w:tab w:pos="457" w:val="left" w:leader="none"/>
          <w:tab w:pos="460" w:val="left" w:leader="none"/>
        </w:tabs>
        <w:spacing w:line="276" w:lineRule="auto" w:before="200" w:after="0"/>
        <w:ind w:left="460" w:right="336" w:hanging="360"/>
        <w:jc w:val="left"/>
        <w:rPr>
          <w:sz w:val="24"/>
        </w:rPr>
      </w:pPr>
      <w:r>
        <w:rPr>
          <w:sz w:val="24"/>
        </w:rPr>
        <w:t>This</w:t>
      </w:r>
      <w:r>
        <w:rPr>
          <w:spacing w:val="-2"/>
          <w:sz w:val="24"/>
        </w:rPr>
        <w:t> </w:t>
      </w:r>
      <w:r>
        <w:rPr>
          <w:sz w:val="24"/>
        </w:rPr>
        <w:t>report</w:t>
      </w:r>
      <w:r>
        <w:rPr>
          <w:spacing w:val="-2"/>
          <w:sz w:val="24"/>
        </w:rPr>
        <w:t> </w:t>
      </w:r>
      <w:r>
        <w:rPr>
          <w:sz w:val="24"/>
        </w:rPr>
        <w:t>should</w:t>
      </w:r>
      <w:r>
        <w:rPr>
          <w:spacing w:val="-2"/>
          <w:sz w:val="24"/>
        </w:rPr>
        <w:t> </w:t>
      </w:r>
      <w:r>
        <w:rPr>
          <w:sz w:val="24"/>
        </w:rPr>
        <w:t>be</w:t>
      </w:r>
      <w:r>
        <w:rPr>
          <w:spacing w:val="-2"/>
          <w:sz w:val="24"/>
        </w:rPr>
        <w:t> </w:t>
      </w:r>
      <w:r>
        <w:rPr>
          <w:sz w:val="24"/>
        </w:rPr>
        <w:t>read</w:t>
      </w:r>
      <w:r>
        <w:rPr>
          <w:spacing w:val="-4"/>
          <w:sz w:val="24"/>
        </w:rPr>
        <w:t> </w:t>
      </w:r>
      <w:r>
        <w:rPr>
          <w:sz w:val="24"/>
        </w:rPr>
        <w:t>as</w:t>
      </w:r>
      <w:r>
        <w:rPr>
          <w:spacing w:val="-2"/>
          <w:sz w:val="24"/>
        </w:rPr>
        <w:t> </w:t>
      </w:r>
      <w:r>
        <w:rPr>
          <w:sz w:val="24"/>
        </w:rPr>
        <w:t>a</w:t>
      </w:r>
      <w:r>
        <w:rPr>
          <w:spacing w:val="-3"/>
          <w:sz w:val="24"/>
        </w:rPr>
        <w:t> </w:t>
      </w:r>
      <w:r>
        <w:rPr>
          <w:sz w:val="24"/>
        </w:rPr>
        <w:t>whole,</w:t>
      </w:r>
      <w:r>
        <w:rPr>
          <w:spacing w:val="-4"/>
          <w:sz w:val="24"/>
        </w:rPr>
        <w:t> </w:t>
      </w:r>
      <w:r>
        <w:rPr>
          <w:sz w:val="24"/>
        </w:rPr>
        <w:t>and has</w:t>
      </w:r>
      <w:r>
        <w:rPr>
          <w:spacing w:val="-2"/>
          <w:sz w:val="24"/>
        </w:rPr>
        <w:t> </w:t>
      </w:r>
      <w:r>
        <w:rPr>
          <w:sz w:val="24"/>
        </w:rPr>
        <w:t>been</w:t>
      </w:r>
      <w:r>
        <w:rPr>
          <w:spacing w:val="-4"/>
          <w:sz w:val="24"/>
        </w:rPr>
        <w:t> </w:t>
      </w:r>
      <w:r>
        <w:rPr>
          <w:sz w:val="24"/>
        </w:rPr>
        <w:t>produced</w:t>
      </w:r>
      <w:r>
        <w:rPr>
          <w:spacing w:val="-4"/>
          <w:sz w:val="24"/>
        </w:rPr>
        <w:t> </w:t>
      </w:r>
      <w:r>
        <w:rPr>
          <w:sz w:val="24"/>
        </w:rPr>
        <w:t>in</w:t>
      </w:r>
      <w:r>
        <w:rPr>
          <w:spacing w:val="-2"/>
          <w:sz w:val="24"/>
        </w:rPr>
        <w:t> </w:t>
      </w:r>
      <w:r>
        <w:rPr>
          <w:sz w:val="24"/>
        </w:rPr>
        <w:t>an</w:t>
      </w:r>
      <w:r>
        <w:rPr>
          <w:spacing w:val="-2"/>
          <w:sz w:val="24"/>
        </w:rPr>
        <w:t> </w:t>
      </w:r>
      <w:r>
        <w:rPr>
          <w:sz w:val="24"/>
        </w:rPr>
        <w:t>accessible </w:t>
      </w:r>
      <w:r>
        <w:rPr>
          <w:spacing w:val="-2"/>
          <w:sz w:val="24"/>
        </w:rPr>
        <w:t>format.</w:t>
      </w:r>
    </w:p>
    <w:p>
      <w:pPr>
        <w:pStyle w:val="BodyText"/>
        <w:ind w:left="0"/>
      </w:pPr>
    </w:p>
    <w:p>
      <w:pPr>
        <w:pStyle w:val="BodyText"/>
        <w:spacing w:before="49"/>
        <w:ind w:left="0"/>
      </w:pPr>
    </w:p>
    <w:p>
      <w:pPr>
        <w:pStyle w:val="Heading1"/>
      </w:pPr>
      <w:bookmarkStart w:name="_bookmark3" w:id="4"/>
      <w:bookmarkEnd w:id="4"/>
      <w:r>
        <w:rPr>
          <w:b w:val="0"/>
        </w:rPr>
      </w:r>
      <w:r>
        <w:rPr/>
        <w:t>Basic</w:t>
      </w:r>
      <w:r>
        <w:rPr>
          <w:spacing w:val="-13"/>
        </w:rPr>
        <w:t> </w:t>
      </w:r>
      <w:r>
        <w:rPr/>
        <w:t>Conditions</w:t>
      </w:r>
      <w:r>
        <w:rPr>
          <w:spacing w:val="-11"/>
        </w:rPr>
        <w:t> </w:t>
      </w:r>
      <w:r>
        <w:rPr/>
        <w:t>and</w:t>
      </w:r>
      <w:r>
        <w:rPr>
          <w:spacing w:val="-11"/>
        </w:rPr>
        <w:t> </w:t>
      </w:r>
      <w:r>
        <w:rPr/>
        <w:t>other</w:t>
      </w:r>
      <w:r>
        <w:rPr>
          <w:spacing w:val="-12"/>
        </w:rPr>
        <w:t> </w:t>
      </w:r>
      <w:r>
        <w:rPr/>
        <w:t>Statutory</w:t>
      </w:r>
      <w:r>
        <w:rPr>
          <w:spacing w:val="-9"/>
        </w:rPr>
        <w:t> </w:t>
      </w:r>
      <w:r>
        <w:rPr>
          <w:spacing w:val="-2"/>
        </w:rPr>
        <w:t>Requirements</w:t>
      </w:r>
    </w:p>
    <w:p>
      <w:pPr>
        <w:pStyle w:val="BodyText"/>
        <w:ind w:left="0"/>
        <w:rPr>
          <w:b/>
          <w:sz w:val="32"/>
        </w:rPr>
      </w:pPr>
    </w:p>
    <w:p>
      <w:pPr>
        <w:pStyle w:val="BodyText"/>
        <w:spacing w:before="279"/>
        <w:ind w:left="0"/>
        <w:rPr>
          <w:b/>
          <w:sz w:val="32"/>
        </w:rPr>
      </w:pPr>
    </w:p>
    <w:p>
      <w:pPr>
        <w:pStyle w:val="ListParagraph"/>
        <w:numPr>
          <w:ilvl w:val="0"/>
          <w:numId w:val="1"/>
        </w:numPr>
        <w:tabs>
          <w:tab w:pos="457" w:val="left" w:leader="none"/>
          <w:tab w:pos="460" w:val="left" w:leader="none"/>
        </w:tabs>
        <w:spacing w:line="276" w:lineRule="auto" w:before="1" w:after="0"/>
        <w:ind w:left="460" w:right="458" w:hanging="360"/>
        <w:jc w:val="left"/>
        <w:rPr>
          <w:sz w:val="24"/>
        </w:rPr>
      </w:pPr>
      <w:r>
        <w:rPr>
          <w:sz w:val="24"/>
        </w:rPr>
        <w:t>An</w:t>
      </w:r>
      <w:r>
        <w:rPr>
          <w:spacing w:val="-3"/>
          <w:sz w:val="24"/>
        </w:rPr>
        <w:t> </w:t>
      </w:r>
      <w:r>
        <w:rPr>
          <w:sz w:val="24"/>
        </w:rPr>
        <w:t>independent</w:t>
      </w:r>
      <w:r>
        <w:rPr>
          <w:spacing w:val="-5"/>
          <w:sz w:val="24"/>
        </w:rPr>
        <w:t> </w:t>
      </w:r>
      <w:r>
        <w:rPr>
          <w:sz w:val="24"/>
        </w:rPr>
        <w:t>examiner</w:t>
      </w:r>
      <w:r>
        <w:rPr>
          <w:spacing w:val="-3"/>
          <w:sz w:val="24"/>
        </w:rPr>
        <w:t> </w:t>
      </w:r>
      <w:r>
        <w:rPr>
          <w:sz w:val="24"/>
        </w:rPr>
        <w:t>must</w:t>
      </w:r>
      <w:r>
        <w:rPr>
          <w:spacing w:val="-3"/>
          <w:sz w:val="24"/>
        </w:rPr>
        <w:t> </w:t>
      </w:r>
      <w:r>
        <w:rPr>
          <w:sz w:val="24"/>
        </w:rPr>
        <w:t>consider</w:t>
      </w:r>
      <w:r>
        <w:rPr>
          <w:spacing w:val="-3"/>
          <w:sz w:val="24"/>
        </w:rPr>
        <w:t> </w:t>
      </w:r>
      <w:r>
        <w:rPr>
          <w:sz w:val="24"/>
        </w:rPr>
        <w:t>whether</w:t>
      </w:r>
      <w:r>
        <w:rPr>
          <w:spacing w:val="-3"/>
          <w:sz w:val="24"/>
        </w:rPr>
        <w:t> </w:t>
      </w:r>
      <w:r>
        <w:rPr>
          <w:sz w:val="24"/>
        </w:rPr>
        <w:t>a</w:t>
      </w:r>
      <w:r>
        <w:rPr>
          <w:spacing w:val="-5"/>
          <w:sz w:val="24"/>
        </w:rPr>
        <w:t> </w:t>
      </w:r>
      <w:r>
        <w:rPr>
          <w:sz w:val="24"/>
        </w:rPr>
        <w:t>neighbourhood</w:t>
      </w:r>
      <w:r>
        <w:rPr>
          <w:spacing w:val="-5"/>
          <w:sz w:val="24"/>
        </w:rPr>
        <w:t> </w:t>
      </w:r>
      <w:r>
        <w:rPr>
          <w:sz w:val="24"/>
        </w:rPr>
        <w:t>plan</w:t>
      </w:r>
      <w:r>
        <w:rPr>
          <w:spacing w:val="-4"/>
          <w:sz w:val="24"/>
        </w:rPr>
        <w:t> </w:t>
      </w:r>
      <w:r>
        <w:rPr>
          <w:sz w:val="24"/>
        </w:rPr>
        <w:t>meets the “Basic Conditions.” A neighbourhood plan meets the Basic Conditions if:</w:t>
      </w:r>
    </w:p>
    <w:p>
      <w:pPr>
        <w:pStyle w:val="ListParagraph"/>
        <w:numPr>
          <w:ilvl w:val="1"/>
          <w:numId w:val="1"/>
        </w:numPr>
        <w:tabs>
          <w:tab w:pos="1180" w:val="left" w:leader="none"/>
        </w:tabs>
        <w:spacing w:line="271" w:lineRule="auto" w:before="0" w:after="0"/>
        <w:ind w:left="1180" w:right="170" w:hanging="360"/>
        <w:jc w:val="left"/>
        <w:rPr>
          <w:sz w:val="24"/>
        </w:rPr>
      </w:pPr>
      <w:r>
        <w:rPr>
          <w:sz w:val="24"/>
        </w:rPr>
        <w:t>having</w:t>
      </w:r>
      <w:r>
        <w:rPr>
          <w:spacing w:val="-4"/>
          <w:sz w:val="24"/>
        </w:rPr>
        <w:t> </w:t>
      </w:r>
      <w:r>
        <w:rPr>
          <w:sz w:val="24"/>
        </w:rPr>
        <w:t>regard</w:t>
      </w:r>
      <w:r>
        <w:rPr>
          <w:spacing w:val="-6"/>
          <w:sz w:val="24"/>
        </w:rPr>
        <w:t> </w:t>
      </w:r>
      <w:r>
        <w:rPr>
          <w:sz w:val="24"/>
        </w:rPr>
        <w:t>to</w:t>
      </w:r>
      <w:r>
        <w:rPr>
          <w:spacing w:val="-5"/>
          <w:sz w:val="24"/>
        </w:rPr>
        <w:t> </w:t>
      </w:r>
      <w:r>
        <w:rPr>
          <w:sz w:val="24"/>
        </w:rPr>
        <w:t>national</w:t>
      </w:r>
      <w:r>
        <w:rPr>
          <w:spacing w:val="-3"/>
          <w:sz w:val="24"/>
        </w:rPr>
        <w:t> </w:t>
      </w:r>
      <w:r>
        <w:rPr>
          <w:sz w:val="24"/>
        </w:rPr>
        <w:t>policies</w:t>
      </w:r>
      <w:r>
        <w:rPr>
          <w:spacing w:val="-3"/>
          <w:sz w:val="24"/>
        </w:rPr>
        <w:t> </w:t>
      </w:r>
      <w:r>
        <w:rPr>
          <w:sz w:val="24"/>
        </w:rPr>
        <w:t>and</w:t>
      </w:r>
      <w:r>
        <w:rPr>
          <w:spacing w:val="-5"/>
          <w:sz w:val="24"/>
        </w:rPr>
        <w:t> </w:t>
      </w:r>
      <w:r>
        <w:rPr>
          <w:sz w:val="24"/>
        </w:rPr>
        <w:t>advice</w:t>
      </w:r>
      <w:r>
        <w:rPr>
          <w:spacing w:val="-7"/>
          <w:sz w:val="24"/>
        </w:rPr>
        <w:t> </w:t>
      </w:r>
      <w:r>
        <w:rPr>
          <w:sz w:val="24"/>
        </w:rPr>
        <w:t>contained</w:t>
      </w:r>
      <w:r>
        <w:rPr>
          <w:spacing w:val="-3"/>
          <w:sz w:val="24"/>
        </w:rPr>
        <w:t> </w:t>
      </w:r>
      <w:r>
        <w:rPr>
          <w:sz w:val="24"/>
        </w:rPr>
        <w:t>in</w:t>
      </w:r>
      <w:r>
        <w:rPr>
          <w:spacing w:val="-3"/>
          <w:sz w:val="24"/>
        </w:rPr>
        <w:t> </w:t>
      </w:r>
      <w:r>
        <w:rPr>
          <w:sz w:val="24"/>
        </w:rPr>
        <w:t>guidance</w:t>
      </w:r>
      <w:r>
        <w:rPr>
          <w:spacing w:val="-3"/>
          <w:sz w:val="24"/>
        </w:rPr>
        <w:t> </w:t>
      </w:r>
      <w:r>
        <w:rPr>
          <w:sz w:val="24"/>
        </w:rPr>
        <w:t>issued by the Secretary of State, it is appropriate to make the plan;</w:t>
      </w:r>
    </w:p>
    <w:p>
      <w:pPr>
        <w:pStyle w:val="ListParagraph"/>
        <w:numPr>
          <w:ilvl w:val="1"/>
          <w:numId w:val="1"/>
        </w:numPr>
        <w:tabs>
          <w:tab w:pos="1180" w:val="left" w:leader="none"/>
        </w:tabs>
        <w:spacing w:line="271" w:lineRule="auto" w:before="5" w:after="0"/>
        <w:ind w:left="1180" w:right="429" w:hanging="360"/>
        <w:jc w:val="left"/>
        <w:rPr>
          <w:sz w:val="24"/>
        </w:rPr>
      </w:pPr>
      <w:r>
        <w:rPr>
          <w:sz w:val="24"/>
        </w:rPr>
        <w:t>the</w:t>
      </w:r>
      <w:r>
        <w:rPr>
          <w:spacing w:val="-5"/>
          <w:sz w:val="24"/>
        </w:rPr>
        <w:t> </w:t>
      </w:r>
      <w:r>
        <w:rPr>
          <w:sz w:val="24"/>
        </w:rPr>
        <w:t>making</w:t>
      </w:r>
      <w:r>
        <w:rPr>
          <w:spacing w:val="-4"/>
          <w:sz w:val="24"/>
        </w:rPr>
        <w:t> </w:t>
      </w:r>
      <w:r>
        <w:rPr>
          <w:sz w:val="24"/>
        </w:rPr>
        <w:t>of</w:t>
      </w:r>
      <w:r>
        <w:rPr>
          <w:spacing w:val="-2"/>
          <w:sz w:val="24"/>
        </w:rPr>
        <w:t> </w:t>
      </w:r>
      <w:r>
        <w:rPr>
          <w:sz w:val="24"/>
        </w:rPr>
        <w:t>the</w:t>
      </w:r>
      <w:r>
        <w:rPr>
          <w:spacing w:val="-3"/>
          <w:sz w:val="24"/>
        </w:rPr>
        <w:t> </w:t>
      </w:r>
      <w:r>
        <w:rPr>
          <w:sz w:val="24"/>
        </w:rPr>
        <w:t>neighbourhood</w:t>
      </w:r>
      <w:r>
        <w:rPr>
          <w:spacing w:val="-4"/>
          <w:sz w:val="24"/>
        </w:rPr>
        <w:t> </w:t>
      </w:r>
      <w:r>
        <w:rPr>
          <w:sz w:val="24"/>
        </w:rPr>
        <w:t>plan</w:t>
      </w:r>
      <w:r>
        <w:rPr>
          <w:spacing w:val="-1"/>
          <w:sz w:val="24"/>
        </w:rPr>
        <w:t> </w:t>
      </w:r>
      <w:r>
        <w:rPr>
          <w:sz w:val="24"/>
        </w:rPr>
        <w:t>contributes</w:t>
      </w:r>
      <w:r>
        <w:rPr>
          <w:spacing w:val="-4"/>
          <w:sz w:val="24"/>
        </w:rPr>
        <w:t> </w:t>
      </w:r>
      <w:r>
        <w:rPr>
          <w:sz w:val="24"/>
        </w:rPr>
        <w:t>to</w:t>
      </w:r>
      <w:r>
        <w:rPr>
          <w:spacing w:val="-2"/>
          <w:sz w:val="24"/>
        </w:rPr>
        <w:t> </w:t>
      </w:r>
      <w:r>
        <w:rPr>
          <w:sz w:val="24"/>
        </w:rPr>
        <w:t>the</w:t>
      </w:r>
      <w:r>
        <w:rPr>
          <w:spacing w:val="-5"/>
          <w:sz w:val="24"/>
        </w:rPr>
        <w:t> </w:t>
      </w:r>
      <w:r>
        <w:rPr>
          <w:sz w:val="24"/>
        </w:rPr>
        <w:t>achievement</w:t>
      </w:r>
      <w:r>
        <w:rPr>
          <w:spacing w:val="-4"/>
          <w:sz w:val="24"/>
        </w:rPr>
        <w:t> </w:t>
      </w:r>
      <w:r>
        <w:rPr>
          <w:sz w:val="24"/>
        </w:rPr>
        <w:t>of sustainable development;</w:t>
      </w:r>
    </w:p>
    <w:p>
      <w:pPr>
        <w:spacing w:after="0" w:line="271" w:lineRule="auto"/>
        <w:jc w:val="left"/>
        <w:rPr>
          <w:sz w:val="24"/>
        </w:rPr>
        <w:sectPr>
          <w:pgSz w:w="11910" w:h="16840"/>
          <w:pgMar w:header="0" w:footer="1628" w:top="1340" w:bottom="1860" w:left="1340" w:right="1320"/>
        </w:sectPr>
      </w:pPr>
    </w:p>
    <w:p>
      <w:pPr>
        <w:pStyle w:val="ListParagraph"/>
        <w:numPr>
          <w:ilvl w:val="1"/>
          <w:numId w:val="1"/>
        </w:numPr>
        <w:tabs>
          <w:tab w:pos="1180" w:val="left" w:leader="none"/>
        </w:tabs>
        <w:spacing w:line="273" w:lineRule="auto" w:before="82" w:after="0"/>
        <w:ind w:left="1180" w:right="601" w:hanging="360"/>
        <w:jc w:val="both"/>
        <w:rPr>
          <w:sz w:val="24"/>
        </w:rPr>
      </w:pPr>
      <w:r>
        <w:rPr>
          <w:sz w:val="24"/>
        </w:rPr>
        <w:t>the</w:t>
      </w:r>
      <w:r>
        <w:rPr>
          <w:spacing w:val="-4"/>
          <w:sz w:val="24"/>
        </w:rPr>
        <w:t> </w:t>
      </w:r>
      <w:r>
        <w:rPr>
          <w:sz w:val="24"/>
        </w:rPr>
        <w:t>making</w:t>
      </w:r>
      <w:r>
        <w:rPr>
          <w:spacing w:val="-3"/>
          <w:sz w:val="24"/>
        </w:rPr>
        <w:t> </w:t>
      </w:r>
      <w:r>
        <w:rPr>
          <w:sz w:val="24"/>
        </w:rPr>
        <w:t>of</w:t>
      </w:r>
      <w:r>
        <w:rPr>
          <w:spacing w:val="-1"/>
          <w:sz w:val="24"/>
        </w:rPr>
        <w:t> </w:t>
      </w:r>
      <w:r>
        <w:rPr>
          <w:sz w:val="24"/>
        </w:rPr>
        <w:t>the</w:t>
      </w:r>
      <w:r>
        <w:rPr>
          <w:spacing w:val="-2"/>
          <w:sz w:val="24"/>
        </w:rPr>
        <w:t> </w:t>
      </w:r>
      <w:r>
        <w:rPr>
          <w:sz w:val="24"/>
        </w:rPr>
        <w:t>neighbourhood</w:t>
      </w:r>
      <w:r>
        <w:rPr>
          <w:spacing w:val="-3"/>
          <w:sz w:val="24"/>
        </w:rPr>
        <w:t> </w:t>
      </w:r>
      <w:r>
        <w:rPr>
          <w:sz w:val="24"/>
        </w:rPr>
        <w:t>plan</w:t>
      </w:r>
      <w:r>
        <w:rPr>
          <w:spacing w:val="-3"/>
          <w:sz w:val="24"/>
        </w:rPr>
        <w:t> </w:t>
      </w:r>
      <w:r>
        <w:rPr>
          <w:sz w:val="24"/>
        </w:rPr>
        <w:t>is</w:t>
      </w:r>
      <w:r>
        <w:rPr>
          <w:spacing w:val="-1"/>
          <w:sz w:val="24"/>
        </w:rPr>
        <w:t> </w:t>
      </w:r>
      <w:r>
        <w:rPr>
          <w:sz w:val="24"/>
        </w:rPr>
        <w:t>in</w:t>
      </w:r>
      <w:r>
        <w:rPr>
          <w:spacing w:val="-5"/>
          <w:sz w:val="24"/>
        </w:rPr>
        <w:t> </w:t>
      </w:r>
      <w:r>
        <w:rPr>
          <w:sz w:val="24"/>
        </w:rPr>
        <w:t>general</w:t>
      </w:r>
      <w:r>
        <w:rPr>
          <w:spacing w:val="-3"/>
          <w:sz w:val="24"/>
        </w:rPr>
        <w:t> </w:t>
      </w:r>
      <w:r>
        <w:rPr>
          <w:sz w:val="24"/>
        </w:rPr>
        <w:t>conformity</w:t>
      </w:r>
      <w:r>
        <w:rPr>
          <w:spacing w:val="-3"/>
          <w:sz w:val="24"/>
        </w:rPr>
        <w:t> </w:t>
      </w:r>
      <w:r>
        <w:rPr>
          <w:sz w:val="24"/>
        </w:rPr>
        <w:t>with</w:t>
      </w:r>
      <w:r>
        <w:rPr>
          <w:spacing w:val="-4"/>
          <w:sz w:val="24"/>
        </w:rPr>
        <w:t> </w:t>
      </w:r>
      <w:r>
        <w:rPr>
          <w:sz w:val="24"/>
        </w:rPr>
        <w:t>the strategic</w:t>
      </w:r>
      <w:r>
        <w:rPr>
          <w:spacing w:val="-5"/>
          <w:sz w:val="24"/>
        </w:rPr>
        <w:t> </w:t>
      </w:r>
      <w:r>
        <w:rPr>
          <w:sz w:val="24"/>
        </w:rPr>
        <w:t>policies</w:t>
      </w:r>
      <w:r>
        <w:rPr>
          <w:spacing w:val="-3"/>
          <w:sz w:val="24"/>
        </w:rPr>
        <w:t> </w:t>
      </w:r>
      <w:r>
        <w:rPr>
          <w:sz w:val="24"/>
        </w:rPr>
        <w:t>contained</w:t>
      </w:r>
      <w:r>
        <w:rPr>
          <w:spacing w:val="-3"/>
          <w:sz w:val="24"/>
        </w:rPr>
        <w:t> </w:t>
      </w:r>
      <w:r>
        <w:rPr>
          <w:sz w:val="24"/>
        </w:rPr>
        <w:t>in</w:t>
      </w:r>
      <w:r>
        <w:rPr>
          <w:spacing w:val="-2"/>
          <w:sz w:val="24"/>
        </w:rPr>
        <w:t> </w:t>
      </w:r>
      <w:r>
        <w:rPr>
          <w:sz w:val="24"/>
        </w:rPr>
        <w:t>the</w:t>
      </w:r>
      <w:r>
        <w:rPr>
          <w:spacing w:val="-4"/>
          <w:sz w:val="24"/>
        </w:rPr>
        <w:t> </w:t>
      </w:r>
      <w:r>
        <w:rPr>
          <w:sz w:val="24"/>
        </w:rPr>
        <w:t>development</w:t>
      </w:r>
      <w:r>
        <w:rPr>
          <w:spacing w:val="-3"/>
          <w:sz w:val="24"/>
        </w:rPr>
        <w:t> </w:t>
      </w:r>
      <w:r>
        <w:rPr>
          <w:sz w:val="24"/>
        </w:rPr>
        <w:t>plan</w:t>
      </w:r>
      <w:r>
        <w:rPr>
          <w:spacing w:val="-3"/>
          <w:sz w:val="24"/>
        </w:rPr>
        <w:t> </w:t>
      </w:r>
      <w:r>
        <w:rPr>
          <w:sz w:val="24"/>
        </w:rPr>
        <w:t>for</w:t>
      </w:r>
      <w:r>
        <w:rPr>
          <w:spacing w:val="-3"/>
          <w:sz w:val="24"/>
        </w:rPr>
        <w:t> </w:t>
      </w:r>
      <w:r>
        <w:rPr>
          <w:sz w:val="24"/>
        </w:rPr>
        <w:t>the</w:t>
      </w:r>
      <w:r>
        <w:rPr>
          <w:spacing w:val="-4"/>
          <w:sz w:val="24"/>
        </w:rPr>
        <w:t> </w:t>
      </w:r>
      <w:r>
        <w:rPr>
          <w:sz w:val="24"/>
        </w:rPr>
        <w:t>area</w:t>
      </w:r>
      <w:r>
        <w:rPr>
          <w:spacing w:val="-4"/>
          <w:sz w:val="24"/>
        </w:rPr>
        <w:t> </w:t>
      </w:r>
      <w:r>
        <w:rPr>
          <w:sz w:val="24"/>
        </w:rPr>
        <w:t>of</w:t>
      </w:r>
      <w:r>
        <w:rPr>
          <w:spacing w:val="-4"/>
          <w:sz w:val="24"/>
        </w:rPr>
        <w:t> </w:t>
      </w:r>
      <w:r>
        <w:rPr>
          <w:sz w:val="24"/>
        </w:rPr>
        <w:t>the authority (or any part of that area);</w:t>
      </w:r>
    </w:p>
    <w:p>
      <w:pPr>
        <w:pStyle w:val="ListParagraph"/>
        <w:numPr>
          <w:ilvl w:val="1"/>
          <w:numId w:val="1"/>
        </w:numPr>
        <w:tabs>
          <w:tab w:pos="1180" w:val="left" w:leader="none"/>
        </w:tabs>
        <w:spacing w:line="271" w:lineRule="auto" w:before="4" w:after="0"/>
        <w:ind w:left="1180" w:right="378" w:hanging="360"/>
        <w:jc w:val="left"/>
        <w:rPr>
          <w:sz w:val="24"/>
        </w:rPr>
      </w:pPr>
      <w:r>
        <w:rPr>
          <w:sz w:val="24"/>
        </w:rPr>
        <w:t>the</w:t>
      </w:r>
      <w:r>
        <w:rPr>
          <w:spacing w:val="-4"/>
          <w:sz w:val="24"/>
        </w:rPr>
        <w:t> </w:t>
      </w:r>
      <w:r>
        <w:rPr>
          <w:sz w:val="24"/>
        </w:rPr>
        <w:t>making</w:t>
      </w:r>
      <w:r>
        <w:rPr>
          <w:spacing w:val="-4"/>
          <w:sz w:val="24"/>
        </w:rPr>
        <w:t> </w:t>
      </w:r>
      <w:r>
        <w:rPr>
          <w:sz w:val="24"/>
        </w:rPr>
        <w:t>of</w:t>
      </w:r>
      <w:r>
        <w:rPr>
          <w:spacing w:val="-2"/>
          <w:sz w:val="24"/>
        </w:rPr>
        <w:t> </w:t>
      </w:r>
      <w:r>
        <w:rPr>
          <w:sz w:val="24"/>
        </w:rPr>
        <w:t>the</w:t>
      </w:r>
      <w:r>
        <w:rPr>
          <w:spacing w:val="-3"/>
          <w:sz w:val="24"/>
        </w:rPr>
        <w:t> </w:t>
      </w:r>
      <w:r>
        <w:rPr>
          <w:sz w:val="24"/>
        </w:rPr>
        <w:t>neighbourhood</w:t>
      </w:r>
      <w:r>
        <w:rPr>
          <w:spacing w:val="-4"/>
          <w:sz w:val="24"/>
        </w:rPr>
        <w:t> </w:t>
      </w:r>
      <w:r>
        <w:rPr>
          <w:sz w:val="24"/>
        </w:rPr>
        <w:t>plan</w:t>
      </w:r>
      <w:r>
        <w:rPr>
          <w:spacing w:val="-4"/>
          <w:sz w:val="24"/>
        </w:rPr>
        <w:t> </w:t>
      </w:r>
      <w:r>
        <w:rPr>
          <w:sz w:val="24"/>
        </w:rPr>
        <w:t>does</w:t>
      </w:r>
      <w:r>
        <w:rPr>
          <w:spacing w:val="-4"/>
          <w:sz w:val="24"/>
        </w:rPr>
        <w:t> </w:t>
      </w:r>
      <w:r>
        <w:rPr>
          <w:sz w:val="24"/>
        </w:rPr>
        <w:t>not</w:t>
      </w:r>
      <w:r>
        <w:rPr>
          <w:spacing w:val="-4"/>
          <w:sz w:val="24"/>
        </w:rPr>
        <w:t> </w:t>
      </w:r>
      <w:r>
        <w:rPr>
          <w:sz w:val="24"/>
        </w:rPr>
        <w:t>breach,</w:t>
      </w:r>
      <w:r>
        <w:rPr>
          <w:spacing w:val="-5"/>
          <w:sz w:val="24"/>
        </w:rPr>
        <w:t> </w:t>
      </w:r>
      <w:r>
        <w:rPr>
          <w:sz w:val="24"/>
        </w:rPr>
        <w:t>and</w:t>
      </w:r>
      <w:r>
        <w:rPr>
          <w:spacing w:val="-4"/>
          <w:sz w:val="24"/>
        </w:rPr>
        <w:t> </w:t>
      </w:r>
      <w:r>
        <w:rPr>
          <w:sz w:val="24"/>
        </w:rPr>
        <w:t>is</w:t>
      </w:r>
      <w:r>
        <w:rPr>
          <w:spacing w:val="-4"/>
          <w:sz w:val="24"/>
        </w:rPr>
        <w:t> </w:t>
      </w:r>
      <w:r>
        <w:rPr>
          <w:sz w:val="24"/>
        </w:rPr>
        <w:t>otherwise compatible with, EU obligations; and</w:t>
      </w:r>
    </w:p>
    <w:p>
      <w:pPr>
        <w:pStyle w:val="ListParagraph"/>
        <w:numPr>
          <w:ilvl w:val="1"/>
          <w:numId w:val="1"/>
        </w:numPr>
        <w:tabs>
          <w:tab w:pos="1180" w:val="left" w:leader="none"/>
        </w:tabs>
        <w:spacing w:line="273" w:lineRule="auto" w:before="8" w:after="0"/>
        <w:ind w:left="1180" w:right="402" w:hanging="360"/>
        <w:jc w:val="left"/>
        <w:rPr>
          <w:sz w:val="24"/>
        </w:rPr>
      </w:pPr>
      <w:r>
        <w:rPr>
          <w:sz w:val="24"/>
        </w:rPr>
        <w:t>the</w:t>
      </w:r>
      <w:r>
        <w:rPr>
          <w:spacing w:val="-5"/>
          <w:sz w:val="24"/>
        </w:rPr>
        <w:t> </w:t>
      </w:r>
      <w:r>
        <w:rPr>
          <w:sz w:val="24"/>
        </w:rPr>
        <w:t>making</w:t>
      </w:r>
      <w:r>
        <w:rPr>
          <w:spacing w:val="-4"/>
          <w:sz w:val="24"/>
        </w:rPr>
        <w:t> </w:t>
      </w:r>
      <w:r>
        <w:rPr>
          <w:sz w:val="24"/>
        </w:rPr>
        <w:t>of</w:t>
      </w:r>
      <w:r>
        <w:rPr>
          <w:spacing w:val="-2"/>
          <w:sz w:val="24"/>
        </w:rPr>
        <w:t> </w:t>
      </w:r>
      <w:r>
        <w:rPr>
          <w:sz w:val="24"/>
        </w:rPr>
        <w:t>the</w:t>
      </w:r>
      <w:r>
        <w:rPr>
          <w:spacing w:val="-3"/>
          <w:sz w:val="24"/>
        </w:rPr>
        <w:t> </w:t>
      </w:r>
      <w:r>
        <w:rPr>
          <w:sz w:val="24"/>
        </w:rPr>
        <w:t>neighbourhood</w:t>
      </w:r>
      <w:r>
        <w:rPr>
          <w:spacing w:val="-4"/>
          <w:sz w:val="24"/>
        </w:rPr>
        <w:t> </w:t>
      </w:r>
      <w:r>
        <w:rPr>
          <w:sz w:val="24"/>
        </w:rPr>
        <w:t>development</w:t>
      </w:r>
      <w:r>
        <w:rPr>
          <w:spacing w:val="-4"/>
          <w:sz w:val="24"/>
        </w:rPr>
        <w:t> </w:t>
      </w:r>
      <w:r>
        <w:rPr>
          <w:sz w:val="24"/>
        </w:rPr>
        <w:t>plan</w:t>
      </w:r>
      <w:r>
        <w:rPr>
          <w:spacing w:val="-4"/>
          <w:sz w:val="24"/>
        </w:rPr>
        <w:t> </w:t>
      </w:r>
      <w:r>
        <w:rPr>
          <w:sz w:val="24"/>
        </w:rPr>
        <w:t>does</w:t>
      </w:r>
      <w:r>
        <w:rPr>
          <w:spacing w:val="-6"/>
          <w:sz w:val="24"/>
        </w:rPr>
        <w:t> </w:t>
      </w:r>
      <w:r>
        <w:rPr>
          <w:sz w:val="24"/>
        </w:rPr>
        <w:t>not</w:t>
      </w:r>
      <w:r>
        <w:rPr>
          <w:spacing w:val="-6"/>
          <w:sz w:val="24"/>
        </w:rPr>
        <w:t> </w:t>
      </w:r>
      <w:r>
        <w:rPr>
          <w:sz w:val="24"/>
        </w:rPr>
        <w:t>breach the requirements of Chapter 8 of Part 6 of the Conservation of Habitats and Species Regulations 2017.</w:t>
      </w:r>
    </w:p>
    <w:p>
      <w:pPr>
        <w:pStyle w:val="BodyText"/>
        <w:spacing w:before="2"/>
        <w:ind w:left="0"/>
      </w:pPr>
    </w:p>
    <w:p>
      <w:pPr>
        <w:pStyle w:val="ListParagraph"/>
        <w:numPr>
          <w:ilvl w:val="0"/>
          <w:numId w:val="1"/>
        </w:numPr>
        <w:tabs>
          <w:tab w:pos="457" w:val="left" w:leader="none"/>
          <w:tab w:pos="460" w:val="left" w:leader="none"/>
        </w:tabs>
        <w:spacing w:line="276" w:lineRule="auto" w:before="0" w:after="0"/>
        <w:ind w:left="460" w:right="206" w:hanging="360"/>
        <w:jc w:val="left"/>
        <w:rPr>
          <w:sz w:val="24"/>
        </w:rPr>
      </w:pPr>
      <w:r>
        <w:rPr>
          <w:sz w:val="24"/>
        </w:rPr>
        <w:t>With respect to the penultimate Basic Condition the European Withdrawal Act 2018 (EUWA) incorporates EU environmental law (directives and regulations) into UK law and provides for a continuation of primary and subordinate legislation, and other enactments in domestic law. An independent examiner must also consider whether a neighbourhood plan is compatible with the Convention Rights, which has the same meaning as in the Human Rights Act 1998. All these matters are considered in the later sections of this report titled ‘The Neighbourhood Plan taken as a whole’ and ‘The Neighbourhood Plan Policies.’</w:t>
      </w:r>
      <w:r>
        <w:rPr>
          <w:spacing w:val="-3"/>
          <w:sz w:val="24"/>
        </w:rPr>
        <w:t> </w:t>
      </w:r>
      <w:r>
        <w:rPr>
          <w:sz w:val="24"/>
        </w:rPr>
        <w:t>Where</w:t>
      </w:r>
      <w:r>
        <w:rPr>
          <w:spacing w:val="-3"/>
          <w:sz w:val="24"/>
        </w:rPr>
        <w:t> </w:t>
      </w:r>
      <w:r>
        <w:rPr>
          <w:sz w:val="24"/>
        </w:rPr>
        <w:t>I</w:t>
      </w:r>
      <w:r>
        <w:rPr>
          <w:spacing w:val="-5"/>
          <w:sz w:val="24"/>
        </w:rPr>
        <w:t> </w:t>
      </w:r>
      <w:r>
        <w:rPr>
          <w:sz w:val="24"/>
        </w:rPr>
        <w:t>am</w:t>
      </w:r>
      <w:r>
        <w:rPr>
          <w:spacing w:val="-2"/>
          <w:sz w:val="24"/>
        </w:rPr>
        <w:t> </w:t>
      </w:r>
      <w:r>
        <w:rPr>
          <w:sz w:val="24"/>
        </w:rPr>
        <w:t>required</w:t>
      </w:r>
      <w:r>
        <w:rPr>
          <w:spacing w:val="-5"/>
          <w:sz w:val="24"/>
        </w:rPr>
        <w:t> </w:t>
      </w:r>
      <w:r>
        <w:rPr>
          <w:sz w:val="24"/>
        </w:rPr>
        <w:t>to</w:t>
      </w:r>
      <w:r>
        <w:rPr>
          <w:spacing w:val="-3"/>
          <w:sz w:val="24"/>
        </w:rPr>
        <w:t> </w:t>
      </w:r>
      <w:r>
        <w:rPr>
          <w:sz w:val="24"/>
        </w:rPr>
        <w:t>consider the</w:t>
      </w:r>
      <w:r>
        <w:rPr>
          <w:spacing w:val="-4"/>
          <w:sz w:val="24"/>
        </w:rPr>
        <w:t> </w:t>
      </w:r>
      <w:r>
        <w:rPr>
          <w:sz w:val="24"/>
        </w:rPr>
        <w:t>whole</w:t>
      </w:r>
      <w:r>
        <w:rPr>
          <w:spacing w:val="-3"/>
          <w:sz w:val="24"/>
        </w:rPr>
        <w:t> </w:t>
      </w:r>
      <w:r>
        <w:rPr>
          <w:sz w:val="24"/>
        </w:rPr>
        <w:t>Neighbourhood</w:t>
      </w:r>
      <w:r>
        <w:rPr>
          <w:spacing w:val="-5"/>
          <w:sz w:val="24"/>
        </w:rPr>
        <w:t> </w:t>
      </w:r>
      <w:r>
        <w:rPr>
          <w:sz w:val="24"/>
        </w:rPr>
        <w:t>Plan,</w:t>
      </w:r>
      <w:r>
        <w:rPr>
          <w:spacing w:val="-5"/>
          <w:sz w:val="24"/>
        </w:rPr>
        <w:t> </w:t>
      </w:r>
      <w:r>
        <w:rPr>
          <w:sz w:val="24"/>
        </w:rPr>
        <w:t>I</w:t>
      </w:r>
      <w:r>
        <w:rPr>
          <w:spacing w:val="-3"/>
          <w:sz w:val="24"/>
        </w:rPr>
        <w:t> </w:t>
      </w:r>
      <w:r>
        <w:rPr>
          <w:sz w:val="24"/>
        </w:rPr>
        <w:t>have borne it all in mind.</w:t>
      </w:r>
    </w:p>
    <w:p>
      <w:pPr>
        <w:pStyle w:val="ListParagraph"/>
        <w:numPr>
          <w:ilvl w:val="0"/>
          <w:numId w:val="1"/>
        </w:numPr>
        <w:tabs>
          <w:tab w:pos="457" w:val="left" w:leader="none"/>
          <w:tab w:pos="460" w:val="left" w:leader="none"/>
        </w:tabs>
        <w:spacing w:line="276" w:lineRule="auto" w:before="202" w:after="0"/>
        <w:ind w:left="460" w:right="178" w:hanging="360"/>
        <w:jc w:val="left"/>
        <w:rPr>
          <w:sz w:val="24"/>
        </w:rPr>
      </w:pPr>
      <w:r>
        <w:rPr>
          <w:sz w:val="24"/>
        </w:rPr>
        <w:t>In addition to the Basic Conditions and Convention Rights, I am also required to consider whether the Neighbourhood Plan complies with the provisions made by or under sections 38A and 38B of the Planning and Compulsory Purchase Act 2004 (in sections 38A and 38B themselves; in Schedule 4B to the 1990 Act introduced by section 38A (3); and in the 2012 Regulations made under sections 38A</w:t>
      </w:r>
      <w:r>
        <w:rPr>
          <w:spacing w:val="-2"/>
          <w:sz w:val="24"/>
        </w:rPr>
        <w:t> </w:t>
      </w:r>
      <w:r>
        <w:rPr>
          <w:sz w:val="24"/>
        </w:rPr>
        <w:t>(7)</w:t>
      </w:r>
      <w:r>
        <w:rPr>
          <w:spacing w:val="-6"/>
          <w:sz w:val="24"/>
        </w:rPr>
        <w:t> </w:t>
      </w:r>
      <w:r>
        <w:rPr>
          <w:sz w:val="24"/>
        </w:rPr>
        <w:t>and</w:t>
      </w:r>
      <w:r>
        <w:rPr>
          <w:spacing w:val="-5"/>
          <w:sz w:val="24"/>
        </w:rPr>
        <w:t> </w:t>
      </w:r>
      <w:r>
        <w:rPr>
          <w:sz w:val="24"/>
        </w:rPr>
        <w:t>38B</w:t>
      </w:r>
      <w:r>
        <w:rPr>
          <w:spacing w:val="-2"/>
          <w:sz w:val="24"/>
        </w:rPr>
        <w:t> </w:t>
      </w:r>
      <w:r>
        <w:rPr>
          <w:sz w:val="24"/>
        </w:rPr>
        <w:t>(4)).</w:t>
      </w:r>
      <w:r>
        <w:rPr>
          <w:spacing w:val="80"/>
          <w:sz w:val="24"/>
        </w:rPr>
        <w:t> </w:t>
      </w:r>
      <w:r>
        <w:rPr>
          <w:sz w:val="24"/>
        </w:rPr>
        <w:t>I</w:t>
      </w:r>
      <w:r>
        <w:rPr>
          <w:spacing w:val="-2"/>
          <w:sz w:val="24"/>
        </w:rPr>
        <w:t> </w:t>
      </w:r>
      <w:r>
        <w:rPr>
          <w:sz w:val="24"/>
        </w:rPr>
        <w:t>am</w:t>
      </w:r>
      <w:r>
        <w:rPr>
          <w:spacing w:val="-1"/>
          <w:sz w:val="24"/>
        </w:rPr>
        <w:t> </w:t>
      </w:r>
      <w:r>
        <w:rPr>
          <w:sz w:val="24"/>
        </w:rPr>
        <w:t>satisfied the</w:t>
      </w:r>
      <w:r>
        <w:rPr>
          <w:spacing w:val="-1"/>
          <w:sz w:val="24"/>
        </w:rPr>
        <w:t> </w:t>
      </w:r>
      <w:r>
        <w:rPr>
          <w:sz w:val="24"/>
        </w:rPr>
        <w:t>Neighbourhood</w:t>
      </w:r>
      <w:r>
        <w:rPr>
          <w:spacing w:val="-2"/>
          <w:sz w:val="24"/>
        </w:rPr>
        <w:t> </w:t>
      </w:r>
      <w:r>
        <w:rPr>
          <w:sz w:val="24"/>
        </w:rPr>
        <w:t>Plan</w:t>
      </w:r>
      <w:r>
        <w:rPr>
          <w:spacing w:val="-2"/>
          <w:sz w:val="24"/>
        </w:rPr>
        <w:t> </w:t>
      </w:r>
      <w:r>
        <w:rPr>
          <w:sz w:val="24"/>
        </w:rPr>
        <w:t>has</w:t>
      </w:r>
      <w:r>
        <w:rPr>
          <w:spacing w:val="-2"/>
          <w:sz w:val="24"/>
        </w:rPr>
        <w:t> </w:t>
      </w:r>
      <w:r>
        <w:rPr>
          <w:sz w:val="24"/>
        </w:rPr>
        <w:t>been</w:t>
      </w:r>
      <w:r>
        <w:rPr>
          <w:spacing w:val="-4"/>
          <w:sz w:val="24"/>
        </w:rPr>
        <w:t> </w:t>
      </w:r>
      <w:r>
        <w:rPr>
          <w:sz w:val="24"/>
        </w:rPr>
        <w:t>prepared in</w:t>
      </w:r>
      <w:r>
        <w:rPr>
          <w:spacing w:val="-1"/>
          <w:sz w:val="24"/>
        </w:rPr>
        <w:t> </w:t>
      </w:r>
      <w:r>
        <w:rPr>
          <w:sz w:val="24"/>
        </w:rPr>
        <w:t>accordance</w:t>
      </w:r>
      <w:r>
        <w:rPr>
          <w:spacing w:val="-1"/>
          <w:sz w:val="24"/>
        </w:rPr>
        <w:t> </w:t>
      </w:r>
      <w:r>
        <w:rPr>
          <w:sz w:val="24"/>
        </w:rPr>
        <w:t>with the</w:t>
      </w:r>
      <w:r>
        <w:rPr>
          <w:spacing w:val="-2"/>
          <w:sz w:val="24"/>
        </w:rPr>
        <w:t> </w:t>
      </w:r>
      <w:r>
        <w:rPr>
          <w:sz w:val="24"/>
        </w:rPr>
        <w:t>requirements</w:t>
      </w:r>
      <w:r>
        <w:rPr>
          <w:spacing w:val="-3"/>
          <w:sz w:val="24"/>
        </w:rPr>
        <w:t> </w:t>
      </w:r>
      <w:r>
        <w:rPr>
          <w:sz w:val="24"/>
        </w:rPr>
        <w:t>of</w:t>
      </w:r>
      <w:r>
        <w:rPr>
          <w:spacing w:val="-1"/>
          <w:sz w:val="24"/>
        </w:rPr>
        <w:t> </w:t>
      </w:r>
      <w:r>
        <w:rPr>
          <w:sz w:val="24"/>
        </w:rPr>
        <w:t>those</w:t>
      </w:r>
      <w:r>
        <w:rPr>
          <w:spacing w:val="-3"/>
          <w:sz w:val="24"/>
        </w:rPr>
        <w:t> </w:t>
      </w:r>
      <w:r>
        <w:rPr>
          <w:sz w:val="24"/>
        </w:rPr>
        <w:t>sections,</w:t>
      </w:r>
      <w:r>
        <w:rPr>
          <w:spacing w:val="-3"/>
          <w:sz w:val="24"/>
        </w:rPr>
        <w:t> </w:t>
      </w:r>
      <w:r>
        <w:rPr>
          <w:sz w:val="24"/>
        </w:rPr>
        <w:t>including</w:t>
      </w:r>
      <w:r>
        <w:rPr>
          <w:spacing w:val="-1"/>
          <w:sz w:val="24"/>
        </w:rPr>
        <w:t> </w:t>
      </w:r>
      <w:r>
        <w:rPr>
          <w:sz w:val="24"/>
        </w:rPr>
        <w:t>in respect</w:t>
      </w:r>
      <w:r>
        <w:rPr>
          <w:spacing w:val="-3"/>
          <w:sz w:val="24"/>
        </w:rPr>
        <w:t> </w:t>
      </w:r>
      <w:r>
        <w:rPr>
          <w:sz w:val="24"/>
        </w:rPr>
        <w:t>to</w:t>
      </w:r>
      <w:r>
        <w:rPr>
          <w:spacing w:val="-1"/>
          <w:sz w:val="24"/>
        </w:rPr>
        <w:t> </w:t>
      </w:r>
      <w:r>
        <w:rPr>
          <w:sz w:val="24"/>
        </w:rPr>
        <w:t>the Neighbourhood Planning (General) Regulations 2012 as amended (the Regulations) which are made pursuant to the powers given in those sections.</w:t>
      </w:r>
    </w:p>
    <w:p>
      <w:pPr>
        <w:pStyle w:val="ListParagraph"/>
        <w:numPr>
          <w:ilvl w:val="0"/>
          <w:numId w:val="1"/>
        </w:numPr>
        <w:tabs>
          <w:tab w:pos="457" w:val="left" w:leader="none"/>
          <w:tab w:pos="460" w:val="left" w:leader="none"/>
        </w:tabs>
        <w:spacing w:line="276" w:lineRule="auto" w:before="199" w:after="0"/>
        <w:ind w:left="460" w:right="121" w:hanging="360"/>
        <w:jc w:val="left"/>
        <w:rPr>
          <w:sz w:val="24"/>
        </w:rPr>
      </w:pPr>
      <w:r>
        <w:rPr>
          <w:sz w:val="24"/>
        </w:rPr>
        <w:t>The Neighbourhood Plan relates to the area that was designated by the Borough Council</w:t>
      </w:r>
      <w:r>
        <w:rPr>
          <w:spacing w:val="-3"/>
          <w:sz w:val="24"/>
        </w:rPr>
        <w:t> </w:t>
      </w:r>
      <w:r>
        <w:rPr>
          <w:sz w:val="24"/>
        </w:rPr>
        <w:t>on</w:t>
      </w:r>
      <w:r>
        <w:rPr>
          <w:spacing w:val="-4"/>
          <w:sz w:val="24"/>
        </w:rPr>
        <w:t> </w:t>
      </w:r>
      <w:r>
        <w:rPr>
          <w:sz w:val="24"/>
        </w:rPr>
        <w:t>10</w:t>
      </w:r>
      <w:r>
        <w:rPr>
          <w:spacing w:val="-4"/>
          <w:sz w:val="24"/>
        </w:rPr>
        <w:t> </w:t>
      </w:r>
      <w:r>
        <w:rPr>
          <w:sz w:val="24"/>
        </w:rPr>
        <w:t>April 2017.</w:t>
      </w:r>
      <w:r>
        <w:rPr>
          <w:spacing w:val="-1"/>
          <w:sz w:val="24"/>
        </w:rPr>
        <w:t> </w:t>
      </w:r>
      <w:r>
        <w:rPr>
          <w:sz w:val="24"/>
        </w:rPr>
        <w:t>A</w:t>
      </w:r>
      <w:r>
        <w:rPr>
          <w:spacing w:val="-4"/>
          <w:sz w:val="24"/>
        </w:rPr>
        <w:t> </w:t>
      </w:r>
      <w:r>
        <w:rPr>
          <w:sz w:val="24"/>
        </w:rPr>
        <w:t>map</w:t>
      </w:r>
      <w:r>
        <w:rPr>
          <w:spacing w:val="-4"/>
          <w:sz w:val="24"/>
        </w:rPr>
        <w:t> </w:t>
      </w:r>
      <w:r>
        <w:rPr>
          <w:sz w:val="24"/>
        </w:rPr>
        <w:t>of</w:t>
      </w:r>
      <w:r>
        <w:rPr>
          <w:spacing w:val="-1"/>
          <w:sz w:val="24"/>
        </w:rPr>
        <w:t> </w:t>
      </w:r>
      <w:r>
        <w:rPr>
          <w:sz w:val="24"/>
        </w:rPr>
        <w:t>the Neighbourhood</w:t>
      </w:r>
      <w:r>
        <w:rPr>
          <w:spacing w:val="-2"/>
          <w:sz w:val="24"/>
        </w:rPr>
        <w:t> </w:t>
      </w:r>
      <w:r>
        <w:rPr>
          <w:sz w:val="24"/>
        </w:rPr>
        <w:t>Area</w:t>
      </w:r>
      <w:r>
        <w:rPr>
          <w:spacing w:val="-3"/>
          <w:sz w:val="24"/>
        </w:rPr>
        <w:t> </w:t>
      </w:r>
      <w:r>
        <w:rPr>
          <w:sz w:val="24"/>
        </w:rPr>
        <w:t>is</w:t>
      </w:r>
      <w:r>
        <w:rPr>
          <w:spacing w:val="-2"/>
          <w:sz w:val="24"/>
        </w:rPr>
        <w:t> </w:t>
      </w:r>
      <w:r>
        <w:rPr>
          <w:sz w:val="24"/>
        </w:rPr>
        <w:t>included</w:t>
      </w:r>
      <w:r>
        <w:rPr>
          <w:spacing w:val="-3"/>
          <w:sz w:val="24"/>
        </w:rPr>
        <w:t> </w:t>
      </w:r>
      <w:r>
        <w:rPr>
          <w:sz w:val="24"/>
        </w:rPr>
        <w:t>as</w:t>
      </w:r>
      <w:r>
        <w:rPr>
          <w:spacing w:val="-2"/>
          <w:sz w:val="24"/>
        </w:rPr>
        <w:t> </w:t>
      </w:r>
      <w:r>
        <w:rPr>
          <w:sz w:val="24"/>
        </w:rPr>
        <w:t>Figure 1 of the Submission Version Plan. The Neighbourhood Plan does not relate to more than one neighbourhood area, and no other neighbourhood development plan has been made for the neighbourhood area. All requirements relating to the plan area have been met.</w:t>
      </w:r>
    </w:p>
    <w:p>
      <w:pPr>
        <w:pStyle w:val="BodyText"/>
        <w:spacing w:before="43"/>
        <w:ind w:left="0"/>
      </w:pPr>
    </w:p>
    <w:p>
      <w:pPr>
        <w:pStyle w:val="ListParagraph"/>
        <w:numPr>
          <w:ilvl w:val="0"/>
          <w:numId w:val="1"/>
        </w:numPr>
        <w:tabs>
          <w:tab w:pos="460" w:val="left" w:leader="none"/>
          <w:tab w:pos="525" w:val="left" w:leader="none"/>
        </w:tabs>
        <w:spacing w:line="276" w:lineRule="auto" w:before="0" w:after="0"/>
        <w:ind w:left="460" w:right="137" w:hanging="360"/>
        <w:jc w:val="left"/>
        <w:rPr>
          <w:sz w:val="24"/>
        </w:rPr>
      </w:pPr>
      <w:r>
        <w:rPr>
          <w:sz w:val="24"/>
        </w:rPr>
        <w:tab/>
        <w:t>I</w:t>
      </w:r>
      <w:r>
        <w:rPr>
          <w:spacing w:val="-3"/>
          <w:sz w:val="24"/>
        </w:rPr>
        <w:t> </w:t>
      </w:r>
      <w:r>
        <w:rPr>
          <w:sz w:val="24"/>
        </w:rPr>
        <w:t>am</w:t>
      </w:r>
      <w:r>
        <w:rPr>
          <w:spacing w:val="-2"/>
          <w:sz w:val="24"/>
        </w:rPr>
        <w:t> </w:t>
      </w:r>
      <w:r>
        <w:rPr>
          <w:sz w:val="24"/>
        </w:rPr>
        <w:t>also</w:t>
      </w:r>
      <w:r>
        <w:rPr>
          <w:spacing w:val="-5"/>
          <w:sz w:val="24"/>
        </w:rPr>
        <w:t> </w:t>
      </w:r>
      <w:r>
        <w:rPr>
          <w:sz w:val="24"/>
        </w:rPr>
        <w:t>required</w:t>
      </w:r>
      <w:r>
        <w:rPr>
          <w:spacing w:val="-3"/>
          <w:sz w:val="24"/>
        </w:rPr>
        <w:t> </w:t>
      </w:r>
      <w:r>
        <w:rPr>
          <w:sz w:val="24"/>
        </w:rPr>
        <w:t>to</w:t>
      </w:r>
      <w:r>
        <w:rPr>
          <w:spacing w:val="-3"/>
          <w:sz w:val="24"/>
        </w:rPr>
        <w:t> </w:t>
      </w:r>
      <w:r>
        <w:rPr>
          <w:sz w:val="24"/>
        </w:rPr>
        <w:t>check</w:t>
      </w:r>
      <w:r>
        <w:rPr>
          <w:spacing w:val="-3"/>
          <w:sz w:val="24"/>
        </w:rPr>
        <w:t> </w:t>
      </w:r>
      <w:r>
        <w:rPr>
          <w:sz w:val="24"/>
        </w:rPr>
        <w:t>whether</w:t>
      </w:r>
      <w:r>
        <w:rPr>
          <w:spacing w:val="-6"/>
          <w:sz w:val="24"/>
        </w:rPr>
        <w:t> </w:t>
      </w:r>
      <w:r>
        <w:rPr>
          <w:sz w:val="24"/>
        </w:rPr>
        <w:t>the</w:t>
      </w:r>
      <w:r>
        <w:rPr>
          <w:spacing w:val="-4"/>
          <w:sz w:val="24"/>
        </w:rPr>
        <w:t> </w:t>
      </w:r>
      <w:r>
        <w:rPr>
          <w:sz w:val="24"/>
        </w:rPr>
        <w:t>Neighbourhood</w:t>
      </w:r>
      <w:r>
        <w:rPr>
          <w:spacing w:val="-3"/>
          <w:sz w:val="24"/>
        </w:rPr>
        <w:t> </w:t>
      </w:r>
      <w:r>
        <w:rPr>
          <w:sz w:val="24"/>
        </w:rPr>
        <w:t>Plan sets</w:t>
      </w:r>
      <w:r>
        <w:rPr>
          <w:spacing w:val="-3"/>
          <w:sz w:val="24"/>
        </w:rPr>
        <w:t> </w:t>
      </w:r>
      <w:r>
        <w:rPr>
          <w:sz w:val="24"/>
        </w:rPr>
        <w:t>out</w:t>
      </w:r>
      <w:r>
        <w:rPr>
          <w:spacing w:val="-3"/>
          <w:sz w:val="24"/>
        </w:rPr>
        <w:t> </w:t>
      </w:r>
      <w:r>
        <w:rPr>
          <w:sz w:val="24"/>
        </w:rPr>
        <w:t>policies</w:t>
      </w:r>
      <w:r>
        <w:rPr>
          <w:spacing w:val="-3"/>
          <w:sz w:val="24"/>
        </w:rPr>
        <w:t> </w:t>
      </w:r>
      <w:r>
        <w:rPr>
          <w:sz w:val="24"/>
        </w:rPr>
        <w:t>for the development and use of land in the whole or part of a designated neighbourhood area; and the Neighbourhood Plan does not include provision about excluded development (principally minerals, waste disposal, development automatically requiring Environmental Impact Assessment, and nationally</w:t>
      </w:r>
    </w:p>
    <w:p>
      <w:pPr>
        <w:spacing w:after="0" w:line="276" w:lineRule="auto"/>
        <w:jc w:val="left"/>
        <w:rPr>
          <w:sz w:val="24"/>
        </w:rPr>
        <w:sectPr>
          <w:pgSz w:w="11910" w:h="16840"/>
          <w:pgMar w:header="0" w:footer="1628" w:top="1340" w:bottom="1860" w:left="1340" w:right="1320"/>
        </w:sectPr>
      </w:pPr>
    </w:p>
    <w:p>
      <w:pPr>
        <w:pStyle w:val="BodyText"/>
        <w:spacing w:line="276" w:lineRule="auto" w:before="82"/>
        <w:ind w:right="276"/>
      </w:pPr>
      <w:r>
        <w:rPr/>
        <w:t>significant</w:t>
      </w:r>
      <w:r>
        <w:rPr>
          <w:spacing w:val="-5"/>
        </w:rPr>
        <w:t> </w:t>
      </w:r>
      <w:r>
        <w:rPr/>
        <w:t>infrastructure</w:t>
      </w:r>
      <w:r>
        <w:rPr>
          <w:spacing w:val="-3"/>
        </w:rPr>
        <w:t> </w:t>
      </w:r>
      <w:r>
        <w:rPr/>
        <w:t>projects).</w:t>
      </w:r>
      <w:r>
        <w:rPr>
          <w:spacing w:val="-2"/>
        </w:rPr>
        <w:t> </w:t>
      </w:r>
      <w:r>
        <w:rPr/>
        <w:t>I</w:t>
      </w:r>
      <w:r>
        <w:rPr>
          <w:spacing w:val="-2"/>
        </w:rPr>
        <w:t> </w:t>
      </w:r>
      <w:r>
        <w:rPr/>
        <w:t>can</w:t>
      </w:r>
      <w:r>
        <w:rPr>
          <w:spacing w:val="-2"/>
        </w:rPr>
        <w:t> </w:t>
      </w:r>
      <w:r>
        <w:rPr/>
        <w:t>confirm</w:t>
      </w:r>
      <w:r>
        <w:rPr>
          <w:spacing w:val="-3"/>
        </w:rPr>
        <w:t> </w:t>
      </w:r>
      <w:r>
        <w:rPr/>
        <w:t>that</w:t>
      </w:r>
      <w:r>
        <w:rPr>
          <w:spacing w:val="-5"/>
        </w:rPr>
        <w:t> </w:t>
      </w:r>
      <w:r>
        <w:rPr/>
        <w:t>I</w:t>
      </w:r>
      <w:r>
        <w:rPr>
          <w:spacing w:val="-3"/>
        </w:rPr>
        <w:t> </w:t>
      </w:r>
      <w:r>
        <w:rPr/>
        <w:t>am</w:t>
      </w:r>
      <w:r>
        <w:rPr>
          <w:spacing w:val="-2"/>
        </w:rPr>
        <w:t> </w:t>
      </w:r>
      <w:r>
        <w:rPr/>
        <w:t>satisfied</w:t>
      </w:r>
      <w:r>
        <w:rPr>
          <w:spacing w:val="-5"/>
        </w:rPr>
        <w:t> </w:t>
      </w:r>
      <w:r>
        <w:rPr/>
        <w:t>that</w:t>
      </w:r>
      <w:r>
        <w:rPr>
          <w:spacing w:val="-3"/>
        </w:rPr>
        <w:t> </w:t>
      </w:r>
      <w:r>
        <w:rPr/>
        <w:t>each</w:t>
      </w:r>
      <w:r>
        <w:rPr>
          <w:spacing w:val="-5"/>
        </w:rPr>
        <w:t> </w:t>
      </w:r>
      <w:r>
        <w:rPr/>
        <w:t>of these requirements has been met.</w:t>
      </w:r>
    </w:p>
    <w:p>
      <w:pPr>
        <w:pStyle w:val="ListParagraph"/>
        <w:numPr>
          <w:ilvl w:val="0"/>
          <w:numId w:val="1"/>
        </w:numPr>
        <w:tabs>
          <w:tab w:pos="457" w:val="left" w:leader="none"/>
          <w:tab w:pos="460" w:val="left" w:leader="none"/>
        </w:tabs>
        <w:spacing w:line="276" w:lineRule="auto" w:before="201" w:after="0"/>
        <w:ind w:left="460" w:right="512" w:hanging="360"/>
        <w:jc w:val="left"/>
        <w:rPr>
          <w:sz w:val="24"/>
        </w:rPr>
      </w:pPr>
      <w:r>
        <w:rPr>
          <w:sz w:val="24"/>
        </w:rPr>
        <w:t>A</w:t>
      </w:r>
      <w:r>
        <w:rPr>
          <w:spacing w:val="-2"/>
          <w:sz w:val="24"/>
        </w:rPr>
        <w:t> </w:t>
      </w:r>
      <w:r>
        <w:rPr>
          <w:sz w:val="24"/>
        </w:rPr>
        <w:t>neighbourhood</w:t>
      </w:r>
      <w:r>
        <w:rPr>
          <w:spacing w:val="-5"/>
          <w:sz w:val="24"/>
        </w:rPr>
        <w:t> </w:t>
      </w:r>
      <w:r>
        <w:rPr>
          <w:sz w:val="24"/>
        </w:rPr>
        <w:t>plan</w:t>
      </w:r>
      <w:r>
        <w:rPr>
          <w:spacing w:val="-5"/>
          <w:sz w:val="24"/>
        </w:rPr>
        <w:t> </w:t>
      </w:r>
      <w:r>
        <w:rPr>
          <w:sz w:val="24"/>
        </w:rPr>
        <w:t>must</w:t>
      </w:r>
      <w:r>
        <w:rPr>
          <w:spacing w:val="-5"/>
          <w:sz w:val="24"/>
        </w:rPr>
        <w:t> </w:t>
      </w:r>
      <w:r>
        <w:rPr>
          <w:sz w:val="24"/>
        </w:rPr>
        <w:t>also</w:t>
      </w:r>
      <w:r>
        <w:rPr>
          <w:spacing w:val="-5"/>
          <w:sz w:val="24"/>
        </w:rPr>
        <w:t> </w:t>
      </w:r>
      <w:r>
        <w:rPr>
          <w:sz w:val="24"/>
        </w:rPr>
        <w:t>meet</w:t>
      </w:r>
      <w:r>
        <w:rPr>
          <w:spacing w:val="-1"/>
          <w:sz w:val="24"/>
        </w:rPr>
        <w:t> </w:t>
      </w:r>
      <w:r>
        <w:rPr>
          <w:sz w:val="24"/>
        </w:rPr>
        <w:t>the</w:t>
      </w:r>
      <w:r>
        <w:rPr>
          <w:spacing w:val="-2"/>
          <w:sz w:val="24"/>
        </w:rPr>
        <w:t> </w:t>
      </w:r>
      <w:r>
        <w:rPr>
          <w:sz w:val="24"/>
        </w:rPr>
        <w:t>requirement</w:t>
      </w:r>
      <w:r>
        <w:rPr>
          <w:spacing w:val="-3"/>
          <w:sz w:val="24"/>
        </w:rPr>
        <w:t> </w:t>
      </w:r>
      <w:r>
        <w:rPr>
          <w:sz w:val="24"/>
        </w:rPr>
        <w:t>to</w:t>
      </w:r>
      <w:r>
        <w:rPr>
          <w:spacing w:val="-3"/>
          <w:sz w:val="24"/>
        </w:rPr>
        <w:t> </w:t>
      </w:r>
      <w:r>
        <w:rPr>
          <w:sz w:val="24"/>
        </w:rPr>
        <w:t>specify</w:t>
      </w:r>
      <w:r>
        <w:rPr>
          <w:spacing w:val="-1"/>
          <w:sz w:val="24"/>
        </w:rPr>
        <w:t> </w:t>
      </w:r>
      <w:r>
        <w:rPr>
          <w:sz w:val="24"/>
        </w:rPr>
        <w:t>the</w:t>
      </w:r>
      <w:r>
        <w:rPr>
          <w:spacing w:val="-4"/>
          <w:sz w:val="24"/>
        </w:rPr>
        <w:t> </w:t>
      </w:r>
      <w:r>
        <w:rPr>
          <w:sz w:val="24"/>
        </w:rPr>
        <w:t>period</w:t>
      </w:r>
      <w:r>
        <w:rPr>
          <w:spacing w:val="-5"/>
          <w:sz w:val="24"/>
        </w:rPr>
        <w:t> </w:t>
      </w:r>
      <w:r>
        <w:rPr>
          <w:sz w:val="24"/>
        </w:rPr>
        <w:t>to which it has effect. The front cover of the Neighbourhood Plan states the plan period runs from 2017 until 2028. Paragraph 2.4 of the Basic Conditions Statement confirms this period has been chosen to align with that of the Rotherham Local Plan.</w:t>
      </w:r>
    </w:p>
    <w:p>
      <w:pPr>
        <w:pStyle w:val="ListParagraph"/>
        <w:numPr>
          <w:ilvl w:val="0"/>
          <w:numId w:val="1"/>
        </w:numPr>
        <w:tabs>
          <w:tab w:pos="457" w:val="left" w:leader="none"/>
          <w:tab w:pos="460" w:val="left" w:leader="none"/>
        </w:tabs>
        <w:spacing w:line="276" w:lineRule="auto" w:before="198" w:after="0"/>
        <w:ind w:left="460" w:right="280" w:hanging="360"/>
        <w:jc w:val="left"/>
        <w:rPr>
          <w:sz w:val="24"/>
        </w:rPr>
      </w:pPr>
      <w:r>
        <w:rPr>
          <w:sz w:val="24"/>
        </w:rPr>
        <w:t>The role of an independent examiner of a neighbourhood plan is defined. I am not examining the tests of soundness provided for in respect of examination of Local</w:t>
      </w:r>
      <w:r>
        <w:rPr>
          <w:spacing w:val="-2"/>
          <w:sz w:val="24"/>
        </w:rPr>
        <w:t> </w:t>
      </w:r>
      <w:r>
        <w:rPr>
          <w:sz w:val="24"/>
        </w:rPr>
        <w:t>Plans.</w:t>
      </w:r>
      <w:r>
        <w:rPr>
          <w:spacing w:val="-4"/>
          <w:sz w:val="24"/>
        </w:rPr>
        <w:t> </w:t>
      </w:r>
      <w:r>
        <w:rPr>
          <w:sz w:val="24"/>
        </w:rPr>
        <w:t>It</w:t>
      </w:r>
      <w:r>
        <w:rPr>
          <w:spacing w:val="-2"/>
          <w:sz w:val="24"/>
        </w:rPr>
        <w:t> </w:t>
      </w:r>
      <w:r>
        <w:rPr>
          <w:sz w:val="24"/>
        </w:rPr>
        <w:t>is</w:t>
      </w:r>
      <w:r>
        <w:rPr>
          <w:spacing w:val="-2"/>
          <w:sz w:val="24"/>
        </w:rPr>
        <w:t> </w:t>
      </w:r>
      <w:r>
        <w:rPr>
          <w:sz w:val="24"/>
        </w:rPr>
        <w:t>not</w:t>
      </w:r>
      <w:r>
        <w:rPr>
          <w:spacing w:val="-2"/>
          <w:sz w:val="24"/>
        </w:rPr>
        <w:t> </w:t>
      </w:r>
      <w:r>
        <w:rPr>
          <w:sz w:val="24"/>
        </w:rPr>
        <w:t>within</w:t>
      </w:r>
      <w:r>
        <w:rPr>
          <w:spacing w:val="-4"/>
          <w:sz w:val="24"/>
        </w:rPr>
        <w:t> </w:t>
      </w:r>
      <w:r>
        <w:rPr>
          <w:sz w:val="24"/>
        </w:rPr>
        <w:t>my</w:t>
      </w:r>
      <w:r>
        <w:rPr>
          <w:spacing w:val="-2"/>
          <w:sz w:val="24"/>
        </w:rPr>
        <w:t> </w:t>
      </w:r>
      <w:r>
        <w:rPr>
          <w:sz w:val="24"/>
        </w:rPr>
        <w:t>role</w:t>
      </w:r>
      <w:r>
        <w:rPr>
          <w:spacing w:val="-4"/>
          <w:sz w:val="24"/>
        </w:rPr>
        <w:t> </w:t>
      </w:r>
      <w:r>
        <w:rPr>
          <w:sz w:val="24"/>
        </w:rPr>
        <w:t>to</w:t>
      </w:r>
      <w:r>
        <w:rPr>
          <w:spacing w:val="-3"/>
          <w:sz w:val="24"/>
        </w:rPr>
        <w:t> </w:t>
      </w:r>
      <w:r>
        <w:rPr>
          <w:sz w:val="24"/>
        </w:rPr>
        <w:t>examine</w:t>
      </w:r>
      <w:r>
        <w:rPr>
          <w:spacing w:val="-2"/>
          <w:sz w:val="24"/>
        </w:rPr>
        <w:t> </w:t>
      </w:r>
      <w:r>
        <w:rPr>
          <w:sz w:val="24"/>
        </w:rPr>
        <w:t>or</w:t>
      </w:r>
      <w:r>
        <w:rPr>
          <w:spacing w:val="-2"/>
          <w:sz w:val="24"/>
        </w:rPr>
        <w:t> </w:t>
      </w:r>
      <w:r>
        <w:rPr>
          <w:sz w:val="24"/>
        </w:rPr>
        <w:t>produce</w:t>
      </w:r>
      <w:r>
        <w:rPr>
          <w:spacing w:val="-4"/>
          <w:sz w:val="24"/>
        </w:rPr>
        <w:t> </w:t>
      </w:r>
      <w:r>
        <w:rPr>
          <w:sz w:val="24"/>
        </w:rPr>
        <w:t>an</w:t>
      </w:r>
      <w:r>
        <w:rPr>
          <w:spacing w:val="-4"/>
          <w:sz w:val="24"/>
        </w:rPr>
        <w:t> </w:t>
      </w:r>
      <w:r>
        <w:rPr>
          <w:sz w:val="24"/>
        </w:rPr>
        <w:t>alternative</w:t>
      </w:r>
      <w:r>
        <w:rPr>
          <w:spacing w:val="-2"/>
          <w:sz w:val="24"/>
        </w:rPr>
        <w:t> </w:t>
      </w:r>
      <w:r>
        <w:rPr>
          <w:sz w:val="24"/>
        </w:rPr>
        <w:t>plan,</w:t>
      </w:r>
      <w:r>
        <w:rPr>
          <w:spacing w:val="-4"/>
          <w:sz w:val="24"/>
        </w:rPr>
        <w:t> </w:t>
      </w:r>
      <w:r>
        <w:rPr>
          <w:sz w:val="24"/>
        </w:rPr>
        <w:t>or a potentially more sustainable plan, except where this arises because of my recommended modifications so that the Neighbourhood Plan meets the Basic Conditions</w:t>
      </w:r>
      <w:r>
        <w:rPr>
          <w:spacing w:val="-3"/>
          <w:sz w:val="24"/>
        </w:rPr>
        <w:t> </w:t>
      </w:r>
      <w:r>
        <w:rPr>
          <w:sz w:val="24"/>
        </w:rPr>
        <w:t>and other requirements that I</w:t>
      </w:r>
      <w:r>
        <w:rPr>
          <w:spacing w:val="-2"/>
          <w:sz w:val="24"/>
        </w:rPr>
        <w:t> </w:t>
      </w:r>
      <w:r>
        <w:rPr>
          <w:sz w:val="24"/>
        </w:rPr>
        <w:t>have identified.</w:t>
      </w:r>
      <w:r>
        <w:rPr>
          <w:spacing w:val="40"/>
          <w:sz w:val="24"/>
        </w:rPr>
        <w:t> </w:t>
      </w:r>
      <w:r>
        <w:rPr>
          <w:sz w:val="24"/>
        </w:rPr>
        <w:t>I</w:t>
      </w:r>
      <w:r>
        <w:rPr>
          <w:spacing w:val="-2"/>
          <w:sz w:val="24"/>
        </w:rPr>
        <w:t> </w:t>
      </w:r>
      <w:r>
        <w:rPr>
          <w:sz w:val="24"/>
        </w:rPr>
        <w:t>have</w:t>
      </w:r>
      <w:r>
        <w:rPr>
          <w:spacing w:val="-2"/>
          <w:sz w:val="24"/>
        </w:rPr>
        <w:t> </w:t>
      </w:r>
      <w:r>
        <w:rPr>
          <w:sz w:val="24"/>
        </w:rPr>
        <w:t>been appointed to examine whether the submitted Neighbourhood Plan meets the Basic Conditions and Convention Rights, and the other statutory requirements.</w:t>
      </w:r>
    </w:p>
    <w:p>
      <w:pPr>
        <w:pStyle w:val="ListParagraph"/>
        <w:numPr>
          <w:ilvl w:val="0"/>
          <w:numId w:val="1"/>
        </w:numPr>
        <w:tabs>
          <w:tab w:pos="457" w:val="left" w:leader="none"/>
          <w:tab w:pos="460" w:val="left" w:leader="none"/>
        </w:tabs>
        <w:spacing w:line="276" w:lineRule="auto" w:before="203" w:after="0"/>
        <w:ind w:left="460" w:right="239" w:hanging="360"/>
        <w:jc w:val="left"/>
        <w:rPr>
          <w:sz w:val="24"/>
        </w:rPr>
      </w:pPr>
      <w:r>
        <w:rPr>
          <w:sz w:val="24"/>
        </w:rPr>
        <w:t>A</w:t>
      </w:r>
      <w:r>
        <w:rPr>
          <w:spacing w:val="-2"/>
          <w:sz w:val="24"/>
        </w:rPr>
        <w:t> </w:t>
      </w:r>
      <w:r>
        <w:rPr>
          <w:sz w:val="24"/>
        </w:rPr>
        <w:t>neighbourhood</w:t>
      </w:r>
      <w:r>
        <w:rPr>
          <w:spacing w:val="-4"/>
          <w:sz w:val="24"/>
        </w:rPr>
        <w:t> </w:t>
      </w:r>
      <w:r>
        <w:rPr>
          <w:sz w:val="24"/>
        </w:rPr>
        <w:t>plan</w:t>
      </w:r>
      <w:r>
        <w:rPr>
          <w:spacing w:val="-5"/>
          <w:sz w:val="24"/>
        </w:rPr>
        <w:t> </w:t>
      </w:r>
      <w:r>
        <w:rPr>
          <w:sz w:val="24"/>
        </w:rPr>
        <w:t>can be</w:t>
      </w:r>
      <w:r>
        <w:rPr>
          <w:spacing w:val="-2"/>
          <w:sz w:val="24"/>
        </w:rPr>
        <w:t> </w:t>
      </w:r>
      <w:r>
        <w:rPr>
          <w:sz w:val="24"/>
        </w:rPr>
        <w:t>narrow</w:t>
      </w:r>
      <w:r>
        <w:rPr>
          <w:spacing w:val="-1"/>
          <w:sz w:val="24"/>
        </w:rPr>
        <w:t> </w:t>
      </w:r>
      <w:r>
        <w:rPr>
          <w:sz w:val="24"/>
        </w:rPr>
        <w:t>or</w:t>
      </w:r>
      <w:r>
        <w:rPr>
          <w:spacing w:val="-2"/>
          <w:sz w:val="24"/>
        </w:rPr>
        <w:t> </w:t>
      </w:r>
      <w:r>
        <w:rPr>
          <w:sz w:val="24"/>
        </w:rPr>
        <w:t>broad</w:t>
      </w:r>
      <w:r>
        <w:rPr>
          <w:spacing w:val="-1"/>
          <w:sz w:val="24"/>
        </w:rPr>
        <w:t> </w:t>
      </w:r>
      <w:r>
        <w:rPr>
          <w:sz w:val="24"/>
        </w:rPr>
        <w:t>in</w:t>
      </w:r>
      <w:r>
        <w:rPr>
          <w:spacing w:val="-2"/>
          <w:sz w:val="24"/>
        </w:rPr>
        <w:t> </w:t>
      </w:r>
      <w:r>
        <w:rPr>
          <w:sz w:val="24"/>
        </w:rPr>
        <w:t>scope.</w:t>
      </w:r>
      <w:r>
        <w:rPr>
          <w:spacing w:val="-4"/>
          <w:sz w:val="24"/>
        </w:rPr>
        <w:t> </w:t>
      </w:r>
      <w:r>
        <w:rPr>
          <w:sz w:val="24"/>
        </w:rPr>
        <w:t>There</w:t>
      </w:r>
      <w:r>
        <w:rPr>
          <w:spacing w:val="-2"/>
          <w:sz w:val="24"/>
        </w:rPr>
        <w:t> </w:t>
      </w:r>
      <w:r>
        <w:rPr>
          <w:sz w:val="24"/>
        </w:rPr>
        <w:t>is</w:t>
      </w:r>
      <w:r>
        <w:rPr>
          <w:spacing w:val="-4"/>
          <w:sz w:val="24"/>
        </w:rPr>
        <w:t> </w:t>
      </w:r>
      <w:r>
        <w:rPr>
          <w:sz w:val="24"/>
        </w:rPr>
        <w:t>no</w:t>
      </w:r>
      <w:r>
        <w:rPr>
          <w:spacing w:val="-4"/>
          <w:sz w:val="24"/>
        </w:rPr>
        <w:t> </w:t>
      </w:r>
      <w:r>
        <w:rPr>
          <w:sz w:val="24"/>
        </w:rPr>
        <w:t>requirement for</w:t>
      </w:r>
      <w:r>
        <w:rPr>
          <w:spacing w:val="-3"/>
          <w:sz w:val="24"/>
        </w:rPr>
        <w:t> </w:t>
      </w:r>
      <w:r>
        <w:rPr>
          <w:sz w:val="24"/>
        </w:rPr>
        <w:t>a</w:t>
      </w:r>
      <w:r>
        <w:rPr>
          <w:spacing w:val="-3"/>
          <w:sz w:val="24"/>
        </w:rPr>
        <w:t> </w:t>
      </w:r>
      <w:r>
        <w:rPr>
          <w:sz w:val="24"/>
        </w:rPr>
        <w:t>neighbourhood</w:t>
      </w:r>
      <w:r>
        <w:rPr>
          <w:spacing w:val="-3"/>
          <w:sz w:val="24"/>
        </w:rPr>
        <w:t> </w:t>
      </w:r>
      <w:r>
        <w:rPr>
          <w:sz w:val="24"/>
        </w:rPr>
        <w:t>plan</w:t>
      </w:r>
      <w:r>
        <w:rPr>
          <w:spacing w:val="-3"/>
          <w:sz w:val="24"/>
        </w:rPr>
        <w:t> </w:t>
      </w:r>
      <w:r>
        <w:rPr>
          <w:sz w:val="24"/>
        </w:rPr>
        <w:t>to be</w:t>
      </w:r>
      <w:r>
        <w:rPr>
          <w:spacing w:val="-3"/>
          <w:sz w:val="24"/>
        </w:rPr>
        <w:t> </w:t>
      </w:r>
      <w:r>
        <w:rPr>
          <w:sz w:val="24"/>
        </w:rPr>
        <w:t>holistic,</w:t>
      </w:r>
      <w:r>
        <w:rPr>
          <w:spacing w:val="-3"/>
          <w:sz w:val="24"/>
        </w:rPr>
        <w:t> </w:t>
      </w:r>
      <w:r>
        <w:rPr>
          <w:sz w:val="24"/>
        </w:rPr>
        <w:t>or</w:t>
      </w:r>
      <w:r>
        <w:rPr>
          <w:spacing w:val="-3"/>
          <w:sz w:val="24"/>
        </w:rPr>
        <w:t> </w:t>
      </w:r>
      <w:r>
        <w:rPr>
          <w:sz w:val="24"/>
        </w:rPr>
        <w:t>to</w:t>
      </w:r>
      <w:r>
        <w:rPr>
          <w:spacing w:val="-3"/>
          <w:sz w:val="24"/>
        </w:rPr>
        <w:t> </w:t>
      </w:r>
      <w:r>
        <w:rPr>
          <w:sz w:val="24"/>
        </w:rPr>
        <w:t>include</w:t>
      </w:r>
      <w:r>
        <w:rPr>
          <w:spacing w:val="-4"/>
          <w:sz w:val="24"/>
        </w:rPr>
        <w:t> </w:t>
      </w:r>
      <w:r>
        <w:rPr>
          <w:sz w:val="24"/>
        </w:rPr>
        <w:t>policies</w:t>
      </w:r>
      <w:r>
        <w:rPr>
          <w:spacing w:val="-4"/>
          <w:sz w:val="24"/>
        </w:rPr>
        <w:t> </w:t>
      </w:r>
      <w:r>
        <w:rPr>
          <w:sz w:val="24"/>
        </w:rPr>
        <w:t>dealing</w:t>
      </w:r>
      <w:r>
        <w:rPr>
          <w:spacing w:val="-5"/>
          <w:sz w:val="24"/>
        </w:rPr>
        <w:t> </w:t>
      </w:r>
      <w:r>
        <w:rPr>
          <w:sz w:val="24"/>
        </w:rPr>
        <w:t>with</w:t>
      </w:r>
      <w:r>
        <w:rPr>
          <w:spacing w:val="-1"/>
          <w:sz w:val="24"/>
        </w:rPr>
        <w:t> </w:t>
      </w:r>
      <w:r>
        <w:rPr>
          <w:sz w:val="24"/>
        </w:rPr>
        <w:t>all</w:t>
      </w:r>
      <w:r>
        <w:rPr>
          <w:spacing w:val="-4"/>
          <w:sz w:val="24"/>
        </w:rPr>
        <w:t> </w:t>
      </w:r>
      <w:r>
        <w:rPr>
          <w:sz w:val="24"/>
        </w:rPr>
        <w:t>land uses or development types, and there is no requirement for a neighbourhood plan</w:t>
      </w:r>
      <w:r>
        <w:rPr>
          <w:spacing w:val="-2"/>
          <w:sz w:val="24"/>
        </w:rPr>
        <w:t> </w:t>
      </w:r>
      <w:r>
        <w:rPr>
          <w:sz w:val="24"/>
        </w:rPr>
        <w:t>to</w:t>
      </w:r>
      <w:r>
        <w:rPr>
          <w:spacing w:val="-3"/>
          <w:sz w:val="24"/>
        </w:rPr>
        <w:t> </w:t>
      </w:r>
      <w:r>
        <w:rPr>
          <w:sz w:val="24"/>
        </w:rPr>
        <w:t>be</w:t>
      </w:r>
      <w:r>
        <w:rPr>
          <w:spacing w:val="-3"/>
          <w:sz w:val="24"/>
        </w:rPr>
        <w:t> </w:t>
      </w:r>
      <w:r>
        <w:rPr>
          <w:sz w:val="24"/>
        </w:rPr>
        <w:t>formulated</w:t>
      </w:r>
      <w:r>
        <w:rPr>
          <w:spacing w:val="-2"/>
          <w:sz w:val="24"/>
        </w:rPr>
        <w:t> </w:t>
      </w:r>
      <w:r>
        <w:rPr>
          <w:sz w:val="24"/>
        </w:rPr>
        <w:t>as,</w:t>
      </w:r>
      <w:r>
        <w:rPr>
          <w:spacing w:val="-2"/>
          <w:sz w:val="24"/>
        </w:rPr>
        <w:t> </w:t>
      </w:r>
      <w:r>
        <w:rPr>
          <w:sz w:val="24"/>
        </w:rPr>
        <w:t>or</w:t>
      </w:r>
      <w:r>
        <w:rPr>
          <w:spacing w:val="-3"/>
          <w:sz w:val="24"/>
        </w:rPr>
        <w:t> </w:t>
      </w:r>
      <w:r>
        <w:rPr>
          <w:sz w:val="24"/>
        </w:rPr>
        <w:t>perform</w:t>
      </w:r>
      <w:r>
        <w:rPr>
          <w:spacing w:val="-3"/>
          <w:sz w:val="24"/>
        </w:rPr>
        <w:t> </w:t>
      </w:r>
      <w:r>
        <w:rPr>
          <w:sz w:val="24"/>
        </w:rPr>
        <w:t>the</w:t>
      </w:r>
      <w:r>
        <w:rPr>
          <w:spacing w:val="-4"/>
          <w:sz w:val="24"/>
        </w:rPr>
        <w:t> </w:t>
      </w:r>
      <w:r>
        <w:rPr>
          <w:sz w:val="24"/>
        </w:rPr>
        <w:t>role</w:t>
      </w:r>
      <w:r>
        <w:rPr>
          <w:spacing w:val="-3"/>
          <w:sz w:val="24"/>
        </w:rPr>
        <w:t> </w:t>
      </w:r>
      <w:r>
        <w:rPr>
          <w:sz w:val="24"/>
        </w:rPr>
        <w:t>of,</w:t>
      </w:r>
      <w:r>
        <w:rPr>
          <w:spacing w:val="-2"/>
          <w:sz w:val="24"/>
        </w:rPr>
        <w:t> </w:t>
      </w:r>
      <w:r>
        <w:rPr>
          <w:sz w:val="24"/>
        </w:rPr>
        <w:t>a</w:t>
      </w:r>
      <w:r>
        <w:rPr>
          <w:spacing w:val="-2"/>
          <w:sz w:val="24"/>
        </w:rPr>
        <w:t> </w:t>
      </w:r>
      <w:r>
        <w:rPr>
          <w:sz w:val="24"/>
        </w:rPr>
        <w:t>comprehensive</w:t>
      </w:r>
      <w:r>
        <w:rPr>
          <w:spacing w:val="-3"/>
          <w:sz w:val="24"/>
        </w:rPr>
        <w:t> </w:t>
      </w:r>
      <w:r>
        <w:rPr>
          <w:sz w:val="24"/>
        </w:rPr>
        <w:t>local</w:t>
      </w:r>
      <w:r>
        <w:rPr>
          <w:spacing w:val="-3"/>
          <w:sz w:val="24"/>
        </w:rPr>
        <w:t> </w:t>
      </w:r>
      <w:r>
        <w:rPr>
          <w:sz w:val="24"/>
        </w:rPr>
        <w:t>plan. The nature of neighbourhood plans varies according to local requirements.</w:t>
      </w:r>
    </w:p>
    <w:p>
      <w:pPr>
        <w:pStyle w:val="ListParagraph"/>
        <w:numPr>
          <w:ilvl w:val="0"/>
          <w:numId w:val="1"/>
        </w:numPr>
        <w:tabs>
          <w:tab w:pos="457" w:val="left" w:leader="none"/>
          <w:tab w:pos="460" w:val="left" w:leader="none"/>
        </w:tabs>
        <w:spacing w:line="276" w:lineRule="auto" w:before="199" w:after="0"/>
        <w:ind w:left="460" w:right="267" w:hanging="360"/>
        <w:jc w:val="left"/>
        <w:rPr>
          <w:sz w:val="24"/>
        </w:rPr>
      </w:pPr>
      <w:r>
        <w:rPr>
          <w:sz w:val="24"/>
        </w:rPr>
        <w:t>Neighbourhood plans are developed by local people in the localities they understand and as a result each plan will have its own character. It is not within my role to re-interpret, restructure, or re-write a plan to conform to a standard approach</w:t>
      </w:r>
      <w:r>
        <w:rPr>
          <w:spacing w:val="-5"/>
          <w:sz w:val="24"/>
        </w:rPr>
        <w:t> </w:t>
      </w:r>
      <w:r>
        <w:rPr>
          <w:sz w:val="24"/>
        </w:rPr>
        <w:t>or</w:t>
      </w:r>
      <w:r>
        <w:rPr>
          <w:spacing w:val="-3"/>
          <w:sz w:val="24"/>
        </w:rPr>
        <w:t> </w:t>
      </w:r>
      <w:r>
        <w:rPr>
          <w:sz w:val="24"/>
        </w:rPr>
        <w:t>terminology.</w:t>
      </w:r>
      <w:r>
        <w:rPr>
          <w:spacing w:val="-2"/>
          <w:sz w:val="24"/>
        </w:rPr>
        <w:t> </w:t>
      </w:r>
      <w:r>
        <w:rPr>
          <w:sz w:val="24"/>
        </w:rPr>
        <w:t>Indeed,</w:t>
      </w:r>
      <w:r>
        <w:rPr>
          <w:spacing w:val="-2"/>
          <w:sz w:val="24"/>
        </w:rPr>
        <w:t> </w:t>
      </w:r>
      <w:r>
        <w:rPr>
          <w:sz w:val="24"/>
        </w:rPr>
        <w:t>it</w:t>
      </w:r>
      <w:r>
        <w:rPr>
          <w:spacing w:val="-6"/>
          <w:sz w:val="24"/>
        </w:rPr>
        <w:t> </w:t>
      </w:r>
      <w:r>
        <w:rPr>
          <w:sz w:val="24"/>
        </w:rPr>
        <w:t>is</w:t>
      </w:r>
      <w:r>
        <w:rPr>
          <w:spacing w:val="-3"/>
          <w:sz w:val="24"/>
        </w:rPr>
        <w:t> </w:t>
      </w:r>
      <w:r>
        <w:rPr>
          <w:sz w:val="24"/>
        </w:rPr>
        <w:t>important</w:t>
      </w:r>
      <w:r>
        <w:rPr>
          <w:spacing w:val="-3"/>
          <w:sz w:val="24"/>
        </w:rPr>
        <w:t> </w:t>
      </w:r>
      <w:r>
        <w:rPr>
          <w:sz w:val="24"/>
        </w:rPr>
        <w:t>that</w:t>
      </w:r>
      <w:r>
        <w:rPr>
          <w:spacing w:val="-5"/>
          <w:sz w:val="24"/>
        </w:rPr>
        <w:t> </w:t>
      </w:r>
      <w:r>
        <w:rPr>
          <w:sz w:val="24"/>
        </w:rPr>
        <w:t>neighbourhood</w:t>
      </w:r>
      <w:r>
        <w:rPr>
          <w:spacing w:val="-3"/>
          <w:sz w:val="24"/>
        </w:rPr>
        <w:t> </w:t>
      </w:r>
      <w:r>
        <w:rPr>
          <w:sz w:val="24"/>
        </w:rPr>
        <w:t>plans</w:t>
      </w:r>
      <w:r>
        <w:rPr>
          <w:spacing w:val="-3"/>
          <w:sz w:val="24"/>
        </w:rPr>
        <w:t> </w:t>
      </w:r>
      <w:r>
        <w:rPr>
          <w:sz w:val="24"/>
        </w:rPr>
        <w:t>reflect thinking and aspiration within the local community. They should be a local product and have meaning and significance to people living and working in the </w:t>
      </w:r>
      <w:r>
        <w:rPr>
          <w:spacing w:val="-2"/>
          <w:sz w:val="24"/>
        </w:rPr>
        <w:t>area.</w:t>
      </w:r>
    </w:p>
    <w:p>
      <w:pPr>
        <w:pStyle w:val="ListParagraph"/>
        <w:numPr>
          <w:ilvl w:val="0"/>
          <w:numId w:val="1"/>
        </w:numPr>
        <w:tabs>
          <w:tab w:pos="457" w:val="left" w:leader="none"/>
          <w:tab w:pos="460" w:val="left" w:leader="none"/>
        </w:tabs>
        <w:spacing w:line="276" w:lineRule="auto" w:before="200" w:after="0"/>
        <w:ind w:left="460" w:right="123" w:hanging="360"/>
        <w:jc w:val="left"/>
        <w:rPr>
          <w:sz w:val="24"/>
        </w:rPr>
      </w:pPr>
      <w:r>
        <w:rPr>
          <w:sz w:val="24"/>
        </w:rPr>
        <w:t>I have only recommended</w:t>
      </w:r>
      <w:r>
        <w:rPr>
          <w:spacing w:val="-2"/>
          <w:sz w:val="24"/>
        </w:rPr>
        <w:t> </w:t>
      </w:r>
      <w:r>
        <w:rPr>
          <w:sz w:val="24"/>
        </w:rPr>
        <w:t>modifications to the Neighbourhood Plan</w:t>
      </w:r>
      <w:r>
        <w:rPr>
          <w:spacing w:val="-2"/>
          <w:sz w:val="24"/>
        </w:rPr>
        <w:t> </w:t>
      </w:r>
      <w:r>
        <w:rPr>
          <w:sz w:val="24"/>
        </w:rPr>
        <w:t>(presented in bold type) where I consider they need to be made so that the plan meets the Basic</w:t>
      </w:r>
      <w:r>
        <w:rPr>
          <w:spacing w:val="-3"/>
          <w:sz w:val="24"/>
        </w:rPr>
        <w:t> </w:t>
      </w:r>
      <w:r>
        <w:rPr>
          <w:sz w:val="24"/>
        </w:rPr>
        <w:t>Conditions</w:t>
      </w:r>
      <w:r>
        <w:rPr>
          <w:spacing w:val="-4"/>
          <w:sz w:val="24"/>
        </w:rPr>
        <w:t> </w:t>
      </w:r>
      <w:r>
        <w:rPr>
          <w:sz w:val="24"/>
        </w:rPr>
        <w:t>and</w:t>
      </w:r>
      <w:r>
        <w:rPr>
          <w:spacing w:val="-4"/>
          <w:sz w:val="24"/>
        </w:rPr>
        <w:t> </w:t>
      </w:r>
      <w:r>
        <w:rPr>
          <w:sz w:val="24"/>
        </w:rPr>
        <w:t>the</w:t>
      </w:r>
      <w:r>
        <w:rPr>
          <w:spacing w:val="-2"/>
          <w:sz w:val="24"/>
        </w:rPr>
        <w:t> </w:t>
      </w:r>
      <w:r>
        <w:rPr>
          <w:sz w:val="24"/>
        </w:rPr>
        <w:t>other</w:t>
      </w:r>
      <w:r>
        <w:rPr>
          <w:spacing w:val="-4"/>
          <w:sz w:val="24"/>
        </w:rPr>
        <w:t> </w:t>
      </w:r>
      <w:r>
        <w:rPr>
          <w:sz w:val="24"/>
        </w:rPr>
        <w:t>requirements</w:t>
      </w:r>
      <w:r>
        <w:rPr>
          <w:spacing w:val="-5"/>
          <w:sz w:val="24"/>
        </w:rPr>
        <w:t> </w:t>
      </w:r>
      <w:r>
        <w:rPr>
          <w:sz w:val="24"/>
        </w:rPr>
        <w:t>I</w:t>
      </w:r>
      <w:r>
        <w:rPr>
          <w:spacing w:val="-3"/>
          <w:sz w:val="24"/>
        </w:rPr>
        <w:t> </w:t>
      </w:r>
      <w:r>
        <w:rPr>
          <w:sz w:val="24"/>
        </w:rPr>
        <w:t>have</w:t>
      </w:r>
      <w:r>
        <w:rPr>
          <w:spacing w:val="-3"/>
          <w:sz w:val="24"/>
        </w:rPr>
        <w:t> </w:t>
      </w:r>
      <w:r>
        <w:rPr>
          <w:sz w:val="24"/>
        </w:rPr>
        <w:t>identified. I</w:t>
      </w:r>
      <w:r>
        <w:rPr>
          <w:spacing w:val="-2"/>
          <w:sz w:val="24"/>
        </w:rPr>
        <w:t> </w:t>
      </w:r>
      <w:r>
        <w:rPr>
          <w:sz w:val="24"/>
        </w:rPr>
        <w:t>refer</w:t>
      </w:r>
      <w:r>
        <w:rPr>
          <w:spacing w:val="-7"/>
          <w:sz w:val="24"/>
        </w:rPr>
        <w:t> </w:t>
      </w:r>
      <w:r>
        <w:rPr>
          <w:sz w:val="24"/>
        </w:rPr>
        <w:t>to</w:t>
      </w:r>
      <w:r>
        <w:rPr>
          <w:spacing w:val="-1"/>
          <w:sz w:val="24"/>
        </w:rPr>
        <w:t> </w:t>
      </w:r>
      <w:r>
        <w:rPr>
          <w:sz w:val="24"/>
        </w:rPr>
        <w:t>the</w:t>
      </w:r>
      <w:r>
        <w:rPr>
          <w:spacing w:val="-4"/>
          <w:sz w:val="24"/>
        </w:rPr>
        <w:t> </w:t>
      </w:r>
      <w:r>
        <w:rPr>
          <w:sz w:val="24"/>
        </w:rPr>
        <w:t>matter of minor corrections and other adjustments of general text in the Annex to my </w:t>
      </w:r>
      <w:r>
        <w:rPr>
          <w:spacing w:val="-2"/>
          <w:sz w:val="24"/>
        </w:rPr>
        <w:t>report.</w:t>
      </w:r>
    </w:p>
    <w:p>
      <w:pPr>
        <w:spacing w:after="0" w:line="276" w:lineRule="auto"/>
        <w:jc w:val="left"/>
        <w:rPr>
          <w:sz w:val="24"/>
        </w:rPr>
        <w:sectPr>
          <w:pgSz w:w="11910" w:h="16840"/>
          <w:pgMar w:header="0" w:footer="1628" w:top="1340" w:bottom="1860" w:left="1340" w:right="1320"/>
        </w:sectPr>
      </w:pPr>
    </w:p>
    <w:p>
      <w:pPr>
        <w:pStyle w:val="Heading1"/>
        <w:spacing w:before="62"/>
      </w:pPr>
      <w:bookmarkStart w:name="_bookmark4" w:id="5"/>
      <w:bookmarkEnd w:id="5"/>
      <w:r>
        <w:rPr>
          <w:b w:val="0"/>
        </w:rPr>
      </w:r>
      <w:r>
        <w:rPr>
          <w:spacing w:val="-2"/>
        </w:rPr>
        <w:t>Documents</w:t>
      </w:r>
    </w:p>
    <w:p>
      <w:pPr>
        <w:pStyle w:val="BodyText"/>
        <w:ind w:left="0"/>
        <w:rPr>
          <w:b/>
          <w:sz w:val="32"/>
        </w:rPr>
      </w:pPr>
    </w:p>
    <w:p>
      <w:pPr>
        <w:pStyle w:val="BodyText"/>
        <w:spacing w:before="278"/>
        <w:ind w:left="0"/>
        <w:rPr>
          <w:b/>
          <w:sz w:val="32"/>
        </w:rPr>
      </w:pPr>
    </w:p>
    <w:p>
      <w:pPr>
        <w:pStyle w:val="ListParagraph"/>
        <w:numPr>
          <w:ilvl w:val="0"/>
          <w:numId w:val="1"/>
        </w:numPr>
        <w:tabs>
          <w:tab w:pos="457" w:val="left" w:leader="none"/>
          <w:tab w:pos="460" w:val="left" w:leader="none"/>
        </w:tabs>
        <w:spacing w:line="276" w:lineRule="auto" w:before="1" w:after="0"/>
        <w:ind w:left="460" w:right="576" w:hanging="360"/>
        <w:jc w:val="left"/>
        <w:rPr>
          <w:sz w:val="24"/>
        </w:rPr>
      </w:pPr>
      <w:r>
        <w:rPr>
          <w:sz w:val="24"/>
        </w:rPr>
        <w:t>I have considered each of the following documents in so far as they have assisted</w:t>
      </w:r>
      <w:r>
        <w:rPr>
          <w:spacing w:val="-5"/>
          <w:sz w:val="24"/>
        </w:rPr>
        <w:t> </w:t>
      </w:r>
      <w:r>
        <w:rPr>
          <w:sz w:val="24"/>
        </w:rPr>
        <w:t>me</w:t>
      </w:r>
      <w:r>
        <w:rPr>
          <w:spacing w:val="-5"/>
          <w:sz w:val="24"/>
        </w:rPr>
        <w:t> </w:t>
      </w:r>
      <w:r>
        <w:rPr>
          <w:sz w:val="24"/>
        </w:rPr>
        <w:t>in</w:t>
      </w:r>
      <w:r>
        <w:rPr>
          <w:spacing w:val="-3"/>
          <w:sz w:val="24"/>
        </w:rPr>
        <w:t> </w:t>
      </w:r>
      <w:r>
        <w:rPr>
          <w:sz w:val="24"/>
        </w:rPr>
        <w:t>determining whether</w:t>
      </w:r>
      <w:r>
        <w:rPr>
          <w:spacing w:val="-4"/>
          <w:sz w:val="24"/>
        </w:rPr>
        <w:t> </w:t>
      </w:r>
      <w:r>
        <w:rPr>
          <w:sz w:val="24"/>
        </w:rPr>
        <w:t>the</w:t>
      </w:r>
      <w:r>
        <w:rPr>
          <w:spacing w:val="-2"/>
          <w:sz w:val="24"/>
        </w:rPr>
        <w:t> </w:t>
      </w:r>
      <w:r>
        <w:rPr>
          <w:sz w:val="24"/>
        </w:rPr>
        <w:t>Neighbourhood</w:t>
      </w:r>
      <w:r>
        <w:rPr>
          <w:spacing w:val="-3"/>
          <w:sz w:val="24"/>
        </w:rPr>
        <w:t> </w:t>
      </w:r>
      <w:r>
        <w:rPr>
          <w:sz w:val="24"/>
        </w:rPr>
        <w:t>Plan</w:t>
      </w:r>
      <w:r>
        <w:rPr>
          <w:spacing w:val="-5"/>
          <w:sz w:val="24"/>
        </w:rPr>
        <w:t> </w:t>
      </w:r>
      <w:r>
        <w:rPr>
          <w:sz w:val="24"/>
        </w:rPr>
        <w:t>meets</w:t>
      </w:r>
      <w:r>
        <w:rPr>
          <w:spacing w:val="-2"/>
          <w:sz w:val="24"/>
        </w:rPr>
        <w:t> </w:t>
      </w:r>
      <w:r>
        <w:rPr>
          <w:sz w:val="24"/>
        </w:rPr>
        <w:t>the</w:t>
      </w:r>
      <w:r>
        <w:rPr>
          <w:spacing w:val="-4"/>
          <w:sz w:val="24"/>
        </w:rPr>
        <w:t> </w:t>
      </w:r>
      <w:r>
        <w:rPr>
          <w:sz w:val="24"/>
        </w:rPr>
        <w:t>Basic Conditions and other requirements:</w:t>
      </w:r>
    </w:p>
    <w:p>
      <w:pPr>
        <w:pStyle w:val="ListParagraph"/>
        <w:numPr>
          <w:ilvl w:val="1"/>
          <w:numId w:val="1"/>
        </w:numPr>
        <w:tabs>
          <w:tab w:pos="460" w:val="left" w:leader="none"/>
        </w:tabs>
        <w:spacing w:line="240" w:lineRule="auto" w:before="200" w:after="0"/>
        <w:ind w:left="460" w:right="1204" w:hanging="360"/>
        <w:jc w:val="left"/>
        <w:rPr>
          <w:sz w:val="24"/>
        </w:rPr>
      </w:pPr>
      <w:r>
        <w:rPr>
          <w:sz w:val="24"/>
        </w:rPr>
        <w:t>Maltby</w:t>
      </w:r>
      <w:r>
        <w:rPr>
          <w:spacing w:val="-4"/>
          <w:sz w:val="24"/>
        </w:rPr>
        <w:t> </w:t>
      </w:r>
      <w:r>
        <w:rPr>
          <w:sz w:val="24"/>
        </w:rPr>
        <w:t>Neighbourhood</w:t>
      </w:r>
      <w:r>
        <w:rPr>
          <w:spacing w:val="-5"/>
          <w:sz w:val="24"/>
        </w:rPr>
        <w:t> </w:t>
      </w:r>
      <w:r>
        <w:rPr>
          <w:sz w:val="24"/>
        </w:rPr>
        <w:t>Plan</w:t>
      </w:r>
      <w:r>
        <w:rPr>
          <w:spacing w:val="-6"/>
          <w:sz w:val="24"/>
        </w:rPr>
        <w:t> </w:t>
      </w:r>
      <w:r>
        <w:rPr>
          <w:sz w:val="24"/>
        </w:rPr>
        <w:t>2017-2028</w:t>
      </w:r>
      <w:r>
        <w:rPr>
          <w:spacing w:val="-4"/>
          <w:sz w:val="24"/>
        </w:rPr>
        <w:t> </w:t>
      </w:r>
      <w:r>
        <w:rPr>
          <w:sz w:val="24"/>
        </w:rPr>
        <w:t>Regulation</w:t>
      </w:r>
      <w:r>
        <w:rPr>
          <w:spacing w:val="-7"/>
          <w:sz w:val="24"/>
        </w:rPr>
        <w:t> </w:t>
      </w:r>
      <w:r>
        <w:rPr>
          <w:sz w:val="24"/>
        </w:rPr>
        <w:t>15</w:t>
      </w:r>
      <w:r>
        <w:rPr>
          <w:spacing w:val="-5"/>
          <w:sz w:val="24"/>
        </w:rPr>
        <w:t> </w:t>
      </w:r>
      <w:r>
        <w:rPr>
          <w:sz w:val="24"/>
        </w:rPr>
        <w:t>Submission</w:t>
      </w:r>
      <w:r>
        <w:rPr>
          <w:spacing w:val="-5"/>
          <w:sz w:val="24"/>
        </w:rPr>
        <w:t> </w:t>
      </w:r>
      <w:r>
        <w:rPr>
          <w:sz w:val="24"/>
        </w:rPr>
        <w:t>Plan December 2022 [In this report referred to as the Neighbourhood Plan]</w:t>
      </w:r>
    </w:p>
    <w:p>
      <w:pPr>
        <w:pStyle w:val="ListParagraph"/>
        <w:numPr>
          <w:ilvl w:val="1"/>
          <w:numId w:val="1"/>
        </w:numPr>
        <w:tabs>
          <w:tab w:pos="460" w:val="left" w:leader="none"/>
        </w:tabs>
        <w:spacing w:line="240" w:lineRule="auto" w:before="0" w:after="0"/>
        <w:ind w:left="460" w:right="537" w:hanging="360"/>
        <w:jc w:val="left"/>
        <w:rPr>
          <w:sz w:val="24"/>
        </w:rPr>
      </w:pPr>
      <w:r>
        <w:rPr>
          <w:sz w:val="24"/>
        </w:rPr>
        <w:t>Maltby</w:t>
      </w:r>
      <w:r>
        <w:rPr>
          <w:spacing w:val="-4"/>
          <w:sz w:val="24"/>
        </w:rPr>
        <w:t> </w:t>
      </w:r>
      <w:r>
        <w:rPr>
          <w:sz w:val="24"/>
        </w:rPr>
        <w:t>Neighbourhood</w:t>
      </w:r>
      <w:r>
        <w:rPr>
          <w:spacing w:val="-6"/>
          <w:sz w:val="24"/>
        </w:rPr>
        <w:t> </w:t>
      </w:r>
      <w:r>
        <w:rPr>
          <w:sz w:val="24"/>
        </w:rPr>
        <w:t>Plan</w:t>
      </w:r>
      <w:r>
        <w:rPr>
          <w:spacing w:val="-4"/>
          <w:sz w:val="24"/>
        </w:rPr>
        <w:t> </w:t>
      </w:r>
      <w:r>
        <w:rPr>
          <w:sz w:val="24"/>
        </w:rPr>
        <w:t>2017-2028</w:t>
      </w:r>
      <w:r>
        <w:rPr>
          <w:spacing w:val="-5"/>
          <w:sz w:val="24"/>
        </w:rPr>
        <w:t> </w:t>
      </w:r>
      <w:r>
        <w:rPr>
          <w:sz w:val="24"/>
        </w:rPr>
        <w:t>Basic</w:t>
      </w:r>
      <w:r>
        <w:rPr>
          <w:spacing w:val="-7"/>
          <w:sz w:val="24"/>
        </w:rPr>
        <w:t> </w:t>
      </w:r>
      <w:r>
        <w:rPr>
          <w:sz w:val="24"/>
        </w:rPr>
        <w:t>Condition</w:t>
      </w:r>
      <w:r>
        <w:rPr>
          <w:spacing w:val="-3"/>
          <w:sz w:val="24"/>
        </w:rPr>
        <w:t> </w:t>
      </w:r>
      <w:r>
        <w:rPr>
          <w:sz w:val="24"/>
        </w:rPr>
        <w:t>Statement</w:t>
      </w:r>
      <w:r>
        <w:rPr>
          <w:spacing w:val="-6"/>
          <w:sz w:val="24"/>
        </w:rPr>
        <w:t> </w:t>
      </w:r>
      <w:r>
        <w:rPr>
          <w:sz w:val="24"/>
        </w:rPr>
        <w:t>December 2022 [In this report referred to as the Basic Conditions Statement]</w:t>
      </w:r>
    </w:p>
    <w:p>
      <w:pPr>
        <w:pStyle w:val="ListParagraph"/>
        <w:numPr>
          <w:ilvl w:val="1"/>
          <w:numId w:val="1"/>
        </w:numPr>
        <w:tabs>
          <w:tab w:pos="460" w:val="left" w:leader="none"/>
        </w:tabs>
        <w:spacing w:line="240" w:lineRule="auto" w:before="0" w:after="0"/>
        <w:ind w:left="460" w:right="269" w:hanging="360"/>
        <w:jc w:val="left"/>
        <w:rPr>
          <w:sz w:val="24"/>
        </w:rPr>
      </w:pPr>
      <w:r>
        <w:rPr>
          <w:sz w:val="24"/>
        </w:rPr>
        <w:t>Maltby</w:t>
      </w:r>
      <w:r>
        <w:rPr>
          <w:spacing w:val="-5"/>
          <w:sz w:val="24"/>
        </w:rPr>
        <w:t> </w:t>
      </w:r>
      <w:r>
        <w:rPr>
          <w:sz w:val="24"/>
        </w:rPr>
        <w:t>Neighbourhood</w:t>
      </w:r>
      <w:r>
        <w:rPr>
          <w:spacing w:val="-8"/>
          <w:sz w:val="24"/>
        </w:rPr>
        <w:t> </w:t>
      </w:r>
      <w:r>
        <w:rPr>
          <w:sz w:val="24"/>
        </w:rPr>
        <w:t>Plan</w:t>
      </w:r>
      <w:r>
        <w:rPr>
          <w:spacing w:val="-5"/>
          <w:sz w:val="24"/>
        </w:rPr>
        <w:t> </w:t>
      </w:r>
      <w:r>
        <w:rPr>
          <w:sz w:val="24"/>
        </w:rPr>
        <w:t>2017-2028</w:t>
      </w:r>
      <w:r>
        <w:rPr>
          <w:spacing w:val="-4"/>
          <w:sz w:val="24"/>
        </w:rPr>
        <w:t> </w:t>
      </w:r>
      <w:r>
        <w:rPr>
          <w:sz w:val="24"/>
        </w:rPr>
        <w:t>Consultation</w:t>
      </w:r>
      <w:r>
        <w:rPr>
          <w:spacing w:val="-4"/>
          <w:sz w:val="24"/>
        </w:rPr>
        <w:t> </w:t>
      </w:r>
      <w:r>
        <w:rPr>
          <w:sz w:val="24"/>
        </w:rPr>
        <w:t>Statement</w:t>
      </w:r>
      <w:r>
        <w:rPr>
          <w:spacing w:val="-4"/>
          <w:sz w:val="24"/>
        </w:rPr>
        <w:t> </w:t>
      </w:r>
      <w:r>
        <w:rPr>
          <w:sz w:val="24"/>
        </w:rPr>
        <w:t>December</w:t>
      </w:r>
      <w:r>
        <w:rPr>
          <w:spacing w:val="-6"/>
          <w:sz w:val="24"/>
        </w:rPr>
        <w:t> </w:t>
      </w:r>
      <w:r>
        <w:rPr>
          <w:sz w:val="24"/>
        </w:rPr>
        <w:t>2022 [In this report referred to as the Consultation Statement]</w:t>
      </w:r>
    </w:p>
    <w:p>
      <w:pPr>
        <w:pStyle w:val="ListParagraph"/>
        <w:numPr>
          <w:ilvl w:val="1"/>
          <w:numId w:val="1"/>
        </w:numPr>
        <w:tabs>
          <w:tab w:pos="460" w:val="left" w:leader="none"/>
        </w:tabs>
        <w:spacing w:line="240" w:lineRule="auto" w:before="0" w:after="0"/>
        <w:ind w:left="460" w:right="405" w:hanging="360"/>
        <w:jc w:val="left"/>
        <w:rPr>
          <w:sz w:val="24"/>
        </w:rPr>
      </w:pPr>
      <w:r>
        <w:rPr>
          <w:sz w:val="24"/>
        </w:rPr>
        <w:t>Maltby Neighbourhood Plan 2017 -2028 Strategic Environmental Assessment Screening</w:t>
      </w:r>
      <w:r>
        <w:rPr>
          <w:spacing w:val="-4"/>
          <w:sz w:val="24"/>
        </w:rPr>
        <w:t> </w:t>
      </w:r>
      <w:r>
        <w:rPr>
          <w:sz w:val="24"/>
        </w:rPr>
        <w:t>and</w:t>
      </w:r>
      <w:r>
        <w:rPr>
          <w:spacing w:val="-5"/>
          <w:sz w:val="24"/>
        </w:rPr>
        <w:t> </w:t>
      </w:r>
      <w:r>
        <w:rPr>
          <w:sz w:val="24"/>
        </w:rPr>
        <w:t>Habitats</w:t>
      </w:r>
      <w:r>
        <w:rPr>
          <w:spacing w:val="-6"/>
          <w:sz w:val="24"/>
        </w:rPr>
        <w:t> </w:t>
      </w:r>
      <w:r>
        <w:rPr>
          <w:sz w:val="24"/>
        </w:rPr>
        <w:t>Regulations</w:t>
      </w:r>
      <w:r>
        <w:rPr>
          <w:spacing w:val="-6"/>
          <w:sz w:val="24"/>
        </w:rPr>
        <w:t> </w:t>
      </w:r>
      <w:r>
        <w:rPr>
          <w:sz w:val="24"/>
        </w:rPr>
        <w:t>Assessment</w:t>
      </w:r>
      <w:r>
        <w:rPr>
          <w:spacing w:val="-6"/>
          <w:sz w:val="24"/>
        </w:rPr>
        <w:t> </w:t>
      </w:r>
      <w:r>
        <w:rPr>
          <w:sz w:val="24"/>
        </w:rPr>
        <w:t>Screening</w:t>
      </w:r>
      <w:r>
        <w:rPr>
          <w:spacing w:val="-6"/>
          <w:sz w:val="24"/>
        </w:rPr>
        <w:t> </w:t>
      </w:r>
      <w:r>
        <w:rPr>
          <w:sz w:val="24"/>
        </w:rPr>
        <w:t>Report</w:t>
      </w:r>
      <w:r>
        <w:rPr>
          <w:spacing w:val="-6"/>
          <w:sz w:val="24"/>
        </w:rPr>
        <w:t> </w:t>
      </w:r>
      <w:r>
        <w:rPr>
          <w:sz w:val="24"/>
        </w:rPr>
        <w:t>September </w:t>
      </w:r>
      <w:r>
        <w:rPr>
          <w:spacing w:val="-4"/>
          <w:sz w:val="24"/>
        </w:rPr>
        <w:t>2022</w:t>
      </w:r>
    </w:p>
    <w:p>
      <w:pPr>
        <w:pStyle w:val="ListParagraph"/>
        <w:numPr>
          <w:ilvl w:val="1"/>
          <w:numId w:val="1"/>
        </w:numPr>
        <w:tabs>
          <w:tab w:pos="460" w:val="left" w:leader="none"/>
        </w:tabs>
        <w:spacing w:line="240" w:lineRule="auto" w:before="0" w:after="0"/>
        <w:ind w:left="460" w:right="206" w:hanging="360"/>
        <w:jc w:val="left"/>
        <w:rPr>
          <w:sz w:val="24"/>
        </w:rPr>
      </w:pPr>
      <w:r>
        <w:rPr>
          <w:sz w:val="24"/>
        </w:rPr>
        <w:t>Information</w:t>
      </w:r>
      <w:r>
        <w:rPr>
          <w:spacing w:val="-3"/>
          <w:sz w:val="24"/>
        </w:rPr>
        <w:t> </w:t>
      </w:r>
      <w:r>
        <w:rPr>
          <w:sz w:val="24"/>
        </w:rPr>
        <w:t>available</w:t>
      </w:r>
      <w:r>
        <w:rPr>
          <w:spacing w:val="-5"/>
          <w:sz w:val="24"/>
        </w:rPr>
        <w:t> </w:t>
      </w:r>
      <w:r>
        <w:rPr>
          <w:sz w:val="24"/>
        </w:rPr>
        <w:t>on the</w:t>
      </w:r>
      <w:r>
        <w:rPr>
          <w:spacing w:val="-2"/>
          <w:sz w:val="24"/>
        </w:rPr>
        <w:t> </w:t>
      </w:r>
      <w:r>
        <w:rPr>
          <w:sz w:val="24"/>
        </w:rPr>
        <w:t>Borough</w:t>
      </w:r>
      <w:r>
        <w:rPr>
          <w:spacing w:val="-3"/>
          <w:sz w:val="24"/>
        </w:rPr>
        <w:t> </w:t>
      </w:r>
      <w:r>
        <w:rPr>
          <w:sz w:val="24"/>
        </w:rPr>
        <w:t>Council</w:t>
      </w:r>
      <w:r>
        <w:rPr>
          <w:spacing w:val="-4"/>
          <w:sz w:val="24"/>
        </w:rPr>
        <w:t> </w:t>
      </w:r>
      <w:r>
        <w:rPr>
          <w:sz w:val="24"/>
        </w:rPr>
        <w:t>website</w:t>
      </w:r>
      <w:r>
        <w:rPr>
          <w:spacing w:val="-2"/>
          <w:sz w:val="24"/>
        </w:rPr>
        <w:t> </w:t>
      </w:r>
      <w:r>
        <w:rPr>
          <w:sz w:val="24"/>
        </w:rPr>
        <w:t>including</w:t>
      </w:r>
      <w:r>
        <w:rPr>
          <w:spacing w:val="-4"/>
          <w:sz w:val="24"/>
        </w:rPr>
        <w:t> </w:t>
      </w:r>
      <w:r>
        <w:rPr>
          <w:sz w:val="24"/>
        </w:rPr>
        <w:t>the:</w:t>
      </w:r>
      <w:r>
        <w:rPr>
          <w:spacing w:val="-5"/>
          <w:sz w:val="24"/>
        </w:rPr>
        <w:t> </w:t>
      </w:r>
      <w:r>
        <w:rPr>
          <w:sz w:val="24"/>
        </w:rPr>
        <w:t>MNP</w:t>
      </w:r>
      <w:r>
        <w:rPr>
          <w:spacing w:val="-3"/>
          <w:sz w:val="24"/>
        </w:rPr>
        <w:t> </w:t>
      </w:r>
      <w:r>
        <w:rPr>
          <w:sz w:val="24"/>
        </w:rPr>
        <w:t>Design Code;</w:t>
      </w:r>
      <w:r>
        <w:rPr>
          <w:spacing w:val="-3"/>
          <w:sz w:val="24"/>
        </w:rPr>
        <w:t> </w:t>
      </w:r>
      <w:r>
        <w:rPr>
          <w:sz w:val="24"/>
        </w:rPr>
        <w:t>MNP</w:t>
      </w:r>
      <w:r>
        <w:rPr>
          <w:spacing w:val="-3"/>
          <w:sz w:val="24"/>
        </w:rPr>
        <w:t> </w:t>
      </w:r>
      <w:r>
        <w:rPr>
          <w:sz w:val="24"/>
        </w:rPr>
        <w:t>Masterplan</w:t>
      </w:r>
      <w:r>
        <w:rPr>
          <w:spacing w:val="-3"/>
          <w:sz w:val="24"/>
        </w:rPr>
        <w:t> </w:t>
      </w:r>
      <w:r>
        <w:rPr>
          <w:sz w:val="24"/>
        </w:rPr>
        <w:t>Report;</w:t>
      </w:r>
      <w:r>
        <w:rPr>
          <w:spacing w:val="-3"/>
          <w:sz w:val="24"/>
        </w:rPr>
        <w:t> </w:t>
      </w:r>
      <w:r>
        <w:rPr>
          <w:sz w:val="24"/>
        </w:rPr>
        <w:t>Maltby</w:t>
      </w:r>
      <w:r>
        <w:rPr>
          <w:spacing w:val="-6"/>
          <w:sz w:val="24"/>
        </w:rPr>
        <w:t> </w:t>
      </w:r>
      <w:r>
        <w:rPr>
          <w:sz w:val="24"/>
        </w:rPr>
        <w:t>Ward</w:t>
      </w:r>
      <w:r>
        <w:rPr>
          <w:spacing w:val="-5"/>
          <w:sz w:val="24"/>
        </w:rPr>
        <w:t> </w:t>
      </w:r>
      <w:r>
        <w:rPr>
          <w:sz w:val="24"/>
        </w:rPr>
        <w:t>Profile;</w:t>
      </w:r>
      <w:r>
        <w:rPr>
          <w:spacing w:val="-3"/>
          <w:sz w:val="24"/>
        </w:rPr>
        <w:t> </w:t>
      </w:r>
      <w:r>
        <w:rPr>
          <w:sz w:val="24"/>
        </w:rPr>
        <w:t>Maltby</w:t>
      </w:r>
      <w:r>
        <w:rPr>
          <w:spacing w:val="-3"/>
          <w:sz w:val="24"/>
        </w:rPr>
        <w:t> </w:t>
      </w:r>
      <w:r>
        <w:rPr>
          <w:sz w:val="24"/>
        </w:rPr>
        <w:t>Parish</w:t>
      </w:r>
      <w:r>
        <w:rPr>
          <w:spacing w:val="-5"/>
          <w:sz w:val="24"/>
        </w:rPr>
        <w:t> </w:t>
      </w:r>
      <w:r>
        <w:rPr>
          <w:sz w:val="24"/>
        </w:rPr>
        <w:t>Census</w:t>
      </w:r>
      <w:r>
        <w:rPr>
          <w:spacing w:val="-5"/>
          <w:sz w:val="24"/>
        </w:rPr>
        <w:t> </w:t>
      </w:r>
      <w:r>
        <w:rPr>
          <w:sz w:val="24"/>
        </w:rPr>
        <w:t>2011 Profile;</w:t>
      </w:r>
      <w:r>
        <w:rPr>
          <w:spacing w:val="-1"/>
          <w:sz w:val="24"/>
        </w:rPr>
        <w:t> </w:t>
      </w:r>
      <w:r>
        <w:rPr>
          <w:sz w:val="24"/>
        </w:rPr>
        <w:t>and listed</w:t>
      </w:r>
      <w:r>
        <w:rPr>
          <w:spacing w:val="-1"/>
          <w:sz w:val="24"/>
        </w:rPr>
        <w:t> </w:t>
      </w:r>
      <w:r>
        <w:rPr>
          <w:sz w:val="24"/>
        </w:rPr>
        <w:t>supporting</w:t>
      </w:r>
      <w:r>
        <w:rPr>
          <w:spacing w:val="-1"/>
          <w:sz w:val="24"/>
        </w:rPr>
        <w:t> </w:t>
      </w:r>
      <w:r>
        <w:rPr>
          <w:sz w:val="24"/>
        </w:rPr>
        <w:t>evidence</w:t>
      </w:r>
      <w:r>
        <w:rPr>
          <w:spacing w:val="-1"/>
          <w:sz w:val="24"/>
        </w:rPr>
        <w:t> </w:t>
      </w:r>
      <w:r>
        <w:rPr>
          <w:sz w:val="24"/>
        </w:rPr>
        <w:t>documents relating</w:t>
      </w:r>
      <w:r>
        <w:rPr>
          <w:spacing w:val="-3"/>
          <w:sz w:val="24"/>
        </w:rPr>
        <w:t> </w:t>
      </w:r>
      <w:r>
        <w:rPr>
          <w:sz w:val="24"/>
        </w:rPr>
        <w:t>to: Housing</w:t>
      </w:r>
      <w:r>
        <w:rPr>
          <w:spacing w:val="-1"/>
          <w:sz w:val="24"/>
        </w:rPr>
        <w:t> </w:t>
      </w:r>
      <w:r>
        <w:rPr>
          <w:sz w:val="24"/>
        </w:rPr>
        <w:t>Need</w:t>
      </w:r>
      <w:r>
        <w:rPr>
          <w:spacing w:val="-1"/>
          <w:sz w:val="24"/>
        </w:rPr>
        <w:t> </w:t>
      </w:r>
      <w:r>
        <w:rPr>
          <w:sz w:val="24"/>
        </w:rPr>
        <w:t>and Characteristics Study, Hot Food Takeaways, and Maltby Character Buildings of Local Heritage Interest</w:t>
      </w:r>
    </w:p>
    <w:p>
      <w:pPr>
        <w:pStyle w:val="ListParagraph"/>
        <w:numPr>
          <w:ilvl w:val="1"/>
          <w:numId w:val="1"/>
        </w:numPr>
        <w:tabs>
          <w:tab w:pos="460" w:val="left" w:leader="none"/>
        </w:tabs>
        <w:spacing w:line="291" w:lineRule="exact" w:before="0" w:after="0"/>
        <w:ind w:left="460" w:right="0" w:hanging="360"/>
        <w:jc w:val="left"/>
        <w:rPr>
          <w:sz w:val="24"/>
        </w:rPr>
      </w:pPr>
      <w:r>
        <w:rPr>
          <w:sz w:val="24"/>
        </w:rPr>
        <w:t>Information</w:t>
      </w:r>
      <w:r>
        <w:rPr>
          <w:spacing w:val="-5"/>
          <w:sz w:val="24"/>
        </w:rPr>
        <w:t> </w:t>
      </w:r>
      <w:r>
        <w:rPr>
          <w:sz w:val="24"/>
        </w:rPr>
        <w:t>available</w:t>
      </w:r>
      <w:r>
        <w:rPr>
          <w:spacing w:val="-6"/>
          <w:sz w:val="24"/>
        </w:rPr>
        <w:t> </w:t>
      </w:r>
      <w:r>
        <w:rPr>
          <w:sz w:val="24"/>
        </w:rPr>
        <w:t>on</w:t>
      </w:r>
      <w:r>
        <w:rPr>
          <w:spacing w:val="-4"/>
          <w:sz w:val="24"/>
        </w:rPr>
        <w:t> </w:t>
      </w:r>
      <w:r>
        <w:rPr>
          <w:sz w:val="24"/>
        </w:rPr>
        <w:t>the Town</w:t>
      </w:r>
      <w:r>
        <w:rPr>
          <w:spacing w:val="-4"/>
          <w:sz w:val="24"/>
        </w:rPr>
        <w:t> </w:t>
      </w:r>
      <w:r>
        <w:rPr>
          <w:sz w:val="24"/>
        </w:rPr>
        <w:t>Council</w:t>
      </w:r>
      <w:r>
        <w:rPr>
          <w:spacing w:val="-3"/>
          <w:sz w:val="24"/>
        </w:rPr>
        <w:t> </w:t>
      </w:r>
      <w:r>
        <w:rPr>
          <w:spacing w:val="-2"/>
          <w:sz w:val="24"/>
        </w:rPr>
        <w:t>website</w:t>
      </w:r>
    </w:p>
    <w:p>
      <w:pPr>
        <w:pStyle w:val="ListParagraph"/>
        <w:numPr>
          <w:ilvl w:val="1"/>
          <w:numId w:val="1"/>
        </w:numPr>
        <w:tabs>
          <w:tab w:pos="460" w:val="left" w:leader="none"/>
        </w:tabs>
        <w:spacing w:line="292" w:lineRule="exact" w:before="0" w:after="0"/>
        <w:ind w:left="460" w:right="0" w:hanging="360"/>
        <w:jc w:val="left"/>
        <w:rPr>
          <w:sz w:val="24"/>
        </w:rPr>
      </w:pPr>
      <w:r>
        <w:rPr>
          <w:sz w:val="24"/>
        </w:rPr>
        <w:t>Representations</w:t>
      </w:r>
      <w:r>
        <w:rPr>
          <w:spacing w:val="-6"/>
          <w:sz w:val="24"/>
        </w:rPr>
        <w:t> </w:t>
      </w:r>
      <w:r>
        <w:rPr>
          <w:sz w:val="24"/>
        </w:rPr>
        <w:t>received</w:t>
      </w:r>
      <w:r>
        <w:rPr>
          <w:spacing w:val="-6"/>
          <w:sz w:val="24"/>
        </w:rPr>
        <w:t> </w:t>
      </w:r>
      <w:r>
        <w:rPr>
          <w:sz w:val="24"/>
        </w:rPr>
        <w:t>during</w:t>
      </w:r>
      <w:r>
        <w:rPr>
          <w:spacing w:val="-2"/>
          <w:sz w:val="24"/>
        </w:rPr>
        <w:t> </w:t>
      </w:r>
      <w:r>
        <w:rPr>
          <w:sz w:val="24"/>
        </w:rPr>
        <w:t>the</w:t>
      </w:r>
      <w:r>
        <w:rPr>
          <w:spacing w:val="-4"/>
          <w:sz w:val="24"/>
        </w:rPr>
        <w:t> </w:t>
      </w:r>
      <w:r>
        <w:rPr>
          <w:sz w:val="24"/>
        </w:rPr>
        <w:t>Regulation</w:t>
      </w:r>
      <w:r>
        <w:rPr>
          <w:spacing w:val="-5"/>
          <w:sz w:val="24"/>
        </w:rPr>
        <w:t> </w:t>
      </w:r>
      <w:r>
        <w:rPr>
          <w:sz w:val="24"/>
        </w:rPr>
        <w:t>16</w:t>
      </w:r>
      <w:r>
        <w:rPr>
          <w:spacing w:val="-4"/>
          <w:sz w:val="24"/>
        </w:rPr>
        <w:t> </w:t>
      </w:r>
      <w:r>
        <w:rPr>
          <w:sz w:val="24"/>
        </w:rPr>
        <w:t>publicity</w:t>
      </w:r>
      <w:r>
        <w:rPr>
          <w:spacing w:val="-6"/>
          <w:sz w:val="24"/>
        </w:rPr>
        <w:t> </w:t>
      </w:r>
      <w:r>
        <w:rPr>
          <w:spacing w:val="-2"/>
          <w:sz w:val="24"/>
        </w:rPr>
        <w:t>period</w:t>
      </w:r>
    </w:p>
    <w:p>
      <w:pPr>
        <w:pStyle w:val="ListParagraph"/>
        <w:numPr>
          <w:ilvl w:val="1"/>
          <w:numId w:val="1"/>
        </w:numPr>
        <w:tabs>
          <w:tab w:pos="460" w:val="left" w:leader="none"/>
        </w:tabs>
        <w:spacing w:line="240" w:lineRule="auto" w:before="0" w:after="0"/>
        <w:ind w:left="460" w:right="444" w:hanging="360"/>
        <w:jc w:val="left"/>
        <w:rPr>
          <w:sz w:val="24"/>
        </w:rPr>
      </w:pPr>
      <w:r>
        <w:rPr>
          <w:sz w:val="24"/>
        </w:rPr>
        <w:t>Correspondence</w:t>
      </w:r>
      <w:r>
        <w:rPr>
          <w:spacing w:val="-5"/>
          <w:sz w:val="24"/>
        </w:rPr>
        <w:t> </w:t>
      </w:r>
      <w:r>
        <w:rPr>
          <w:sz w:val="24"/>
        </w:rPr>
        <w:t>between</w:t>
      </w:r>
      <w:r>
        <w:rPr>
          <w:spacing w:val="-3"/>
          <w:sz w:val="24"/>
        </w:rPr>
        <w:t> </w:t>
      </w:r>
      <w:r>
        <w:rPr>
          <w:sz w:val="24"/>
        </w:rPr>
        <w:t>the</w:t>
      </w:r>
      <w:r>
        <w:rPr>
          <w:spacing w:val="-6"/>
          <w:sz w:val="24"/>
        </w:rPr>
        <w:t> </w:t>
      </w:r>
      <w:r>
        <w:rPr>
          <w:sz w:val="24"/>
        </w:rPr>
        <w:t>Independent</w:t>
      </w:r>
      <w:r>
        <w:rPr>
          <w:spacing w:val="-7"/>
          <w:sz w:val="24"/>
        </w:rPr>
        <w:t> </w:t>
      </w:r>
      <w:r>
        <w:rPr>
          <w:sz w:val="24"/>
        </w:rPr>
        <w:t>Examiner</w:t>
      </w:r>
      <w:r>
        <w:rPr>
          <w:spacing w:val="-5"/>
          <w:sz w:val="24"/>
        </w:rPr>
        <w:t> </w:t>
      </w:r>
      <w:r>
        <w:rPr>
          <w:sz w:val="24"/>
        </w:rPr>
        <w:t>and</w:t>
      </w:r>
      <w:r>
        <w:rPr>
          <w:spacing w:val="-1"/>
          <w:sz w:val="24"/>
        </w:rPr>
        <w:t> </w:t>
      </w:r>
      <w:r>
        <w:rPr>
          <w:sz w:val="24"/>
        </w:rPr>
        <w:t>the</w:t>
      </w:r>
      <w:r>
        <w:rPr>
          <w:spacing w:val="-5"/>
          <w:sz w:val="24"/>
        </w:rPr>
        <w:t> </w:t>
      </w:r>
      <w:r>
        <w:rPr>
          <w:sz w:val="24"/>
        </w:rPr>
        <w:t>Borough</w:t>
      </w:r>
      <w:r>
        <w:rPr>
          <w:spacing w:val="-5"/>
          <w:sz w:val="24"/>
        </w:rPr>
        <w:t> </w:t>
      </w:r>
      <w:r>
        <w:rPr>
          <w:sz w:val="24"/>
        </w:rPr>
        <w:t>Council and the Town Council including the initial letter of the Independent Examiner dated 18 October 2023</w:t>
      </w:r>
    </w:p>
    <w:p>
      <w:pPr>
        <w:pStyle w:val="ListParagraph"/>
        <w:numPr>
          <w:ilvl w:val="1"/>
          <w:numId w:val="1"/>
        </w:numPr>
        <w:tabs>
          <w:tab w:pos="460" w:val="left" w:leader="none"/>
        </w:tabs>
        <w:spacing w:line="240" w:lineRule="auto" w:before="0" w:after="0"/>
        <w:ind w:left="460" w:right="805" w:hanging="360"/>
        <w:jc w:val="left"/>
        <w:rPr>
          <w:sz w:val="24"/>
        </w:rPr>
      </w:pPr>
      <w:r>
        <w:rPr>
          <w:sz w:val="24"/>
        </w:rPr>
        <w:t>National</w:t>
      </w:r>
      <w:r>
        <w:rPr>
          <w:spacing w:val="-6"/>
          <w:sz w:val="24"/>
        </w:rPr>
        <w:t> </w:t>
      </w:r>
      <w:r>
        <w:rPr>
          <w:sz w:val="24"/>
        </w:rPr>
        <w:t>Planning</w:t>
      </w:r>
      <w:r>
        <w:rPr>
          <w:spacing w:val="-4"/>
          <w:sz w:val="24"/>
        </w:rPr>
        <w:t> </w:t>
      </w:r>
      <w:r>
        <w:rPr>
          <w:sz w:val="24"/>
        </w:rPr>
        <w:t>Policy</w:t>
      </w:r>
      <w:r>
        <w:rPr>
          <w:spacing w:val="-3"/>
          <w:sz w:val="24"/>
        </w:rPr>
        <w:t> </w:t>
      </w:r>
      <w:r>
        <w:rPr>
          <w:sz w:val="24"/>
        </w:rPr>
        <w:t>Framework</w:t>
      </w:r>
      <w:r>
        <w:rPr>
          <w:spacing w:val="-3"/>
          <w:sz w:val="24"/>
        </w:rPr>
        <w:t> </w:t>
      </w:r>
      <w:r>
        <w:rPr>
          <w:sz w:val="24"/>
        </w:rPr>
        <w:t>(2023)</w:t>
      </w:r>
      <w:r>
        <w:rPr>
          <w:spacing w:val="-5"/>
          <w:sz w:val="24"/>
        </w:rPr>
        <w:t> </w:t>
      </w:r>
      <w:r>
        <w:rPr>
          <w:sz w:val="24"/>
        </w:rPr>
        <w:t>[In</w:t>
      </w:r>
      <w:r>
        <w:rPr>
          <w:spacing w:val="-2"/>
          <w:sz w:val="24"/>
        </w:rPr>
        <w:t> </w:t>
      </w:r>
      <w:r>
        <w:rPr>
          <w:sz w:val="24"/>
        </w:rPr>
        <w:t>this</w:t>
      </w:r>
      <w:r>
        <w:rPr>
          <w:spacing w:val="-3"/>
          <w:sz w:val="24"/>
        </w:rPr>
        <w:t> </w:t>
      </w:r>
      <w:r>
        <w:rPr>
          <w:sz w:val="24"/>
        </w:rPr>
        <w:t>report</w:t>
      </w:r>
      <w:r>
        <w:rPr>
          <w:spacing w:val="-3"/>
          <w:sz w:val="24"/>
        </w:rPr>
        <w:t> </w:t>
      </w:r>
      <w:r>
        <w:rPr>
          <w:sz w:val="24"/>
        </w:rPr>
        <w:t>referred</w:t>
      </w:r>
      <w:r>
        <w:rPr>
          <w:spacing w:val="-5"/>
          <w:sz w:val="24"/>
        </w:rPr>
        <w:t> </w:t>
      </w:r>
      <w:r>
        <w:rPr>
          <w:sz w:val="24"/>
        </w:rPr>
        <w:t>to</w:t>
      </w:r>
      <w:r>
        <w:rPr>
          <w:spacing w:val="-3"/>
          <w:sz w:val="24"/>
        </w:rPr>
        <w:t> </w:t>
      </w:r>
      <w:r>
        <w:rPr>
          <w:sz w:val="24"/>
        </w:rPr>
        <w:t>as the </w:t>
      </w:r>
      <w:r>
        <w:rPr>
          <w:spacing w:val="-2"/>
          <w:sz w:val="24"/>
        </w:rPr>
        <w:t>Framework]</w:t>
      </w:r>
    </w:p>
    <w:p>
      <w:pPr>
        <w:pStyle w:val="ListParagraph"/>
        <w:numPr>
          <w:ilvl w:val="1"/>
          <w:numId w:val="1"/>
        </w:numPr>
        <w:tabs>
          <w:tab w:pos="460" w:val="left" w:leader="none"/>
        </w:tabs>
        <w:spacing w:line="240" w:lineRule="auto" w:before="0" w:after="0"/>
        <w:ind w:left="460" w:right="469" w:hanging="360"/>
        <w:jc w:val="left"/>
        <w:rPr>
          <w:i/>
          <w:sz w:val="24"/>
        </w:rPr>
      </w:pPr>
      <w:r>
        <w:rPr>
          <w:sz w:val="24"/>
        </w:rPr>
        <w:t>Rotherham</w:t>
      </w:r>
      <w:r>
        <w:rPr>
          <w:spacing w:val="-5"/>
          <w:sz w:val="24"/>
        </w:rPr>
        <w:t> </w:t>
      </w:r>
      <w:r>
        <w:rPr>
          <w:sz w:val="24"/>
        </w:rPr>
        <w:t>Local</w:t>
      </w:r>
      <w:r>
        <w:rPr>
          <w:spacing w:val="-4"/>
          <w:sz w:val="24"/>
        </w:rPr>
        <w:t> </w:t>
      </w:r>
      <w:r>
        <w:rPr>
          <w:sz w:val="24"/>
        </w:rPr>
        <w:t>Plan:</w:t>
      </w:r>
      <w:r>
        <w:rPr>
          <w:spacing w:val="-6"/>
          <w:sz w:val="24"/>
        </w:rPr>
        <w:t> </w:t>
      </w:r>
      <w:r>
        <w:rPr>
          <w:sz w:val="24"/>
        </w:rPr>
        <w:t>Core</w:t>
      </w:r>
      <w:r>
        <w:rPr>
          <w:spacing w:val="-4"/>
          <w:sz w:val="24"/>
        </w:rPr>
        <w:t> </w:t>
      </w:r>
      <w:r>
        <w:rPr>
          <w:sz w:val="24"/>
        </w:rPr>
        <w:t>Strategy</w:t>
      </w:r>
      <w:r>
        <w:rPr>
          <w:spacing w:val="-6"/>
          <w:sz w:val="24"/>
        </w:rPr>
        <w:t> </w:t>
      </w:r>
      <w:r>
        <w:rPr>
          <w:sz w:val="24"/>
        </w:rPr>
        <w:t>2013-2028</w:t>
      </w:r>
      <w:r>
        <w:rPr>
          <w:spacing w:val="-6"/>
          <w:sz w:val="24"/>
        </w:rPr>
        <w:t> </w:t>
      </w:r>
      <w:r>
        <w:rPr>
          <w:sz w:val="24"/>
        </w:rPr>
        <w:t>adopted</w:t>
      </w:r>
      <w:r>
        <w:rPr>
          <w:spacing w:val="-4"/>
          <w:sz w:val="24"/>
        </w:rPr>
        <w:t> </w:t>
      </w:r>
      <w:r>
        <w:rPr>
          <w:sz w:val="24"/>
        </w:rPr>
        <w:t>September</w:t>
      </w:r>
      <w:r>
        <w:rPr>
          <w:spacing w:val="-4"/>
          <w:sz w:val="24"/>
        </w:rPr>
        <w:t> </w:t>
      </w:r>
      <w:r>
        <w:rPr>
          <w:sz w:val="24"/>
        </w:rPr>
        <w:t>2014 </w:t>
      </w:r>
      <w:r>
        <w:rPr>
          <w:i/>
          <w:sz w:val="24"/>
        </w:rPr>
        <w:t>[In</w:t>
      </w:r>
      <w:r>
        <w:rPr>
          <w:i/>
          <w:sz w:val="24"/>
        </w:rPr>
        <w:t> this report referred to as the Core Strategy]</w:t>
      </w:r>
    </w:p>
    <w:p>
      <w:pPr>
        <w:pStyle w:val="ListParagraph"/>
        <w:numPr>
          <w:ilvl w:val="1"/>
          <w:numId w:val="1"/>
        </w:numPr>
        <w:tabs>
          <w:tab w:pos="460" w:val="left" w:leader="none"/>
        </w:tabs>
        <w:spacing w:line="237" w:lineRule="auto" w:before="0" w:after="0"/>
        <w:ind w:left="460" w:right="789" w:hanging="360"/>
        <w:jc w:val="left"/>
        <w:rPr>
          <w:i/>
          <w:sz w:val="24"/>
        </w:rPr>
      </w:pPr>
      <w:r>
        <w:rPr>
          <w:sz w:val="24"/>
        </w:rPr>
        <w:t>Rotherham</w:t>
      </w:r>
      <w:r>
        <w:rPr>
          <w:spacing w:val="-4"/>
          <w:sz w:val="24"/>
        </w:rPr>
        <w:t> </w:t>
      </w:r>
      <w:r>
        <w:rPr>
          <w:sz w:val="24"/>
        </w:rPr>
        <w:t>Local</w:t>
      </w:r>
      <w:r>
        <w:rPr>
          <w:spacing w:val="-3"/>
          <w:sz w:val="24"/>
        </w:rPr>
        <w:t> </w:t>
      </w:r>
      <w:r>
        <w:rPr>
          <w:sz w:val="24"/>
        </w:rPr>
        <w:t>Plan:</w:t>
      </w:r>
      <w:r>
        <w:rPr>
          <w:spacing w:val="-5"/>
          <w:sz w:val="24"/>
        </w:rPr>
        <w:t> </w:t>
      </w:r>
      <w:r>
        <w:rPr>
          <w:sz w:val="24"/>
        </w:rPr>
        <w:t>Sites</w:t>
      </w:r>
      <w:r>
        <w:rPr>
          <w:spacing w:val="-3"/>
          <w:sz w:val="24"/>
        </w:rPr>
        <w:t> </w:t>
      </w:r>
      <w:r>
        <w:rPr>
          <w:sz w:val="24"/>
        </w:rPr>
        <w:t>and</w:t>
      </w:r>
      <w:r>
        <w:rPr>
          <w:spacing w:val="-5"/>
          <w:sz w:val="24"/>
        </w:rPr>
        <w:t> </w:t>
      </w:r>
      <w:r>
        <w:rPr>
          <w:sz w:val="24"/>
        </w:rPr>
        <w:t>Policies</w:t>
      </w:r>
      <w:r>
        <w:rPr>
          <w:spacing w:val="-3"/>
          <w:sz w:val="24"/>
        </w:rPr>
        <w:t> </w:t>
      </w:r>
      <w:r>
        <w:rPr>
          <w:sz w:val="24"/>
        </w:rPr>
        <w:t>adopted</w:t>
      </w:r>
      <w:r>
        <w:rPr>
          <w:spacing w:val="-5"/>
          <w:sz w:val="24"/>
        </w:rPr>
        <w:t> </w:t>
      </w:r>
      <w:r>
        <w:rPr>
          <w:sz w:val="24"/>
        </w:rPr>
        <w:t>June</w:t>
      </w:r>
      <w:r>
        <w:rPr>
          <w:spacing w:val="-3"/>
          <w:sz w:val="24"/>
        </w:rPr>
        <w:t> </w:t>
      </w:r>
      <w:r>
        <w:rPr>
          <w:sz w:val="24"/>
        </w:rPr>
        <w:t>2018 </w:t>
      </w:r>
      <w:r>
        <w:rPr>
          <w:i/>
          <w:sz w:val="24"/>
        </w:rPr>
        <w:t>[In</w:t>
      </w:r>
      <w:r>
        <w:rPr>
          <w:i/>
          <w:spacing w:val="-5"/>
          <w:sz w:val="24"/>
        </w:rPr>
        <w:t> </w:t>
      </w:r>
      <w:r>
        <w:rPr>
          <w:i/>
          <w:sz w:val="24"/>
        </w:rPr>
        <w:t>this</w:t>
      </w:r>
      <w:r>
        <w:rPr>
          <w:i/>
          <w:spacing w:val="-6"/>
          <w:sz w:val="24"/>
        </w:rPr>
        <w:t> </w:t>
      </w:r>
      <w:r>
        <w:rPr>
          <w:i/>
          <w:sz w:val="24"/>
        </w:rPr>
        <w:t>report</w:t>
      </w:r>
      <w:r>
        <w:rPr>
          <w:i/>
          <w:sz w:val="24"/>
        </w:rPr>
        <w:t> referred to as the Sites and Policies Document]</w:t>
      </w:r>
    </w:p>
    <w:p>
      <w:pPr>
        <w:pStyle w:val="ListParagraph"/>
        <w:numPr>
          <w:ilvl w:val="1"/>
          <w:numId w:val="1"/>
        </w:numPr>
        <w:tabs>
          <w:tab w:pos="460" w:val="left" w:leader="none"/>
        </w:tabs>
        <w:spacing w:line="240" w:lineRule="auto" w:before="0" w:after="0"/>
        <w:ind w:left="460" w:right="461" w:hanging="360"/>
        <w:jc w:val="left"/>
        <w:rPr>
          <w:sz w:val="24"/>
        </w:rPr>
      </w:pPr>
      <w:r>
        <w:rPr>
          <w:sz w:val="24"/>
        </w:rPr>
        <w:t>Rotherham</w:t>
      </w:r>
      <w:r>
        <w:rPr>
          <w:spacing w:val="-5"/>
          <w:sz w:val="24"/>
        </w:rPr>
        <w:t> </w:t>
      </w:r>
      <w:r>
        <w:rPr>
          <w:sz w:val="24"/>
        </w:rPr>
        <w:t>Local</w:t>
      </w:r>
      <w:r>
        <w:rPr>
          <w:spacing w:val="-4"/>
          <w:sz w:val="24"/>
        </w:rPr>
        <w:t> </w:t>
      </w:r>
      <w:r>
        <w:rPr>
          <w:sz w:val="24"/>
        </w:rPr>
        <w:t>Plan:</w:t>
      </w:r>
      <w:r>
        <w:rPr>
          <w:spacing w:val="-5"/>
          <w:sz w:val="24"/>
        </w:rPr>
        <w:t> </w:t>
      </w:r>
      <w:r>
        <w:rPr>
          <w:sz w:val="24"/>
        </w:rPr>
        <w:t>Barnsley,</w:t>
      </w:r>
      <w:r>
        <w:rPr>
          <w:spacing w:val="-5"/>
          <w:sz w:val="24"/>
        </w:rPr>
        <w:t> </w:t>
      </w:r>
      <w:r>
        <w:rPr>
          <w:sz w:val="24"/>
        </w:rPr>
        <w:t>Doncaster,</w:t>
      </w:r>
      <w:r>
        <w:rPr>
          <w:spacing w:val="-5"/>
          <w:sz w:val="24"/>
        </w:rPr>
        <w:t> </w:t>
      </w:r>
      <w:r>
        <w:rPr>
          <w:sz w:val="24"/>
        </w:rPr>
        <w:t>and</w:t>
      </w:r>
      <w:r>
        <w:rPr>
          <w:spacing w:val="-4"/>
          <w:sz w:val="24"/>
        </w:rPr>
        <w:t> </w:t>
      </w:r>
      <w:r>
        <w:rPr>
          <w:sz w:val="24"/>
        </w:rPr>
        <w:t>Rotherham</w:t>
      </w:r>
      <w:r>
        <w:rPr>
          <w:spacing w:val="-3"/>
          <w:sz w:val="24"/>
        </w:rPr>
        <w:t> </w:t>
      </w:r>
      <w:r>
        <w:rPr>
          <w:sz w:val="24"/>
        </w:rPr>
        <w:t>Joint</w:t>
      </w:r>
      <w:r>
        <w:rPr>
          <w:spacing w:val="-5"/>
          <w:sz w:val="24"/>
        </w:rPr>
        <w:t> </w:t>
      </w:r>
      <w:r>
        <w:rPr>
          <w:sz w:val="24"/>
        </w:rPr>
        <w:t>Waste</w:t>
      </w:r>
      <w:r>
        <w:rPr>
          <w:spacing w:val="-4"/>
          <w:sz w:val="24"/>
        </w:rPr>
        <w:t> </w:t>
      </w:r>
      <w:r>
        <w:rPr>
          <w:sz w:val="24"/>
        </w:rPr>
        <w:t>Plan adopted March 2012.</w:t>
      </w:r>
    </w:p>
    <w:p>
      <w:pPr>
        <w:pStyle w:val="ListParagraph"/>
        <w:numPr>
          <w:ilvl w:val="1"/>
          <w:numId w:val="1"/>
        </w:numPr>
        <w:tabs>
          <w:tab w:pos="460" w:val="left" w:leader="none"/>
        </w:tabs>
        <w:spacing w:line="240" w:lineRule="auto" w:before="0" w:after="0"/>
        <w:ind w:left="460" w:right="530" w:hanging="360"/>
        <w:jc w:val="left"/>
        <w:rPr>
          <w:sz w:val="24"/>
        </w:rPr>
      </w:pPr>
      <w:r>
        <w:rPr>
          <w:sz w:val="24"/>
        </w:rPr>
        <w:t>Rotherham</w:t>
      </w:r>
      <w:r>
        <w:rPr>
          <w:spacing w:val="-5"/>
          <w:sz w:val="24"/>
        </w:rPr>
        <w:t> </w:t>
      </w:r>
      <w:r>
        <w:rPr>
          <w:sz w:val="24"/>
        </w:rPr>
        <w:t>Metropolitan</w:t>
      </w:r>
      <w:r>
        <w:rPr>
          <w:spacing w:val="-6"/>
          <w:sz w:val="24"/>
        </w:rPr>
        <w:t> </w:t>
      </w:r>
      <w:r>
        <w:rPr>
          <w:sz w:val="24"/>
        </w:rPr>
        <w:t>Borough</w:t>
      </w:r>
      <w:r>
        <w:rPr>
          <w:spacing w:val="-8"/>
          <w:sz w:val="24"/>
        </w:rPr>
        <w:t> </w:t>
      </w:r>
      <w:r>
        <w:rPr>
          <w:sz w:val="24"/>
        </w:rPr>
        <w:t>Council</w:t>
      </w:r>
      <w:r>
        <w:rPr>
          <w:spacing w:val="-7"/>
          <w:sz w:val="24"/>
        </w:rPr>
        <w:t> </w:t>
      </w:r>
      <w:r>
        <w:rPr>
          <w:sz w:val="24"/>
        </w:rPr>
        <w:t>Supplementary</w:t>
      </w:r>
      <w:r>
        <w:rPr>
          <w:spacing w:val="-6"/>
          <w:sz w:val="24"/>
        </w:rPr>
        <w:t> </w:t>
      </w:r>
      <w:r>
        <w:rPr>
          <w:sz w:val="24"/>
        </w:rPr>
        <w:t>Planning</w:t>
      </w:r>
      <w:r>
        <w:rPr>
          <w:spacing w:val="-8"/>
          <w:sz w:val="24"/>
        </w:rPr>
        <w:t> </w:t>
      </w:r>
      <w:r>
        <w:rPr>
          <w:sz w:val="24"/>
        </w:rPr>
        <w:t>Document No. 6 Shop Front Design Guide</w:t>
      </w:r>
    </w:p>
    <w:p>
      <w:pPr>
        <w:pStyle w:val="ListParagraph"/>
        <w:numPr>
          <w:ilvl w:val="1"/>
          <w:numId w:val="1"/>
        </w:numPr>
        <w:tabs>
          <w:tab w:pos="460" w:val="left" w:leader="none"/>
        </w:tabs>
        <w:spacing w:line="237" w:lineRule="auto" w:before="0" w:after="0"/>
        <w:ind w:left="460" w:right="530" w:hanging="360"/>
        <w:jc w:val="left"/>
        <w:rPr>
          <w:sz w:val="24"/>
        </w:rPr>
      </w:pPr>
      <w:r>
        <w:rPr>
          <w:sz w:val="24"/>
        </w:rPr>
        <w:t>Rotherham</w:t>
      </w:r>
      <w:r>
        <w:rPr>
          <w:spacing w:val="-5"/>
          <w:sz w:val="24"/>
        </w:rPr>
        <w:t> </w:t>
      </w:r>
      <w:r>
        <w:rPr>
          <w:sz w:val="24"/>
        </w:rPr>
        <w:t>Metropolitan</w:t>
      </w:r>
      <w:r>
        <w:rPr>
          <w:spacing w:val="-6"/>
          <w:sz w:val="24"/>
        </w:rPr>
        <w:t> </w:t>
      </w:r>
      <w:r>
        <w:rPr>
          <w:sz w:val="24"/>
        </w:rPr>
        <w:t>Borough</w:t>
      </w:r>
      <w:r>
        <w:rPr>
          <w:spacing w:val="-8"/>
          <w:sz w:val="24"/>
        </w:rPr>
        <w:t> </w:t>
      </w:r>
      <w:r>
        <w:rPr>
          <w:sz w:val="24"/>
        </w:rPr>
        <w:t>Council</w:t>
      </w:r>
      <w:r>
        <w:rPr>
          <w:spacing w:val="-7"/>
          <w:sz w:val="24"/>
        </w:rPr>
        <w:t> </w:t>
      </w:r>
      <w:r>
        <w:rPr>
          <w:sz w:val="24"/>
        </w:rPr>
        <w:t>Supplementary</w:t>
      </w:r>
      <w:r>
        <w:rPr>
          <w:spacing w:val="-6"/>
          <w:sz w:val="24"/>
        </w:rPr>
        <w:t> </w:t>
      </w:r>
      <w:r>
        <w:rPr>
          <w:sz w:val="24"/>
        </w:rPr>
        <w:t>Planning</w:t>
      </w:r>
      <w:r>
        <w:rPr>
          <w:spacing w:val="-8"/>
          <w:sz w:val="24"/>
        </w:rPr>
        <w:t> </w:t>
      </w:r>
      <w:r>
        <w:rPr>
          <w:sz w:val="24"/>
        </w:rPr>
        <w:t>Document No.12 Transport Assessments, Travel Plans and Parking Standards</w:t>
      </w:r>
    </w:p>
    <w:p>
      <w:pPr>
        <w:pStyle w:val="ListParagraph"/>
        <w:numPr>
          <w:ilvl w:val="1"/>
          <w:numId w:val="1"/>
        </w:numPr>
        <w:tabs>
          <w:tab w:pos="460" w:val="left" w:leader="none"/>
        </w:tabs>
        <w:spacing w:line="240" w:lineRule="auto" w:before="0" w:after="0"/>
        <w:ind w:left="460" w:right="809" w:hanging="360"/>
        <w:jc w:val="left"/>
        <w:rPr>
          <w:sz w:val="24"/>
        </w:rPr>
      </w:pPr>
      <w:r>
        <w:rPr>
          <w:sz w:val="24"/>
        </w:rPr>
        <w:t>National</w:t>
      </w:r>
      <w:r>
        <w:rPr>
          <w:spacing w:val="-6"/>
          <w:sz w:val="24"/>
        </w:rPr>
        <w:t> </w:t>
      </w:r>
      <w:r>
        <w:rPr>
          <w:sz w:val="24"/>
        </w:rPr>
        <w:t>Planning</w:t>
      </w:r>
      <w:r>
        <w:rPr>
          <w:spacing w:val="-4"/>
          <w:sz w:val="24"/>
        </w:rPr>
        <w:t> </w:t>
      </w:r>
      <w:r>
        <w:rPr>
          <w:sz w:val="24"/>
        </w:rPr>
        <w:t>Policy</w:t>
      </w:r>
      <w:r>
        <w:rPr>
          <w:spacing w:val="-3"/>
          <w:sz w:val="24"/>
        </w:rPr>
        <w:t> </w:t>
      </w:r>
      <w:r>
        <w:rPr>
          <w:sz w:val="24"/>
        </w:rPr>
        <w:t>Framework</w:t>
      </w:r>
      <w:r>
        <w:rPr>
          <w:spacing w:val="-3"/>
          <w:sz w:val="24"/>
        </w:rPr>
        <w:t> </w:t>
      </w:r>
      <w:r>
        <w:rPr>
          <w:sz w:val="24"/>
        </w:rPr>
        <w:t>(2021)</w:t>
      </w:r>
      <w:r>
        <w:rPr>
          <w:spacing w:val="-4"/>
          <w:sz w:val="24"/>
        </w:rPr>
        <w:t> </w:t>
      </w:r>
      <w:r>
        <w:rPr>
          <w:sz w:val="24"/>
        </w:rPr>
        <w:t>[</w:t>
      </w:r>
      <w:r>
        <w:rPr>
          <w:i/>
          <w:sz w:val="24"/>
        </w:rPr>
        <w:t>In</w:t>
      </w:r>
      <w:r>
        <w:rPr>
          <w:i/>
          <w:spacing w:val="-2"/>
          <w:sz w:val="24"/>
        </w:rPr>
        <w:t> </w:t>
      </w:r>
      <w:r>
        <w:rPr>
          <w:i/>
          <w:sz w:val="24"/>
        </w:rPr>
        <w:t>this</w:t>
      </w:r>
      <w:r>
        <w:rPr>
          <w:i/>
          <w:spacing w:val="-3"/>
          <w:sz w:val="24"/>
        </w:rPr>
        <w:t> </w:t>
      </w:r>
      <w:r>
        <w:rPr>
          <w:i/>
          <w:sz w:val="24"/>
        </w:rPr>
        <w:t>report</w:t>
      </w:r>
      <w:r>
        <w:rPr>
          <w:i/>
          <w:spacing w:val="-3"/>
          <w:sz w:val="24"/>
        </w:rPr>
        <w:t> </w:t>
      </w:r>
      <w:r>
        <w:rPr>
          <w:i/>
          <w:sz w:val="24"/>
        </w:rPr>
        <w:t>referred</w:t>
      </w:r>
      <w:r>
        <w:rPr>
          <w:i/>
          <w:spacing w:val="-5"/>
          <w:sz w:val="24"/>
        </w:rPr>
        <w:t> </w:t>
      </w:r>
      <w:r>
        <w:rPr>
          <w:i/>
          <w:sz w:val="24"/>
        </w:rPr>
        <w:t>to</w:t>
      </w:r>
      <w:r>
        <w:rPr>
          <w:i/>
          <w:spacing w:val="-3"/>
          <w:sz w:val="24"/>
        </w:rPr>
        <w:t> </w:t>
      </w:r>
      <w:r>
        <w:rPr>
          <w:i/>
          <w:sz w:val="24"/>
        </w:rPr>
        <w:t>as</w:t>
      </w:r>
      <w:r>
        <w:rPr>
          <w:i/>
          <w:spacing w:val="-3"/>
          <w:sz w:val="24"/>
        </w:rPr>
        <w:t> </w:t>
      </w:r>
      <w:r>
        <w:rPr>
          <w:i/>
          <w:sz w:val="24"/>
        </w:rPr>
        <w:t>the</w:t>
      </w:r>
      <w:r>
        <w:rPr>
          <w:i/>
          <w:sz w:val="24"/>
        </w:rPr>
        <w:t> </w:t>
      </w:r>
      <w:r>
        <w:rPr>
          <w:i/>
          <w:spacing w:val="-2"/>
          <w:sz w:val="24"/>
        </w:rPr>
        <w:t>Framework</w:t>
      </w:r>
      <w:r>
        <w:rPr>
          <w:spacing w:val="-2"/>
          <w:sz w:val="24"/>
        </w:rPr>
        <w:t>]</w:t>
      </w:r>
    </w:p>
    <w:p>
      <w:pPr>
        <w:pStyle w:val="ListParagraph"/>
        <w:numPr>
          <w:ilvl w:val="1"/>
          <w:numId w:val="1"/>
        </w:numPr>
        <w:tabs>
          <w:tab w:pos="460" w:val="left" w:leader="none"/>
        </w:tabs>
        <w:spacing w:line="240" w:lineRule="auto" w:before="0" w:after="0"/>
        <w:ind w:left="460" w:right="348" w:hanging="360"/>
        <w:jc w:val="left"/>
        <w:rPr>
          <w:sz w:val="24"/>
        </w:rPr>
      </w:pPr>
      <w:r>
        <w:rPr>
          <w:sz w:val="24"/>
        </w:rPr>
        <w:t>Permitted</w:t>
      </w:r>
      <w:r>
        <w:rPr>
          <w:spacing w:val="-7"/>
          <w:sz w:val="24"/>
        </w:rPr>
        <w:t> </w:t>
      </w:r>
      <w:r>
        <w:rPr>
          <w:sz w:val="24"/>
        </w:rPr>
        <w:t>development</w:t>
      </w:r>
      <w:r>
        <w:rPr>
          <w:spacing w:val="-5"/>
          <w:sz w:val="24"/>
        </w:rPr>
        <w:t> </w:t>
      </w:r>
      <w:r>
        <w:rPr>
          <w:sz w:val="24"/>
        </w:rPr>
        <w:t>rights</w:t>
      </w:r>
      <w:r>
        <w:rPr>
          <w:spacing w:val="-5"/>
          <w:sz w:val="24"/>
        </w:rPr>
        <w:t> </w:t>
      </w:r>
      <w:r>
        <w:rPr>
          <w:sz w:val="24"/>
        </w:rPr>
        <w:t>for</w:t>
      </w:r>
      <w:r>
        <w:rPr>
          <w:spacing w:val="-5"/>
          <w:sz w:val="24"/>
        </w:rPr>
        <w:t> </w:t>
      </w:r>
      <w:r>
        <w:rPr>
          <w:sz w:val="24"/>
        </w:rPr>
        <w:t>householders’</w:t>
      </w:r>
      <w:r>
        <w:rPr>
          <w:spacing w:val="-5"/>
          <w:sz w:val="24"/>
        </w:rPr>
        <w:t> </w:t>
      </w:r>
      <w:r>
        <w:rPr>
          <w:sz w:val="24"/>
        </w:rPr>
        <w:t>technical</w:t>
      </w:r>
      <w:r>
        <w:rPr>
          <w:spacing w:val="-5"/>
          <w:sz w:val="24"/>
        </w:rPr>
        <w:t> </w:t>
      </w:r>
      <w:r>
        <w:rPr>
          <w:sz w:val="24"/>
        </w:rPr>
        <w:t>guidance MHCLG</w:t>
      </w:r>
      <w:r>
        <w:rPr>
          <w:spacing w:val="-5"/>
          <w:sz w:val="24"/>
        </w:rPr>
        <w:t> </w:t>
      </w:r>
      <w:r>
        <w:rPr>
          <w:sz w:val="24"/>
        </w:rPr>
        <w:t>(10 September 2019)</w:t>
      </w:r>
    </w:p>
    <w:p>
      <w:pPr>
        <w:pStyle w:val="ListParagraph"/>
        <w:numPr>
          <w:ilvl w:val="1"/>
          <w:numId w:val="1"/>
        </w:numPr>
        <w:tabs>
          <w:tab w:pos="460" w:val="left" w:leader="none"/>
        </w:tabs>
        <w:spacing w:line="240" w:lineRule="auto" w:before="0" w:after="0"/>
        <w:ind w:left="460" w:right="381" w:hanging="360"/>
        <w:jc w:val="left"/>
        <w:rPr>
          <w:sz w:val="24"/>
        </w:rPr>
      </w:pPr>
      <w:r>
        <w:rPr>
          <w:sz w:val="24"/>
        </w:rPr>
        <w:t>Planning</w:t>
      </w:r>
      <w:r>
        <w:rPr>
          <w:spacing w:val="-4"/>
          <w:sz w:val="24"/>
        </w:rPr>
        <w:t> </w:t>
      </w:r>
      <w:r>
        <w:rPr>
          <w:sz w:val="24"/>
        </w:rPr>
        <w:t>Practice</w:t>
      </w:r>
      <w:r>
        <w:rPr>
          <w:spacing w:val="-4"/>
          <w:sz w:val="24"/>
        </w:rPr>
        <w:t> </w:t>
      </w:r>
      <w:r>
        <w:rPr>
          <w:sz w:val="24"/>
        </w:rPr>
        <w:t>Guidance</w:t>
      </w:r>
      <w:r>
        <w:rPr>
          <w:spacing w:val="-4"/>
          <w:sz w:val="24"/>
        </w:rPr>
        <w:t> </w:t>
      </w:r>
      <w:r>
        <w:rPr>
          <w:sz w:val="24"/>
        </w:rPr>
        <w:t>web-based</w:t>
      </w:r>
      <w:r>
        <w:rPr>
          <w:spacing w:val="-4"/>
          <w:sz w:val="24"/>
        </w:rPr>
        <w:t> </w:t>
      </w:r>
      <w:r>
        <w:rPr>
          <w:sz w:val="24"/>
        </w:rPr>
        <w:t>resource</w:t>
      </w:r>
      <w:r>
        <w:rPr>
          <w:spacing w:val="-4"/>
          <w:sz w:val="24"/>
        </w:rPr>
        <w:t> </w:t>
      </w:r>
      <w:r>
        <w:rPr>
          <w:sz w:val="24"/>
        </w:rPr>
        <w:t>MHCLG</w:t>
      </w:r>
      <w:r>
        <w:rPr>
          <w:spacing w:val="-4"/>
          <w:sz w:val="24"/>
        </w:rPr>
        <w:t> </w:t>
      </w:r>
      <w:r>
        <w:rPr>
          <w:sz w:val="24"/>
        </w:rPr>
        <w:t>(first</w:t>
      </w:r>
      <w:r>
        <w:rPr>
          <w:spacing w:val="-4"/>
          <w:sz w:val="24"/>
        </w:rPr>
        <w:t> </w:t>
      </w:r>
      <w:r>
        <w:rPr>
          <w:sz w:val="24"/>
        </w:rPr>
        <w:t>fully</w:t>
      </w:r>
      <w:r>
        <w:rPr>
          <w:spacing w:val="-4"/>
          <w:sz w:val="24"/>
        </w:rPr>
        <w:t> </w:t>
      </w:r>
      <w:r>
        <w:rPr>
          <w:sz w:val="24"/>
        </w:rPr>
        <w:t>launched</w:t>
      </w:r>
      <w:r>
        <w:rPr>
          <w:spacing w:val="-6"/>
          <w:sz w:val="24"/>
        </w:rPr>
        <w:t> </w:t>
      </w:r>
      <w:r>
        <w:rPr>
          <w:sz w:val="24"/>
        </w:rPr>
        <w:t>6 March 2014 and subsequently updated) [In this report referred to as the </w:t>
      </w:r>
      <w:r>
        <w:rPr>
          <w:spacing w:val="-2"/>
          <w:sz w:val="24"/>
        </w:rPr>
        <w:t>Guidance]</w:t>
      </w:r>
    </w:p>
    <w:p>
      <w:pPr>
        <w:spacing w:after="0" w:line="240" w:lineRule="auto"/>
        <w:jc w:val="left"/>
        <w:rPr>
          <w:sz w:val="24"/>
        </w:rPr>
        <w:sectPr>
          <w:pgSz w:w="11910" w:h="16840"/>
          <w:pgMar w:header="0" w:footer="1628" w:top="1360" w:bottom="1860" w:left="1340" w:right="1320"/>
        </w:sectPr>
      </w:pPr>
    </w:p>
    <w:p>
      <w:pPr>
        <w:pStyle w:val="ListParagraph"/>
        <w:numPr>
          <w:ilvl w:val="1"/>
          <w:numId w:val="1"/>
        </w:numPr>
        <w:tabs>
          <w:tab w:pos="460" w:val="left" w:leader="none"/>
        </w:tabs>
        <w:spacing w:line="292" w:lineRule="exact" w:before="82" w:after="0"/>
        <w:ind w:left="460" w:right="0" w:hanging="360"/>
        <w:jc w:val="left"/>
        <w:rPr>
          <w:sz w:val="24"/>
        </w:rPr>
      </w:pPr>
      <w:r>
        <w:rPr>
          <w:sz w:val="24"/>
        </w:rPr>
        <w:t>Town</w:t>
      </w:r>
      <w:r>
        <w:rPr>
          <w:spacing w:val="-4"/>
          <w:sz w:val="24"/>
        </w:rPr>
        <w:t> </w:t>
      </w:r>
      <w:r>
        <w:rPr>
          <w:sz w:val="24"/>
        </w:rPr>
        <w:t>and</w:t>
      </w:r>
      <w:r>
        <w:rPr>
          <w:spacing w:val="-4"/>
          <w:sz w:val="24"/>
        </w:rPr>
        <w:t> </w:t>
      </w:r>
      <w:r>
        <w:rPr>
          <w:sz w:val="24"/>
        </w:rPr>
        <w:t>Country</w:t>
      </w:r>
      <w:r>
        <w:rPr>
          <w:spacing w:val="-5"/>
          <w:sz w:val="24"/>
        </w:rPr>
        <w:t> </w:t>
      </w:r>
      <w:r>
        <w:rPr>
          <w:sz w:val="24"/>
        </w:rPr>
        <w:t>Planning</w:t>
      </w:r>
      <w:r>
        <w:rPr>
          <w:spacing w:val="-5"/>
          <w:sz w:val="24"/>
        </w:rPr>
        <w:t> </w:t>
      </w:r>
      <w:r>
        <w:rPr>
          <w:sz w:val="24"/>
        </w:rPr>
        <w:t>(Use</w:t>
      </w:r>
      <w:r>
        <w:rPr>
          <w:spacing w:val="-4"/>
          <w:sz w:val="24"/>
        </w:rPr>
        <w:t> </w:t>
      </w:r>
      <w:r>
        <w:rPr>
          <w:sz w:val="24"/>
        </w:rPr>
        <w:t>Classes)</w:t>
      </w:r>
      <w:r>
        <w:rPr>
          <w:spacing w:val="-5"/>
          <w:sz w:val="24"/>
        </w:rPr>
        <w:t> </w:t>
      </w:r>
      <w:r>
        <w:rPr>
          <w:sz w:val="24"/>
        </w:rPr>
        <w:t>Order</w:t>
      </w:r>
      <w:r>
        <w:rPr>
          <w:spacing w:val="-4"/>
          <w:sz w:val="24"/>
        </w:rPr>
        <w:t> </w:t>
      </w:r>
      <w:r>
        <w:rPr>
          <w:sz w:val="24"/>
        </w:rPr>
        <w:t>1987</w:t>
      </w:r>
      <w:r>
        <w:rPr>
          <w:spacing w:val="-4"/>
          <w:sz w:val="24"/>
        </w:rPr>
        <w:t> </w:t>
      </w:r>
      <w:r>
        <w:rPr>
          <w:sz w:val="24"/>
        </w:rPr>
        <w:t>(as</w:t>
      </w:r>
      <w:r>
        <w:rPr>
          <w:spacing w:val="-6"/>
          <w:sz w:val="24"/>
        </w:rPr>
        <w:t> </w:t>
      </w:r>
      <w:r>
        <w:rPr>
          <w:spacing w:val="-2"/>
          <w:sz w:val="24"/>
        </w:rPr>
        <w:t>amended)</w:t>
      </w:r>
    </w:p>
    <w:p>
      <w:pPr>
        <w:pStyle w:val="ListParagraph"/>
        <w:numPr>
          <w:ilvl w:val="1"/>
          <w:numId w:val="1"/>
        </w:numPr>
        <w:tabs>
          <w:tab w:pos="460" w:val="left" w:leader="none"/>
        </w:tabs>
        <w:spacing w:line="240" w:lineRule="auto" w:before="0" w:after="0"/>
        <w:ind w:left="460" w:right="263" w:hanging="360"/>
        <w:jc w:val="left"/>
        <w:rPr>
          <w:sz w:val="24"/>
        </w:rPr>
      </w:pPr>
      <w:r>
        <w:rPr>
          <w:sz w:val="24"/>
        </w:rPr>
        <w:t>Town</w:t>
      </w:r>
      <w:r>
        <w:rPr>
          <w:spacing w:val="-4"/>
          <w:sz w:val="24"/>
        </w:rPr>
        <w:t> </w:t>
      </w:r>
      <w:r>
        <w:rPr>
          <w:sz w:val="24"/>
        </w:rPr>
        <w:t>and</w:t>
      </w:r>
      <w:r>
        <w:rPr>
          <w:spacing w:val="-5"/>
          <w:sz w:val="24"/>
        </w:rPr>
        <w:t> </w:t>
      </w:r>
      <w:r>
        <w:rPr>
          <w:sz w:val="24"/>
        </w:rPr>
        <w:t>Country</w:t>
      </w:r>
      <w:r>
        <w:rPr>
          <w:spacing w:val="-5"/>
          <w:sz w:val="24"/>
        </w:rPr>
        <w:t> </w:t>
      </w:r>
      <w:r>
        <w:rPr>
          <w:sz w:val="24"/>
        </w:rPr>
        <w:t>Planning</w:t>
      </w:r>
      <w:r>
        <w:rPr>
          <w:spacing w:val="-6"/>
          <w:sz w:val="24"/>
        </w:rPr>
        <w:t> </w:t>
      </w:r>
      <w:r>
        <w:rPr>
          <w:sz w:val="24"/>
        </w:rPr>
        <w:t>(General</w:t>
      </w:r>
      <w:r>
        <w:rPr>
          <w:spacing w:val="-5"/>
          <w:sz w:val="24"/>
        </w:rPr>
        <w:t> </w:t>
      </w:r>
      <w:r>
        <w:rPr>
          <w:sz w:val="24"/>
        </w:rPr>
        <w:t>Permitted</w:t>
      </w:r>
      <w:r>
        <w:rPr>
          <w:spacing w:val="-5"/>
          <w:sz w:val="24"/>
        </w:rPr>
        <w:t> </w:t>
      </w:r>
      <w:r>
        <w:rPr>
          <w:sz w:val="24"/>
        </w:rPr>
        <w:t>Development)</w:t>
      </w:r>
      <w:r>
        <w:rPr>
          <w:spacing w:val="-5"/>
          <w:sz w:val="24"/>
        </w:rPr>
        <w:t> </w:t>
      </w:r>
      <w:r>
        <w:rPr>
          <w:sz w:val="24"/>
        </w:rPr>
        <w:t>(Amendment</w:t>
      </w:r>
      <w:r>
        <w:rPr>
          <w:spacing w:val="-5"/>
          <w:sz w:val="24"/>
        </w:rPr>
        <w:t> </w:t>
      </w:r>
      <w:r>
        <w:rPr>
          <w:sz w:val="24"/>
        </w:rPr>
        <w:t>and Consequential Provisions) (England) Order 2014</w:t>
      </w:r>
    </w:p>
    <w:p>
      <w:pPr>
        <w:pStyle w:val="ListParagraph"/>
        <w:numPr>
          <w:ilvl w:val="1"/>
          <w:numId w:val="1"/>
        </w:numPr>
        <w:tabs>
          <w:tab w:pos="460" w:val="left" w:leader="none"/>
        </w:tabs>
        <w:spacing w:line="240" w:lineRule="auto" w:before="0" w:after="0"/>
        <w:ind w:left="460" w:right="263" w:hanging="360"/>
        <w:jc w:val="left"/>
        <w:rPr>
          <w:sz w:val="24"/>
        </w:rPr>
      </w:pPr>
      <w:r>
        <w:rPr>
          <w:sz w:val="24"/>
        </w:rPr>
        <w:t>Town</w:t>
      </w:r>
      <w:r>
        <w:rPr>
          <w:spacing w:val="-4"/>
          <w:sz w:val="24"/>
        </w:rPr>
        <w:t> </w:t>
      </w:r>
      <w:r>
        <w:rPr>
          <w:sz w:val="24"/>
        </w:rPr>
        <w:t>and</w:t>
      </w:r>
      <w:r>
        <w:rPr>
          <w:spacing w:val="-5"/>
          <w:sz w:val="24"/>
        </w:rPr>
        <w:t> </w:t>
      </w:r>
      <w:r>
        <w:rPr>
          <w:sz w:val="24"/>
        </w:rPr>
        <w:t>Country</w:t>
      </w:r>
      <w:r>
        <w:rPr>
          <w:spacing w:val="-5"/>
          <w:sz w:val="24"/>
        </w:rPr>
        <w:t> </w:t>
      </w:r>
      <w:r>
        <w:rPr>
          <w:sz w:val="24"/>
        </w:rPr>
        <w:t>Planning</w:t>
      </w:r>
      <w:r>
        <w:rPr>
          <w:spacing w:val="-6"/>
          <w:sz w:val="24"/>
        </w:rPr>
        <w:t> </w:t>
      </w:r>
      <w:r>
        <w:rPr>
          <w:sz w:val="24"/>
        </w:rPr>
        <w:t>(General</w:t>
      </w:r>
      <w:r>
        <w:rPr>
          <w:spacing w:val="-5"/>
          <w:sz w:val="24"/>
        </w:rPr>
        <w:t> </w:t>
      </w:r>
      <w:r>
        <w:rPr>
          <w:sz w:val="24"/>
        </w:rPr>
        <w:t>Permitted</w:t>
      </w:r>
      <w:r>
        <w:rPr>
          <w:spacing w:val="-5"/>
          <w:sz w:val="24"/>
        </w:rPr>
        <w:t> </w:t>
      </w:r>
      <w:r>
        <w:rPr>
          <w:sz w:val="24"/>
        </w:rPr>
        <w:t>Development)</w:t>
      </w:r>
      <w:r>
        <w:rPr>
          <w:spacing w:val="-5"/>
          <w:sz w:val="24"/>
        </w:rPr>
        <w:t> </w:t>
      </w:r>
      <w:r>
        <w:rPr>
          <w:sz w:val="24"/>
        </w:rPr>
        <w:t>(Amendment</w:t>
      </w:r>
      <w:r>
        <w:rPr>
          <w:spacing w:val="-5"/>
          <w:sz w:val="24"/>
        </w:rPr>
        <w:t> </w:t>
      </w:r>
      <w:r>
        <w:rPr>
          <w:sz w:val="24"/>
        </w:rPr>
        <w:t>and Consequential Provisions) (England) Order 2015</w:t>
      </w:r>
    </w:p>
    <w:p>
      <w:pPr>
        <w:pStyle w:val="ListParagraph"/>
        <w:numPr>
          <w:ilvl w:val="1"/>
          <w:numId w:val="1"/>
        </w:numPr>
        <w:tabs>
          <w:tab w:pos="460" w:val="left" w:leader="none"/>
        </w:tabs>
        <w:spacing w:line="292" w:lineRule="exact" w:before="0" w:after="0"/>
        <w:ind w:left="460" w:right="0" w:hanging="360"/>
        <w:jc w:val="left"/>
        <w:rPr>
          <w:sz w:val="24"/>
        </w:rPr>
      </w:pPr>
      <w:r>
        <w:rPr>
          <w:sz w:val="24"/>
        </w:rPr>
        <w:t>Town</w:t>
      </w:r>
      <w:r>
        <w:rPr>
          <w:spacing w:val="-3"/>
          <w:sz w:val="24"/>
        </w:rPr>
        <w:t> </w:t>
      </w:r>
      <w:r>
        <w:rPr>
          <w:sz w:val="24"/>
        </w:rPr>
        <w:t>and</w:t>
      </w:r>
      <w:r>
        <w:rPr>
          <w:spacing w:val="-4"/>
          <w:sz w:val="24"/>
        </w:rPr>
        <w:t> </w:t>
      </w:r>
      <w:r>
        <w:rPr>
          <w:sz w:val="24"/>
        </w:rPr>
        <w:t>Country</w:t>
      </w:r>
      <w:r>
        <w:rPr>
          <w:spacing w:val="-4"/>
          <w:sz w:val="24"/>
        </w:rPr>
        <w:t> </w:t>
      </w:r>
      <w:r>
        <w:rPr>
          <w:sz w:val="24"/>
        </w:rPr>
        <w:t>Planning</w:t>
      </w:r>
      <w:r>
        <w:rPr>
          <w:spacing w:val="-4"/>
          <w:sz w:val="24"/>
        </w:rPr>
        <w:t> </w:t>
      </w:r>
      <w:r>
        <w:rPr>
          <w:sz w:val="24"/>
        </w:rPr>
        <w:t>Act</w:t>
      </w:r>
      <w:r>
        <w:rPr>
          <w:spacing w:val="-6"/>
          <w:sz w:val="24"/>
        </w:rPr>
        <w:t> </w:t>
      </w:r>
      <w:r>
        <w:rPr>
          <w:sz w:val="24"/>
        </w:rPr>
        <w:t>1990</w:t>
      </w:r>
      <w:r>
        <w:rPr>
          <w:spacing w:val="-3"/>
          <w:sz w:val="24"/>
        </w:rPr>
        <w:t> </w:t>
      </w:r>
      <w:r>
        <w:rPr>
          <w:sz w:val="24"/>
        </w:rPr>
        <w:t>(as</w:t>
      </w:r>
      <w:r>
        <w:rPr>
          <w:spacing w:val="-6"/>
          <w:sz w:val="24"/>
        </w:rPr>
        <w:t> </w:t>
      </w:r>
      <w:r>
        <w:rPr>
          <w:spacing w:val="-2"/>
          <w:sz w:val="24"/>
        </w:rPr>
        <w:t>amended)</w:t>
      </w:r>
    </w:p>
    <w:p>
      <w:pPr>
        <w:pStyle w:val="ListParagraph"/>
        <w:numPr>
          <w:ilvl w:val="1"/>
          <w:numId w:val="1"/>
        </w:numPr>
        <w:tabs>
          <w:tab w:pos="460" w:val="left" w:leader="none"/>
        </w:tabs>
        <w:spacing w:line="292" w:lineRule="exact" w:before="0" w:after="0"/>
        <w:ind w:left="460" w:right="0" w:hanging="360"/>
        <w:jc w:val="left"/>
        <w:rPr>
          <w:sz w:val="24"/>
        </w:rPr>
      </w:pPr>
      <w:r>
        <w:rPr>
          <w:sz w:val="24"/>
        </w:rPr>
        <w:t>Planning</w:t>
      </w:r>
      <w:r>
        <w:rPr>
          <w:spacing w:val="-5"/>
          <w:sz w:val="24"/>
        </w:rPr>
        <w:t> </w:t>
      </w:r>
      <w:r>
        <w:rPr>
          <w:sz w:val="24"/>
        </w:rPr>
        <w:t>and</w:t>
      </w:r>
      <w:r>
        <w:rPr>
          <w:spacing w:val="-5"/>
          <w:sz w:val="24"/>
        </w:rPr>
        <w:t> </w:t>
      </w:r>
      <w:r>
        <w:rPr>
          <w:sz w:val="24"/>
        </w:rPr>
        <w:t>Compulsory</w:t>
      </w:r>
      <w:r>
        <w:rPr>
          <w:spacing w:val="-4"/>
          <w:sz w:val="24"/>
        </w:rPr>
        <w:t> </w:t>
      </w:r>
      <w:r>
        <w:rPr>
          <w:sz w:val="24"/>
        </w:rPr>
        <w:t>Purchase</w:t>
      </w:r>
      <w:r>
        <w:rPr>
          <w:spacing w:val="-5"/>
          <w:sz w:val="24"/>
        </w:rPr>
        <w:t> </w:t>
      </w:r>
      <w:r>
        <w:rPr>
          <w:sz w:val="24"/>
        </w:rPr>
        <w:t>Act</w:t>
      </w:r>
      <w:r>
        <w:rPr>
          <w:spacing w:val="-5"/>
          <w:sz w:val="24"/>
        </w:rPr>
        <w:t> </w:t>
      </w:r>
      <w:r>
        <w:rPr>
          <w:sz w:val="24"/>
        </w:rPr>
        <w:t>2004</w:t>
      </w:r>
      <w:r>
        <w:rPr>
          <w:spacing w:val="-6"/>
          <w:sz w:val="24"/>
        </w:rPr>
        <w:t> </w:t>
      </w:r>
      <w:r>
        <w:rPr>
          <w:sz w:val="24"/>
        </w:rPr>
        <w:t>(as</w:t>
      </w:r>
      <w:r>
        <w:rPr>
          <w:spacing w:val="-5"/>
          <w:sz w:val="24"/>
        </w:rPr>
        <w:t> </w:t>
      </w:r>
      <w:r>
        <w:rPr>
          <w:spacing w:val="-2"/>
          <w:sz w:val="24"/>
        </w:rPr>
        <w:t>amended)</w:t>
      </w:r>
    </w:p>
    <w:p>
      <w:pPr>
        <w:pStyle w:val="ListParagraph"/>
        <w:numPr>
          <w:ilvl w:val="1"/>
          <w:numId w:val="1"/>
        </w:numPr>
        <w:tabs>
          <w:tab w:pos="460" w:val="left" w:leader="none"/>
        </w:tabs>
        <w:spacing w:line="292" w:lineRule="exact" w:before="0" w:after="0"/>
        <w:ind w:left="460" w:right="0" w:hanging="360"/>
        <w:jc w:val="left"/>
        <w:rPr>
          <w:sz w:val="24"/>
        </w:rPr>
      </w:pPr>
      <w:r>
        <w:rPr>
          <w:sz w:val="24"/>
        </w:rPr>
        <w:t>Equality</w:t>
      </w:r>
      <w:r>
        <w:rPr>
          <w:spacing w:val="-5"/>
          <w:sz w:val="24"/>
        </w:rPr>
        <w:t> </w:t>
      </w:r>
      <w:r>
        <w:rPr>
          <w:sz w:val="24"/>
        </w:rPr>
        <w:t>Act</w:t>
      </w:r>
      <w:r>
        <w:rPr>
          <w:spacing w:val="-3"/>
          <w:sz w:val="24"/>
        </w:rPr>
        <w:t> </w:t>
      </w:r>
      <w:r>
        <w:rPr>
          <w:spacing w:val="-4"/>
          <w:sz w:val="24"/>
        </w:rPr>
        <w:t>2010</w:t>
      </w:r>
    </w:p>
    <w:p>
      <w:pPr>
        <w:pStyle w:val="ListParagraph"/>
        <w:numPr>
          <w:ilvl w:val="1"/>
          <w:numId w:val="1"/>
        </w:numPr>
        <w:tabs>
          <w:tab w:pos="460" w:val="left" w:leader="none"/>
        </w:tabs>
        <w:spacing w:line="293" w:lineRule="exact" w:before="0" w:after="0"/>
        <w:ind w:left="460" w:right="0" w:hanging="360"/>
        <w:jc w:val="left"/>
        <w:rPr>
          <w:sz w:val="24"/>
        </w:rPr>
      </w:pPr>
      <w:r>
        <w:rPr>
          <w:sz w:val="24"/>
        </w:rPr>
        <w:t>Localism</w:t>
      </w:r>
      <w:r>
        <w:rPr>
          <w:spacing w:val="-4"/>
          <w:sz w:val="24"/>
        </w:rPr>
        <w:t> </w:t>
      </w:r>
      <w:r>
        <w:rPr>
          <w:sz w:val="24"/>
        </w:rPr>
        <w:t>Act</w:t>
      </w:r>
      <w:r>
        <w:rPr>
          <w:spacing w:val="-4"/>
          <w:sz w:val="24"/>
        </w:rPr>
        <w:t> 2011</w:t>
      </w:r>
    </w:p>
    <w:p>
      <w:pPr>
        <w:pStyle w:val="ListParagraph"/>
        <w:numPr>
          <w:ilvl w:val="1"/>
          <w:numId w:val="1"/>
        </w:numPr>
        <w:tabs>
          <w:tab w:pos="460" w:val="left" w:leader="none"/>
        </w:tabs>
        <w:spacing w:line="293" w:lineRule="exact" w:before="0" w:after="0"/>
        <w:ind w:left="460" w:right="0" w:hanging="360"/>
        <w:jc w:val="left"/>
        <w:rPr>
          <w:sz w:val="24"/>
        </w:rPr>
      </w:pPr>
      <w:r>
        <w:rPr>
          <w:sz w:val="24"/>
        </w:rPr>
        <w:t>Housing</w:t>
      </w:r>
      <w:r>
        <w:rPr>
          <w:spacing w:val="-4"/>
          <w:sz w:val="24"/>
        </w:rPr>
        <w:t> </w:t>
      </w:r>
      <w:r>
        <w:rPr>
          <w:sz w:val="24"/>
        </w:rPr>
        <w:t>and</w:t>
      </w:r>
      <w:r>
        <w:rPr>
          <w:spacing w:val="-4"/>
          <w:sz w:val="24"/>
        </w:rPr>
        <w:t> </w:t>
      </w:r>
      <w:r>
        <w:rPr>
          <w:sz w:val="24"/>
        </w:rPr>
        <w:t>Planning</w:t>
      </w:r>
      <w:r>
        <w:rPr>
          <w:spacing w:val="-5"/>
          <w:sz w:val="24"/>
        </w:rPr>
        <w:t> </w:t>
      </w:r>
      <w:r>
        <w:rPr>
          <w:sz w:val="24"/>
        </w:rPr>
        <w:t>Act</w:t>
      </w:r>
      <w:r>
        <w:rPr>
          <w:spacing w:val="-2"/>
          <w:sz w:val="24"/>
        </w:rPr>
        <w:t> </w:t>
      </w:r>
      <w:r>
        <w:rPr>
          <w:spacing w:val="-4"/>
          <w:sz w:val="24"/>
        </w:rPr>
        <w:t>2016</w:t>
      </w:r>
    </w:p>
    <w:p>
      <w:pPr>
        <w:pStyle w:val="ListParagraph"/>
        <w:numPr>
          <w:ilvl w:val="1"/>
          <w:numId w:val="1"/>
        </w:numPr>
        <w:tabs>
          <w:tab w:pos="460" w:val="left" w:leader="none"/>
        </w:tabs>
        <w:spacing w:line="292" w:lineRule="exact" w:before="0" w:after="0"/>
        <w:ind w:left="460" w:right="0" w:hanging="360"/>
        <w:jc w:val="left"/>
        <w:rPr>
          <w:sz w:val="24"/>
        </w:rPr>
      </w:pPr>
      <w:r>
        <w:rPr>
          <w:sz w:val="24"/>
        </w:rPr>
        <w:t>European</w:t>
      </w:r>
      <w:r>
        <w:rPr>
          <w:spacing w:val="-5"/>
          <w:sz w:val="24"/>
        </w:rPr>
        <w:t> </w:t>
      </w:r>
      <w:r>
        <w:rPr>
          <w:sz w:val="24"/>
        </w:rPr>
        <w:t>Union</w:t>
      </w:r>
      <w:r>
        <w:rPr>
          <w:spacing w:val="-3"/>
          <w:sz w:val="24"/>
        </w:rPr>
        <w:t> </w:t>
      </w:r>
      <w:r>
        <w:rPr>
          <w:sz w:val="24"/>
        </w:rPr>
        <w:t>(Withdrawal)</w:t>
      </w:r>
      <w:r>
        <w:rPr>
          <w:spacing w:val="-4"/>
          <w:sz w:val="24"/>
        </w:rPr>
        <w:t> </w:t>
      </w:r>
      <w:r>
        <w:rPr>
          <w:sz w:val="24"/>
        </w:rPr>
        <w:t>Act</w:t>
      </w:r>
      <w:r>
        <w:rPr>
          <w:spacing w:val="-4"/>
          <w:sz w:val="24"/>
        </w:rPr>
        <w:t> 2018</w:t>
      </w:r>
    </w:p>
    <w:p>
      <w:pPr>
        <w:pStyle w:val="ListParagraph"/>
        <w:numPr>
          <w:ilvl w:val="1"/>
          <w:numId w:val="1"/>
        </w:numPr>
        <w:tabs>
          <w:tab w:pos="460" w:val="left" w:leader="none"/>
        </w:tabs>
        <w:spacing w:line="240" w:lineRule="auto" w:before="0" w:after="0"/>
        <w:ind w:left="460" w:right="675" w:hanging="360"/>
        <w:jc w:val="left"/>
        <w:rPr>
          <w:sz w:val="24"/>
        </w:rPr>
      </w:pPr>
      <w:r>
        <w:rPr>
          <w:sz w:val="24"/>
        </w:rPr>
        <w:t>Neighbourhood</w:t>
      </w:r>
      <w:r>
        <w:rPr>
          <w:spacing w:val="-6"/>
          <w:sz w:val="24"/>
        </w:rPr>
        <w:t> </w:t>
      </w:r>
      <w:r>
        <w:rPr>
          <w:sz w:val="24"/>
        </w:rPr>
        <w:t>Planning</w:t>
      </w:r>
      <w:r>
        <w:rPr>
          <w:spacing w:val="-4"/>
          <w:sz w:val="24"/>
        </w:rPr>
        <w:t> </w:t>
      </w:r>
      <w:r>
        <w:rPr>
          <w:sz w:val="24"/>
        </w:rPr>
        <w:t>Act</w:t>
      </w:r>
      <w:r>
        <w:rPr>
          <w:spacing w:val="-6"/>
          <w:sz w:val="24"/>
        </w:rPr>
        <w:t> </w:t>
      </w:r>
      <w:r>
        <w:rPr>
          <w:sz w:val="24"/>
        </w:rPr>
        <w:t>2017</w:t>
      </w:r>
      <w:r>
        <w:rPr>
          <w:spacing w:val="-6"/>
          <w:sz w:val="24"/>
        </w:rPr>
        <w:t> </w:t>
      </w:r>
      <w:r>
        <w:rPr>
          <w:sz w:val="24"/>
        </w:rPr>
        <w:t>and</w:t>
      </w:r>
      <w:r>
        <w:rPr>
          <w:spacing w:val="-4"/>
          <w:sz w:val="24"/>
        </w:rPr>
        <w:t> </w:t>
      </w:r>
      <w:r>
        <w:rPr>
          <w:sz w:val="24"/>
        </w:rPr>
        <w:t>Commencement</w:t>
      </w:r>
      <w:r>
        <w:rPr>
          <w:spacing w:val="-6"/>
          <w:sz w:val="24"/>
        </w:rPr>
        <w:t> </w:t>
      </w:r>
      <w:r>
        <w:rPr>
          <w:sz w:val="24"/>
        </w:rPr>
        <w:t>Regulations</w:t>
      </w:r>
      <w:r>
        <w:rPr>
          <w:spacing w:val="-4"/>
          <w:sz w:val="24"/>
        </w:rPr>
        <w:t> </w:t>
      </w:r>
      <w:r>
        <w:rPr>
          <w:sz w:val="24"/>
        </w:rPr>
        <w:t>19</w:t>
      </w:r>
      <w:r>
        <w:rPr>
          <w:spacing w:val="-6"/>
          <w:sz w:val="24"/>
        </w:rPr>
        <w:t> </w:t>
      </w:r>
      <w:r>
        <w:rPr>
          <w:sz w:val="24"/>
        </w:rPr>
        <w:t>July 2017, 22 September 2017, and 15 January 2019</w:t>
      </w:r>
    </w:p>
    <w:p>
      <w:pPr>
        <w:pStyle w:val="ListParagraph"/>
        <w:numPr>
          <w:ilvl w:val="1"/>
          <w:numId w:val="1"/>
        </w:numPr>
        <w:tabs>
          <w:tab w:pos="460" w:val="left" w:leader="none"/>
        </w:tabs>
        <w:spacing w:line="240" w:lineRule="auto" w:before="0" w:after="0"/>
        <w:ind w:left="460" w:right="140" w:hanging="360"/>
        <w:jc w:val="left"/>
        <w:rPr>
          <w:sz w:val="24"/>
        </w:rPr>
      </w:pPr>
      <w:r>
        <w:rPr>
          <w:sz w:val="24"/>
        </w:rPr>
        <w:t>Neighbourhood Planning (General) Regulations 2012 (as amended) [In this</w:t>
      </w:r>
      <w:r>
        <w:rPr>
          <w:spacing w:val="40"/>
          <w:sz w:val="24"/>
        </w:rPr>
        <w:t> </w:t>
      </w:r>
      <w:r>
        <w:rPr>
          <w:sz w:val="24"/>
        </w:rPr>
        <w:t>report</w:t>
      </w:r>
      <w:r>
        <w:rPr>
          <w:spacing w:val="-3"/>
          <w:sz w:val="24"/>
        </w:rPr>
        <w:t> </w:t>
      </w:r>
      <w:r>
        <w:rPr>
          <w:sz w:val="24"/>
        </w:rPr>
        <w:t>referred</w:t>
      </w:r>
      <w:r>
        <w:rPr>
          <w:spacing w:val="-3"/>
          <w:sz w:val="24"/>
        </w:rPr>
        <w:t> </w:t>
      </w:r>
      <w:r>
        <w:rPr>
          <w:sz w:val="24"/>
        </w:rPr>
        <w:t>to</w:t>
      </w:r>
      <w:r>
        <w:rPr>
          <w:spacing w:val="-3"/>
          <w:sz w:val="24"/>
        </w:rPr>
        <w:t> </w:t>
      </w:r>
      <w:r>
        <w:rPr>
          <w:sz w:val="24"/>
        </w:rPr>
        <w:t>as</w:t>
      </w:r>
      <w:r>
        <w:rPr>
          <w:spacing w:val="-3"/>
          <w:sz w:val="24"/>
        </w:rPr>
        <w:t> </w:t>
      </w:r>
      <w:r>
        <w:rPr>
          <w:sz w:val="24"/>
        </w:rPr>
        <w:t>the</w:t>
      </w:r>
      <w:r>
        <w:rPr>
          <w:spacing w:val="-2"/>
          <w:sz w:val="24"/>
        </w:rPr>
        <w:t> </w:t>
      </w:r>
      <w:r>
        <w:rPr>
          <w:sz w:val="24"/>
        </w:rPr>
        <w:t>Regulations.</w:t>
      </w:r>
      <w:r>
        <w:rPr>
          <w:spacing w:val="-3"/>
          <w:sz w:val="24"/>
        </w:rPr>
        <w:t> </w:t>
      </w:r>
      <w:r>
        <w:rPr>
          <w:sz w:val="24"/>
        </w:rPr>
        <w:t>References</w:t>
      </w:r>
      <w:r>
        <w:rPr>
          <w:spacing w:val="-3"/>
          <w:sz w:val="24"/>
        </w:rPr>
        <w:t> </w:t>
      </w:r>
      <w:r>
        <w:rPr>
          <w:sz w:val="24"/>
        </w:rPr>
        <w:t>to</w:t>
      </w:r>
      <w:r>
        <w:rPr>
          <w:spacing w:val="-3"/>
          <w:sz w:val="24"/>
        </w:rPr>
        <w:t> </w:t>
      </w:r>
      <w:r>
        <w:rPr>
          <w:sz w:val="24"/>
        </w:rPr>
        <w:t>Regulation</w:t>
      </w:r>
      <w:r>
        <w:rPr>
          <w:spacing w:val="-5"/>
          <w:sz w:val="24"/>
        </w:rPr>
        <w:t> </w:t>
      </w:r>
      <w:r>
        <w:rPr>
          <w:sz w:val="24"/>
        </w:rPr>
        <w:t>14,</w:t>
      </w:r>
      <w:r>
        <w:rPr>
          <w:spacing w:val="-7"/>
          <w:sz w:val="24"/>
        </w:rPr>
        <w:t> </w:t>
      </w:r>
      <w:r>
        <w:rPr>
          <w:sz w:val="24"/>
        </w:rPr>
        <w:t>Regulation</w:t>
      </w:r>
      <w:r>
        <w:rPr>
          <w:spacing w:val="-3"/>
          <w:sz w:val="24"/>
        </w:rPr>
        <w:t> </w:t>
      </w:r>
      <w:r>
        <w:rPr>
          <w:sz w:val="24"/>
        </w:rPr>
        <w:t>16 etc in this report refer to these Regulations]</w:t>
      </w:r>
    </w:p>
    <w:p>
      <w:pPr>
        <w:pStyle w:val="ListParagraph"/>
        <w:numPr>
          <w:ilvl w:val="1"/>
          <w:numId w:val="1"/>
        </w:numPr>
        <w:tabs>
          <w:tab w:pos="460" w:val="left" w:leader="none"/>
        </w:tabs>
        <w:spacing w:line="291" w:lineRule="exact" w:before="0" w:after="0"/>
        <w:ind w:left="460" w:right="0" w:hanging="360"/>
        <w:jc w:val="left"/>
        <w:rPr>
          <w:sz w:val="24"/>
        </w:rPr>
      </w:pPr>
      <w:r>
        <w:rPr>
          <w:sz w:val="24"/>
        </w:rPr>
        <w:t>Neighbourhood</w:t>
      </w:r>
      <w:r>
        <w:rPr>
          <w:spacing w:val="-8"/>
          <w:sz w:val="24"/>
        </w:rPr>
        <w:t> </w:t>
      </w:r>
      <w:r>
        <w:rPr>
          <w:sz w:val="24"/>
        </w:rPr>
        <w:t>Planning</w:t>
      </w:r>
      <w:r>
        <w:rPr>
          <w:spacing w:val="-6"/>
          <w:sz w:val="24"/>
        </w:rPr>
        <w:t> </w:t>
      </w:r>
      <w:r>
        <w:rPr>
          <w:sz w:val="24"/>
        </w:rPr>
        <w:t>(General)</w:t>
      </w:r>
      <w:r>
        <w:rPr>
          <w:spacing w:val="-7"/>
          <w:sz w:val="24"/>
        </w:rPr>
        <w:t> </w:t>
      </w:r>
      <w:r>
        <w:rPr>
          <w:sz w:val="24"/>
        </w:rPr>
        <w:t>(Amendment)</w:t>
      </w:r>
      <w:r>
        <w:rPr>
          <w:spacing w:val="-6"/>
          <w:sz w:val="24"/>
        </w:rPr>
        <w:t> </w:t>
      </w:r>
      <w:r>
        <w:rPr>
          <w:sz w:val="24"/>
        </w:rPr>
        <w:t>Regulations</w:t>
      </w:r>
      <w:r>
        <w:rPr>
          <w:spacing w:val="-5"/>
          <w:sz w:val="24"/>
        </w:rPr>
        <w:t> </w:t>
      </w:r>
      <w:r>
        <w:rPr>
          <w:spacing w:val="-4"/>
          <w:sz w:val="24"/>
        </w:rPr>
        <w:t>2015</w:t>
      </w:r>
    </w:p>
    <w:p>
      <w:pPr>
        <w:pStyle w:val="ListParagraph"/>
        <w:numPr>
          <w:ilvl w:val="1"/>
          <w:numId w:val="1"/>
        </w:numPr>
        <w:tabs>
          <w:tab w:pos="460" w:val="left" w:leader="none"/>
        </w:tabs>
        <w:spacing w:line="240" w:lineRule="auto" w:before="0" w:after="0"/>
        <w:ind w:left="460" w:right="1288" w:hanging="360"/>
        <w:jc w:val="left"/>
        <w:rPr>
          <w:sz w:val="24"/>
        </w:rPr>
      </w:pPr>
      <w:r>
        <w:rPr>
          <w:sz w:val="24"/>
        </w:rPr>
        <w:t>Neighbourhood</w:t>
      </w:r>
      <w:r>
        <w:rPr>
          <w:spacing w:val="-10"/>
          <w:sz w:val="24"/>
        </w:rPr>
        <w:t> </w:t>
      </w:r>
      <w:r>
        <w:rPr>
          <w:sz w:val="24"/>
        </w:rPr>
        <w:t>Planning</w:t>
      </w:r>
      <w:r>
        <w:rPr>
          <w:spacing w:val="-8"/>
          <w:sz w:val="24"/>
        </w:rPr>
        <w:t> </w:t>
      </w:r>
      <w:r>
        <w:rPr>
          <w:sz w:val="24"/>
        </w:rPr>
        <w:t>(General)</w:t>
      </w:r>
      <w:r>
        <w:rPr>
          <w:spacing w:val="-5"/>
          <w:sz w:val="24"/>
        </w:rPr>
        <w:t> </w:t>
      </w:r>
      <w:r>
        <w:rPr>
          <w:sz w:val="24"/>
        </w:rPr>
        <w:t>incorporating</w:t>
      </w:r>
      <w:r>
        <w:rPr>
          <w:spacing w:val="-8"/>
          <w:sz w:val="24"/>
        </w:rPr>
        <w:t> </w:t>
      </w:r>
      <w:r>
        <w:rPr>
          <w:sz w:val="24"/>
        </w:rPr>
        <w:t>Development</w:t>
      </w:r>
      <w:r>
        <w:rPr>
          <w:spacing w:val="-8"/>
          <w:sz w:val="24"/>
        </w:rPr>
        <w:t> </w:t>
      </w:r>
      <w:r>
        <w:rPr>
          <w:sz w:val="24"/>
        </w:rPr>
        <w:t>Control Procedure (Amendment) Regulations 2016</w:t>
      </w:r>
    </w:p>
    <w:p>
      <w:pPr>
        <w:pStyle w:val="ListParagraph"/>
        <w:numPr>
          <w:ilvl w:val="1"/>
          <w:numId w:val="1"/>
        </w:numPr>
        <w:tabs>
          <w:tab w:pos="460" w:val="left" w:leader="none"/>
        </w:tabs>
        <w:spacing w:line="292" w:lineRule="exact" w:before="0" w:after="0"/>
        <w:ind w:left="460" w:right="0" w:hanging="360"/>
        <w:jc w:val="left"/>
        <w:rPr>
          <w:sz w:val="24"/>
        </w:rPr>
      </w:pPr>
      <w:r>
        <w:rPr>
          <w:sz w:val="24"/>
        </w:rPr>
        <w:t>Conservation</w:t>
      </w:r>
      <w:r>
        <w:rPr>
          <w:spacing w:val="-5"/>
          <w:sz w:val="24"/>
        </w:rPr>
        <w:t> </w:t>
      </w:r>
      <w:r>
        <w:rPr>
          <w:sz w:val="24"/>
        </w:rPr>
        <w:t>of</w:t>
      </w:r>
      <w:r>
        <w:rPr>
          <w:spacing w:val="-3"/>
          <w:sz w:val="24"/>
        </w:rPr>
        <w:t> </w:t>
      </w:r>
      <w:r>
        <w:rPr>
          <w:sz w:val="24"/>
        </w:rPr>
        <w:t>Habitats</w:t>
      </w:r>
      <w:r>
        <w:rPr>
          <w:spacing w:val="-4"/>
          <w:sz w:val="24"/>
        </w:rPr>
        <w:t> </w:t>
      </w:r>
      <w:r>
        <w:rPr>
          <w:sz w:val="24"/>
        </w:rPr>
        <w:t>and</w:t>
      </w:r>
      <w:r>
        <w:rPr>
          <w:spacing w:val="-5"/>
          <w:sz w:val="24"/>
        </w:rPr>
        <w:t> </w:t>
      </w:r>
      <w:r>
        <w:rPr>
          <w:sz w:val="24"/>
        </w:rPr>
        <w:t>Species</w:t>
      </w:r>
      <w:r>
        <w:rPr>
          <w:spacing w:val="-4"/>
          <w:sz w:val="24"/>
        </w:rPr>
        <w:t> </w:t>
      </w:r>
      <w:r>
        <w:rPr>
          <w:sz w:val="24"/>
        </w:rPr>
        <w:t>Regulations</w:t>
      </w:r>
      <w:r>
        <w:rPr>
          <w:spacing w:val="-5"/>
          <w:sz w:val="24"/>
        </w:rPr>
        <w:t> </w:t>
      </w:r>
      <w:r>
        <w:rPr>
          <w:spacing w:val="-4"/>
          <w:sz w:val="24"/>
        </w:rPr>
        <w:t>2017</w:t>
      </w:r>
    </w:p>
    <w:p>
      <w:pPr>
        <w:pStyle w:val="ListParagraph"/>
        <w:numPr>
          <w:ilvl w:val="1"/>
          <w:numId w:val="1"/>
        </w:numPr>
        <w:tabs>
          <w:tab w:pos="460" w:val="left" w:leader="none"/>
        </w:tabs>
        <w:spacing w:line="240" w:lineRule="auto" w:before="0" w:after="0"/>
        <w:ind w:left="460" w:right="783" w:hanging="360"/>
        <w:jc w:val="left"/>
        <w:rPr>
          <w:sz w:val="24"/>
        </w:rPr>
      </w:pPr>
      <w:r>
        <w:rPr>
          <w:sz w:val="24"/>
        </w:rPr>
        <w:t>Conservation</w:t>
      </w:r>
      <w:r>
        <w:rPr>
          <w:spacing w:val="-4"/>
          <w:sz w:val="24"/>
        </w:rPr>
        <w:t> </w:t>
      </w:r>
      <w:r>
        <w:rPr>
          <w:sz w:val="24"/>
        </w:rPr>
        <w:t>of</w:t>
      </w:r>
      <w:r>
        <w:rPr>
          <w:spacing w:val="-4"/>
          <w:sz w:val="24"/>
        </w:rPr>
        <w:t> </w:t>
      </w:r>
      <w:r>
        <w:rPr>
          <w:sz w:val="24"/>
        </w:rPr>
        <w:t>Habitats</w:t>
      </w:r>
      <w:r>
        <w:rPr>
          <w:spacing w:val="-4"/>
          <w:sz w:val="24"/>
        </w:rPr>
        <w:t> </w:t>
      </w:r>
      <w:r>
        <w:rPr>
          <w:sz w:val="24"/>
        </w:rPr>
        <w:t>and</w:t>
      </w:r>
      <w:r>
        <w:rPr>
          <w:spacing w:val="-4"/>
          <w:sz w:val="24"/>
        </w:rPr>
        <w:t> </w:t>
      </w:r>
      <w:r>
        <w:rPr>
          <w:sz w:val="24"/>
        </w:rPr>
        <w:t>Species</w:t>
      </w:r>
      <w:r>
        <w:rPr>
          <w:spacing w:val="-6"/>
          <w:sz w:val="24"/>
        </w:rPr>
        <w:t> </w:t>
      </w:r>
      <w:r>
        <w:rPr>
          <w:sz w:val="24"/>
        </w:rPr>
        <w:t>and</w:t>
      </w:r>
      <w:r>
        <w:rPr>
          <w:spacing w:val="-6"/>
          <w:sz w:val="24"/>
        </w:rPr>
        <w:t> </w:t>
      </w:r>
      <w:r>
        <w:rPr>
          <w:sz w:val="24"/>
        </w:rPr>
        <w:t>Planning</w:t>
      </w:r>
      <w:r>
        <w:rPr>
          <w:spacing w:val="-5"/>
          <w:sz w:val="24"/>
        </w:rPr>
        <w:t> </w:t>
      </w:r>
      <w:r>
        <w:rPr>
          <w:sz w:val="24"/>
        </w:rPr>
        <w:t>(Various</w:t>
      </w:r>
      <w:r>
        <w:rPr>
          <w:spacing w:val="-6"/>
          <w:sz w:val="24"/>
        </w:rPr>
        <w:t> </w:t>
      </w:r>
      <w:r>
        <w:rPr>
          <w:sz w:val="24"/>
        </w:rPr>
        <w:t>Amendments) (England and Wales) Regulations 2018</w:t>
      </w:r>
    </w:p>
    <w:p>
      <w:pPr>
        <w:pStyle w:val="BodyText"/>
        <w:ind w:left="0"/>
      </w:pPr>
    </w:p>
    <w:p>
      <w:pPr>
        <w:pStyle w:val="BodyText"/>
        <w:spacing w:before="39"/>
        <w:ind w:left="0"/>
      </w:pPr>
    </w:p>
    <w:p>
      <w:pPr>
        <w:pStyle w:val="Heading1"/>
      </w:pPr>
      <w:bookmarkStart w:name="_bookmark5" w:id="6"/>
      <w:bookmarkEnd w:id="6"/>
      <w:r>
        <w:rPr>
          <w:b w:val="0"/>
        </w:rPr>
      </w:r>
      <w:r>
        <w:rPr>
          <w:spacing w:val="-2"/>
        </w:rPr>
        <w:t>Consultation</w:t>
      </w:r>
    </w:p>
    <w:p>
      <w:pPr>
        <w:pStyle w:val="BodyText"/>
        <w:ind w:left="0"/>
        <w:rPr>
          <w:b/>
          <w:sz w:val="32"/>
        </w:rPr>
      </w:pPr>
    </w:p>
    <w:p>
      <w:pPr>
        <w:pStyle w:val="BodyText"/>
        <w:spacing w:before="279"/>
        <w:ind w:left="0"/>
        <w:rPr>
          <w:b/>
          <w:sz w:val="32"/>
        </w:rPr>
      </w:pPr>
    </w:p>
    <w:p>
      <w:pPr>
        <w:pStyle w:val="ListParagraph"/>
        <w:numPr>
          <w:ilvl w:val="0"/>
          <w:numId w:val="1"/>
        </w:numPr>
        <w:tabs>
          <w:tab w:pos="457" w:val="left" w:leader="none"/>
          <w:tab w:pos="460" w:val="left" w:leader="none"/>
        </w:tabs>
        <w:spacing w:line="276" w:lineRule="auto" w:before="0" w:after="0"/>
        <w:ind w:left="460" w:right="134" w:hanging="360"/>
        <w:jc w:val="left"/>
        <w:rPr>
          <w:sz w:val="24"/>
        </w:rPr>
      </w:pPr>
      <w:r>
        <w:rPr>
          <w:sz w:val="24"/>
        </w:rPr>
        <w:t>The submitted Neighbourhood Plan is accompanied by a Consultation Statement which outlines the process undertaken in the preparation of the plan. In addition to detailing who was</w:t>
      </w:r>
      <w:r>
        <w:rPr>
          <w:spacing w:val="-2"/>
          <w:sz w:val="24"/>
        </w:rPr>
        <w:t> </w:t>
      </w:r>
      <w:r>
        <w:rPr>
          <w:sz w:val="24"/>
        </w:rPr>
        <w:t>consulted and</w:t>
      </w:r>
      <w:r>
        <w:rPr>
          <w:spacing w:val="-1"/>
          <w:sz w:val="24"/>
        </w:rPr>
        <w:t> </w:t>
      </w:r>
      <w:r>
        <w:rPr>
          <w:sz w:val="24"/>
        </w:rPr>
        <w:t>by what</w:t>
      </w:r>
      <w:r>
        <w:rPr>
          <w:spacing w:val="-1"/>
          <w:sz w:val="24"/>
        </w:rPr>
        <w:t> </w:t>
      </w:r>
      <w:r>
        <w:rPr>
          <w:sz w:val="24"/>
        </w:rPr>
        <w:t>methods, it also provides a summary of</w:t>
      </w:r>
      <w:r>
        <w:rPr>
          <w:spacing w:val="-3"/>
          <w:sz w:val="24"/>
        </w:rPr>
        <w:t> </w:t>
      </w:r>
      <w:r>
        <w:rPr>
          <w:sz w:val="24"/>
        </w:rPr>
        <w:t>comments</w:t>
      </w:r>
      <w:r>
        <w:rPr>
          <w:spacing w:val="-3"/>
          <w:sz w:val="24"/>
        </w:rPr>
        <w:t> </w:t>
      </w:r>
      <w:r>
        <w:rPr>
          <w:sz w:val="24"/>
        </w:rPr>
        <w:t>received</w:t>
      </w:r>
      <w:r>
        <w:rPr>
          <w:spacing w:val="-5"/>
          <w:sz w:val="24"/>
        </w:rPr>
        <w:t> </w:t>
      </w:r>
      <w:r>
        <w:rPr>
          <w:sz w:val="24"/>
        </w:rPr>
        <w:t>from local</w:t>
      </w:r>
      <w:r>
        <w:rPr>
          <w:spacing w:val="-3"/>
          <w:sz w:val="24"/>
        </w:rPr>
        <w:t> </w:t>
      </w:r>
      <w:r>
        <w:rPr>
          <w:sz w:val="24"/>
        </w:rPr>
        <w:t>community</w:t>
      </w:r>
      <w:r>
        <w:rPr>
          <w:spacing w:val="-4"/>
          <w:sz w:val="24"/>
        </w:rPr>
        <w:t> </w:t>
      </w:r>
      <w:r>
        <w:rPr>
          <w:sz w:val="24"/>
        </w:rPr>
        <w:t>members,</w:t>
      </w:r>
      <w:r>
        <w:rPr>
          <w:spacing w:val="-2"/>
          <w:sz w:val="24"/>
        </w:rPr>
        <w:t> </w:t>
      </w:r>
      <w:r>
        <w:rPr>
          <w:sz w:val="24"/>
        </w:rPr>
        <w:t>and</w:t>
      </w:r>
      <w:r>
        <w:rPr>
          <w:spacing w:val="-3"/>
          <w:sz w:val="24"/>
        </w:rPr>
        <w:t> </w:t>
      </w:r>
      <w:r>
        <w:rPr>
          <w:sz w:val="24"/>
        </w:rPr>
        <w:t>other</w:t>
      </w:r>
      <w:r>
        <w:rPr>
          <w:spacing w:val="-4"/>
          <w:sz w:val="24"/>
        </w:rPr>
        <w:t> </w:t>
      </w:r>
      <w:r>
        <w:rPr>
          <w:sz w:val="24"/>
        </w:rPr>
        <w:t>consultees,</w:t>
      </w:r>
      <w:r>
        <w:rPr>
          <w:spacing w:val="-5"/>
          <w:sz w:val="24"/>
        </w:rPr>
        <w:t> </w:t>
      </w:r>
      <w:r>
        <w:rPr>
          <w:sz w:val="24"/>
        </w:rPr>
        <w:t>and how these have been addressed in the submission plan. I highlight here several key stages of consultation undertaken to illustrate the approach adopted.</w:t>
      </w:r>
    </w:p>
    <w:p>
      <w:pPr>
        <w:pStyle w:val="BodyText"/>
        <w:spacing w:before="42"/>
        <w:ind w:left="0"/>
      </w:pPr>
    </w:p>
    <w:p>
      <w:pPr>
        <w:pStyle w:val="ListParagraph"/>
        <w:numPr>
          <w:ilvl w:val="0"/>
          <w:numId w:val="1"/>
        </w:numPr>
        <w:tabs>
          <w:tab w:pos="457" w:val="left" w:leader="none"/>
          <w:tab w:pos="460" w:val="left" w:leader="none"/>
        </w:tabs>
        <w:spacing w:line="276" w:lineRule="auto" w:before="1" w:after="0"/>
        <w:ind w:left="460" w:right="142" w:hanging="360"/>
        <w:jc w:val="left"/>
        <w:rPr>
          <w:sz w:val="24"/>
        </w:rPr>
      </w:pPr>
      <w:r>
        <w:rPr>
          <w:sz w:val="24"/>
        </w:rPr>
        <w:t>A Neighbourhood Plan Steering Group made up of Town Councillors and other resident and business community volunteers was established in May 2017. A community consultation drop-in event was held on 25 November 2017 at Maltby Town Hall to raise awareness of the Plan and help identify key concerns as well as potential opportunities and priorities for inclusion in the Plan. The Steering Group engaged with interested bodies and stakeholders and have particularly noted</w:t>
      </w:r>
      <w:r>
        <w:rPr>
          <w:spacing w:val="-2"/>
          <w:sz w:val="24"/>
        </w:rPr>
        <w:t> </w:t>
      </w:r>
      <w:r>
        <w:rPr>
          <w:sz w:val="24"/>
        </w:rPr>
        <w:t>the</w:t>
      </w:r>
      <w:r>
        <w:rPr>
          <w:spacing w:val="-2"/>
          <w:sz w:val="24"/>
        </w:rPr>
        <w:t> </w:t>
      </w:r>
      <w:r>
        <w:rPr>
          <w:sz w:val="24"/>
        </w:rPr>
        <w:t>input</w:t>
      </w:r>
      <w:r>
        <w:rPr>
          <w:spacing w:val="-4"/>
          <w:sz w:val="24"/>
        </w:rPr>
        <w:t> </w:t>
      </w:r>
      <w:r>
        <w:rPr>
          <w:sz w:val="24"/>
        </w:rPr>
        <w:t>of</w:t>
      </w:r>
      <w:r>
        <w:rPr>
          <w:spacing w:val="-2"/>
          <w:sz w:val="24"/>
        </w:rPr>
        <w:t> </w:t>
      </w:r>
      <w:r>
        <w:rPr>
          <w:sz w:val="24"/>
        </w:rPr>
        <w:t>Maltby</w:t>
      </w:r>
      <w:r>
        <w:rPr>
          <w:spacing w:val="-2"/>
          <w:sz w:val="24"/>
        </w:rPr>
        <w:t> </w:t>
      </w:r>
      <w:r>
        <w:rPr>
          <w:sz w:val="24"/>
        </w:rPr>
        <w:t>Local</w:t>
      </w:r>
      <w:r>
        <w:rPr>
          <w:spacing w:val="-2"/>
          <w:sz w:val="24"/>
        </w:rPr>
        <w:t> </w:t>
      </w:r>
      <w:r>
        <w:rPr>
          <w:sz w:val="24"/>
        </w:rPr>
        <w:t>History</w:t>
      </w:r>
      <w:r>
        <w:rPr>
          <w:spacing w:val="-2"/>
          <w:sz w:val="24"/>
        </w:rPr>
        <w:t> </w:t>
      </w:r>
      <w:r>
        <w:rPr>
          <w:sz w:val="24"/>
        </w:rPr>
        <w:t>Society</w:t>
      </w:r>
      <w:r>
        <w:rPr>
          <w:spacing w:val="-2"/>
          <w:sz w:val="24"/>
        </w:rPr>
        <w:t> </w:t>
      </w:r>
      <w:r>
        <w:rPr>
          <w:sz w:val="24"/>
        </w:rPr>
        <w:t>in the</w:t>
      </w:r>
      <w:r>
        <w:rPr>
          <w:spacing w:val="-2"/>
          <w:sz w:val="24"/>
        </w:rPr>
        <w:t> </w:t>
      </w:r>
      <w:r>
        <w:rPr>
          <w:sz w:val="24"/>
        </w:rPr>
        <w:t>development</w:t>
      </w:r>
      <w:r>
        <w:rPr>
          <w:spacing w:val="-4"/>
          <w:sz w:val="24"/>
        </w:rPr>
        <w:t> </w:t>
      </w:r>
      <w:r>
        <w:rPr>
          <w:sz w:val="24"/>
        </w:rPr>
        <w:t>of</w:t>
      </w:r>
      <w:r>
        <w:rPr>
          <w:spacing w:val="-2"/>
          <w:sz w:val="24"/>
        </w:rPr>
        <w:t> </w:t>
      </w:r>
      <w:r>
        <w:rPr>
          <w:sz w:val="24"/>
        </w:rPr>
        <w:t>the</w:t>
      </w:r>
      <w:r>
        <w:rPr>
          <w:spacing w:val="-4"/>
          <w:sz w:val="24"/>
        </w:rPr>
        <w:t> </w:t>
      </w:r>
      <w:r>
        <w:rPr>
          <w:sz w:val="24"/>
        </w:rPr>
        <w:t>heritage sections of the Plan. A working draft Plan and final drafts of the Maltby Masterplan</w:t>
      </w:r>
      <w:r>
        <w:rPr>
          <w:spacing w:val="-5"/>
          <w:sz w:val="24"/>
        </w:rPr>
        <w:t> </w:t>
      </w:r>
      <w:r>
        <w:rPr>
          <w:sz w:val="24"/>
        </w:rPr>
        <w:t>and</w:t>
      </w:r>
      <w:r>
        <w:rPr>
          <w:spacing w:val="-3"/>
          <w:sz w:val="24"/>
        </w:rPr>
        <w:t> </w:t>
      </w:r>
      <w:r>
        <w:rPr>
          <w:sz w:val="24"/>
        </w:rPr>
        <w:t>Maltby</w:t>
      </w:r>
      <w:r>
        <w:rPr>
          <w:spacing w:val="-6"/>
          <w:sz w:val="24"/>
        </w:rPr>
        <w:t> </w:t>
      </w:r>
      <w:r>
        <w:rPr>
          <w:sz w:val="24"/>
        </w:rPr>
        <w:t>Design</w:t>
      </w:r>
      <w:r>
        <w:rPr>
          <w:spacing w:val="-2"/>
          <w:sz w:val="24"/>
        </w:rPr>
        <w:t> </w:t>
      </w:r>
      <w:r>
        <w:rPr>
          <w:sz w:val="24"/>
        </w:rPr>
        <w:t>Code</w:t>
      </w:r>
      <w:r>
        <w:rPr>
          <w:spacing w:val="-3"/>
          <w:sz w:val="24"/>
        </w:rPr>
        <w:t> </w:t>
      </w:r>
      <w:r>
        <w:rPr>
          <w:sz w:val="24"/>
        </w:rPr>
        <w:t>were</w:t>
      </w:r>
      <w:r>
        <w:rPr>
          <w:spacing w:val="-6"/>
          <w:sz w:val="24"/>
        </w:rPr>
        <w:t> </w:t>
      </w:r>
      <w:r>
        <w:rPr>
          <w:sz w:val="24"/>
        </w:rPr>
        <w:t>presented</w:t>
      </w:r>
      <w:r>
        <w:rPr>
          <w:spacing w:val="-3"/>
          <w:sz w:val="24"/>
        </w:rPr>
        <w:t> </w:t>
      </w:r>
      <w:r>
        <w:rPr>
          <w:sz w:val="24"/>
        </w:rPr>
        <w:t>at</w:t>
      </w:r>
      <w:r>
        <w:rPr>
          <w:spacing w:val="-3"/>
          <w:sz w:val="24"/>
        </w:rPr>
        <w:t> </w:t>
      </w:r>
      <w:r>
        <w:rPr>
          <w:sz w:val="24"/>
        </w:rPr>
        <w:t>a</w:t>
      </w:r>
      <w:r>
        <w:rPr>
          <w:spacing w:val="-3"/>
          <w:sz w:val="24"/>
        </w:rPr>
        <w:t> </w:t>
      </w:r>
      <w:r>
        <w:rPr>
          <w:sz w:val="24"/>
        </w:rPr>
        <w:t>community</w:t>
      </w:r>
      <w:r>
        <w:rPr>
          <w:spacing w:val="-6"/>
          <w:sz w:val="24"/>
        </w:rPr>
        <w:t> </w:t>
      </w:r>
      <w:r>
        <w:rPr>
          <w:sz w:val="24"/>
        </w:rPr>
        <w:t>consultation</w:t>
      </w:r>
    </w:p>
    <w:p>
      <w:pPr>
        <w:spacing w:after="0" w:line="276" w:lineRule="auto"/>
        <w:jc w:val="left"/>
        <w:rPr>
          <w:sz w:val="24"/>
        </w:rPr>
        <w:sectPr>
          <w:pgSz w:w="11910" w:h="16840"/>
          <w:pgMar w:header="0" w:footer="1628" w:top="1340" w:bottom="1860" w:left="1340" w:right="1320"/>
        </w:sectPr>
      </w:pPr>
    </w:p>
    <w:p>
      <w:pPr>
        <w:pStyle w:val="BodyText"/>
        <w:spacing w:line="276" w:lineRule="auto" w:before="82"/>
        <w:ind w:right="165"/>
      </w:pPr>
      <w:r>
        <w:rPr/>
        <w:t>drop-in event held at the Maltby Progressive Club premises in the town centre in November</w:t>
      </w:r>
      <w:r>
        <w:rPr>
          <w:spacing w:val="-4"/>
        </w:rPr>
        <w:t> </w:t>
      </w:r>
      <w:r>
        <w:rPr/>
        <w:t>2019.</w:t>
      </w:r>
      <w:r>
        <w:rPr>
          <w:spacing w:val="-2"/>
        </w:rPr>
        <w:t> </w:t>
      </w:r>
      <w:r>
        <w:rPr/>
        <w:t>The</w:t>
      </w:r>
      <w:r>
        <w:rPr>
          <w:spacing w:val="-4"/>
        </w:rPr>
        <w:t> </w:t>
      </w:r>
      <w:r>
        <w:rPr/>
        <w:t>event</w:t>
      </w:r>
      <w:r>
        <w:rPr>
          <w:spacing w:val="-4"/>
        </w:rPr>
        <w:t> </w:t>
      </w:r>
      <w:r>
        <w:rPr/>
        <w:t>was</w:t>
      </w:r>
      <w:r>
        <w:rPr>
          <w:spacing w:val="-6"/>
        </w:rPr>
        <w:t> </w:t>
      </w:r>
      <w:r>
        <w:rPr/>
        <w:t>widely</w:t>
      </w:r>
      <w:r>
        <w:rPr>
          <w:spacing w:val="-4"/>
        </w:rPr>
        <w:t> </w:t>
      </w:r>
      <w:r>
        <w:rPr/>
        <w:t>advertised</w:t>
      </w:r>
      <w:r>
        <w:rPr>
          <w:spacing w:val="-3"/>
        </w:rPr>
        <w:t> </w:t>
      </w:r>
      <w:r>
        <w:rPr/>
        <w:t>and</w:t>
      </w:r>
      <w:r>
        <w:rPr>
          <w:spacing w:val="-4"/>
        </w:rPr>
        <w:t> </w:t>
      </w:r>
      <w:r>
        <w:rPr/>
        <w:t>attracted</w:t>
      </w:r>
      <w:r>
        <w:rPr>
          <w:spacing w:val="-6"/>
        </w:rPr>
        <w:t> </w:t>
      </w:r>
      <w:r>
        <w:rPr/>
        <w:t>an</w:t>
      </w:r>
      <w:r>
        <w:rPr>
          <w:spacing w:val="-6"/>
        </w:rPr>
        <w:t> </w:t>
      </w:r>
      <w:r>
        <w:rPr/>
        <w:t>attendance</w:t>
      </w:r>
      <w:r>
        <w:rPr>
          <w:spacing w:val="-4"/>
        </w:rPr>
        <w:t> </w:t>
      </w:r>
      <w:r>
        <w:rPr/>
        <w:t>of over 100 people. Written and oral comments were received. The Borough</w:t>
      </w:r>
      <w:r>
        <w:rPr>
          <w:spacing w:val="40"/>
        </w:rPr>
        <w:t> </w:t>
      </w:r>
      <w:r>
        <w:rPr/>
        <w:t>Council was consulted on the latest draft Plan in March and April 2020.</w:t>
      </w:r>
    </w:p>
    <w:p>
      <w:pPr>
        <w:pStyle w:val="BodyText"/>
        <w:spacing w:line="276" w:lineRule="auto"/>
        <w:ind w:right="131"/>
      </w:pPr>
      <w:r>
        <w:rPr/>
        <w:t>Throughout the plan preparation process publicity was achieved through use of: the Town Council website; Town Council and other community notice boards; social</w:t>
      </w:r>
      <w:r>
        <w:rPr>
          <w:spacing w:val="-3"/>
        </w:rPr>
        <w:t> </w:t>
      </w:r>
      <w:r>
        <w:rPr/>
        <w:t>media;</w:t>
      </w:r>
      <w:r>
        <w:rPr>
          <w:spacing w:val="-5"/>
        </w:rPr>
        <w:t> </w:t>
      </w:r>
      <w:r>
        <w:rPr/>
        <w:t>and</w:t>
      </w:r>
      <w:r>
        <w:rPr>
          <w:spacing w:val="-3"/>
        </w:rPr>
        <w:t> </w:t>
      </w:r>
      <w:r>
        <w:rPr/>
        <w:t>including</w:t>
      </w:r>
      <w:r>
        <w:rPr>
          <w:spacing w:val="-2"/>
        </w:rPr>
        <w:t> </w:t>
      </w:r>
      <w:r>
        <w:rPr/>
        <w:t>regular</w:t>
      </w:r>
      <w:r>
        <w:rPr>
          <w:spacing w:val="-3"/>
        </w:rPr>
        <w:t> </w:t>
      </w:r>
      <w:r>
        <w:rPr/>
        <w:t>items</w:t>
      </w:r>
      <w:r>
        <w:rPr>
          <w:spacing w:val="-5"/>
        </w:rPr>
        <w:t> </w:t>
      </w:r>
      <w:r>
        <w:rPr/>
        <w:t>on</w:t>
      </w:r>
      <w:r>
        <w:rPr>
          <w:spacing w:val="-3"/>
        </w:rPr>
        <w:t> </w:t>
      </w:r>
      <w:r>
        <w:rPr/>
        <w:t>Town</w:t>
      </w:r>
      <w:r>
        <w:rPr>
          <w:spacing w:val="-3"/>
        </w:rPr>
        <w:t> </w:t>
      </w:r>
      <w:r>
        <w:rPr/>
        <w:t>Council</w:t>
      </w:r>
      <w:r>
        <w:rPr>
          <w:spacing w:val="-4"/>
        </w:rPr>
        <w:t> </w:t>
      </w:r>
      <w:r>
        <w:rPr/>
        <w:t>meeting</w:t>
      </w:r>
      <w:r>
        <w:rPr>
          <w:spacing w:val="-3"/>
        </w:rPr>
        <w:t> </w:t>
      </w:r>
      <w:r>
        <w:rPr/>
        <w:t>agendas.</w:t>
      </w:r>
      <w:r>
        <w:rPr>
          <w:spacing w:val="-3"/>
        </w:rPr>
        <w:t> </w:t>
      </w:r>
      <w:r>
        <w:rPr/>
        <w:t>The Borough Council website also provided updates on the latest position regarding Plan preparation.</w:t>
      </w:r>
    </w:p>
    <w:p>
      <w:pPr>
        <w:pStyle w:val="ListParagraph"/>
        <w:numPr>
          <w:ilvl w:val="0"/>
          <w:numId w:val="1"/>
        </w:numPr>
        <w:tabs>
          <w:tab w:pos="457" w:val="left" w:leader="none"/>
          <w:tab w:pos="460" w:val="left" w:leader="none"/>
        </w:tabs>
        <w:spacing w:line="276" w:lineRule="auto" w:before="269" w:after="0"/>
        <w:ind w:left="460" w:right="176" w:hanging="360"/>
        <w:jc w:val="left"/>
        <w:rPr>
          <w:sz w:val="24"/>
        </w:rPr>
      </w:pPr>
      <w:r>
        <w:rPr>
          <w:sz w:val="24"/>
        </w:rPr>
        <w:t>In accordance with Regulation 14 the Town Council consulted on the pre- submission version of the draft Neighbourhood Plan between November 2021 and January 2022. The draft plan was published on the Town Council website; interested parties were alerted by email; and paper copies were available on request</w:t>
      </w:r>
      <w:r>
        <w:rPr>
          <w:spacing w:val="-2"/>
          <w:sz w:val="24"/>
        </w:rPr>
        <w:t> </w:t>
      </w:r>
      <w:r>
        <w:rPr>
          <w:sz w:val="24"/>
        </w:rPr>
        <w:t>to</w:t>
      </w:r>
      <w:r>
        <w:rPr>
          <w:spacing w:val="-1"/>
          <w:sz w:val="24"/>
        </w:rPr>
        <w:t> </w:t>
      </w:r>
      <w:r>
        <w:rPr>
          <w:sz w:val="24"/>
        </w:rPr>
        <w:t>the</w:t>
      </w:r>
      <w:r>
        <w:rPr>
          <w:spacing w:val="-2"/>
          <w:sz w:val="24"/>
        </w:rPr>
        <w:t> </w:t>
      </w:r>
      <w:r>
        <w:rPr>
          <w:sz w:val="24"/>
        </w:rPr>
        <w:t>Clerk of</w:t>
      </w:r>
      <w:r>
        <w:rPr>
          <w:spacing w:val="-2"/>
          <w:sz w:val="24"/>
        </w:rPr>
        <w:t> </w:t>
      </w:r>
      <w:r>
        <w:rPr>
          <w:sz w:val="24"/>
        </w:rPr>
        <w:t>the Council.</w:t>
      </w:r>
      <w:r>
        <w:rPr>
          <w:spacing w:val="40"/>
          <w:sz w:val="24"/>
        </w:rPr>
        <w:t> </w:t>
      </w:r>
      <w:r>
        <w:rPr>
          <w:sz w:val="24"/>
        </w:rPr>
        <w:t>The consultation on the pre-submission</w:t>
      </w:r>
      <w:r>
        <w:rPr>
          <w:spacing w:val="-2"/>
          <w:sz w:val="24"/>
        </w:rPr>
        <w:t> </w:t>
      </w:r>
      <w:r>
        <w:rPr>
          <w:sz w:val="24"/>
        </w:rPr>
        <w:t>draft Plan was publicised through a variety of means including: posters and flyers; the Town Council social media site; notification to all groups and individuals on the Neighbourhood Partnerships Team and on the Voluntary Action Rotherham database; word of mouth by Town Councillors and others; and direct mailing to other stakeholders including the Weslyn Centre and the local Member of Parliament. Owners/occupiers of the proposed Local Character Buildings of Heritage Value were sent letters, and statutory consultees and developers and landowners on the Borough Council Planning department database were emailed. The Consultation Statement includes in Appendix K details of the 124 comments</w:t>
      </w:r>
      <w:r>
        <w:rPr>
          <w:spacing w:val="-3"/>
          <w:sz w:val="24"/>
        </w:rPr>
        <w:t> </w:t>
      </w:r>
      <w:r>
        <w:rPr>
          <w:sz w:val="24"/>
        </w:rPr>
        <w:t>received</w:t>
      </w:r>
      <w:r>
        <w:rPr>
          <w:spacing w:val="-3"/>
          <w:sz w:val="24"/>
        </w:rPr>
        <w:t> </w:t>
      </w:r>
      <w:r>
        <w:rPr>
          <w:sz w:val="24"/>
        </w:rPr>
        <w:t>from</w:t>
      </w:r>
      <w:r>
        <w:rPr>
          <w:spacing w:val="-2"/>
          <w:sz w:val="24"/>
        </w:rPr>
        <w:t> </w:t>
      </w:r>
      <w:r>
        <w:rPr>
          <w:sz w:val="24"/>
        </w:rPr>
        <w:t>a</w:t>
      </w:r>
      <w:r>
        <w:rPr>
          <w:spacing w:val="-4"/>
          <w:sz w:val="24"/>
        </w:rPr>
        <w:t> </w:t>
      </w:r>
      <w:r>
        <w:rPr>
          <w:sz w:val="24"/>
        </w:rPr>
        <w:t>total</w:t>
      </w:r>
      <w:r>
        <w:rPr>
          <w:spacing w:val="-3"/>
          <w:sz w:val="24"/>
        </w:rPr>
        <w:t> </w:t>
      </w:r>
      <w:r>
        <w:rPr>
          <w:sz w:val="24"/>
        </w:rPr>
        <w:t>of</w:t>
      </w:r>
      <w:r>
        <w:rPr>
          <w:spacing w:val="-1"/>
          <w:sz w:val="24"/>
        </w:rPr>
        <w:t> </w:t>
      </w:r>
      <w:r>
        <w:rPr>
          <w:sz w:val="24"/>
        </w:rPr>
        <w:t>twenty-two</w:t>
      </w:r>
      <w:r>
        <w:rPr>
          <w:spacing w:val="-4"/>
          <w:sz w:val="24"/>
        </w:rPr>
        <w:t> </w:t>
      </w:r>
      <w:r>
        <w:rPr>
          <w:sz w:val="24"/>
        </w:rPr>
        <w:t>different</w:t>
      </w:r>
      <w:r>
        <w:rPr>
          <w:spacing w:val="-3"/>
          <w:sz w:val="24"/>
        </w:rPr>
        <w:t> </w:t>
      </w:r>
      <w:r>
        <w:rPr>
          <w:sz w:val="24"/>
        </w:rPr>
        <w:t>parties,</w:t>
      </w:r>
      <w:r>
        <w:rPr>
          <w:spacing w:val="-5"/>
          <w:sz w:val="24"/>
        </w:rPr>
        <w:t> </w:t>
      </w:r>
      <w:r>
        <w:rPr>
          <w:sz w:val="24"/>
        </w:rPr>
        <w:t>and</w:t>
      </w:r>
      <w:r>
        <w:rPr>
          <w:spacing w:val="-4"/>
          <w:sz w:val="24"/>
        </w:rPr>
        <w:t> </w:t>
      </w:r>
      <w:r>
        <w:rPr>
          <w:sz w:val="24"/>
        </w:rPr>
        <w:t>a</w:t>
      </w:r>
      <w:r>
        <w:rPr>
          <w:spacing w:val="-5"/>
          <w:sz w:val="24"/>
        </w:rPr>
        <w:t> </w:t>
      </w:r>
      <w:r>
        <w:rPr>
          <w:sz w:val="24"/>
        </w:rPr>
        <w:t>response</w:t>
      </w:r>
      <w:r>
        <w:rPr>
          <w:spacing w:val="-2"/>
          <w:sz w:val="24"/>
        </w:rPr>
        <w:t> </w:t>
      </w:r>
      <w:r>
        <w:rPr>
          <w:sz w:val="24"/>
        </w:rPr>
        <w:t>of the Neighbourhood Plan Steering Group. Suggestions have, where considered appropriate, been reflected in changes to the Plan agreed at the meeting of the Town Council on 16 June 2022. The Neighbourhood Plan was subsequently submitted by the Town Council to the Borough Council on 30 March 2023.</w:t>
      </w:r>
    </w:p>
    <w:p>
      <w:pPr>
        <w:pStyle w:val="ListParagraph"/>
        <w:numPr>
          <w:ilvl w:val="0"/>
          <w:numId w:val="1"/>
        </w:numPr>
        <w:tabs>
          <w:tab w:pos="457" w:val="left" w:leader="none"/>
          <w:tab w:pos="460" w:val="left" w:leader="none"/>
        </w:tabs>
        <w:spacing w:line="276" w:lineRule="auto" w:before="268" w:after="0"/>
        <w:ind w:left="460" w:right="495" w:hanging="360"/>
        <w:jc w:val="left"/>
        <w:rPr>
          <w:sz w:val="24"/>
        </w:rPr>
      </w:pPr>
      <w:r>
        <w:rPr>
          <w:sz w:val="24"/>
        </w:rPr>
        <w:t>The</w:t>
      </w:r>
      <w:r>
        <w:rPr>
          <w:spacing w:val="-1"/>
          <w:sz w:val="24"/>
        </w:rPr>
        <w:t> </w:t>
      </w:r>
      <w:r>
        <w:rPr>
          <w:sz w:val="24"/>
        </w:rPr>
        <w:t>Submission Version</w:t>
      </w:r>
      <w:r>
        <w:rPr>
          <w:spacing w:val="-2"/>
          <w:sz w:val="24"/>
        </w:rPr>
        <w:t> </w:t>
      </w:r>
      <w:r>
        <w:rPr>
          <w:sz w:val="24"/>
        </w:rPr>
        <w:t>of</w:t>
      </w:r>
      <w:r>
        <w:rPr>
          <w:spacing w:val="-1"/>
          <w:sz w:val="24"/>
        </w:rPr>
        <w:t> </w:t>
      </w:r>
      <w:r>
        <w:rPr>
          <w:sz w:val="24"/>
        </w:rPr>
        <w:t>the</w:t>
      </w:r>
      <w:r>
        <w:rPr>
          <w:spacing w:val="-1"/>
          <w:sz w:val="24"/>
        </w:rPr>
        <w:t> </w:t>
      </w:r>
      <w:r>
        <w:rPr>
          <w:sz w:val="24"/>
        </w:rPr>
        <w:t>Neighbourhood Plan</w:t>
      </w:r>
      <w:r>
        <w:rPr>
          <w:spacing w:val="-2"/>
          <w:sz w:val="24"/>
        </w:rPr>
        <w:t> </w:t>
      </w:r>
      <w:r>
        <w:rPr>
          <w:sz w:val="24"/>
        </w:rPr>
        <w:t>has</w:t>
      </w:r>
      <w:r>
        <w:rPr>
          <w:spacing w:val="-2"/>
          <w:sz w:val="24"/>
        </w:rPr>
        <w:t> </w:t>
      </w:r>
      <w:r>
        <w:rPr>
          <w:sz w:val="24"/>
        </w:rPr>
        <w:t>been the</w:t>
      </w:r>
      <w:r>
        <w:rPr>
          <w:spacing w:val="-1"/>
          <w:sz w:val="24"/>
        </w:rPr>
        <w:t> </w:t>
      </w:r>
      <w:r>
        <w:rPr>
          <w:sz w:val="24"/>
        </w:rPr>
        <w:t>subject</w:t>
      </w:r>
      <w:r>
        <w:rPr>
          <w:spacing w:val="-4"/>
          <w:sz w:val="24"/>
        </w:rPr>
        <w:t> </w:t>
      </w:r>
      <w:r>
        <w:rPr>
          <w:sz w:val="24"/>
        </w:rPr>
        <w:t>of</w:t>
      </w:r>
      <w:r>
        <w:rPr>
          <w:spacing w:val="-3"/>
          <w:sz w:val="24"/>
        </w:rPr>
        <w:t> </w:t>
      </w:r>
      <w:r>
        <w:rPr>
          <w:sz w:val="24"/>
        </w:rPr>
        <w:t>a Regulation</w:t>
      </w:r>
      <w:r>
        <w:rPr>
          <w:spacing w:val="-3"/>
          <w:sz w:val="24"/>
        </w:rPr>
        <w:t> </w:t>
      </w:r>
      <w:r>
        <w:rPr>
          <w:sz w:val="24"/>
        </w:rPr>
        <w:t>16</w:t>
      </w:r>
      <w:r>
        <w:rPr>
          <w:spacing w:val="-1"/>
          <w:sz w:val="24"/>
        </w:rPr>
        <w:t> </w:t>
      </w:r>
      <w:r>
        <w:rPr>
          <w:sz w:val="24"/>
        </w:rPr>
        <w:t>publicity</w:t>
      </w:r>
      <w:r>
        <w:rPr>
          <w:spacing w:val="-6"/>
          <w:sz w:val="24"/>
        </w:rPr>
        <w:t> </w:t>
      </w:r>
      <w:r>
        <w:rPr>
          <w:sz w:val="24"/>
        </w:rPr>
        <w:t>period</w:t>
      </w:r>
      <w:r>
        <w:rPr>
          <w:spacing w:val="-3"/>
          <w:sz w:val="24"/>
        </w:rPr>
        <w:t> </w:t>
      </w:r>
      <w:r>
        <w:rPr>
          <w:sz w:val="24"/>
        </w:rPr>
        <w:t>between</w:t>
      </w:r>
      <w:r>
        <w:rPr>
          <w:spacing w:val="-3"/>
          <w:sz w:val="24"/>
        </w:rPr>
        <w:t> </w:t>
      </w:r>
      <w:r>
        <w:rPr>
          <w:sz w:val="24"/>
        </w:rPr>
        <w:t>30</w:t>
      </w:r>
      <w:r>
        <w:rPr>
          <w:spacing w:val="-5"/>
          <w:sz w:val="24"/>
        </w:rPr>
        <w:t> </w:t>
      </w:r>
      <w:r>
        <w:rPr>
          <w:sz w:val="24"/>
        </w:rPr>
        <w:t>June</w:t>
      </w:r>
      <w:r>
        <w:rPr>
          <w:spacing w:val="-3"/>
          <w:sz w:val="24"/>
        </w:rPr>
        <w:t> </w:t>
      </w:r>
      <w:r>
        <w:rPr>
          <w:sz w:val="24"/>
        </w:rPr>
        <w:t>and</w:t>
      </w:r>
      <w:r>
        <w:rPr>
          <w:spacing w:val="-5"/>
          <w:sz w:val="24"/>
        </w:rPr>
        <w:t> </w:t>
      </w:r>
      <w:r>
        <w:rPr>
          <w:sz w:val="24"/>
        </w:rPr>
        <w:t>21</w:t>
      </w:r>
      <w:r>
        <w:rPr>
          <w:spacing w:val="-5"/>
          <w:sz w:val="24"/>
        </w:rPr>
        <w:t> </w:t>
      </w:r>
      <w:r>
        <w:rPr>
          <w:sz w:val="24"/>
        </w:rPr>
        <w:t>August</w:t>
      </w:r>
      <w:r>
        <w:rPr>
          <w:spacing w:val="-2"/>
          <w:sz w:val="24"/>
        </w:rPr>
        <w:t> </w:t>
      </w:r>
      <w:r>
        <w:rPr>
          <w:sz w:val="24"/>
        </w:rPr>
        <w:t>2023.</w:t>
      </w:r>
      <w:r>
        <w:rPr>
          <w:spacing w:val="-2"/>
          <w:sz w:val="24"/>
        </w:rPr>
        <w:t> </w:t>
      </w:r>
      <w:r>
        <w:rPr>
          <w:sz w:val="24"/>
        </w:rPr>
        <w:t>Publicity was achieved through the Borough Council website. Representations were submitted during the Regulation 16 period of publication from a total of eight different parties.</w:t>
      </w:r>
    </w:p>
    <w:p>
      <w:pPr>
        <w:pStyle w:val="ListParagraph"/>
        <w:numPr>
          <w:ilvl w:val="0"/>
          <w:numId w:val="1"/>
        </w:numPr>
        <w:tabs>
          <w:tab w:pos="457" w:val="left" w:leader="none"/>
          <w:tab w:pos="460" w:val="left" w:leader="none"/>
        </w:tabs>
        <w:spacing w:line="276" w:lineRule="auto" w:before="202" w:after="0"/>
        <w:ind w:left="460" w:right="238" w:hanging="360"/>
        <w:jc w:val="left"/>
        <w:rPr>
          <w:sz w:val="24"/>
        </w:rPr>
      </w:pPr>
      <w:r>
        <w:rPr>
          <w:sz w:val="24"/>
        </w:rPr>
        <w:t>The</w:t>
      </w:r>
      <w:r>
        <w:rPr>
          <w:spacing w:val="-1"/>
          <w:sz w:val="24"/>
        </w:rPr>
        <w:t> </w:t>
      </w:r>
      <w:r>
        <w:rPr>
          <w:sz w:val="24"/>
        </w:rPr>
        <w:t>Borough</w:t>
      </w:r>
      <w:r>
        <w:rPr>
          <w:spacing w:val="-1"/>
          <w:sz w:val="24"/>
        </w:rPr>
        <w:t> </w:t>
      </w:r>
      <w:r>
        <w:rPr>
          <w:sz w:val="24"/>
        </w:rPr>
        <w:t>Council has</w:t>
      </w:r>
      <w:r>
        <w:rPr>
          <w:spacing w:val="-1"/>
          <w:sz w:val="24"/>
        </w:rPr>
        <w:t> </w:t>
      </w:r>
      <w:r>
        <w:rPr>
          <w:sz w:val="24"/>
        </w:rPr>
        <w:t>commented</w:t>
      </w:r>
      <w:r>
        <w:rPr>
          <w:spacing w:val="-3"/>
          <w:sz w:val="24"/>
        </w:rPr>
        <w:t> </w:t>
      </w:r>
      <w:r>
        <w:rPr>
          <w:sz w:val="24"/>
        </w:rPr>
        <w:t>on</w:t>
      </w:r>
      <w:r>
        <w:rPr>
          <w:spacing w:val="-3"/>
          <w:sz w:val="24"/>
        </w:rPr>
        <w:t> </w:t>
      </w:r>
      <w:r>
        <w:rPr>
          <w:sz w:val="24"/>
        </w:rPr>
        <w:t>Policies</w:t>
      </w:r>
      <w:r>
        <w:rPr>
          <w:spacing w:val="-1"/>
          <w:sz w:val="24"/>
        </w:rPr>
        <w:t> </w:t>
      </w:r>
      <w:r>
        <w:rPr>
          <w:sz w:val="24"/>
        </w:rPr>
        <w:t>M1,</w:t>
      </w:r>
      <w:r>
        <w:rPr>
          <w:spacing w:val="-1"/>
          <w:sz w:val="24"/>
        </w:rPr>
        <w:t> </w:t>
      </w:r>
      <w:r>
        <w:rPr>
          <w:sz w:val="24"/>
        </w:rPr>
        <w:t>M2,</w:t>
      </w:r>
      <w:r>
        <w:rPr>
          <w:spacing w:val="-1"/>
          <w:sz w:val="24"/>
        </w:rPr>
        <w:t> </w:t>
      </w:r>
      <w:r>
        <w:rPr>
          <w:sz w:val="24"/>
        </w:rPr>
        <w:t>M3,</w:t>
      </w:r>
      <w:r>
        <w:rPr>
          <w:spacing w:val="-1"/>
          <w:sz w:val="24"/>
        </w:rPr>
        <w:t> </w:t>
      </w:r>
      <w:r>
        <w:rPr>
          <w:sz w:val="24"/>
        </w:rPr>
        <w:t>M5,</w:t>
      </w:r>
      <w:r>
        <w:rPr>
          <w:spacing w:val="-3"/>
          <w:sz w:val="24"/>
        </w:rPr>
        <w:t> </w:t>
      </w:r>
      <w:r>
        <w:rPr>
          <w:sz w:val="24"/>
        </w:rPr>
        <w:t>M6,</w:t>
      </w:r>
      <w:r>
        <w:rPr>
          <w:spacing w:val="-1"/>
          <w:sz w:val="24"/>
        </w:rPr>
        <w:t> </w:t>
      </w:r>
      <w:r>
        <w:rPr>
          <w:sz w:val="24"/>
        </w:rPr>
        <w:t>M7,</w:t>
      </w:r>
      <w:r>
        <w:rPr>
          <w:spacing w:val="-1"/>
          <w:sz w:val="24"/>
        </w:rPr>
        <w:t> </w:t>
      </w:r>
      <w:r>
        <w:rPr>
          <w:sz w:val="24"/>
        </w:rPr>
        <w:t>M8, and M9. The Borough Council has also helpfully suggested amendments to general text of the submitted Neighbourhood Plan, and text within some of the supporting</w:t>
      </w:r>
      <w:r>
        <w:rPr>
          <w:spacing w:val="-3"/>
          <w:sz w:val="24"/>
        </w:rPr>
        <w:t> </w:t>
      </w:r>
      <w:r>
        <w:rPr>
          <w:sz w:val="24"/>
        </w:rPr>
        <w:t>documents</w:t>
      </w:r>
      <w:r>
        <w:rPr>
          <w:spacing w:val="-1"/>
          <w:sz w:val="24"/>
        </w:rPr>
        <w:t> </w:t>
      </w:r>
      <w:r>
        <w:rPr>
          <w:sz w:val="24"/>
        </w:rPr>
        <w:t>to</w:t>
      </w:r>
      <w:r>
        <w:rPr>
          <w:spacing w:val="-1"/>
          <w:sz w:val="24"/>
        </w:rPr>
        <w:t> </w:t>
      </w:r>
      <w:r>
        <w:rPr>
          <w:sz w:val="24"/>
        </w:rPr>
        <w:t>correct</w:t>
      </w:r>
      <w:r>
        <w:rPr>
          <w:spacing w:val="-3"/>
          <w:sz w:val="24"/>
        </w:rPr>
        <w:t> </w:t>
      </w:r>
      <w:r>
        <w:rPr>
          <w:sz w:val="24"/>
        </w:rPr>
        <w:t>errors,</w:t>
      </w:r>
      <w:r>
        <w:rPr>
          <w:spacing w:val="-2"/>
          <w:sz w:val="24"/>
        </w:rPr>
        <w:t> </w:t>
      </w:r>
      <w:r>
        <w:rPr>
          <w:sz w:val="24"/>
        </w:rPr>
        <w:t>update</w:t>
      </w:r>
      <w:r>
        <w:rPr>
          <w:spacing w:val="-2"/>
          <w:sz w:val="24"/>
        </w:rPr>
        <w:t> </w:t>
      </w:r>
      <w:r>
        <w:rPr>
          <w:sz w:val="24"/>
        </w:rPr>
        <w:t>information</w:t>
      </w:r>
      <w:r>
        <w:rPr>
          <w:spacing w:val="-2"/>
          <w:sz w:val="24"/>
        </w:rPr>
        <w:t> </w:t>
      </w:r>
      <w:r>
        <w:rPr>
          <w:sz w:val="24"/>
        </w:rPr>
        <w:t>and</w:t>
      </w:r>
      <w:r>
        <w:rPr>
          <w:spacing w:val="-2"/>
          <w:sz w:val="24"/>
        </w:rPr>
        <w:t> </w:t>
      </w:r>
      <w:r>
        <w:rPr>
          <w:sz w:val="24"/>
        </w:rPr>
        <w:t>improve</w:t>
      </w:r>
      <w:r>
        <w:rPr>
          <w:spacing w:val="-2"/>
          <w:sz w:val="24"/>
        </w:rPr>
        <w:t> </w:t>
      </w:r>
      <w:r>
        <w:rPr>
          <w:sz w:val="24"/>
        </w:rPr>
        <w:t>clarity.</w:t>
      </w:r>
      <w:r>
        <w:rPr>
          <w:spacing w:val="-2"/>
          <w:sz w:val="24"/>
        </w:rPr>
        <w:t> </w:t>
      </w:r>
      <w:r>
        <w:rPr>
          <w:sz w:val="24"/>
        </w:rPr>
        <w:t>I refer</w:t>
      </w:r>
      <w:r>
        <w:rPr>
          <w:spacing w:val="-4"/>
          <w:sz w:val="24"/>
        </w:rPr>
        <w:t> </w:t>
      </w:r>
      <w:r>
        <w:rPr>
          <w:sz w:val="24"/>
        </w:rPr>
        <w:t>to</w:t>
      </w:r>
      <w:r>
        <w:rPr>
          <w:spacing w:val="-5"/>
          <w:sz w:val="24"/>
        </w:rPr>
        <w:t> </w:t>
      </w:r>
      <w:r>
        <w:rPr>
          <w:sz w:val="24"/>
        </w:rPr>
        <w:t>those</w:t>
      </w:r>
      <w:r>
        <w:rPr>
          <w:spacing w:val="-4"/>
          <w:sz w:val="24"/>
        </w:rPr>
        <w:t> </w:t>
      </w:r>
      <w:r>
        <w:rPr>
          <w:sz w:val="24"/>
        </w:rPr>
        <w:t>suggested</w:t>
      </w:r>
      <w:r>
        <w:rPr>
          <w:spacing w:val="-4"/>
          <w:sz w:val="24"/>
        </w:rPr>
        <w:t> </w:t>
      </w:r>
      <w:r>
        <w:rPr>
          <w:sz w:val="24"/>
        </w:rPr>
        <w:t>amendments</w:t>
      </w:r>
      <w:r>
        <w:rPr>
          <w:spacing w:val="-6"/>
          <w:sz w:val="24"/>
        </w:rPr>
        <w:t> </w:t>
      </w:r>
      <w:r>
        <w:rPr>
          <w:sz w:val="24"/>
        </w:rPr>
        <w:t>to</w:t>
      </w:r>
      <w:r>
        <w:rPr>
          <w:spacing w:val="-6"/>
          <w:sz w:val="24"/>
        </w:rPr>
        <w:t> </w:t>
      </w:r>
      <w:r>
        <w:rPr>
          <w:sz w:val="24"/>
        </w:rPr>
        <w:t>general</w:t>
      </w:r>
      <w:r>
        <w:rPr>
          <w:spacing w:val="-4"/>
          <w:sz w:val="24"/>
        </w:rPr>
        <w:t> </w:t>
      </w:r>
      <w:r>
        <w:rPr>
          <w:sz w:val="24"/>
        </w:rPr>
        <w:t>text</w:t>
      </w:r>
      <w:r>
        <w:rPr>
          <w:spacing w:val="-4"/>
          <w:sz w:val="24"/>
        </w:rPr>
        <w:t> </w:t>
      </w:r>
      <w:r>
        <w:rPr>
          <w:sz w:val="24"/>
        </w:rPr>
        <w:t>of</w:t>
      </w:r>
      <w:r>
        <w:rPr>
          <w:spacing w:val="-4"/>
          <w:sz w:val="24"/>
        </w:rPr>
        <w:t> </w:t>
      </w:r>
      <w:r>
        <w:rPr>
          <w:sz w:val="24"/>
        </w:rPr>
        <w:t>the</w:t>
      </w:r>
      <w:r>
        <w:rPr>
          <w:spacing w:val="-4"/>
          <w:sz w:val="24"/>
        </w:rPr>
        <w:t> </w:t>
      </w:r>
      <w:r>
        <w:rPr>
          <w:sz w:val="24"/>
        </w:rPr>
        <w:t>Neighbourhood</w:t>
      </w:r>
      <w:r>
        <w:rPr>
          <w:spacing w:val="-4"/>
          <w:sz w:val="24"/>
        </w:rPr>
        <w:t> </w:t>
      </w:r>
      <w:r>
        <w:rPr>
          <w:sz w:val="24"/>
        </w:rPr>
        <w:t>Plan and supporting documents in the Annex to my report.</w:t>
      </w:r>
    </w:p>
    <w:p>
      <w:pPr>
        <w:spacing w:after="0" w:line="276" w:lineRule="auto"/>
        <w:jc w:val="left"/>
        <w:rPr>
          <w:sz w:val="24"/>
        </w:rPr>
        <w:sectPr>
          <w:pgSz w:w="11910" w:h="16840"/>
          <w:pgMar w:header="0" w:footer="1628" w:top="1340" w:bottom="1860" w:left="1340" w:right="1320"/>
        </w:sectPr>
      </w:pPr>
    </w:p>
    <w:p>
      <w:pPr>
        <w:pStyle w:val="ListParagraph"/>
        <w:numPr>
          <w:ilvl w:val="0"/>
          <w:numId w:val="1"/>
        </w:numPr>
        <w:tabs>
          <w:tab w:pos="457" w:val="left" w:leader="none"/>
          <w:tab w:pos="460" w:val="left" w:leader="none"/>
        </w:tabs>
        <w:spacing w:line="276" w:lineRule="auto" w:before="82" w:after="0"/>
        <w:ind w:left="460" w:right="183" w:hanging="360"/>
        <w:jc w:val="left"/>
        <w:rPr>
          <w:sz w:val="24"/>
        </w:rPr>
      </w:pPr>
      <w:r>
        <w:rPr>
          <w:sz w:val="24"/>
        </w:rPr>
        <w:t>The representation of an individual objects to the inclusion of Bede House in the list of Maltby Character Buildings and Structures of Local Heritage Interest in Policy</w:t>
      </w:r>
      <w:r>
        <w:rPr>
          <w:spacing w:val="-1"/>
          <w:sz w:val="24"/>
        </w:rPr>
        <w:t> </w:t>
      </w:r>
      <w:r>
        <w:rPr>
          <w:sz w:val="24"/>
        </w:rPr>
        <w:t>M2. The</w:t>
      </w:r>
      <w:r>
        <w:rPr>
          <w:spacing w:val="-1"/>
          <w:sz w:val="24"/>
        </w:rPr>
        <w:t> </w:t>
      </w:r>
      <w:r>
        <w:rPr>
          <w:sz w:val="24"/>
        </w:rPr>
        <w:t>Trustees</w:t>
      </w:r>
      <w:r>
        <w:rPr>
          <w:spacing w:val="-1"/>
          <w:sz w:val="24"/>
        </w:rPr>
        <w:t> </w:t>
      </w:r>
      <w:r>
        <w:rPr>
          <w:sz w:val="24"/>
        </w:rPr>
        <w:t>of</w:t>
      </w:r>
      <w:r>
        <w:rPr>
          <w:spacing w:val="-3"/>
          <w:sz w:val="24"/>
        </w:rPr>
        <w:t> </w:t>
      </w:r>
      <w:r>
        <w:rPr>
          <w:sz w:val="24"/>
        </w:rPr>
        <w:t>the</w:t>
      </w:r>
      <w:r>
        <w:rPr>
          <w:spacing w:val="-3"/>
          <w:sz w:val="24"/>
        </w:rPr>
        <w:t> </w:t>
      </w:r>
      <w:r>
        <w:rPr>
          <w:sz w:val="24"/>
        </w:rPr>
        <w:t>Sandbeck</w:t>
      </w:r>
      <w:r>
        <w:rPr>
          <w:spacing w:val="-1"/>
          <w:sz w:val="24"/>
        </w:rPr>
        <w:t> </w:t>
      </w:r>
      <w:r>
        <w:rPr>
          <w:sz w:val="24"/>
        </w:rPr>
        <w:t>1988</w:t>
      </w:r>
      <w:r>
        <w:rPr>
          <w:spacing w:val="-1"/>
          <w:sz w:val="24"/>
        </w:rPr>
        <w:t> </w:t>
      </w:r>
      <w:r>
        <w:rPr>
          <w:sz w:val="24"/>
        </w:rPr>
        <w:t>Settlement</w:t>
      </w:r>
      <w:r>
        <w:rPr>
          <w:spacing w:val="-3"/>
          <w:sz w:val="24"/>
        </w:rPr>
        <w:t> </w:t>
      </w:r>
      <w:r>
        <w:rPr>
          <w:sz w:val="24"/>
        </w:rPr>
        <w:t>object</w:t>
      </w:r>
      <w:r>
        <w:rPr>
          <w:spacing w:val="-3"/>
          <w:sz w:val="24"/>
        </w:rPr>
        <w:t> </w:t>
      </w:r>
      <w:r>
        <w:rPr>
          <w:sz w:val="24"/>
        </w:rPr>
        <w:t>to</w:t>
      </w:r>
      <w:r>
        <w:rPr>
          <w:spacing w:val="-2"/>
          <w:sz w:val="24"/>
        </w:rPr>
        <w:t> </w:t>
      </w:r>
      <w:r>
        <w:rPr>
          <w:sz w:val="24"/>
        </w:rPr>
        <w:t>the</w:t>
      </w:r>
      <w:r>
        <w:rPr>
          <w:spacing w:val="-1"/>
          <w:sz w:val="24"/>
        </w:rPr>
        <w:t> </w:t>
      </w:r>
      <w:r>
        <w:rPr>
          <w:sz w:val="24"/>
        </w:rPr>
        <w:t>inclusion of</w:t>
      </w:r>
      <w:r>
        <w:rPr>
          <w:spacing w:val="-2"/>
          <w:sz w:val="24"/>
        </w:rPr>
        <w:t> </w:t>
      </w:r>
      <w:r>
        <w:rPr>
          <w:sz w:val="24"/>
        </w:rPr>
        <w:t>the</w:t>
      </w:r>
      <w:r>
        <w:rPr>
          <w:spacing w:val="-2"/>
          <w:sz w:val="24"/>
        </w:rPr>
        <w:t> </w:t>
      </w:r>
      <w:r>
        <w:rPr>
          <w:sz w:val="24"/>
        </w:rPr>
        <w:t>Barn</w:t>
      </w:r>
      <w:r>
        <w:rPr>
          <w:spacing w:val="-2"/>
          <w:sz w:val="24"/>
        </w:rPr>
        <w:t> </w:t>
      </w:r>
      <w:r>
        <w:rPr>
          <w:sz w:val="24"/>
        </w:rPr>
        <w:t>to the</w:t>
      </w:r>
      <w:r>
        <w:rPr>
          <w:spacing w:val="-2"/>
          <w:sz w:val="24"/>
        </w:rPr>
        <w:t> </w:t>
      </w:r>
      <w:r>
        <w:rPr>
          <w:sz w:val="24"/>
        </w:rPr>
        <w:t>rear</w:t>
      </w:r>
      <w:r>
        <w:rPr>
          <w:spacing w:val="-5"/>
          <w:sz w:val="24"/>
        </w:rPr>
        <w:t> </w:t>
      </w:r>
      <w:r>
        <w:rPr>
          <w:sz w:val="24"/>
        </w:rPr>
        <w:t>of</w:t>
      </w:r>
      <w:r>
        <w:rPr>
          <w:spacing w:val="-2"/>
          <w:sz w:val="24"/>
        </w:rPr>
        <w:t> </w:t>
      </w:r>
      <w:r>
        <w:rPr>
          <w:sz w:val="24"/>
        </w:rPr>
        <w:t>Roche</w:t>
      </w:r>
      <w:r>
        <w:rPr>
          <w:spacing w:val="-2"/>
          <w:sz w:val="24"/>
        </w:rPr>
        <w:t> </w:t>
      </w:r>
      <w:r>
        <w:rPr>
          <w:sz w:val="24"/>
        </w:rPr>
        <w:t>Abbey</w:t>
      </w:r>
      <w:r>
        <w:rPr>
          <w:spacing w:val="-5"/>
          <w:sz w:val="24"/>
        </w:rPr>
        <w:t> </w:t>
      </w:r>
      <w:r>
        <w:rPr>
          <w:sz w:val="24"/>
        </w:rPr>
        <w:t>Mill</w:t>
      </w:r>
      <w:r>
        <w:rPr>
          <w:spacing w:val="-3"/>
          <w:sz w:val="24"/>
        </w:rPr>
        <w:t> </w:t>
      </w:r>
      <w:r>
        <w:rPr>
          <w:sz w:val="24"/>
        </w:rPr>
        <w:t>Farm;</w:t>
      </w:r>
      <w:r>
        <w:rPr>
          <w:spacing w:val="-2"/>
          <w:sz w:val="24"/>
        </w:rPr>
        <w:t> </w:t>
      </w:r>
      <w:r>
        <w:rPr>
          <w:sz w:val="24"/>
        </w:rPr>
        <w:t>No’s</w:t>
      </w:r>
      <w:r>
        <w:rPr>
          <w:spacing w:val="-4"/>
          <w:sz w:val="24"/>
        </w:rPr>
        <w:t> </w:t>
      </w:r>
      <w:r>
        <w:rPr>
          <w:sz w:val="24"/>
        </w:rPr>
        <w:t>1</w:t>
      </w:r>
      <w:r>
        <w:rPr>
          <w:spacing w:val="-2"/>
          <w:sz w:val="24"/>
        </w:rPr>
        <w:t> </w:t>
      </w:r>
      <w:r>
        <w:rPr>
          <w:sz w:val="24"/>
        </w:rPr>
        <w:t>&amp;2</w:t>
      </w:r>
      <w:r>
        <w:rPr>
          <w:spacing w:val="-2"/>
          <w:sz w:val="24"/>
        </w:rPr>
        <w:t> </w:t>
      </w:r>
      <w:r>
        <w:rPr>
          <w:sz w:val="24"/>
        </w:rPr>
        <w:t>Stone</w:t>
      </w:r>
      <w:r>
        <w:rPr>
          <w:spacing w:val="-6"/>
          <w:sz w:val="24"/>
        </w:rPr>
        <w:t> </w:t>
      </w:r>
      <w:r>
        <w:rPr>
          <w:sz w:val="24"/>
        </w:rPr>
        <w:t>Cottages;</w:t>
      </w:r>
      <w:r>
        <w:rPr>
          <w:spacing w:val="-2"/>
          <w:sz w:val="24"/>
        </w:rPr>
        <w:t> </w:t>
      </w:r>
      <w:r>
        <w:rPr>
          <w:sz w:val="24"/>
        </w:rPr>
        <w:t>The Old School House; Stone Lodge; and Stone Cottage in the list of Maltby Character Buildings and Structures of Local Heritage Interest in Policy M2.</w:t>
      </w:r>
    </w:p>
    <w:p>
      <w:pPr>
        <w:pStyle w:val="ListParagraph"/>
        <w:numPr>
          <w:ilvl w:val="0"/>
          <w:numId w:val="1"/>
        </w:numPr>
        <w:tabs>
          <w:tab w:pos="457" w:val="left" w:leader="none"/>
          <w:tab w:pos="460" w:val="left" w:leader="none"/>
        </w:tabs>
        <w:spacing w:line="276" w:lineRule="auto" w:before="201" w:after="0"/>
        <w:ind w:left="460" w:right="211" w:hanging="360"/>
        <w:jc w:val="left"/>
        <w:rPr>
          <w:sz w:val="24"/>
        </w:rPr>
      </w:pPr>
      <w:r>
        <w:rPr>
          <w:sz w:val="24"/>
        </w:rPr>
        <w:t>Severn Trent has encouraged use of additional text in section 6.1.1 of the Neighbourhood Plan to refer to drainage hierarchy policy, and water efficiency policy, and protection of water resource policy. This representation also encouraged use of additional text in section 9.1.2 of the Neighbourhood Plan in respect</w:t>
      </w:r>
      <w:r>
        <w:rPr>
          <w:spacing w:val="-5"/>
          <w:sz w:val="24"/>
        </w:rPr>
        <w:t> </w:t>
      </w:r>
      <w:r>
        <w:rPr>
          <w:sz w:val="24"/>
        </w:rPr>
        <w:t>of</w:t>
      </w:r>
      <w:r>
        <w:rPr>
          <w:spacing w:val="-4"/>
          <w:sz w:val="24"/>
        </w:rPr>
        <w:t> </w:t>
      </w:r>
      <w:r>
        <w:rPr>
          <w:sz w:val="24"/>
        </w:rPr>
        <w:t>green</w:t>
      </w:r>
      <w:r>
        <w:rPr>
          <w:spacing w:val="-5"/>
          <w:sz w:val="24"/>
        </w:rPr>
        <w:t> </w:t>
      </w:r>
      <w:r>
        <w:rPr>
          <w:sz w:val="24"/>
        </w:rPr>
        <w:t>spaces</w:t>
      </w:r>
      <w:r>
        <w:rPr>
          <w:spacing w:val="-4"/>
          <w:sz w:val="24"/>
        </w:rPr>
        <w:t> </w:t>
      </w:r>
      <w:r>
        <w:rPr>
          <w:sz w:val="24"/>
        </w:rPr>
        <w:t>policy.</w:t>
      </w:r>
      <w:r>
        <w:rPr>
          <w:spacing w:val="-4"/>
          <w:sz w:val="24"/>
        </w:rPr>
        <w:t> </w:t>
      </w:r>
      <w:r>
        <w:rPr>
          <w:sz w:val="24"/>
        </w:rPr>
        <w:t>This</w:t>
      </w:r>
      <w:r>
        <w:rPr>
          <w:spacing w:val="-4"/>
          <w:sz w:val="24"/>
        </w:rPr>
        <w:t> </w:t>
      </w:r>
      <w:r>
        <w:rPr>
          <w:sz w:val="24"/>
        </w:rPr>
        <w:t>representation</w:t>
      </w:r>
      <w:r>
        <w:rPr>
          <w:spacing w:val="-5"/>
          <w:sz w:val="24"/>
        </w:rPr>
        <w:t> </w:t>
      </w:r>
      <w:r>
        <w:rPr>
          <w:sz w:val="24"/>
        </w:rPr>
        <w:t>also</w:t>
      </w:r>
      <w:r>
        <w:rPr>
          <w:spacing w:val="-4"/>
          <w:sz w:val="24"/>
        </w:rPr>
        <w:t> </w:t>
      </w:r>
      <w:r>
        <w:rPr>
          <w:sz w:val="24"/>
        </w:rPr>
        <w:t>includes</w:t>
      </w:r>
      <w:r>
        <w:rPr>
          <w:spacing w:val="-6"/>
          <w:sz w:val="24"/>
        </w:rPr>
        <w:t> </w:t>
      </w:r>
      <w:r>
        <w:rPr>
          <w:sz w:val="24"/>
        </w:rPr>
        <w:t>general</w:t>
      </w:r>
      <w:r>
        <w:rPr>
          <w:spacing w:val="-4"/>
          <w:sz w:val="24"/>
        </w:rPr>
        <w:t> </w:t>
      </w:r>
      <w:r>
        <w:rPr>
          <w:sz w:val="24"/>
        </w:rPr>
        <w:t>advice. The representation of Severn Trent does not necessitate any modification of the Neighbourhood Plan to meet the Basic Conditions.</w:t>
      </w:r>
    </w:p>
    <w:p>
      <w:pPr>
        <w:pStyle w:val="ListParagraph"/>
        <w:numPr>
          <w:ilvl w:val="0"/>
          <w:numId w:val="1"/>
        </w:numPr>
        <w:tabs>
          <w:tab w:pos="457" w:val="left" w:leader="none"/>
          <w:tab w:pos="460" w:val="left" w:leader="none"/>
        </w:tabs>
        <w:spacing w:line="276" w:lineRule="auto" w:before="200" w:after="0"/>
        <w:ind w:left="460" w:right="178" w:hanging="360"/>
        <w:jc w:val="left"/>
        <w:rPr>
          <w:sz w:val="24"/>
        </w:rPr>
      </w:pPr>
      <w:r>
        <w:rPr>
          <w:sz w:val="24"/>
        </w:rPr>
        <w:t>The City of Doncaster Council supports the policies of the Neighbourhood Plan and states that after comments on the pre-submission version it is recognised that the Plan now makes more reference to Maltby's functional relationship with Tickhill and Doncaster. Sport England has provided general advice. The Coal Authority</w:t>
      </w:r>
      <w:r>
        <w:rPr>
          <w:spacing w:val="-3"/>
          <w:sz w:val="24"/>
        </w:rPr>
        <w:t> </w:t>
      </w:r>
      <w:r>
        <w:rPr>
          <w:sz w:val="24"/>
        </w:rPr>
        <w:t>has</w:t>
      </w:r>
      <w:r>
        <w:rPr>
          <w:spacing w:val="-6"/>
          <w:sz w:val="24"/>
        </w:rPr>
        <w:t> </w:t>
      </w:r>
      <w:r>
        <w:rPr>
          <w:sz w:val="24"/>
        </w:rPr>
        <w:t>confirmed</w:t>
      </w:r>
      <w:r>
        <w:rPr>
          <w:spacing w:val="-3"/>
          <w:sz w:val="24"/>
        </w:rPr>
        <w:t> </w:t>
      </w:r>
      <w:r>
        <w:rPr>
          <w:sz w:val="24"/>
        </w:rPr>
        <w:t>it</w:t>
      </w:r>
      <w:r>
        <w:rPr>
          <w:spacing w:val="-3"/>
          <w:sz w:val="24"/>
        </w:rPr>
        <w:t> </w:t>
      </w:r>
      <w:r>
        <w:rPr>
          <w:sz w:val="24"/>
        </w:rPr>
        <w:t>has</w:t>
      </w:r>
      <w:r>
        <w:rPr>
          <w:spacing w:val="-3"/>
          <w:sz w:val="24"/>
        </w:rPr>
        <w:t> </w:t>
      </w:r>
      <w:r>
        <w:rPr>
          <w:sz w:val="24"/>
        </w:rPr>
        <w:t>no</w:t>
      </w:r>
      <w:r>
        <w:rPr>
          <w:spacing w:val="-3"/>
          <w:sz w:val="24"/>
        </w:rPr>
        <w:t> </w:t>
      </w:r>
      <w:r>
        <w:rPr>
          <w:sz w:val="24"/>
        </w:rPr>
        <w:t>specific</w:t>
      </w:r>
      <w:r>
        <w:rPr>
          <w:spacing w:val="-3"/>
          <w:sz w:val="24"/>
        </w:rPr>
        <w:t> </w:t>
      </w:r>
      <w:r>
        <w:rPr>
          <w:sz w:val="24"/>
        </w:rPr>
        <w:t>comments</w:t>
      </w:r>
      <w:r>
        <w:rPr>
          <w:spacing w:val="-5"/>
          <w:sz w:val="24"/>
        </w:rPr>
        <w:t> </w:t>
      </w:r>
      <w:r>
        <w:rPr>
          <w:sz w:val="24"/>
        </w:rPr>
        <w:t>to</w:t>
      </w:r>
      <w:r>
        <w:rPr>
          <w:spacing w:val="-5"/>
          <w:sz w:val="24"/>
        </w:rPr>
        <w:t> </w:t>
      </w:r>
      <w:r>
        <w:rPr>
          <w:sz w:val="24"/>
        </w:rPr>
        <w:t>make. The</w:t>
      </w:r>
      <w:r>
        <w:rPr>
          <w:spacing w:val="-5"/>
          <w:sz w:val="24"/>
        </w:rPr>
        <w:t> </w:t>
      </w:r>
      <w:r>
        <w:rPr>
          <w:sz w:val="24"/>
        </w:rPr>
        <w:t>representation of an individual lists reasons why he supports the Neighbourhood Plan and suggests the property at 67 Blyth Road, and his own property, and an adjoining property should be afforded heritage protection. These representations do not necessitate any modification of the Neighbourhood Plan to meet the Basic </w:t>
      </w:r>
      <w:r>
        <w:rPr>
          <w:spacing w:val="-2"/>
          <w:sz w:val="24"/>
        </w:rPr>
        <w:t>Conditions.</w:t>
      </w:r>
    </w:p>
    <w:p>
      <w:pPr>
        <w:pStyle w:val="ListParagraph"/>
        <w:numPr>
          <w:ilvl w:val="0"/>
          <w:numId w:val="1"/>
        </w:numPr>
        <w:tabs>
          <w:tab w:pos="457" w:val="left" w:leader="none"/>
          <w:tab w:pos="460" w:val="left" w:leader="none"/>
        </w:tabs>
        <w:spacing w:line="276" w:lineRule="auto" w:before="199" w:after="0"/>
        <w:ind w:left="460" w:right="282" w:hanging="360"/>
        <w:jc w:val="left"/>
        <w:rPr>
          <w:sz w:val="24"/>
        </w:rPr>
      </w:pPr>
      <w:r>
        <w:rPr>
          <w:sz w:val="24"/>
        </w:rPr>
        <w:t>I have read each of the Regulation 16 representations. In preparing this report I have</w:t>
      </w:r>
      <w:r>
        <w:rPr>
          <w:spacing w:val="-4"/>
          <w:sz w:val="24"/>
        </w:rPr>
        <w:t> </w:t>
      </w:r>
      <w:r>
        <w:rPr>
          <w:sz w:val="24"/>
        </w:rPr>
        <w:t>taken</w:t>
      </w:r>
      <w:r>
        <w:rPr>
          <w:spacing w:val="-2"/>
          <w:sz w:val="24"/>
        </w:rPr>
        <w:t> </w:t>
      </w:r>
      <w:r>
        <w:rPr>
          <w:sz w:val="24"/>
        </w:rPr>
        <w:t>into</w:t>
      </w:r>
      <w:r>
        <w:rPr>
          <w:spacing w:val="-2"/>
          <w:sz w:val="24"/>
        </w:rPr>
        <w:t> </w:t>
      </w:r>
      <w:r>
        <w:rPr>
          <w:sz w:val="24"/>
        </w:rPr>
        <w:t>consideration all</w:t>
      </w:r>
      <w:r>
        <w:rPr>
          <w:spacing w:val="-3"/>
          <w:sz w:val="24"/>
        </w:rPr>
        <w:t> </w:t>
      </w:r>
      <w:r>
        <w:rPr>
          <w:sz w:val="24"/>
        </w:rPr>
        <w:t>the</w:t>
      </w:r>
      <w:r>
        <w:rPr>
          <w:spacing w:val="-1"/>
          <w:sz w:val="24"/>
        </w:rPr>
        <w:t> </w:t>
      </w:r>
      <w:r>
        <w:rPr>
          <w:sz w:val="24"/>
        </w:rPr>
        <w:t>representations</w:t>
      </w:r>
      <w:r>
        <w:rPr>
          <w:spacing w:val="-5"/>
          <w:sz w:val="24"/>
        </w:rPr>
        <w:t> </w:t>
      </w:r>
      <w:r>
        <w:rPr>
          <w:sz w:val="24"/>
        </w:rPr>
        <w:t>submitted,</w:t>
      </w:r>
      <w:r>
        <w:rPr>
          <w:spacing w:val="-1"/>
          <w:sz w:val="24"/>
        </w:rPr>
        <w:t> </w:t>
      </w:r>
      <w:r>
        <w:rPr>
          <w:sz w:val="24"/>
        </w:rPr>
        <w:t>in</w:t>
      </w:r>
      <w:r>
        <w:rPr>
          <w:spacing w:val="-2"/>
          <w:sz w:val="24"/>
        </w:rPr>
        <w:t> </w:t>
      </w:r>
      <w:r>
        <w:rPr>
          <w:sz w:val="24"/>
        </w:rPr>
        <w:t>so</w:t>
      </w:r>
      <w:r>
        <w:rPr>
          <w:spacing w:val="-3"/>
          <w:sz w:val="24"/>
        </w:rPr>
        <w:t> </w:t>
      </w:r>
      <w:r>
        <w:rPr>
          <w:sz w:val="24"/>
        </w:rPr>
        <w:t>far</w:t>
      </w:r>
      <w:r>
        <w:rPr>
          <w:spacing w:val="-2"/>
          <w:sz w:val="24"/>
        </w:rPr>
        <w:t> </w:t>
      </w:r>
      <w:r>
        <w:rPr>
          <w:sz w:val="24"/>
        </w:rPr>
        <w:t>as</w:t>
      </w:r>
      <w:r>
        <w:rPr>
          <w:spacing w:val="-3"/>
          <w:sz w:val="24"/>
        </w:rPr>
        <w:t> </w:t>
      </w:r>
      <w:r>
        <w:rPr>
          <w:sz w:val="24"/>
        </w:rPr>
        <w:t>they are relevant to my role, even though they may not be referred to in whole in my report. Having regard to Bewley Homes Plc v Waverley Borough Council [2017] EWHC 1776 (Admin) Lang J, 18 July</w:t>
      </w:r>
      <w:r>
        <w:rPr>
          <w:spacing w:val="-1"/>
          <w:sz w:val="24"/>
        </w:rPr>
        <w:t> </w:t>
      </w:r>
      <w:r>
        <w:rPr>
          <w:sz w:val="24"/>
        </w:rPr>
        <w:t>2017 and Town and Country Planning Act Schedule 4B paragraph 10(6) where representations raise concerns or state comments</w:t>
      </w:r>
      <w:r>
        <w:rPr>
          <w:spacing w:val="-2"/>
          <w:sz w:val="24"/>
        </w:rPr>
        <w:t> </w:t>
      </w:r>
      <w:r>
        <w:rPr>
          <w:sz w:val="24"/>
        </w:rPr>
        <w:t>or</w:t>
      </w:r>
      <w:r>
        <w:rPr>
          <w:spacing w:val="-5"/>
          <w:sz w:val="24"/>
        </w:rPr>
        <w:t> </w:t>
      </w:r>
      <w:r>
        <w:rPr>
          <w:sz w:val="24"/>
        </w:rPr>
        <w:t>objections</w:t>
      </w:r>
      <w:r>
        <w:rPr>
          <w:spacing w:val="-2"/>
          <w:sz w:val="24"/>
        </w:rPr>
        <w:t> </w:t>
      </w:r>
      <w:r>
        <w:rPr>
          <w:sz w:val="24"/>
        </w:rPr>
        <w:t>in</w:t>
      </w:r>
      <w:r>
        <w:rPr>
          <w:spacing w:val="-2"/>
          <w:sz w:val="24"/>
        </w:rPr>
        <w:t> </w:t>
      </w:r>
      <w:r>
        <w:rPr>
          <w:sz w:val="24"/>
        </w:rPr>
        <w:t>relation</w:t>
      </w:r>
      <w:r>
        <w:rPr>
          <w:spacing w:val="-2"/>
          <w:sz w:val="24"/>
        </w:rPr>
        <w:t> </w:t>
      </w:r>
      <w:r>
        <w:rPr>
          <w:sz w:val="24"/>
        </w:rPr>
        <w:t>to</w:t>
      </w:r>
      <w:r>
        <w:rPr>
          <w:spacing w:val="-4"/>
          <w:sz w:val="24"/>
        </w:rPr>
        <w:t> </w:t>
      </w:r>
      <w:r>
        <w:rPr>
          <w:sz w:val="24"/>
        </w:rPr>
        <w:t>specific</w:t>
      </w:r>
      <w:r>
        <w:rPr>
          <w:spacing w:val="-5"/>
          <w:sz w:val="24"/>
        </w:rPr>
        <w:t> </w:t>
      </w:r>
      <w:r>
        <w:rPr>
          <w:sz w:val="24"/>
        </w:rPr>
        <w:t>policies,</w:t>
      </w:r>
      <w:r>
        <w:rPr>
          <w:spacing w:val="-2"/>
          <w:sz w:val="24"/>
        </w:rPr>
        <w:t> </w:t>
      </w:r>
      <w:r>
        <w:rPr>
          <w:sz w:val="24"/>
        </w:rPr>
        <w:t>I</w:t>
      </w:r>
      <w:r>
        <w:rPr>
          <w:spacing w:val="-2"/>
          <w:sz w:val="24"/>
        </w:rPr>
        <w:t> </w:t>
      </w:r>
      <w:r>
        <w:rPr>
          <w:sz w:val="24"/>
        </w:rPr>
        <w:t>refer</w:t>
      </w:r>
      <w:r>
        <w:rPr>
          <w:spacing w:val="-2"/>
          <w:sz w:val="24"/>
        </w:rPr>
        <w:t> </w:t>
      </w:r>
      <w:r>
        <w:rPr>
          <w:sz w:val="24"/>
        </w:rPr>
        <w:t>to these</w:t>
      </w:r>
      <w:r>
        <w:rPr>
          <w:spacing w:val="-2"/>
          <w:sz w:val="24"/>
        </w:rPr>
        <w:t> </w:t>
      </w:r>
      <w:r>
        <w:rPr>
          <w:sz w:val="24"/>
        </w:rPr>
        <w:t>later</w:t>
      </w:r>
      <w:r>
        <w:rPr>
          <w:spacing w:val="-2"/>
          <w:sz w:val="24"/>
        </w:rPr>
        <w:t> </w:t>
      </w:r>
      <w:r>
        <w:rPr>
          <w:sz w:val="24"/>
        </w:rPr>
        <w:t>in</w:t>
      </w:r>
      <w:r>
        <w:rPr>
          <w:spacing w:val="-4"/>
          <w:sz w:val="24"/>
        </w:rPr>
        <w:t> </w:t>
      </w:r>
      <w:r>
        <w:rPr>
          <w:sz w:val="24"/>
        </w:rPr>
        <w:t>my report when considering the policy in question where they are relevant to the reasons for my recommendations. Alternative policy approaches and additional policy content were relevant considerations in earlier stages of the Neighbourhood Plan preparation process. These are only relevant to my role if they are necessary for the Neighbourhood Plan to meet the Basic Conditions or other requirements that I have identified.</w:t>
      </w:r>
    </w:p>
    <w:p>
      <w:pPr>
        <w:pStyle w:val="ListParagraph"/>
        <w:numPr>
          <w:ilvl w:val="0"/>
          <w:numId w:val="1"/>
        </w:numPr>
        <w:tabs>
          <w:tab w:pos="457" w:val="left" w:leader="none"/>
          <w:tab w:pos="460" w:val="left" w:leader="none"/>
        </w:tabs>
        <w:spacing w:line="276" w:lineRule="auto" w:before="202" w:after="0"/>
        <w:ind w:left="460" w:right="123" w:hanging="360"/>
        <w:jc w:val="left"/>
        <w:rPr>
          <w:sz w:val="24"/>
        </w:rPr>
      </w:pPr>
      <w:r>
        <w:rPr>
          <w:sz w:val="24"/>
        </w:rPr>
        <w:t>I</w:t>
      </w:r>
      <w:r>
        <w:rPr>
          <w:spacing w:val="-2"/>
          <w:sz w:val="24"/>
        </w:rPr>
        <w:t> </w:t>
      </w:r>
      <w:r>
        <w:rPr>
          <w:sz w:val="24"/>
        </w:rPr>
        <w:t>provided</w:t>
      </w:r>
      <w:r>
        <w:rPr>
          <w:spacing w:val="-2"/>
          <w:sz w:val="24"/>
        </w:rPr>
        <w:t> </w:t>
      </w:r>
      <w:r>
        <w:rPr>
          <w:sz w:val="24"/>
        </w:rPr>
        <w:t>the</w:t>
      </w:r>
      <w:r>
        <w:rPr>
          <w:spacing w:val="-2"/>
          <w:sz w:val="24"/>
        </w:rPr>
        <w:t> </w:t>
      </w:r>
      <w:r>
        <w:rPr>
          <w:sz w:val="24"/>
        </w:rPr>
        <w:t>Town</w:t>
      </w:r>
      <w:r>
        <w:rPr>
          <w:spacing w:val="-3"/>
          <w:sz w:val="24"/>
        </w:rPr>
        <w:t> </w:t>
      </w:r>
      <w:r>
        <w:rPr>
          <w:sz w:val="24"/>
        </w:rPr>
        <w:t>Council</w:t>
      </w:r>
      <w:r>
        <w:rPr>
          <w:spacing w:val="-2"/>
          <w:sz w:val="24"/>
        </w:rPr>
        <w:t> </w:t>
      </w:r>
      <w:r>
        <w:rPr>
          <w:sz w:val="24"/>
        </w:rPr>
        <w:t>with</w:t>
      </w:r>
      <w:r>
        <w:rPr>
          <w:spacing w:val="-4"/>
          <w:sz w:val="24"/>
        </w:rPr>
        <w:t> </w:t>
      </w:r>
      <w:r>
        <w:rPr>
          <w:sz w:val="24"/>
        </w:rPr>
        <w:t>an</w:t>
      </w:r>
      <w:r>
        <w:rPr>
          <w:spacing w:val="-5"/>
          <w:sz w:val="24"/>
        </w:rPr>
        <w:t> </w:t>
      </w:r>
      <w:r>
        <w:rPr>
          <w:sz w:val="24"/>
        </w:rPr>
        <w:t>opportunity</w:t>
      </w:r>
      <w:r>
        <w:rPr>
          <w:spacing w:val="-3"/>
          <w:sz w:val="24"/>
        </w:rPr>
        <w:t> </w:t>
      </w:r>
      <w:r>
        <w:rPr>
          <w:sz w:val="24"/>
        </w:rPr>
        <w:t>to</w:t>
      </w:r>
      <w:r>
        <w:rPr>
          <w:spacing w:val="-3"/>
          <w:sz w:val="24"/>
        </w:rPr>
        <w:t> </w:t>
      </w:r>
      <w:r>
        <w:rPr>
          <w:sz w:val="24"/>
        </w:rPr>
        <w:t>comment</w:t>
      </w:r>
      <w:r>
        <w:rPr>
          <w:spacing w:val="-5"/>
          <w:sz w:val="24"/>
        </w:rPr>
        <w:t> </w:t>
      </w:r>
      <w:r>
        <w:rPr>
          <w:sz w:val="24"/>
        </w:rPr>
        <w:t>on the</w:t>
      </w:r>
      <w:r>
        <w:rPr>
          <w:spacing w:val="-4"/>
          <w:sz w:val="24"/>
        </w:rPr>
        <w:t> </w:t>
      </w:r>
      <w:r>
        <w:rPr>
          <w:sz w:val="24"/>
        </w:rPr>
        <w:t>Regulation</w:t>
      </w:r>
      <w:r>
        <w:rPr>
          <w:spacing w:val="-5"/>
          <w:sz w:val="24"/>
        </w:rPr>
        <w:t> </w:t>
      </w:r>
      <w:r>
        <w:rPr>
          <w:sz w:val="24"/>
        </w:rPr>
        <w:t>16 representations of other parties. Whilst I placed no obligation on the Town</w:t>
      </w:r>
      <w:r>
        <w:rPr>
          <w:spacing w:val="40"/>
          <w:sz w:val="24"/>
        </w:rPr>
        <w:t> </w:t>
      </w:r>
      <w:r>
        <w:rPr>
          <w:sz w:val="24"/>
        </w:rPr>
        <w:t>Council to offer any comments, such an opportunity can prove helpful where representations of other parties include matters that have not been raised earlier</w:t>
      </w:r>
    </w:p>
    <w:p>
      <w:pPr>
        <w:spacing w:after="0" w:line="276" w:lineRule="auto"/>
        <w:jc w:val="left"/>
        <w:rPr>
          <w:sz w:val="24"/>
        </w:rPr>
        <w:sectPr>
          <w:pgSz w:w="11910" w:h="16840"/>
          <w:pgMar w:header="0" w:footer="1628" w:top="1340" w:bottom="1860" w:left="1340" w:right="1320"/>
        </w:sectPr>
      </w:pPr>
    </w:p>
    <w:p>
      <w:pPr>
        <w:pStyle w:val="BodyText"/>
        <w:spacing w:line="276" w:lineRule="auto" w:before="82"/>
        <w:ind w:right="276"/>
      </w:pPr>
      <w:r>
        <w:rPr/>
        <w:t>in</w:t>
      </w:r>
      <w:r>
        <w:rPr>
          <w:spacing w:val="-3"/>
        </w:rPr>
        <w:t> </w:t>
      </w:r>
      <w:r>
        <w:rPr/>
        <w:t>the</w:t>
      </w:r>
      <w:r>
        <w:rPr>
          <w:spacing w:val="-4"/>
        </w:rPr>
        <w:t> </w:t>
      </w:r>
      <w:r>
        <w:rPr/>
        <w:t>plan</w:t>
      </w:r>
      <w:r>
        <w:rPr>
          <w:spacing w:val="-4"/>
        </w:rPr>
        <w:t> </w:t>
      </w:r>
      <w:r>
        <w:rPr/>
        <w:t>preparation</w:t>
      </w:r>
      <w:r>
        <w:rPr>
          <w:spacing w:val="-3"/>
        </w:rPr>
        <w:t> </w:t>
      </w:r>
      <w:r>
        <w:rPr/>
        <w:t>process.</w:t>
      </w:r>
      <w:r>
        <w:rPr>
          <w:spacing w:val="-2"/>
        </w:rPr>
        <w:t> </w:t>
      </w:r>
      <w:r>
        <w:rPr/>
        <w:t>The</w:t>
      </w:r>
      <w:r>
        <w:rPr>
          <w:spacing w:val="-2"/>
        </w:rPr>
        <w:t> </w:t>
      </w:r>
      <w:r>
        <w:rPr/>
        <w:t>Town</w:t>
      </w:r>
      <w:r>
        <w:rPr>
          <w:spacing w:val="-3"/>
        </w:rPr>
        <w:t> </w:t>
      </w:r>
      <w:r>
        <w:rPr/>
        <w:t>Council</w:t>
      </w:r>
      <w:r>
        <w:rPr>
          <w:spacing w:val="-2"/>
        </w:rPr>
        <w:t> </w:t>
      </w:r>
      <w:r>
        <w:rPr/>
        <w:t>did</w:t>
      </w:r>
      <w:r>
        <w:rPr>
          <w:spacing w:val="-5"/>
        </w:rPr>
        <w:t> </w:t>
      </w:r>
      <w:r>
        <w:rPr/>
        <w:t>not</w:t>
      </w:r>
      <w:r>
        <w:rPr>
          <w:spacing w:val="-3"/>
        </w:rPr>
        <w:t> </w:t>
      </w:r>
      <w:r>
        <w:rPr/>
        <w:t>submit</w:t>
      </w:r>
      <w:r>
        <w:rPr>
          <w:spacing w:val="-1"/>
        </w:rPr>
        <w:t> </w:t>
      </w:r>
      <w:r>
        <w:rPr/>
        <w:t>comments</w:t>
      </w:r>
      <w:r>
        <w:rPr>
          <w:spacing w:val="-5"/>
        </w:rPr>
        <w:t> </w:t>
      </w:r>
      <w:r>
        <w:rPr/>
        <w:t>on the Regulation 16 representations.</w:t>
      </w:r>
    </w:p>
    <w:p>
      <w:pPr>
        <w:pStyle w:val="ListParagraph"/>
        <w:numPr>
          <w:ilvl w:val="0"/>
          <w:numId w:val="1"/>
        </w:numPr>
        <w:tabs>
          <w:tab w:pos="457" w:val="left" w:leader="none"/>
          <w:tab w:pos="460" w:val="left" w:leader="none"/>
        </w:tabs>
        <w:spacing w:line="276" w:lineRule="auto" w:before="201" w:after="0"/>
        <w:ind w:left="460" w:right="119" w:hanging="360"/>
        <w:jc w:val="left"/>
        <w:rPr>
          <w:sz w:val="24"/>
        </w:rPr>
      </w:pPr>
      <w:r>
        <w:rPr>
          <w:sz w:val="24"/>
        </w:rPr>
        <w:t>The</w:t>
      </w:r>
      <w:r>
        <w:rPr>
          <w:spacing w:val="-1"/>
          <w:sz w:val="24"/>
        </w:rPr>
        <w:t> </w:t>
      </w:r>
      <w:r>
        <w:rPr>
          <w:sz w:val="24"/>
        </w:rPr>
        <w:t>Regulations</w:t>
      </w:r>
      <w:r>
        <w:rPr>
          <w:spacing w:val="-2"/>
          <w:sz w:val="24"/>
        </w:rPr>
        <w:t> </w:t>
      </w:r>
      <w:r>
        <w:rPr>
          <w:sz w:val="24"/>
        </w:rPr>
        <w:t>state</w:t>
      </w:r>
      <w:r>
        <w:rPr>
          <w:spacing w:val="-3"/>
          <w:sz w:val="24"/>
        </w:rPr>
        <w:t> </w:t>
      </w:r>
      <w:r>
        <w:rPr>
          <w:sz w:val="24"/>
        </w:rPr>
        <w:t>that</w:t>
      </w:r>
      <w:r>
        <w:rPr>
          <w:spacing w:val="-2"/>
          <w:sz w:val="24"/>
        </w:rPr>
        <w:t> </w:t>
      </w:r>
      <w:r>
        <w:rPr>
          <w:sz w:val="24"/>
        </w:rPr>
        <w:t>where</w:t>
      </w:r>
      <w:r>
        <w:rPr>
          <w:spacing w:val="-4"/>
          <w:sz w:val="24"/>
        </w:rPr>
        <w:t> </w:t>
      </w:r>
      <w:r>
        <w:rPr>
          <w:sz w:val="24"/>
        </w:rPr>
        <w:t>a</w:t>
      </w:r>
      <w:r>
        <w:rPr>
          <w:spacing w:val="-2"/>
          <w:sz w:val="24"/>
        </w:rPr>
        <w:t> </w:t>
      </w:r>
      <w:r>
        <w:rPr>
          <w:sz w:val="24"/>
        </w:rPr>
        <w:t>qualifying</w:t>
      </w:r>
      <w:r>
        <w:rPr>
          <w:spacing w:val="-4"/>
          <w:sz w:val="24"/>
        </w:rPr>
        <w:t> </w:t>
      </w:r>
      <w:r>
        <w:rPr>
          <w:sz w:val="24"/>
        </w:rPr>
        <w:t>body</w:t>
      </w:r>
      <w:r>
        <w:rPr>
          <w:spacing w:val="-5"/>
          <w:sz w:val="24"/>
        </w:rPr>
        <w:t> </w:t>
      </w:r>
      <w:r>
        <w:rPr>
          <w:sz w:val="24"/>
        </w:rPr>
        <w:t>submits</w:t>
      </w:r>
      <w:r>
        <w:rPr>
          <w:spacing w:val="-4"/>
          <w:sz w:val="24"/>
        </w:rPr>
        <w:t> </w:t>
      </w:r>
      <w:r>
        <w:rPr>
          <w:sz w:val="24"/>
        </w:rPr>
        <w:t>a</w:t>
      </w:r>
      <w:r>
        <w:rPr>
          <w:spacing w:val="-2"/>
          <w:sz w:val="24"/>
        </w:rPr>
        <w:t> </w:t>
      </w:r>
      <w:r>
        <w:rPr>
          <w:sz w:val="24"/>
        </w:rPr>
        <w:t>plan</w:t>
      </w:r>
      <w:r>
        <w:rPr>
          <w:spacing w:val="-2"/>
          <w:sz w:val="24"/>
        </w:rPr>
        <w:t> </w:t>
      </w:r>
      <w:r>
        <w:rPr>
          <w:sz w:val="24"/>
        </w:rPr>
        <w:t>proposal</w:t>
      </w:r>
      <w:r>
        <w:rPr>
          <w:spacing w:val="-2"/>
          <w:sz w:val="24"/>
        </w:rPr>
        <w:t> </w:t>
      </w:r>
      <w:r>
        <w:rPr>
          <w:sz w:val="24"/>
        </w:rPr>
        <w:t>to the local planning authority it must include amongst other items a consultation statement. The Regulations state a consultation statement means a document </w:t>
      </w:r>
      <w:r>
        <w:rPr>
          <w:spacing w:val="-2"/>
          <w:sz w:val="24"/>
        </w:rPr>
        <w:t>which:</w:t>
      </w:r>
    </w:p>
    <w:p>
      <w:pPr>
        <w:pStyle w:val="ListParagraph"/>
        <w:numPr>
          <w:ilvl w:val="0"/>
          <w:numId w:val="2"/>
        </w:numPr>
        <w:tabs>
          <w:tab w:pos="1178" w:val="left" w:leader="none"/>
          <w:tab w:pos="1180" w:val="left" w:leader="none"/>
        </w:tabs>
        <w:spacing w:line="276" w:lineRule="auto" w:before="0" w:after="0"/>
        <w:ind w:left="1180" w:right="323" w:hanging="360"/>
        <w:jc w:val="left"/>
        <w:rPr>
          <w:sz w:val="24"/>
        </w:rPr>
      </w:pPr>
      <w:r>
        <w:rPr>
          <w:sz w:val="24"/>
        </w:rPr>
        <w:t>contains</w:t>
      </w:r>
      <w:r>
        <w:rPr>
          <w:spacing w:val="-3"/>
          <w:sz w:val="24"/>
        </w:rPr>
        <w:t> </w:t>
      </w:r>
      <w:r>
        <w:rPr>
          <w:sz w:val="24"/>
        </w:rPr>
        <w:t>details</w:t>
      </w:r>
      <w:r>
        <w:rPr>
          <w:spacing w:val="-3"/>
          <w:sz w:val="24"/>
        </w:rPr>
        <w:t> </w:t>
      </w:r>
      <w:r>
        <w:rPr>
          <w:sz w:val="24"/>
        </w:rPr>
        <w:t>of</w:t>
      </w:r>
      <w:r>
        <w:rPr>
          <w:spacing w:val="-2"/>
          <w:sz w:val="24"/>
        </w:rPr>
        <w:t> </w:t>
      </w:r>
      <w:r>
        <w:rPr>
          <w:sz w:val="24"/>
        </w:rPr>
        <w:t>the</w:t>
      </w:r>
      <w:r>
        <w:rPr>
          <w:spacing w:val="-4"/>
          <w:sz w:val="24"/>
        </w:rPr>
        <w:t> </w:t>
      </w:r>
      <w:r>
        <w:rPr>
          <w:sz w:val="24"/>
        </w:rPr>
        <w:t>persons</w:t>
      </w:r>
      <w:r>
        <w:rPr>
          <w:spacing w:val="-5"/>
          <w:sz w:val="24"/>
        </w:rPr>
        <w:t> </w:t>
      </w:r>
      <w:r>
        <w:rPr>
          <w:sz w:val="24"/>
        </w:rPr>
        <w:t>and</w:t>
      </w:r>
      <w:r>
        <w:rPr>
          <w:spacing w:val="-3"/>
          <w:sz w:val="24"/>
        </w:rPr>
        <w:t> </w:t>
      </w:r>
      <w:r>
        <w:rPr>
          <w:sz w:val="24"/>
        </w:rPr>
        <w:t>bodies</w:t>
      </w:r>
      <w:r>
        <w:rPr>
          <w:spacing w:val="-3"/>
          <w:sz w:val="24"/>
        </w:rPr>
        <w:t> </w:t>
      </w:r>
      <w:r>
        <w:rPr>
          <w:sz w:val="24"/>
        </w:rPr>
        <w:t>who</w:t>
      </w:r>
      <w:r>
        <w:rPr>
          <w:spacing w:val="-3"/>
          <w:sz w:val="24"/>
        </w:rPr>
        <w:t> </w:t>
      </w:r>
      <w:r>
        <w:rPr>
          <w:sz w:val="24"/>
        </w:rPr>
        <w:t>were</w:t>
      </w:r>
      <w:r>
        <w:rPr>
          <w:spacing w:val="-3"/>
          <w:sz w:val="24"/>
        </w:rPr>
        <w:t> </w:t>
      </w:r>
      <w:r>
        <w:rPr>
          <w:sz w:val="24"/>
        </w:rPr>
        <w:t>consulted</w:t>
      </w:r>
      <w:r>
        <w:rPr>
          <w:spacing w:val="-5"/>
          <w:sz w:val="24"/>
        </w:rPr>
        <w:t> </w:t>
      </w:r>
      <w:r>
        <w:rPr>
          <w:sz w:val="24"/>
        </w:rPr>
        <w:t>about the proposed neighbourhood development plan;</w:t>
      </w:r>
    </w:p>
    <w:p>
      <w:pPr>
        <w:pStyle w:val="ListParagraph"/>
        <w:numPr>
          <w:ilvl w:val="0"/>
          <w:numId w:val="2"/>
        </w:numPr>
        <w:tabs>
          <w:tab w:pos="1178" w:val="left" w:leader="none"/>
        </w:tabs>
        <w:spacing w:line="275" w:lineRule="exact" w:before="0" w:after="0"/>
        <w:ind w:left="1178" w:right="0" w:hanging="358"/>
        <w:jc w:val="left"/>
        <w:rPr>
          <w:sz w:val="24"/>
        </w:rPr>
      </w:pPr>
      <w:r>
        <w:rPr>
          <w:sz w:val="24"/>
        </w:rPr>
        <w:t>explains</w:t>
      </w:r>
      <w:r>
        <w:rPr>
          <w:spacing w:val="-11"/>
          <w:sz w:val="24"/>
        </w:rPr>
        <w:t> </w:t>
      </w:r>
      <w:r>
        <w:rPr>
          <w:sz w:val="24"/>
        </w:rPr>
        <w:t>how</w:t>
      </w:r>
      <w:r>
        <w:rPr>
          <w:spacing w:val="-8"/>
          <w:sz w:val="24"/>
        </w:rPr>
        <w:t> </w:t>
      </w:r>
      <w:r>
        <w:rPr>
          <w:sz w:val="24"/>
        </w:rPr>
        <w:t>they</w:t>
      </w:r>
      <w:r>
        <w:rPr>
          <w:spacing w:val="-9"/>
          <w:sz w:val="24"/>
        </w:rPr>
        <w:t> </w:t>
      </w:r>
      <w:r>
        <w:rPr>
          <w:sz w:val="24"/>
        </w:rPr>
        <w:t>were</w:t>
      </w:r>
      <w:r>
        <w:rPr>
          <w:spacing w:val="-9"/>
          <w:sz w:val="24"/>
        </w:rPr>
        <w:t> </w:t>
      </w:r>
      <w:r>
        <w:rPr>
          <w:spacing w:val="-2"/>
          <w:sz w:val="24"/>
        </w:rPr>
        <w:t>consulted;</w:t>
      </w:r>
    </w:p>
    <w:p>
      <w:pPr>
        <w:pStyle w:val="ListParagraph"/>
        <w:numPr>
          <w:ilvl w:val="0"/>
          <w:numId w:val="2"/>
        </w:numPr>
        <w:tabs>
          <w:tab w:pos="1180" w:val="left" w:leader="none"/>
        </w:tabs>
        <w:spacing w:line="278" w:lineRule="auto" w:before="41" w:after="0"/>
        <w:ind w:left="1180" w:right="1165" w:hanging="360"/>
        <w:jc w:val="left"/>
        <w:rPr>
          <w:sz w:val="24"/>
        </w:rPr>
      </w:pPr>
      <w:r>
        <w:rPr>
          <w:sz w:val="24"/>
        </w:rPr>
        <w:t>summarises</w:t>
      </w:r>
      <w:r>
        <w:rPr>
          <w:spacing w:val="-2"/>
          <w:sz w:val="24"/>
        </w:rPr>
        <w:t> </w:t>
      </w:r>
      <w:r>
        <w:rPr>
          <w:sz w:val="24"/>
        </w:rPr>
        <w:t>the</w:t>
      </w:r>
      <w:r>
        <w:rPr>
          <w:spacing w:val="-5"/>
          <w:sz w:val="24"/>
        </w:rPr>
        <w:t> </w:t>
      </w:r>
      <w:r>
        <w:rPr>
          <w:sz w:val="24"/>
        </w:rPr>
        <w:t>main</w:t>
      </w:r>
      <w:r>
        <w:rPr>
          <w:spacing w:val="-4"/>
          <w:sz w:val="24"/>
        </w:rPr>
        <w:t> </w:t>
      </w:r>
      <w:r>
        <w:rPr>
          <w:sz w:val="24"/>
        </w:rPr>
        <w:t>issues</w:t>
      </w:r>
      <w:r>
        <w:rPr>
          <w:spacing w:val="-4"/>
          <w:sz w:val="24"/>
        </w:rPr>
        <w:t> </w:t>
      </w:r>
      <w:r>
        <w:rPr>
          <w:sz w:val="24"/>
        </w:rPr>
        <w:t>and</w:t>
      </w:r>
      <w:r>
        <w:rPr>
          <w:spacing w:val="-4"/>
          <w:sz w:val="24"/>
        </w:rPr>
        <w:t> </w:t>
      </w:r>
      <w:r>
        <w:rPr>
          <w:sz w:val="24"/>
        </w:rPr>
        <w:t>concerns</w:t>
      </w:r>
      <w:r>
        <w:rPr>
          <w:spacing w:val="-4"/>
          <w:sz w:val="24"/>
        </w:rPr>
        <w:t> </w:t>
      </w:r>
      <w:r>
        <w:rPr>
          <w:sz w:val="24"/>
        </w:rPr>
        <w:t>raised</w:t>
      </w:r>
      <w:r>
        <w:rPr>
          <w:spacing w:val="-3"/>
          <w:sz w:val="24"/>
        </w:rPr>
        <w:t> </w:t>
      </w:r>
      <w:r>
        <w:rPr>
          <w:sz w:val="24"/>
        </w:rPr>
        <w:t>by</w:t>
      </w:r>
      <w:r>
        <w:rPr>
          <w:spacing w:val="-2"/>
          <w:sz w:val="24"/>
        </w:rPr>
        <w:t> </w:t>
      </w:r>
      <w:r>
        <w:rPr>
          <w:sz w:val="24"/>
        </w:rPr>
        <w:t>the</w:t>
      </w:r>
      <w:r>
        <w:rPr>
          <w:spacing w:val="-5"/>
          <w:sz w:val="24"/>
        </w:rPr>
        <w:t> </w:t>
      </w:r>
      <w:r>
        <w:rPr>
          <w:sz w:val="24"/>
        </w:rPr>
        <w:t>persons consulted; and</w:t>
      </w:r>
    </w:p>
    <w:p>
      <w:pPr>
        <w:pStyle w:val="ListParagraph"/>
        <w:numPr>
          <w:ilvl w:val="0"/>
          <w:numId w:val="2"/>
        </w:numPr>
        <w:tabs>
          <w:tab w:pos="1178" w:val="left" w:leader="none"/>
          <w:tab w:pos="1180" w:val="left" w:leader="none"/>
        </w:tabs>
        <w:spacing w:line="276" w:lineRule="auto" w:before="0" w:after="0"/>
        <w:ind w:left="1180" w:right="403" w:hanging="360"/>
        <w:jc w:val="left"/>
        <w:rPr>
          <w:sz w:val="24"/>
        </w:rPr>
      </w:pPr>
      <w:r>
        <w:rPr>
          <w:sz w:val="24"/>
        </w:rPr>
        <w:t>describes how these issues and concerns have been considered and, where</w:t>
      </w:r>
      <w:r>
        <w:rPr>
          <w:spacing w:val="-5"/>
          <w:sz w:val="24"/>
        </w:rPr>
        <w:t> </w:t>
      </w:r>
      <w:r>
        <w:rPr>
          <w:sz w:val="24"/>
        </w:rPr>
        <w:t>relevant,</w:t>
      </w:r>
      <w:r>
        <w:rPr>
          <w:spacing w:val="-7"/>
          <w:sz w:val="24"/>
        </w:rPr>
        <w:t> </w:t>
      </w:r>
      <w:r>
        <w:rPr>
          <w:sz w:val="24"/>
        </w:rPr>
        <w:t>addressed</w:t>
      </w:r>
      <w:r>
        <w:rPr>
          <w:spacing w:val="-5"/>
          <w:sz w:val="24"/>
        </w:rPr>
        <w:t> </w:t>
      </w:r>
      <w:r>
        <w:rPr>
          <w:sz w:val="24"/>
        </w:rPr>
        <w:t>in</w:t>
      </w:r>
      <w:r>
        <w:rPr>
          <w:spacing w:val="-4"/>
          <w:sz w:val="24"/>
        </w:rPr>
        <w:t> </w:t>
      </w:r>
      <w:r>
        <w:rPr>
          <w:sz w:val="24"/>
        </w:rPr>
        <w:t>the</w:t>
      </w:r>
      <w:r>
        <w:rPr>
          <w:spacing w:val="-6"/>
          <w:sz w:val="24"/>
        </w:rPr>
        <w:t> </w:t>
      </w:r>
      <w:r>
        <w:rPr>
          <w:sz w:val="24"/>
        </w:rPr>
        <w:t>proposed</w:t>
      </w:r>
      <w:r>
        <w:rPr>
          <w:spacing w:val="-5"/>
          <w:sz w:val="24"/>
        </w:rPr>
        <w:t> </w:t>
      </w:r>
      <w:r>
        <w:rPr>
          <w:sz w:val="24"/>
        </w:rPr>
        <w:t>neighbourhood</w:t>
      </w:r>
      <w:r>
        <w:rPr>
          <w:spacing w:val="-5"/>
          <w:sz w:val="24"/>
        </w:rPr>
        <w:t> </w:t>
      </w:r>
      <w:r>
        <w:rPr>
          <w:sz w:val="24"/>
        </w:rPr>
        <w:t>development </w:t>
      </w:r>
      <w:r>
        <w:rPr>
          <w:spacing w:val="-2"/>
          <w:sz w:val="24"/>
        </w:rPr>
        <w:t>plan.</w:t>
      </w:r>
    </w:p>
    <w:p>
      <w:pPr>
        <w:pStyle w:val="BodyText"/>
        <w:spacing w:before="37"/>
        <w:ind w:left="0"/>
      </w:pPr>
    </w:p>
    <w:p>
      <w:pPr>
        <w:pStyle w:val="ListParagraph"/>
        <w:numPr>
          <w:ilvl w:val="0"/>
          <w:numId w:val="1"/>
        </w:numPr>
        <w:tabs>
          <w:tab w:pos="457" w:val="left" w:leader="none"/>
          <w:tab w:pos="460" w:val="left" w:leader="none"/>
        </w:tabs>
        <w:spacing w:line="276" w:lineRule="auto" w:before="0" w:after="0"/>
        <w:ind w:left="460" w:right="202" w:hanging="360"/>
        <w:jc w:val="left"/>
        <w:rPr>
          <w:sz w:val="24"/>
        </w:rPr>
      </w:pPr>
      <w:r>
        <w:rPr>
          <w:sz w:val="24"/>
        </w:rPr>
        <w:t>The submitted Consultation Statement includes information in respect of each of the</w:t>
      </w:r>
      <w:r>
        <w:rPr>
          <w:spacing w:val="-2"/>
          <w:sz w:val="24"/>
        </w:rPr>
        <w:t> </w:t>
      </w:r>
      <w:r>
        <w:rPr>
          <w:sz w:val="24"/>
        </w:rPr>
        <w:t>requirements</w:t>
      </w:r>
      <w:r>
        <w:rPr>
          <w:spacing w:val="-3"/>
          <w:sz w:val="24"/>
        </w:rPr>
        <w:t> </w:t>
      </w:r>
      <w:r>
        <w:rPr>
          <w:sz w:val="24"/>
        </w:rPr>
        <w:t>set</w:t>
      </w:r>
      <w:r>
        <w:rPr>
          <w:spacing w:val="-5"/>
          <w:sz w:val="24"/>
        </w:rPr>
        <w:t> </w:t>
      </w:r>
      <w:r>
        <w:rPr>
          <w:sz w:val="24"/>
        </w:rPr>
        <w:t>out</w:t>
      </w:r>
      <w:r>
        <w:rPr>
          <w:spacing w:val="-3"/>
          <w:sz w:val="24"/>
        </w:rPr>
        <w:t> </w:t>
      </w:r>
      <w:r>
        <w:rPr>
          <w:sz w:val="24"/>
        </w:rPr>
        <w:t>in the</w:t>
      </w:r>
      <w:r>
        <w:rPr>
          <w:spacing w:val="-2"/>
          <w:sz w:val="24"/>
        </w:rPr>
        <w:t> </w:t>
      </w:r>
      <w:r>
        <w:rPr>
          <w:sz w:val="24"/>
        </w:rPr>
        <w:t>Regulations.</w:t>
      </w:r>
      <w:r>
        <w:rPr>
          <w:spacing w:val="-3"/>
          <w:sz w:val="24"/>
        </w:rPr>
        <w:t> </w:t>
      </w:r>
      <w:r>
        <w:rPr>
          <w:sz w:val="24"/>
        </w:rPr>
        <w:t>I</w:t>
      </w:r>
      <w:r>
        <w:rPr>
          <w:spacing w:val="-5"/>
          <w:sz w:val="24"/>
        </w:rPr>
        <w:t> </w:t>
      </w:r>
      <w:r>
        <w:rPr>
          <w:sz w:val="24"/>
        </w:rPr>
        <w:t>am</w:t>
      </w:r>
      <w:r>
        <w:rPr>
          <w:spacing w:val="-2"/>
          <w:sz w:val="24"/>
        </w:rPr>
        <w:t> </w:t>
      </w:r>
      <w:r>
        <w:rPr>
          <w:sz w:val="24"/>
        </w:rPr>
        <w:t>satisfied</w:t>
      </w:r>
      <w:r>
        <w:rPr>
          <w:spacing w:val="-3"/>
          <w:sz w:val="24"/>
        </w:rPr>
        <w:t> </w:t>
      </w:r>
      <w:r>
        <w:rPr>
          <w:sz w:val="24"/>
        </w:rPr>
        <w:t>the</w:t>
      </w:r>
      <w:r>
        <w:rPr>
          <w:spacing w:val="-1"/>
          <w:sz w:val="24"/>
        </w:rPr>
        <w:t> </w:t>
      </w:r>
      <w:r>
        <w:rPr>
          <w:sz w:val="24"/>
        </w:rPr>
        <w:t>requirements</w:t>
      </w:r>
      <w:r>
        <w:rPr>
          <w:spacing w:val="-5"/>
          <w:sz w:val="24"/>
        </w:rPr>
        <w:t> </w:t>
      </w:r>
      <w:r>
        <w:rPr>
          <w:sz w:val="24"/>
        </w:rPr>
        <w:t>have been met. In addition, sufficient regard has been paid to the advice regarding engagement in plan preparation contained within the Guidance. It is evident the Neighbourhood Plan Steering Group have ensured stakeholders have had full opportunity to influence the general nature, and specific policies, of the Neighbourhood Plan.</w:t>
      </w:r>
    </w:p>
    <w:p>
      <w:pPr>
        <w:pStyle w:val="BodyText"/>
        <w:ind w:left="0"/>
      </w:pPr>
    </w:p>
    <w:p>
      <w:pPr>
        <w:pStyle w:val="BodyText"/>
        <w:spacing w:before="49"/>
        <w:ind w:left="0"/>
      </w:pPr>
    </w:p>
    <w:p>
      <w:pPr>
        <w:pStyle w:val="Heading1"/>
      </w:pPr>
      <w:bookmarkStart w:name="_bookmark6" w:id="7"/>
      <w:bookmarkEnd w:id="7"/>
      <w:r>
        <w:rPr>
          <w:b w:val="0"/>
        </w:rPr>
      </w:r>
      <w:r>
        <w:rPr/>
        <w:t>The</w:t>
      </w:r>
      <w:r>
        <w:rPr>
          <w:spacing w:val="-9"/>
        </w:rPr>
        <w:t> </w:t>
      </w:r>
      <w:r>
        <w:rPr/>
        <w:t>Neighbourhood</w:t>
      </w:r>
      <w:r>
        <w:rPr>
          <w:spacing w:val="-8"/>
        </w:rPr>
        <w:t> </w:t>
      </w:r>
      <w:r>
        <w:rPr/>
        <w:t>Plan</w:t>
      </w:r>
      <w:r>
        <w:rPr>
          <w:spacing w:val="-9"/>
        </w:rPr>
        <w:t> </w:t>
      </w:r>
      <w:r>
        <w:rPr/>
        <w:t>taken</w:t>
      </w:r>
      <w:r>
        <w:rPr>
          <w:spacing w:val="-8"/>
        </w:rPr>
        <w:t> </w:t>
      </w:r>
      <w:r>
        <w:rPr/>
        <w:t>as</w:t>
      </w:r>
      <w:r>
        <w:rPr>
          <w:spacing w:val="-9"/>
        </w:rPr>
        <w:t> </w:t>
      </w:r>
      <w:r>
        <w:rPr/>
        <w:t>a</w:t>
      </w:r>
      <w:r>
        <w:rPr>
          <w:spacing w:val="-8"/>
        </w:rPr>
        <w:t> </w:t>
      </w:r>
      <w:r>
        <w:rPr>
          <w:spacing w:val="-2"/>
        </w:rPr>
        <w:t>whole</w:t>
      </w:r>
    </w:p>
    <w:p>
      <w:pPr>
        <w:pStyle w:val="BodyText"/>
        <w:ind w:left="0"/>
        <w:rPr>
          <w:b/>
          <w:sz w:val="32"/>
        </w:rPr>
      </w:pPr>
    </w:p>
    <w:p>
      <w:pPr>
        <w:pStyle w:val="BodyText"/>
        <w:spacing w:before="279"/>
        <w:ind w:left="0"/>
        <w:rPr>
          <w:b/>
          <w:sz w:val="32"/>
        </w:rPr>
      </w:pPr>
    </w:p>
    <w:p>
      <w:pPr>
        <w:pStyle w:val="ListParagraph"/>
        <w:numPr>
          <w:ilvl w:val="0"/>
          <w:numId w:val="1"/>
        </w:numPr>
        <w:tabs>
          <w:tab w:pos="457" w:val="left" w:leader="none"/>
          <w:tab w:pos="460" w:val="left" w:leader="none"/>
        </w:tabs>
        <w:spacing w:line="276" w:lineRule="auto" w:before="0" w:after="0"/>
        <w:ind w:left="460" w:right="241" w:hanging="360"/>
        <w:jc w:val="left"/>
        <w:rPr>
          <w:sz w:val="24"/>
        </w:rPr>
      </w:pPr>
      <w:r>
        <w:rPr>
          <w:sz w:val="24"/>
        </w:rPr>
        <w:t>This</w:t>
      </w:r>
      <w:r>
        <w:rPr>
          <w:spacing w:val="-2"/>
          <w:sz w:val="24"/>
        </w:rPr>
        <w:t> </w:t>
      </w:r>
      <w:r>
        <w:rPr>
          <w:sz w:val="24"/>
        </w:rPr>
        <w:t>section</w:t>
      </w:r>
      <w:r>
        <w:rPr>
          <w:spacing w:val="-4"/>
          <w:sz w:val="24"/>
        </w:rPr>
        <w:t> </w:t>
      </w:r>
      <w:r>
        <w:rPr>
          <w:sz w:val="24"/>
        </w:rPr>
        <w:t>of</w:t>
      </w:r>
      <w:r>
        <w:rPr>
          <w:spacing w:val="-4"/>
          <w:sz w:val="24"/>
        </w:rPr>
        <w:t> </w:t>
      </w:r>
      <w:r>
        <w:rPr>
          <w:sz w:val="24"/>
        </w:rPr>
        <w:t>my report</w:t>
      </w:r>
      <w:r>
        <w:rPr>
          <w:spacing w:val="-2"/>
          <w:sz w:val="24"/>
        </w:rPr>
        <w:t> </w:t>
      </w:r>
      <w:r>
        <w:rPr>
          <w:sz w:val="24"/>
        </w:rPr>
        <w:t>considers</w:t>
      </w:r>
      <w:r>
        <w:rPr>
          <w:spacing w:val="-2"/>
          <w:sz w:val="24"/>
        </w:rPr>
        <w:t> </w:t>
      </w:r>
      <w:r>
        <w:rPr>
          <w:sz w:val="24"/>
        </w:rPr>
        <w:t>whether</w:t>
      </w:r>
      <w:r>
        <w:rPr>
          <w:spacing w:val="-3"/>
          <w:sz w:val="24"/>
        </w:rPr>
        <w:t> </w:t>
      </w:r>
      <w:r>
        <w:rPr>
          <w:sz w:val="24"/>
        </w:rPr>
        <w:t>the</w:t>
      </w:r>
      <w:r>
        <w:rPr>
          <w:spacing w:val="-1"/>
          <w:sz w:val="24"/>
        </w:rPr>
        <w:t> </w:t>
      </w:r>
      <w:r>
        <w:rPr>
          <w:sz w:val="24"/>
        </w:rPr>
        <w:t>Neighbourhood</w:t>
      </w:r>
      <w:r>
        <w:rPr>
          <w:spacing w:val="-4"/>
          <w:sz w:val="24"/>
        </w:rPr>
        <w:t> </w:t>
      </w:r>
      <w:r>
        <w:rPr>
          <w:sz w:val="24"/>
        </w:rPr>
        <w:t>Plan,</w:t>
      </w:r>
      <w:r>
        <w:rPr>
          <w:spacing w:val="-1"/>
          <w:sz w:val="24"/>
        </w:rPr>
        <w:t> </w:t>
      </w:r>
      <w:r>
        <w:rPr>
          <w:sz w:val="24"/>
        </w:rPr>
        <w:t>taken</w:t>
      </w:r>
      <w:r>
        <w:rPr>
          <w:spacing w:val="-4"/>
          <w:sz w:val="24"/>
        </w:rPr>
        <w:t> </w:t>
      </w:r>
      <w:r>
        <w:rPr>
          <w:sz w:val="24"/>
        </w:rPr>
        <w:t>as</w:t>
      </w:r>
      <w:r>
        <w:rPr>
          <w:spacing w:val="-2"/>
          <w:sz w:val="24"/>
        </w:rPr>
        <w:t> </w:t>
      </w:r>
      <w:r>
        <w:rPr>
          <w:sz w:val="24"/>
        </w:rPr>
        <w:t>a whole, meets EU obligations, habitats, and Human Rights requirements; has regard to national policies and advice contained in guidance issued by the Secretary of State; whether the plan contributes to the achievement of sustainable development; and whether the plan is in general conformity with the strategic policies contained in the Development Plan for the area. Each of the plan policies is considered in turn in the section of my report that follows this. In considering</w:t>
      </w:r>
      <w:r>
        <w:rPr>
          <w:spacing w:val="-2"/>
          <w:sz w:val="24"/>
        </w:rPr>
        <w:t> </w:t>
      </w:r>
      <w:r>
        <w:rPr>
          <w:sz w:val="24"/>
        </w:rPr>
        <w:t>all</w:t>
      </w:r>
      <w:r>
        <w:rPr>
          <w:spacing w:val="-4"/>
          <w:sz w:val="24"/>
        </w:rPr>
        <w:t> </w:t>
      </w:r>
      <w:r>
        <w:rPr>
          <w:sz w:val="24"/>
        </w:rPr>
        <w:t>these</w:t>
      </w:r>
      <w:r>
        <w:rPr>
          <w:spacing w:val="-5"/>
          <w:sz w:val="24"/>
        </w:rPr>
        <w:t> </w:t>
      </w:r>
      <w:r>
        <w:rPr>
          <w:sz w:val="24"/>
        </w:rPr>
        <w:t>matters</w:t>
      </w:r>
      <w:r>
        <w:rPr>
          <w:spacing w:val="-3"/>
          <w:sz w:val="24"/>
        </w:rPr>
        <w:t> </w:t>
      </w:r>
      <w:r>
        <w:rPr>
          <w:sz w:val="24"/>
        </w:rPr>
        <w:t>I</w:t>
      </w:r>
      <w:r>
        <w:rPr>
          <w:spacing w:val="-6"/>
          <w:sz w:val="24"/>
        </w:rPr>
        <w:t> </w:t>
      </w:r>
      <w:r>
        <w:rPr>
          <w:sz w:val="24"/>
        </w:rPr>
        <w:t>have</w:t>
      </w:r>
      <w:r>
        <w:rPr>
          <w:spacing w:val="-3"/>
          <w:sz w:val="24"/>
        </w:rPr>
        <w:t> </w:t>
      </w:r>
      <w:r>
        <w:rPr>
          <w:sz w:val="24"/>
        </w:rPr>
        <w:t>referred</w:t>
      </w:r>
      <w:r>
        <w:rPr>
          <w:spacing w:val="-4"/>
          <w:sz w:val="24"/>
        </w:rPr>
        <w:t> </w:t>
      </w:r>
      <w:r>
        <w:rPr>
          <w:sz w:val="24"/>
        </w:rPr>
        <w:t>to the</w:t>
      </w:r>
      <w:r>
        <w:rPr>
          <w:spacing w:val="-3"/>
          <w:sz w:val="24"/>
        </w:rPr>
        <w:t> </w:t>
      </w:r>
      <w:r>
        <w:rPr>
          <w:sz w:val="24"/>
        </w:rPr>
        <w:t>submission,</w:t>
      </w:r>
      <w:r>
        <w:rPr>
          <w:spacing w:val="-2"/>
          <w:sz w:val="24"/>
        </w:rPr>
        <w:t> </w:t>
      </w:r>
      <w:r>
        <w:rPr>
          <w:sz w:val="24"/>
        </w:rPr>
        <w:t>background,</w:t>
      </w:r>
      <w:r>
        <w:rPr>
          <w:spacing w:val="-3"/>
          <w:sz w:val="24"/>
        </w:rPr>
        <w:t> </w:t>
      </w:r>
      <w:r>
        <w:rPr>
          <w:sz w:val="24"/>
        </w:rPr>
        <w:t>and supporting documents, and copies of the representations and other material provided to me.</w:t>
      </w:r>
    </w:p>
    <w:p>
      <w:pPr>
        <w:pStyle w:val="BodyText"/>
        <w:ind w:left="0"/>
      </w:pPr>
    </w:p>
    <w:p>
      <w:pPr>
        <w:pStyle w:val="BodyText"/>
        <w:spacing w:before="84"/>
        <w:ind w:left="0"/>
      </w:pPr>
    </w:p>
    <w:p>
      <w:pPr>
        <w:spacing w:before="0"/>
        <w:ind w:left="460" w:right="0" w:firstLine="0"/>
        <w:jc w:val="left"/>
        <w:rPr>
          <w:b/>
          <w:sz w:val="24"/>
        </w:rPr>
      </w:pPr>
      <w:r>
        <w:rPr>
          <w:b/>
          <w:sz w:val="24"/>
        </w:rPr>
        <w:t>Consideration</w:t>
      </w:r>
      <w:r>
        <w:rPr>
          <w:b/>
          <w:spacing w:val="-3"/>
          <w:sz w:val="24"/>
        </w:rPr>
        <w:t> </w:t>
      </w:r>
      <w:r>
        <w:rPr>
          <w:b/>
          <w:sz w:val="24"/>
        </w:rPr>
        <w:t>of</w:t>
      </w:r>
      <w:r>
        <w:rPr>
          <w:b/>
          <w:spacing w:val="-2"/>
          <w:sz w:val="24"/>
        </w:rPr>
        <w:t> </w:t>
      </w:r>
      <w:r>
        <w:rPr>
          <w:b/>
          <w:sz w:val="24"/>
        </w:rPr>
        <w:t>Convention</w:t>
      </w:r>
      <w:r>
        <w:rPr>
          <w:b/>
          <w:spacing w:val="-2"/>
          <w:sz w:val="24"/>
        </w:rPr>
        <w:t> </w:t>
      </w:r>
      <w:r>
        <w:rPr>
          <w:b/>
          <w:sz w:val="24"/>
        </w:rPr>
        <w:t>Rights;</w:t>
      </w:r>
      <w:r>
        <w:rPr>
          <w:b/>
          <w:spacing w:val="-3"/>
          <w:sz w:val="24"/>
        </w:rPr>
        <w:t> </w:t>
      </w:r>
      <w:r>
        <w:rPr>
          <w:b/>
          <w:sz w:val="24"/>
        </w:rPr>
        <w:t>and</w:t>
      </w:r>
      <w:r>
        <w:rPr>
          <w:b/>
          <w:spacing w:val="-5"/>
          <w:sz w:val="24"/>
        </w:rPr>
        <w:t> </w:t>
      </w:r>
      <w:r>
        <w:rPr>
          <w:b/>
          <w:sz w:val="24"/>
        </w:rPr>
        <w:t>whether</w:t>
      </w:r>
      <w:r>
        <w:rPr>
          <w:b/>
          <w:spacing w:val="-3"/>
          <w:sz w:val="24"/>
        </w:rPr>
        <w:t> </w:t>
      </w:r>
      <w:r>
        <w:rPr>
          <w:b/>
          <w:sz w:val="24"/>
        </w:rPr>
        <w:t>the</w:t>
      </w:r>
      <w:r>
        <w:rPr>
          <w:b/>
          <w:spacing w:val="-1"/>
          <w:sz w:val="24"/>
        </w:rPr>
        <w:t> </w:t>
      </w:r>
      <w:r>
        <w:rPr>
          <w:b/>
          <w:sz w:val="24"/>
        </w:rPr>
        <w:t>making</w:t>
      </w:r>
      <w:r>
        <w:rPr>
          <w:b/>
          <w:spacing w:val="-4"/>
          <w:sz w:val="24"/>
        </w:rPr>
        <w:t> </w:t>
      </w:r>
      <w:r>
        <w:rPr>
          <w:b/>
          <w:sz w:val="24"/>
        </w:rPr>
        <w:t>of</w:t>
      </w:r>
      <w:r>
        <w:rPr>
          <w:b/>
          <w:spacing w:val="-3"/>
          <w:sz w:val="24"/>
        </w:rPr>
        <w:t> </w:t>
      </w:r>
      <w:r>
        <w:rPr>
          <w:b/>
          <w:spacing w:val="-5"/>
          <w:sz w:val="24"/>
        </w:rPr>
        <w:t>the</w:t>
      </w:r>
    </w:p>
    <w:p>
      <w:pPr>
        <w:spacing w:after="0"/>
        <w:jc w:val="left"/>
        <w:rPr>
          <w:sz w:val="24"/>
        </w:rPr>
        <w:sectPr>
          <w:pgSz w:w="11910" w:h="16840"/>
          <w:pgMar w:header="0" w:footer="1628" w:top="1340" w:bottom="1860" w:left="1340" w:right="1320"/>
        </w:sectPr>
      </w:pPr>
    </w:p>
    <w:p>
      <w:pPr>
        <w:spacing w:line="276" w:lineRule="auto" w:before="82"/>
        <w:ind w:left="460" w:right="0" w:firstLine="0"/>
        <w:jc w:val="left"/>
        <w:rPr>
          <w:b/>
          <w:sz w:val="24"/>
        </w:rPr>
      </w:pPr>
      <w:r>
        <w:rPr>
          <w:b/>
          <w:sz w:val="24"/>
        </w:rPr>
        <w:t>Neighbourhood</w:t>
      </w:r>
      <w:r>
        <w:rPr>
          <w:b/>
          <w:spacing w:val="-3"/>
          <w:sz w:val="24"/>
        </w:rPr>
        <w:t> </w:t>
      </w:r>
      <w:r>
        <w:rPr>
          <w:b/>
          <w:sz w:val="24"/>
        </w:rPr>
        <w:t>Plan</w:t>
      </w:r>
      <w:r>
        <w:rPr>
          <w:b/>
          <w:spacing w:val="-6"/>
          <w:sz w:val="24"/>
        </w:rPr>
        <w:t> </w:t>
      </w:r>
      <w:r>
        <w:rPr>
          <w:b/>
          <w:sz w:val="24"/>
        </w:rPr>
        <w:t>does</w:t>
      </w:r>
      <w:r>
        <w:rPr>
          <w:b/>
          <w:spacing w:val="-2"/>
          <w:sz w:val="24"/>
        </w:rPr>
        <w:t> </w:t>
      </w:r>
      <w:r>
        <w:rPr>
          <w:b/>
          <w:sz w:val="24"/>
        </w:rPr>
        <w:t>not</w:t>
      </w:r>
      <w:r>
        <w:rPr>
          <w:b/>
          <w:spacing w:val="-3"/>
          <w:sz w:val="24"/>
        </w:rPr>
        <w:t> </w:t>
      </w:r>
      <w:r>
        <w:rPr>
          <w:b/>
          <w:sz w:val="24"/>
        </w:rPr>
        <w:t>breach,</w:t>
      </w:r>
      <w:r>
        <w:rPr>
          <w:b/>
          <w:spacing w:val="-3"/>
          <w:sz w:val="24"/>
        </w:rPr>
        <w:t> </w:t>
      </w:r>
      <w:r>
        <w:rPr>
          <w:b/>
          <w:sz w:val="24"/>
        </w:rPr>
        <w:t>and</w:t>
      </w:r>
      <w:r>
        <w:rPr>
          <w:b/>
          <w:spacing w:val="-6"/>
          <w:sz w:val="24"/>
        </w:rPr>
        <w:t> </w:t>
      </w:r>
      <w:r>
        <w:rPr>
          <w:b/>
          <w:sz w:val="24"/>
        </w:rPr>
        <w:t>is</w:t>
      </w:r>
      <w:r>
        <w:rPr>
          <w:b/>
          <w:spacing w:val="-3"/>
          <w:sz w:val="24"/>
        </w:rPr>
        <w:t> </w:t>
      </w:r>
      <w:r>
        <w:rPr>
          <w:b/>
          <w:sz w:val="24"/>
        </w:rPr>
        <w:t>otherwise</w:t>
      </w:r>
      <w:r>
        <w:rPr>
          <w:b/>
          <w:spacing w:val="-4"/>
          <w:sz w:val="24"/>
        </w:rPr>
        <w:t> </w:t>
      </w:r>
      <w:r>
        <w:rPr>
          <w:b/>
          <w:sz w:val="24"/>
        </w:rPr>
        <w:t>compatible</w:t>
      </w:r>
      <w:r>
        <w:rPr>
          <w:b/>
          <w:spacing w:val="-3"/>
          <w:sz w:val="24"/>
        </w:rPr>
        <w:t> </w:t>
      </w:r>
      <w:r>
        <w:rPr>
          <w:b/>
          <w:sz w:val="24"/>
        </w:rPr>
        <w:t>with,</w:t>
      </w:r>
      <w:r>
        <w:rPr>
          <w:b/>
          <w:spacing w:val="-3"/>
          <w:sz w:val="24"/>
        </w:rPr>
        <w:t> </w:t>
      </w:r>
      <w:r>
        <w:rPr>
          <w:b/>
          <w:sz w:val="24"/>
        </w:rPr>
        <w:t>EU obligations; and the making of the neighbourhood development plan does not breach the requirements of Chapter 8 of Part 6 of the Conservation of Habitats and Species Regulations 2017</w:t>
      </w:r>
    </w:p>
    <w:p>
      <w:pPr>
        <w:pStyle w:val="BodyText"/>
        <w:spacing w:before="41"/>
        <w:ind w:left="0"/>
        <w:rPr>
          <w:b/>
        </w:rPr>
      </w:pPr>
    </w:p>
    <w:p>
      <w:pPr>
        <w:pStyle w:val="ListParagraph"/>
        <w:numPr>
          <w:ilvl w:val="0"/>
          <w:numId w:val="1"/>
        </w:numPr>
        <w:tabs>
          <w:tab w:pos="457" w:val="left" w:leader="none"/>
          <w:tab w:pos="460" w:val="left" w:leader="none"/>
        </w:tabs>
        <w:spacing w:line="276" w:lineRule="auto" w:before="0" w:after="0"/>
        <w:ind w:left="460" w:right="190" w:hanging="360"/>
        <w:jc w:val="left"/>
        <w:rPr>
          <w:sz w:val="24"/>
        </w:rPr>
      </w:pPr>
      <w:r>
        <w:rPr>
          <w:sz w:val="24"/>
        </w:rPr>
        <w:t>Page 15 of the Basic Conditions Statement states “The Plan has regard to the fundamental</w:t>
      </w:r>
      <w:r>
        <w:rPr>
          <w:spacing w:val="-3"/>
          <w:sz w:val="24"/>
        </w:rPr>
        <w:t> </w:t>
      </w:r>
      <w:r>
        <w:rPr>
          <w:sz w:val="24"/>
        </w:rPr>
        <w:t>rights</w:t>
      </w:r>
      <w:r>
        <w:rPr>
          <w:spacing w:val="-5"/>
          <w:sz w:val="24"/>
        </w:rPr>
        <w:t> </w:t>
      </w:r>
      <w:r>
        <w:rPr>
          <w:sz w:val="24"/>
        </w:rPr>
        <w:t>and</w:t>
      </w:r>
      <w:r>
        <w:rPr>
          <w:spacing w:val="-5"/>
          <w:sz w:val="24"/>
        </w:rPr>
        <w:t> </w:t>
      </w:r>
      <w:r>
        <w:rPr>
          <w:sz w:val="24"/>
        </w:rPr>
        <w:t>freedoms</w:t>
      </w:r>
      <w:r>
        <w:rPr>
          <w:spacing w:val="-6"/>
          <w:sz w:val="24"/>
        </w:rPr>
        <w:t> </w:t>
      </w:r>
      <w:r>
        <w:rPr>
          <w:sz w:val="24"/>
        </w:rPr>
        <w:t>guaranteed</w:t>
      </w:r>
      <w:r>
        <w:rPr>
          <w:spacing w:val="-5"/>
          <w:sz w:val="24"/>
        </w:rPr>
        <w:t> </w:t>
      </w:r>
      <w:r>
        <w:rPr>
          <w:sz w:val="24"/>
        </w:rPr>
        <w:t>under</w:t>
      </w:r>
      <w:r>
        <w:rPr>
          <w:spacing w:val="-3"/>
          <w:sz w:val="24"/>
        </w:rPr>
        <w:t> </w:t>
      </w:r>
      <w:r>
        <w:rPr>
          <w:sz w:val="24"/>
        </w:rPr>
        <w:t>the</w:t>
      </w:r>
      <w:r>
        <w:rPr>
          <w:spacing w:val="-5"/>
          <w:sz w:val="24"/>
        </w:rPr>
        <w:t> </w:t>
      </w:r>
      <w:r>
        <w:rPr>
          <w:sz w:val="24"/>
        </w:rPr>
        <w:t>European</w:t>
      </w:r>
      <w:r>
        <w:rPr>
          <w:spacing w:val="-3"/>
          <w:sz w:val="24"/>
        </w:rPr>
        <w:t> </w:t>
      </w:r>
      <w:r>
        <w:rPr>
          <w:sz w:val="24"/>
        </w:rPr>
        <w:t>Convention</w:t>
      </w:r>
      <w:r>
        <w:rPr>
          <w:spacing w:val="-5"/>
          <w:sz w:val="24"/>
        </w:rPr>
        <w:t> </w:t>
      </w:r>
      <w:r>
        <w:rPr>
          <w:sz w:val="24"/>
        </w:rPr>
        <w:t>on Human Rights (ECHR)”. I have considered the European Convention on Human Rights and in particular Article 6 (fair hearing); Article 8 (privacy); Article 14 (discrimination); and Article 1 of the first Protocol (property). The Human Rights Act 1998 which came into force in the UK in 2000 had the effect of codifying the protections in the European Convention on Human Rights into UK law. Development Plans by their nature will include policies that relate differently to areas of land. Where the Neighbourhood Plan policies relate differently to areas of land this has been explained in terms of land use and development related issues.</w:t>
      </w:r>
      <w:r>
        <w:rPr>
          <w:spacing w:val="-2"/>
          <w:sz w:val="24"/>
        </w:rPr>
        <w:t> </w:t>
      </w:r>
      <w:r>
        <w:rPr>
          <w:sz w:val="24"/>
        </w:rPr>
        <w:t>I</w:t>
      </w:r>
      <w:r>
        <w:rPr>
          <w:spacing w:val="-5"/>
          <w:sz w:val="24"/>
        </w:rPr>
        <w:t> </w:t>
      </w:r>
      <w:r>
        <w:rPr>
          <w:sz w:val="24"/>
        </w:rPr>
        <w:t>have</w:t>
      </w:r>
      <w:r>
        <w:rPr>
          <w:spacing w:val="-3"/>
          <w:sz w:val="24"/>
        </w:rPr>
        <w:t> </w:t>
      </w:r>
      <w:r>
        <w:rPr>
          <w:sz w:val="24"/>
        </w:rPr>
        <w:t>seen nothing</w:t>
      </w:r>
      <w:r>
        <w:rPr>
          <w:spacing w:val="-2"/>
          <w:sz w:val="24"/>
        </w:rPr>
        <w:t> </w:t>
      </w:r>
      <w:r>
        <w:rPr>
          <w:sz w:val="24"/>
        </w:rPr>
        <w:t>in</w:t>
      </w:r>
      <w:r>
        <w:rPr>
          <w:spacing w:val="-4"/>
          <w:sz w:val="24"/>
        </w:rPr>
        <w:t> </w:t>
      </w:r>
      <w:r>
        <w:rPr>
          <w:sz w:val="24"/>
        </w:rPr>
        <w:t>the</w:t>
      </w:r>
      <w:r>
        <w:rPr>
          <w:spacing w:val="-4"/>
          <w:sz w:val="24"/>
        </w:rPr>
        <w:t> </w:t>
      </w:r>
      <w:r>
        <w:rPr>
          <w:sz w:val="24"/>
        </w:rPr>
        <w:t>submission</w:t>
      </w:r>
      <w:r>
        <w:rPr>
          <w:spacing w:val="-7"/>
          <w:sz w:val="24"/>
        </w:rPr>
        <w:t> </w:t>
      </w:r>
      <w:r>
        <w:rPr>
          <w:sz w:val="24"/>
        </w:rPr>
        <w:t>version of</w:t>
      </w:r>
      <w:r>
        <w:rPr>
          <w:spacing w:val="-5"/>
          <w:sz w:val="24"/>
        </w:rPr>
        <w:t> </w:t>
      </w:r>
      <w:r>
        <w:rPr>
          <w:sz w:val="24"/>
        </w:rPr>
        <w:t>the</w:t>
      </w:r>
      <w:r>
        <w:rPr>
          <w:spacing w:val="-1"/>
          <w:sz w:val="24"/>
        </w:rPr>
        <w:t> </w:t>
      </w:r>
      <w:r>
        <w:rPr>
          <w:sz w:val="24"/>
        </w:rPr>
        <w:t>Neighbourhood</w:t>
      </w:r>
      <w:r>
        <w:rPr>
          <w:spacing w:val="-3"/>
          <w:sz w:val="24"/>
        </w:rPr>
        <w:t> </w:t>
      </w:r>
      <w:r>
        <w:rPr>
          <w:sz w:val="24"/>
        </w:rPr>
        <w:t>Plan that indicates any breach of the Convention. I am satisfied the Neighbourhood Plan has been prepared in accordance with the obligations for Town Councils under</w:t>
      </w:r>
      <w:r>
        <w:rPr>
          <w:spacing w:val="-1"/>
          <w:sz w:val="24"/>
        </w:rPr>
        <w:t> </w:t>
      </w:r>
      <w:r>
        <w:rPr>
          <w:sz w:val="24"/>
        </w:rPr>
        <w:t>the</w:t>
      </w:r>
      <w:r>
        <w:rPr>
          <w:spacing w:val="-2"/>
          <w:sz w:val="24"/>
        </w:rPr>
        <w:t> </w:t>
      </w:r>
      <w:r>
        <w:rPr>
          <w:sz w:val="24"/>
        </w:rPr>
        <w:t>Public</w:t>
      </w:r>
      <w:r>
        <w:rPr>
          <w:spacing w:val="-1"/>
          <w:sz w:val="24"/>
        </w:rPr>
        <w:t> </w:t>
      </w:r>
      <w:r>
        <w:rPr>
          <w:sz w:val="24"/>
        </w:rPr>
        <w:t>Sector</w:t>
      </w:r>
      <w:r>
        <w:rPr>
          <w:spacing w:val="-1"/>
          <w:sz w:val="24"/>
        </w:rPr>
        <w:t> </w:t>
      </w:r>
      <w:r>
        <w:rPr>
          <w:sz w:val="24"/>
        </w:rPr>
        <w:t>Equality</w:t>
      </w:r>
      <w:r>
        <w:rPr>
          <w:spacing w:val="-1"/>
          <w:sz w:val="24"/>
        </w:rPr>
        <w:t> </w:t>
      </w:r>
      <w:r>
        <w:rPr>
          <w:sz w:val="24"/>
        </w:rPr>
        <w:t>Duty</w:t>
      </w:r>
      <w:r>
        <w:rPr>
          <w:spacing w:val="-1"/>
          <w:sz w:val="24"/>
        </w:rPr>
        <w:t> </w:t>
      </w:r>
      <w:r>
        <w:rPr>
          <w:sz w:val="24"/>
        </w:rPr>
        <w:t>(PSED)</w:t>
      </w:r>
      <w:r>
        <w:rPr>
          <w:spacing w:val="-3"/>
          <w:sz w:val="24"/>
        </w:rPr>
        <w:t> </w:t>
      </w:r>
      <w:r>
        <w:rPr>
          <w:sz w:val="24"/>
        </w:rPr>
        <w:t>in the Equality</w:t>
      </w:r>
      <w:r>
        <w:rPr>
          <w:spacing w:val="-3"/>
          <w:sz w:val="24"/>
        </w:rPr>
        <w:t> </w:t>
      </w:r>
      <w:r>
        <w:rPr>
          <w:sz w:val="24"/>
        </w:rPr>
        <w:t>Act</w:t>
      </w:r>
      <w:r>
        <w:rPr>
          <w:spacing w:val="-1"/>
          <w:sz w:val="24"/>
        </w:rPr>
        <w:t> </w:t>
      </w:r>
      <w:r>
        <w:rPr>
          <w:sz w:val="24"/>
        </w:rPr>
        <w:t>2010. Whilst</w:t>
      </w:r>
      <w:r>
        <w:rPr>
          <w:spacing w:val="-1"/>
          <w:sz w:val="24"/>
        </w:rPr>
        <w:t> </w:t>
      </w:r>
      <w:r>
        <w:rPr>
          <w:sz w:val="24"/>
        </w:rPr>
        <w:t>an Equality Screening Assessment has not been prepared, from my own examination, the Neighbourhood Plan would appear to have neutral or positive impacts on groups with protected characteristics as identified in the Equality Act </w:t>
      </w:r>
      <w:r>
        <w:rPr>
          <w:spacing w:val="-2"/>
          <w:sz w:val="24"/>
        </w:rPr>
        <w:t>2010.</w:t>
      </w:r>
    </w:p>
    <w:p>
      <w:pPr>
        <w:pStyle w:val="ListParagraph"/>
        <w:numPr>
          <w:ilvl w:val="0"/>
          <w:numId w:val="1"/>
        </w:numPr>
        <w:tabs>
          <w:tab w:pos="457" w:val="left" w:leader="none"/>
          <w:tab w:pos="460" w:val="left" w:leader="none"/>
        </w:tabs>
        <w:spacing w:line="276" w:lineRule="auto" w:before="202" w:after="0"/>
        <w:ind w:left="460" w:right="123" w:hanging="360"/>
        <w:jc w:val="left"/>
        <w:rPr>
          <w:sz w:val="24"/>
        </w:rPr>
      </w:pPr>
      <w:r>
        <w:rPr>
          <w:sz w:val="24"/>
        </w:rPr>
        <w:t>The objective of EU Directive 2001/42 (transposed into UK law through the Environmental Assessment of Plans and Programmes Regulations 2004) is “to provide for a high level of protection of the environment and to contribute to the integration of environmental considerations into the preparation and adoption of plans and programmes with a view to promoting sustainable development, by ensuring that, in accordance with this Directive, an environmental assessment is carried out of certain plans and programmes which are likely to have significant effects on the environment.” The Neighbourhood Plan falls within the definition of ‘plans</w:t>
      </w:r>
      <w:r>
        <w:rPr>
          <w:spacing w:val="-3"/>
          <w:sz w:val="24"/>
        </w:rPr>
        <w:t> </w:t>
      </w:r>
      <w:r>
        <w:rPr>
          <w:sz w:val="24"/>
        </w:rPr>
        <w:t>and</w:t>
      </w:r>
      <w:r>
        <w:rPr>
          <w:spacing w:val="-5"/>
          <w:sz w:val="24"/>
        </w:rPr>
        <w:t> </w:t>
      </w:r>
      <w:r>
        <w:rPr>
          <w:sz w:val="24"/>
        </w:rPr>
        <w:t>programmes’</w:t>
      </w:r>
      <w:r>
        <w:rPr>
          <w:spacing w:val="-1"/>
          <w:sz w:val="24"/>
        </w:rPr>
        <w:t> </w:t>
      </w:r>
      <w:r>
        <w:rPr>
          <w:sz w:val="24"/>
        </w:rPr>
        <w:t>(Defined</w:t>
      </w:r>
      <w:r>
        <w:rPr>
          <w:spacing w:val="-3"/>
          <w:sz w:val="24"/>
        </w:rPr>
        <w:t> </w:t>
      </w:r>
      <w:r>
        <w:rPr>
          <w:sz w:val="24"/>
        </w:rPr>
        <w:t>in</w:t>
      </w:r>
      <w:r>
        <w:rPr>
          <w:spacing w:val="-5"/>
          <w:sz w:val="24"/>
        </w:rPr>
        <w:t> </w:t>
      </w:r>
      <w:r>
        <w:rPr>
          <w:sz w:val="24"/>
        </w:rPr>
        <w:t>Article</w:t>
      </w:r>
      <w:r>
        <w:rPr>
          <w:spacing w:val="-3"/>
          <w:sz w:val="24"/>
        </w:rPr>
        <w:t> </w:t>
      </w:r>
      <w:r>
        <w:rPr>
          <w:sz w:val="24"/>
        </w:rPr>
        <w:t>2(a)</w:t>
      </w:r>
      <w:r>
        <w:rPr>
          <w:spacing w:val="-3"/>
          <w:sz w:val="24"/>
        </w:rPr>
        <w:t> </w:t>
      </w:r>
      <w:r>
        <w:rPr>
          <w:sz w:val="24"/>
        </w:rPr>
        <w:t>of</w:t>
      </w:r>
      <w:r>
        <w:rPr>
          <w:spacing w:val="-3"/>
          <w:sz w:val="24"/>
        </w:rPr>
        <w:t> </w:t>
      </w:r>
      <w:r>
        <w:rPr>
          <w:sz w:val="24"/>
        </w:rPr>
        <w:t>Directive</w:t>
      </w:r>
      <w:r>
        <w:rPr>
          <w:spacing w:val="-5"/>
          <w:sz w:val="24"/>
        </w:rPr>
        <w:t> </w:t>
      </w:r>
      <w:r>
        <w:rPr>
          <w:sz w:val="24"/>
        </w:rPr>
        <w:t>2001/42) as</w:t>
      </w:r>
      <w:r>
        <w:rPr>
          <w:spacing w:val="-3"/>
          <w:sz w:val="24"/>
        </w:rPr>
        <w:t> </w:t>
      </w:r>
      <w:r>
        <w:rPr>
          <w:sz w:val="24"/>
        </w:rPr>
        <w:t>the</w:t>
      </w:r>
      <w:r>
        <w:rPr>
          <w:spacing w:val="-4"/>
          <w:sz w:val="24"/>
        </w:rPr>
        <w:t> </w:t>
      </w:r>
      <w:r>
        <w:rPr>
          <w:sz w:val="24"/>
        </w:rPr>
        <w:t>Local Planning Authority is obliged to ‘make’ the plan following a positive referendum result (Judgement of the Court of Justice of the European Union (Fourth Chamber) 22 March 2012).</w:t>
      </w:r>
    </w:p>
    <w:p>
      <w:pPr>
        <w:pStyle w:val="ListParagraph"/>
        <w:numPr>
          <w:ilvl w:val="0"/>
          <w:numId w:val="1"/>
        </w:numPr>
        <w:tabs>
          <w:tab w:pos="457" w:val="left" w:leader="none"/>
          <w:tab w:pos="460" w:val="left" w:leader="none"/>
        </w:tabs>
        <w:spacing w:line="276" w:lineRule="auto" w:before="200" w:after="0"/>
        <w:ind w:left="460" w:right="316" w:hanging="360"/>
        <w:jc w:val="left"/>
        <w:rPr>
          <w:sz w:val="24"/>
        </w:rPr>
      </w:pPr>
      <w:r>
        <w:rPr>
          <w:sz w:val="24"/>
        </w:rPr>
        <w:t>The</w:t>
      </w:r>
      <w:r>
        <w:rPr>
          <w:spacing w:val="-4"/>
          <w:sz w:val="24"/>
        </w:rPr>
        <w:t> </w:t>
      </w:r>
      <w:r>
        <w:rPr>
          <w:sz w:val="24"/>
        </w:rPr>
        <w:t>Neighbourhood</w:t>
      </w:r>
      <w:r>
        <w:rPr>
          <w:spacing w:val="-5"/>
          <w:sz w:val="24"/>
        </w:rPr>
        <w:t> </w:t>
      </w:r>
      <w:r>
        <w:rPr>
          <w:sz w:val="24"/>
        </w:rPr>
        <w:t>Planning</w:t>
      </w:r>
      <w:r>
        <w:rPr>
          <w:spacing w:val="-5"/>
          <w:sz w:val="24"/>
        </w:rPr>
        <w:t> </w:t>
      </w:r>
      <w:r>
        <w:rPr>
          <w:sz w:val="24"/>
        </w:rPr>
        <w:t>(General)</w:t>
      </w:r>
      <w:r>
        <w:rPr>
          <w:spacing w:val="-6"/>
          <w:sz w:val="24"/>
        </w:rPr>
        <w:t> </w:t>
      </w:r>
      <w:r>
        <w:rPr>
          <w:sz w:val="24"/>
        </w:rPr>
        <w:t>(Amendment)</w:t>
      </w:r>
      <w:r>
        <w:rPr>
          <w:spacing w:val="-5"/>
          <w:sz w:val="24"/>
        </w:rPr>
        <w:t> </w:t>
      </w:r>
      <w:r>
        <w:rPr>
          <w:sz w:val="24"/>
        </w:rPr>
        <w:t>Regulations</w:t>
      </w:r>
      <w:r>
        <w:rPr>
          <w:spacing w:val="-7"/>
          <w:sz w:val="24"/>
        </w:rPr>
        <w:t> </w:t>
      </w:r>
      <w:r>
        <w:rPr>
          <w:sz w:val="24"/>
        </w:rPr>
        <w:t>2015</w:t>
      </w:r>
      <w:r>
        <w:rPr>
          <w:spacing w:val="-5"/>
          <w:sz w:val="24"/>
        </w:rPr>
        <w:t> </w:t>
      </w:r>
      <w:r>
        <w:rPr>
          <w:sz w:val="24"/>
        </w:rPr>
        <w:t>require the Town Council, as the Qualifying Body, to submit to the Borough Council either an environmental report prepared in accordance with the Environmental Assessment of Plans and Programmes Regulations 2004, or a statement of reasons why an environmental report is not required.</w:t>
      </w:r>
    </w:p>
    <w:p>
      <w:pPr>
        <w:spacing w:after="0" w:line="276" w:lineRule="auto"/>
        <w:jc w:val="left"/>
        <w:rPr>
          <w:sz w:val="24"/>
        </w:rPr>
        <w:sectPr>
          <w:pgSz w:w="11910" w:h="16840"/>
          <w:pgMar w:header="0" w:footer="1628" w:top="1340" w:bottom="1860" w:left="1340" w:right="1320"/>
        </w:sectPr>
      </w:pPr>
    </w:p>
    <w:p>
      <w:pPr>
        <w:pStyle w:val="ListParagraph"/>
        <w:numPr>
          <w:ilvl w:val="0"/>
          <w:numId w:val="1"/>
        </w:numPr>
        <w:tabs>
          <w:tab w:pos="457" w:val="left" w:leader="none"/>
          <w:tab w:pos="460" w:val="left" w:leader="none"/>
        </w:tabs>
        <w:spacing w:line="276" w:lineRule="auto" w:before="82" w:after="0"/>
        <w:ind w:left="460" w:right="198" w:hanging="360"/>
        <w:jc w:val="left"/>
        <w:rPr>
          <w:sz w:val="24"/>
        </w:rPr>
      </w:pPr>
      <w:r>
        <w:rPr>
          <w:sz w:val="24"/>
        </w:rPr>
        <w:t>Section 4 4 of the Basic Conditions Statement confirms “The Town Council has screened the Plan to determine whether an SEA is required. They considered that</w:t>
      </w:r>
      <w:r>
        <w:rPr>
          <w:spacing w:val="-5"/>
          <w:sz w:val="24"/>
        </w:rPr>
        <w:t> </w:t>
      </w:r>
      <w:r>
        <w:rPr>
          <w:sz w:val="24"/>
        </w:rPr>
        <w:t>one</w:t>
      </w:r>
      <w:r>
        <w:rPr>
          <w:spacing w:val="-1"/>
          <w:sz w:val="24"/>
        </w:rPr>
        <w:t> </w:t>
      </w:r>
      <w:r>
        <w:rPr>
          <w:sz w:val="24"/>
        </w:rPr>
        <w:t>is</w:t>
      </w:r>
      <w:r>
        <w:rPr>
          <w:spacing w:val="-3"/>
          <w:sz w:val="24"/>
        </w:rPr>
        <w:t> </w:t>
      </w:r>
      <w:r>
        <w:rPr>
          <w:sz w:val="24"/>
        </w:rPr>
        <w:t>not</w:t>
      </w:r>
      <w:r>
        <w:rPr>
          <w:spacing w:val="-3"/>
          <w:sz w:val="24"/>
        </w:rPr>
        <w:t> </w:t>
      </w:r>
      <w:r>
        <w:rPr>
          <w:sz w:val="24"/>
        </w:rPr>
        <w:t>required.</w:t>
      </w:r>
      <w:r>
        <w:rPr>
          <w:spacing w:val="-3"/>
          <w:sz w:val="24"/>
        </w:rPr>
        <w:t> </w:t>
      </w:r>
      <w:r>
        <w:rPr>
          <w:sz w:val="24"/>
        </w:rPr>
        <w:t>They</w:t>
      </w:r>
      <w:r>
        <w:rPr>
          <w:spacing w:val="-5"/>
          <w:sz w:val="24"/>
        </w:rPr>
        <w:t> </w:t>
      </w:r>
      <w:r>
        <w:rPr>
          <w:sz w:val="24"/>
        </w:rPr>
        <w:t>have</w:t>
      </w:r>
      <w:r>
        <w:rPr>
          <w:spacing w:val="-5"/>
          <w:sz w:val="24"/>
        </w:rPr>
        <w:t> </w:t>
      </w:r>
      <w:r>
        <w:rPr>
          <w:sz w:val="24"/>
        </w:rPr>
        <w:t>consulted</w:t>
      </w:r>
      <w:r>
        <w:rPr>
          <w:spacing w:val="-5"/>
          <w:sz w:val="24"/>
        </w:rPr>
        <w:t> </w:t>
      </w:r>
      <w:r>
        <w:rPr>
          <w:sz w:val="24"/>
        </w:rPr>
        <w:t>with</w:t>
      </w:r>
      <w:r>
        <w:rPr>
          <w:spacing w:val="-2"/>
          <w:sz w:val="24"/>
        </w:rPr>
        <w:t> </w:t>
      </w:r>
      <w:r>
        <w:rPr>
          <w:sz w:val="24"/>
        </w:rPr>
        <w:t>Historic</w:t>
      </w:r>
      <w:r>
        <w:rPr>
          <w:spacing w:val="-3"/>
          <w:sz w:val="24"/>
        </w:rPr>
        <w:t> </w:t>
      </w:r>
      <w:r>
        <w:rPr>
          <w:sz w:val="24"/>
        </w:rPr>
        <w:t>England,</w:t>
      </w:r>
      <w:r>
        <w:rPr>
          <w:spacing w:val="-7"/>
          <w:sz w:val="24"/>
        </w:rPr>
        <w:t> </w:t>
      </w:r>
      <w:r>
        <w:rPr>
          <w:sz w:val="24"/>
        </w:rPr>
        <w:t>Environment Agency, and Natural England on the draft Regulation 14 Plan on their opinion whether a SEA was not required, and they have each confirmed that they do not consider that a SEA is required. Rotherham MBC also agree that an SEA is not </w:t>
      </w:r>
      <w:r>
        <w:rPr>
          <w:spacing w:val="-2"/>
          <w:sz w:val="24"/>
        </w:rPr>
        <w:t>required.”</w:t>
      </w:r>
    </w:p>
    <w:p>
      <w:pPr>
        <w:pStyle w:val="ListParagraph"/>
        <w:numPr>
          <w:ilvl w:val="0"/>
          <w:numId w:val="1"/>
        </w:numPr>
        <w:tabs>
          <w:tab w:pos="457" w:val="left" w:leader="none"/>
          <w:tab w:pos="460" w:val="left" w:leader="none"/>
        </w:tabs>
        <w:spacing w:line="276" w:lineRule="auto" w:before="200" w:after="0"/>
        <w:ind w:left="460" w:right="149" w:hanging="360"/>
        <w:jc w:val="left"/>
        <w:rPr>
          <w:sz w:val="24"/>
        </w:rPr>
      </w:pPr>
      <w:r>
        <w:rPr>
          <w:sz w:val="24"/>
        </w:rPr>
        <w:t>I have examined the Strategic Environmental Assessment Screening and Habitats</w:t>
      </w:r>
      <w:r>
        <w:rPr>
          <w:spacing w:val="-4"/>
          <w:sz w:val="24"/>
        </w:rPr>
        <w:t> </w:t>
      </w:r>
      <w:r>
        <w:rPr>
          <w:sz w:val="24"/>
        </w:rPr>
        <w:t>Regulations</w:t>
      </w:r>
      <w:r>
        <w:rPr>
          <w:spacing w:val="-6"/>
          <w:sz w:val="24"/>
        </w:rPr>
        <w:t> </w:t>
      </w:r>
      <w:r>
        <w:rPr>
          <w:sz w:val="24"/>
        </w:rPr>
        <w:t>Assessment</w:t>
      </w:r>
      <w:r>
        <w:rPr>
          <w:spacing w:val="-4"/>
          <w:sz w:val="24"/>
        </w:rPr>
        <w:t> </w:t>
      </w:r>
      <w:r>
        <w:rPr>
          <w:sz w:val="24"/>
        </w:rPr>
        <w:t>Report</w:t>
      </w:r>
      <w:r>
        <w:rPr>
          <w:spacing w:val="-3"/>
          <w:sz w:val="24"/>
        </w:rPr>
        <w:t> </w:t>
      </w:r>
      <w:r>
        <w:rPr>
          <w:sz w:val="24"/>
        </w:rPr>
        <w:t>dated</w:t>
      </w:r>
      <w:r>
        <w:rPr>
          <w:spacing w:val="-3"/>
          <w:sz w:val="24"/>
        </w:rPr>
        <w:t> </w:t>
      </w:r>
      <w:r>
        <w:rPr>
          <w:sz w:val="24"/>
        </w:rPr>
        <w:t>September</w:t>
      </w:r>
      <w:r>
        <w:rPr>
          <w:spacing w:val="-3"/>
          <w:sz w:val="24"/>
        </w:rPr>
        <w:t> </w:t>
      </w:r>
      <w:r>
        <w:rPr>
          <w:sz w:val="24"/>
        </w:rPr>
        <w:t>2022</w:t>
      </w:r>
      <w:r>
        <w:rPr>
          <w:spacing w:val="-3"/>
          <w:sz w:val="24"/>
        </w:rPr>
        <w:t> </w:t>
      </w:r>
      <w:r>
        <w:rPr>
          <w:sz w:val="24"/>
        </w:rPr>
        <w:t>which</w:t>
      </w:r>
      <w:r>
        <w:rPr>
          <w:spacing w:val="-4"/>
          <w:sz w:val="24"/>
        </w:rPr>
        <w:t> </w:t>
      </w:r>
      <w:r>
        <w:rPr>
          <w:sz w:val="24"/>
        </w:rPr>
        <w:t>finds</w:t>
      </w:r>
      <w:r>
        <w:rPr>
          <w:spacing w:val="-3"/>
          <w:sz w:val="24"/>
        </w:rPr>
        <w:t> </w:t>
      </w:r>
      <w:r>
        <w:rPr>
          <w:sz w:val="24"/>
        </w:rPr>
        <w:t>with respect to SEA “Based on the SEA Screening Assessment set out in figure 3 above, it is concluded that there are unlikely to be significant environmental effects. The Plan is a lower tier plan in the hierarchy of planning documents for the area and therefore has limited influence on other plans or programmes. The Plan does</w:t>
      </w:r>
      <w:r>
        <w:rPr>
          <w:spacing w:val="-3"/>
          <w:sz w:val="24"/>
        </w:rPr>
        <w:t> </w:t>
      </w:r>
      <w:r>
        <w:rPr>
          <w:sz w:val="24"/>
        </w:rPr>
        <w:t>not</w:t>
      </w:r>
      <w:r>
        <w:rPr>
          <w:spacing w:val="-3"/>
          <w:sz w:val="24"/>
        </w:rPr>
        <w:t> </w:t>
      </w:r>
      <w:r>
        <w:rPr>
          <w:sz w:val="24"/>
        </w:rPr>
        <w:t>allocate</w:t>
      </w:r>
      <w:r>
        <w:rPr>
          <w:spacing w:val="-2"/>
          <w:sz w:val="24"/>
        </w:rPr>
        <w:t> </w:t>
      </w:r>
      <w:r>
        <w:rPr>
          <w:sz w:val="24"/>
        </w:rPr>
        <w:t>any</w:t>
      </w:r>
      <w:r>
        <w:rPr>
          <w:spacing w:val="-1"/>
          <w:sz w:val="24"/>
        </w:rPr>
        <w:t> </w:t>
      </w:r>
      <w:r>
        <w:rPr>
          <w:sz w:val="24"/>
        </w:rPr>
        <w:t>development</w:t>
      </w:r>
      <w:r>
        <w:rPr>
          <w:spacing w:val="-3"/>
          <w:sz w:val="24"/>
        </w:rPr>
        <w:t> </w:t>
      </w:r>
      <w:r>
        <w:rPr>
          <w:sz w:val="24"/>
        </w:rPr>
        <w:t>sites;</w:t>
      </w:r>
      <w:r>
        <w:rPr>
          <w:spacing w:val="-3"/>
          <w:sz w:val="24"/>
        </w:rPr>
        <w:t> </w:t>
      </w:r>
      <w:r>
        <w:rPr>
          <w:sz w:val="24"/>
        </w:rPr>
        <w:t>but</w:t>
      </w:r>
      <w:r>
        <w:rPr>
          <w:spacing w:val="-1"/>
          <w:sz w:val="24"/>
        </w:rPr>
        <w:t> </w:t>
      </w:r>
      <w:r>
        <w:rPr>
          <w:sz w:val="24"/>
        </w:rPr>
        <w:t>instead</w:t>
      </w:r>
      <w:r>
        <w:rPr>
          <w:spacing w:val="-3"/>
          <w:sz w:val="24"/>
        </w:rPr>
        <w:t> </w:t>
      </w:r>
      <w:r>
        <w:rPr>
          <w:sz w:val="24"/>
        </w:rPr>
        <w:t>provides</w:t>
      </w:r>
      <w:r>
        <w:rPr>
          <w:spacing w:val="-1"/>
          <w:sz w:val="24"/>
        </w:rPr>
        <w:t> </w:t>
      </w:r>
      <w:r>
        <w:rPr>
          <w:sz w:val="24"/>
        </w:rPr>
        <w:t>criteria-based policies to help guide development that may come forward under the policies set out in the Borough Local Plan. The criteria set out for development in the Plan is likely to prove beneficial in terms of mitigating against possible adverse impacts of future development. The Parish does contain potentially sensitive areas and assets</w:t>
      </w:r>
      <w:r>
        <w:rPr>
          <w:spacing w:val="-4"/>
          <w:sz w:val="24"/>
        </w:rPr>
        <w:t> </w:t>
      </w:r>
      <w:r>
        <w:rPr>
          <w:sz w:val="24"/>
        </w:rPr>
        <w:t>including</w:t>
      </w:r>
      <w:r>
        <w:rPr>
          <w:spacing w:val="-3"/>
          <w:sz w:val="24"/>
        </w:rPr>
        <w:t> </w:t>
      </w:r>
      <w:r>
        <w:rPr>
          <w:sz w:val="24"/>
        </w:rPr>
        <w:t>42</w:t>
      </w:r>
      <w:r>
        <w:rPr>
          <w:spacing w:val="-5"/>
          <w:sz w:val="24"/>
        </w:rPr>
        <w:t> </w:t>
      </w:r>
      <w:r>
        <w:rPr>
          <w:sz w:val="24"/>
        </w:rPr>
        <w:t>Listed</w:t>
      </w:r>
      <w:r>
        <w:rPr>
          <w:spacing w:val="-4"/>
          <w:sz w:val="24"/>
        </w:rPr>
        <w:t> </w:t>
      </w:r>
      <w:r>
        <w:rPr>
          <w:sz w:val="24"/>
        </w:rPr>
        <w:t>Buildings,</w:t>
      </w:r>
      <w:r>
        <w:rPr>
          <w:spacing w:val="-4"/>
          <w:sz w:val="24"/>
        </w:rPr>
        <w:t> </w:t>
      </w:r>
      <w:r>
        <w:rPr>
          <w:sz w:val="24"/>
        </w:rPr>
        <w:t>a</w:t>
      </w:r>
      <w:r>
        <w:rPr>
          <w:spacing w:val="-6"/>
          <w:sz w:val="24"/>
        </w:rPr>
        <w:t> </w:t>
      </w:r>
      <w:r>
        <w:rPr>
          <w:sz w:val="24"/>
        </w:rPr>
        <w:t>Scheduled</w:t>
      </w:r>
      <w:r>
        <w:rPr>
          <w:spacing w:val="-3"/>
          <w:sz w:val="24"/>
        </w:rPr>
        <w:t> </w:t>
      </w:r>
      <w:r>
        <w:rPr>
          <w:sz w:val="24"/>
        </w:rPr>
        <w:t>Monument, 1</w:t>
      </w:r>
      <w:r>
        <w:rPr>
          <w:spacing w:val="-5"/>
          <w:sz w:val="24"/>
        </w:rPr>
        <w:t> </w:t>
      </w:r>
      <w:r>
        <w:rPr>
          <w:sz w:val="24"/>
        </w:rPr>
        <w:t>Registered</w:t>
      </w:r>
      <w:r>
        <w:rPr>
          <w:spacing w:val="-4"/>
          <w:sz w:val="24"/>
        </w:rPr>
        <w:t> </w:t>
      </w:r>
      <w:r>
        <w:rPr>
          <w:sz w:val="24"/>
        </w:rPr>
        <w:t>Parks and Gardens and 3 Sites of Special Scientific Interest and a Local Nature Reserve (numbers subsequently corrected). However, no development is proposed that is likely to have any significant effect on any special areas. The Plan is likely to guard against any possible significant adverse impacts on the built environment arising from future development that might come forward. Having taken all the policies in the Plan into account, in accordance with the topics cited in Annex 1(f) of the SEA directive, this screening opinion has concluded that a full SEA is not required.” I have no reason to disagree with this conclusion. The SEA screening determination includes consultation responses received from the statutory consultees Historic England, the Environment</w:t>
      </w:r>
      <w:r>
        <w:rPr>
          <w:sz w:val="24"/>
        </w:rPr>
        <w:t> Agency,</w:t>
      </w:r>
      <w:r>
        <w:rPr>
          <w:spacing w:val="-4"/>
          <w:sz w:val="24"/>
        </w:rPr>
        <w:t> </w:t>
      </w:r>
      <w:r>
        <w:rPr>
          <w:sz w:val="24"/>
        </w:rPr>
        <w:t>and</w:t>
      </w:r>
      <w:r>
        <w:rPr>
          <w:spacing w:val="-4"/>
          <w:sz w:val="24"/>
        </w:rPr>
        <w:t> </w:t>
      </w:r>
      <w:r>
        <w:rPr>
          <w:sz w:val="24"/>
        </w:rPr>
        <w:t>Natural</w:t>
      </w:r>
      <w:r>
        <w:rPr>
          <w:spacing w:val="-4"/>
          <w:sz w:val="24"/>
        </w:rPr>
        <w:t> </w:t>
      </w:r>
      <w:r>
        <w:rPr>
          <w:sz w:val="24"/>
        </w:rPr>
        <w:t>England. I</w:t>
      </w:r>
      <w:r>
        <w:rPr>
          <w:spacing w:val="-6"/>
          <w:sz w:val="24"/>
        </w:rPr>
        <w:t> </w:t>
      </w:r>
      <w:r>
        <w:rPr>
          <w:sz w:val="24"/>
        </w:rPr>
        <w:t>am</w:t>
      </w:r>
      <w:r>
        <w:rPr>
          <w:spacing w:val="-3"/>
          <w:sz w:val="24"/>
        </w:rPr>
        <w:t> </w:t>
      </w:r>
      <w:r>
        <w:rPr>
          <w:sz w:val="24"/>
        </w:rPr>
        <w:t>satisfied</w:t>
      </w:r>
      <w:r>
        <w:rPr>
          <w:spacing w:val="-2"/>
          <w:sz w:val="24"/>
        </w:rPr>
        <w:t> </w:t>
      </w:r>
      <w:r>
        <w:rPr>
          <w:sz w:val="24"/>
        </w:rPr>
        <w:t>the</w:t>
      </w:r>
      <w:r>
        <w:rPr>
          <w:spacing w:val="-3"/>
          <w:sz w:val="24"/>
        </w:rPr>
        <w:t> </w:t>
      </w:r>
      <w:r>
        <w:rPr>
          <w:sz w:val="24"/>
        </w:rPr>
        <w:t>requirements</w:t>
      </w:r>
      <w:r>
        <w:rPr>
          <w:spacing w:val="-6"/>
          <w:sz w:val="24"/>
        </w:rPr>
        <w:t> </w:t>
      </w:r>
      <w:r>
        <w:rPr>
          <w:sz w:val="24"/>
        </w:rPr>
        <w:t>regarding</w:t>
      </w:r>
      <w:r>
        <w:rPr>
          <w:spacing w:val="-3"/>
          <w:sz w:val="24"/>
        </w:rPr>
        <w:t> </w:t>
      </w:r>
      <w:r>
        <w:rPr>
          <w:sz w:val="24"/>
        </w:rPr>
        <w:t>Strategic Environmental Assessment have been met.</w:t>
      </w:r>
    </w:p>
    <w:p>
      <w:pPr>
        <w:pStyle w:val="ListParagraph"/>
        <w:numPr>
          <w:ilvl w:val="0"/>
          <w:numId w:val="1"/>
        </w:numPr>
        <w:tabs>
          <w:tab w:pos="457" w:val="left" w:leader="none"/>
          <w:tab w:pos="460" w:val="left" w:leader="none"/>
        </w:tabs>
        <w:spacing w:line="276" w:lineRule="auto" w:before="201" w:after="0"/>
        <w:ind w:left="460" w:right="183" w:hanging="360"/>
        <w:jc w:val="left"/>
        <w:rPr>
          <w:sz w:val="24"/>
        </w:rPr>
      </w:pPr>
      <w:r>
        <w:rPr>
          <w:sz w:val="24"/>
        </w:rPr>
        <w:t>The Strategic Environmental Assessment Screening and Habitats Regulations Assessment</w:t>
      </w:r>
      <w:r>
        <w:rPr>
          <w:spacing w:val="-1"/>
          <w:sz w:val="24"/>
        </w:rPr>
        <w:t> </w:t>
      </w:r>
      <w:r>
        <w:rPr>
          <w:sz w:val="24"/>
        </w:rPr>
        <w:t>Report</w:t>
      </w:r>
      <w:r>
        <w:rPr>
          <w:spacing w:val="-2"/>
          <w:sz w:val="24"/>
        </w:rPr>
        <w:t> </w:t>
      </w:r>
      <w:r>
        <w:rPr>
          <w:sz w:val="24"/>
        </w:rPr>
        <w:t>dated September</w:t>
      </w:r>
      <w:r>
        <w:rPr>
          <w:spacing w:val="-2"/>
          <w:sz w:val="24"/>
        </w:rPr>
        <w:t> </w:t>
      </w:r>
      <w:r>
        <w:rPr>
          <w:sz w:val="24"/>
        </w:rPr>
        <w:t>2022 finds with respect</w:t>
      </w:r>
      <w:r>
        <w:rPr>
          <w:spacing w:val="-1"/>
          <w:sz w:val="24"/>
        </w:rPr>
        <w:t> </w:t>
      </w:r>
      <w:r>
        <w:rPr>
          <w:sz w:val="24"/>
        </w:rPr>
        <w:t>to HRA “There</w:t>
      </w:r>
      <w:r>
        <w:rPr>
          <w:spacing w:val="-1"/>
          <w:sz w:val="24"/>
        </w:rPr>
        <w:t> </w:t>
      </w:r>
      <w:r>
        <w:rPr>
          <w:sz w:val="24"/>
        </w:rPr>
        <w:t>are no European sites within Maltby. The nearest European site, Birklands and Bilaugh SAC, is located some 19kms to the south-east of the Parish. A Habitats Regulations Screening was undertaken as part of the Rotherham Local Plan Sites and</w:t>
      </w:r>
      <w:r>
        <w:rPr>
          <w:spacing w:val="-2"/>
          <w:sz w:val="24"/>
        </w:rPr>
        <w:t> </w:t>
      </w:r>
      <w:r>
        <w:rPr>
          <w:sz w:val="24"/>
        </w:rPr>
        <w:t>Policies (2018). The</w:t>
      </w:r>
      <w:r>
        <w:rPr>
          <w:spacing w:val="-2"/>
          <w:sz w:val="24"/>
        </w:rPr>
        <w:t> </w:t>
      </w:r>
      <w:r>
        <w:rPr>
          <w:sz w:val="24"/>
        </w:rPr>
        <w:t>outcome of this</w:t>
      </w:r>
      <w:r>
        <w:rPr>
          <w:spacing w:val="-3"/>
          <w:sz w:val="24"/>
        </w:rPr>
        <w:t> </w:t>
      </w:r>
      <w:r>
        <w:rPr>
          <w:sz w:val="24"/>
        </w:rPr>
        <w:t>work was that there were no</w:t>
      </w:r>
      <w:r>
        <w:rPr>
          <w:spacing w:val="-2"/>
          <w:sz w:val="24"/>
        </w:rPr>
        <w:t> </w:t>
      </w:r>
      <w:r>
        <w:rPr>
          <w:sz w:val="24"/>
        </w:rPr>
        <w:t>likely effects on European sites and therefore an Appropriate Assessment was not required. The Plan does not identify development beyond that outlined in the Rotherham Local Plan Sites and Policies document. The Plan provides criteria- based</w:t>
      </w:r>
      <w:r>
        <w:rPr>
          <w:spacing w:val="-3"/>
          <w:sz w:val="24"/>
        </w:rPr>
        <w:t> </w:t>
      </w:r>
      <w:r>
        <w:rPr>
          <w:sz w:val="24"/>
        </w:rPr>
        <w:t>policies</w:t>
      </w:r>
      <w:r>
        <w:rPr>
          <w:spacing w:val="-5"/>
          <w:sz w:val="24"/>
        </w:rPr>
        <w:t> </w:t>
      </w:r>
      <w:r>
        <w:rPr>
          <w:sz w:val="24"/>
        </w:rPr>
        <w:t>to</w:t>
      </w:r>
      <w:r>
        <w:rPr>
          <w:spacing w:val="-4"/>
          <w:sz w:val="24"/>
        </w:rPr>
        <w:t> </w:t>
      </w:r>
      <w:r>
        <w:rPr>
          <w:sz w:val="24"/>
        </w:rPr>
        <w:t>help</w:t>
      </w:r>
      <w:r>
        <w:rPr>
          <w:spacing w:val="-5"/>
          <w:sz w:val="24"/>
        </w:rPr>
        <w:t> </w:t>
      </w:r>
      <w:r>
        <w:rPr>
          <w:sz w:val="24"/>
        </w:rPr>
        <w:t>guide</w:t>
      </w:r>
      <w:r>
        <w:rPr>
          <w:spacing w:val="-4"/>
          <w:sz w:val="24"/>
        </w:rPr>
        <w:t> </w:t>
      </w:r>
      <w:r>
        <w:rPr>
          <w:sz w:val="24"/>
        </w:rPr>
        <w:t>development</w:t>
      </w:r>
      <w:r>
        <w:rPr>
          <w:spacing w:val="-3"/>
          <w:sz w:val="24"/>
        </w:rPr>
        <w:t> </w:t>
      </w:r>
      <w:r>
        <w:rPr>
          <w:sz w:val="24"/>
        </w:rPr>
        <w:t>that</w:t>
      </w:r>
      <w:r>
        <w:rPr>
          <w:spacing w:val="-3"/>
          <w:sz w:val="24"/>
        </w:rPr>
        <w:t> </w:t>
      </w:r>
      <w:r>
        <w:rPr>
          <w:sz w:val="24"/>
        </w:rPr>
        <w:t>might</w:t>
      </w:r>
      <w:r>
        <w:rPr>
          <w:spacing w:val="-3"/>
          <w:sz w:val="24"/>
        </w:rPr>
        <w:t> </w:t>
      </w:r>
      <w:r>
        <w:rPr>
          <w:sz w:val="24"/>
        </w:rPr>
        <w:t>come</w:t>
      </w:r>
      <w:r>
        <w:rPr>
          <w:spacing w:val="-3"/>
          <w:sz w:val="24"/>
        </w:rPr>
        <w:t> </w:t>
      </w:r>
      <w:r>
        <w:rPr>
          <w:sz w:val="24"/>
        </w:rPr>
        <w:t>forward</w:t>
      </w:r>
      <w:r>
        <w:rPr>
          <w:spacing w:val="-3"/>
          <w:sz w:val="24"/>
        </w:rPr>
        <w:t> </w:t>
      </w:r>
      <w:r>
        <w:rPr>
          <w:sz w:val="24"/>
        </w:rPr>
        <w:t>in</w:t>
      </w:r>
      <w:r>
        <w:rPr>
          <w:spacing w:val="-3"/>
          <w:sz w:val="24"/>
        </w:rPr>
        <w:t> </w:t>
      </w:r>
      <w:r>
        <w:rPr>
          <w:sz w:val="24"/>
        </w:rPr>
        <w:t>accordance</w:t>
      </w:r>
    </w:p>
    <w:p>
      <w:pPr>
        <w:spacing w:after="0" w:line="276" w:lineRule="auto"/>
        <w:jc w:val="left"/>
        <w:rPr>
          <w:sz w:val="24"/>
        </w:rPr>
        <w:sectPr>
          <w:pgSz w:w="11910" w:h="16840"/>
          <w:pgMar w:header="0" w:footer="1628" w:top="1340" w:bottom="1860" w:left="1340" w:right="1320"/>
        </w:sectPr>
      </w:pPr>
    </w:p>
    <w:p>
      <w:pPr>
        <w:pStyle w:val="BodyText"/>
        <w:spacing w:line="276" w:lineRule="auto" w:before="82"/>
        <w:ind w:right="276"/>
      </w:pPr>
      <w:r>
        <w:rPr/>
        <w:t>with</w:t>
      </w:r>
      <w:r>
        <w:rPr>
          <w:spacing w:val="-2"/>
        </w:rPr>
        <w:t> </w:t>
      </w:r>
      <w:r>
        <w:rPr/>
        <w:t>the</w:t>
      </w:r>
      <w:r>
        <w:rPr>
          <w:spacing w:val="-5"/>
        </w:rPr>
        <w:t> </w:t>
      </w:r>
      <w:r>
        <w:rPr/>
        <w:t>borough</w:t>
      </w:r>
      <w:r>
        <w:rPr>
          <w:spacing w:val="-3"/>
        </w:rPr>
        <w:t> </w:t>
      </w:r>
      <w:r>
        <w:rPr/>
        <w:t>plans. It</w:t>
      </w:r>
      <w:r>
        <w:rPr>
          <w:spacing w:val="-3"/>
        </w:rPr>
        <w:t> </w:t>
      </w:r>
      <w:r>
        <w:rPr/>
        <w:t>is</w:t>
      </w:r>
      <w:r>
        <w:rPr>
          <w:spacing w:val="-3"/>
        </w:rPr>
        <w:t> </w:t>
      </w:r>
      <w:r>
        <w:rPr/>
        <w:t>not</w:t>
      </w:r>
      <w:r>
        <w:rPr>
          <w:spacing w:val="-3"/>
        </w:rPr>
        <w:t> </w:t>
      </w:r>
      <w:r>
        <w:rPr/>
        <w:t>considered</w:t>
      </w:r>
      <w:r>
        <w:rPr>
          <w:spacing w:val="-3"/>
        </w:rPr>
        <w:t> </w:t>
      </w:r>
      <w:r>
        <w:rPr/>
        <w:t>that</w:t>
      </w:r>
      <w:r>
        <w:rPr>
          <w:spacing w:val="-3"/>
        </w:rPr>
        <w:t> </w:t>
      </w:r>
      <w:r>
        <w:rPr/>
        <w:t>the</w:t>
      </w:r>
      <w:r>
        <w:rPr>
          <w:spacing w:val="-3"/>
        </w:rPr>
        <w:t> </w:t>
      </w:r>
      <w:r>
        <w:rPr/>
        <w:t>implementation</w:t>
      </w:r>
      <w:r>
        <w:rPr>
          <w:spacing w:val="-5"/>
        </w:rPr>
        <w:t> </w:t>
      </w:r>
      <w:r>
        <w:rPr/>
        <w:t>of</w:t>
      </w:r>
      <w:r>
        <w:rPr>
          <w:spacing w:val="-3"/>
        </w:rPr>
        <w:t> </w:t>
      </w:r>
      <w:r>
        <w:rPr/>
        <w:t>the</w:t>
      </w:r>
      <w:r>
        <w:rPr>
          <w:spacing w:val="-3"/>
        </w:rPr>
        <w:t> </w:t>
      </w:r>
      <w:r>
        <w:rPr/>
        <w:t>Plan, by virtue of its scope, the nature of its policies and proximity will result in any likely significant effects upon qualifying features of a European site.” I have no reason to disagree with this conclusion. The HRA screening determination includes a consultation response received from the statutory consultee Natural England.</w:t>
      </w:r>
      <w:r>
        <w:rPr>
          <w:spacing w:val="-5"/>
        </w:rPr>
        <w:t> </w:t>
      </w:r>
      <w:r>
        <w:rPr/>
        <w:t>I</w:t>
      </w:r>
      <w:r>
        <w:rPr>
          <w:spacing w:val="-3"/>
        </w:rPr>
        <w:t> </w:t>
      </w:r>
      <w:r>
        <w:rPr/>
        <w:t>am</w:t>
      </w:r>
      <w:r>
        <w:rPr>
          <w:spacing w:val="-1"/>
        </w:rPr>
        <w:t> </w:t>
      </w:r>
      <w:r>
        <w:rPr/>
        <w:t>satisfied</w:t>
      </w:r>
      <w:r>
        <w:rPr>
          <w:spacing w:val="-5"/>
        </w:rPr>
        <w:t> </w:t>
      </w:r>
      <w:r>
        <w:rPr/>
        <w:t>that</w:t>
      </w:r>
      <w:r>
        <w:rPr>
          <w:spacing w:val="-5"/>
        </w:rPr>
        <w:t> </w:t>
      </w:r>
      <w:r>
        <w:rPr/>
        <w:t>the</w:t>
      </w:r>
      <w:r>
        <w:rPr>
          <w:spacing w:val="-3"/>
        </w:rPr>
        <w:t> </w:t>
      </w:r>
      <w:r>
        <w:rPr/>
        <w:t>Neighbourhood</w:t>
      </w:r>
      <w:r>
        <w:rPr>
          <w:spacing w:val="-3"/>
        </w:rPr>
        <w:t> </w:t>
      </w:r>
      <w:r>
        <w:rPr/>
        <w:t>Plan</w:t>
      </w:r>
      <w:r>
        <w:rPr>
          <w:spacing w:val="-4"/>
        </w:rPr>
        <w:t> </w:t>
      </w:r>
      <w:r>
        <w:rPr/>
        <w:t>meets</w:t>
      </w:r>
      <w:r>
        <w:rPr>
          <w:spacing w:val="-5"/>
        </w:rPr>
        <w:t> </w:t>
      </w:r>
      <w:r>
        <w:rPr/>
        <w:t>the</w:t>
      </w:r>
      <w:r>
        <w:rPr>
          <w:spacing w:val="-3"/>
        </w:rPr>
        <w:t> </w:t>
      </w:r>
      <w:r>
        <w:rPr/>
        <w:t>requirements</w:t>
      </w:r>
      <w:r>
        <w:rPr>
          <w:spacing w:val="-3"/>
        </w:rPr>
        <w:t> </w:t>
      </w:r>
      <w:r>
        <w:rPr/>
        <w:t>of the Basic Condition relating to Habitats Regulations Assessment.</w:t>
      </w:r>
    </w:p>
    <w:p>
      <w:pPr>
        <w:pStyle w:val="BodyText"/>
        <w:spacing w:before="1"/>
        <w:ind w:left="0"/>
      </w:pPr>
    </w:p>
    <w:p>
      <w:pPr>
        <w:pStyle w:val="ListParagraph"/>
        <w:numPr>
          <w:ilvl w:val="0"/>
          <w:numId w:val="1"/>
        </w:numPr>
        <w:tabs>
          <w:tab w:pos="457" w:val="left" w:leader="none"/>
          <w:tab w:pos="460" w:val="left" w:leader="none"/>
        </w:tabs>
        <w:spacing w:line="276" w:lineRule="auto" w:before="0" w:after="0"/>
        <w:ind w:left="460" w:right="289" w:hanging="360"/>
        <w:jc w:val="left"/>
        <w:rPr>
          <w:sz w:val="24"/>
        </w:rPr>
      </w:pPr>
      <w:r>
        <w:rPr>
          <w:sz w:val="24"/>
        </w:rPr>
        <w:t>There</w:t>
      </w:r>
      <w:r>
        <w:rPr>
          <w:spacing w:val="-3"/>
          <w:sz w:val="24"/>
        </w:rPr>
        <w:t> </w:t>
      </w:r>
      <w:r>
        <w:rPr>
          <w:sz w:val="24"/>
        </w:rPr>
        <w:t>are</w:t>
      </w:r>
      <w:r>
        <w:rPr>
          <w:spacing w:val="-5"/>
          <w:sz w:val="24"/>
        </w:rPr>
        <w:t> </w:t>
      </w:r>
      <w:r>
        <w:rPr>
          <w:sz w:val="24"/>
        </w:rPr>
        <w:t>several</w:t>
      </w:r>
      <w:r>
        <w:rPr>
          <w:spacing w:val="-4"/>
          <w:sz w:val="24"/>
        </w:rPr>
        <w:t> </w:t>
      </w:r>
      <w:r>
        <w:rPr>
          <w:sz w:val="24"/>
        </w:rPr>
        <w:t>other</w:t>
      </w:r>
      <w:r>
        <w:rPr>
          <w:spacing w:val="-3"/>
          <w:sz w:val="24"/>
        </w:rPr>
        <w:t> </w:t>
      </w:r>
      <w:r>
        <w:rPr>
          <w:sz w:val="24"/>
        </w:rPr>
        <w:t>EU</w:t>
      </w:r>
      <w:r>
        <w:rPr>
          <w:spacing w:val="-3"/>
          <w:sz w:val="24"/>
        </w:rPr>
        <w:t> </w:t>
      </w:r>
      <w:r>
        <w:rPr>
          <w:sz w:val="24"/>
        </w:rPr>
        <w:t>obligations</w:t>
      </w:r>
      <w:r>
        <w:rPr>
          <w:spacing w:val="-3"/>
          <w:sz w:val="24"/>
        </w:rPr>
        <w:t> </w:t>
      </w:r>
      <w:r>
        <w:rPr>
          <w:sz w:val="24"/>
        </w:rPr>
        <w:t>that</w:t>
      </w:r>
      <w:r>
        <w:rPr>
          <w:spacing w:val="-5"/>
          <w:sz w:val="24"/>
        </w:rPr>
        <w:t> </w:t>
      </w:r>
      <w:r>
        <w:rPr>
          <w:sz w:val="24"/>
        </w:rPr>
        <w:t>can</w:t>
      </w:r>
      <w:r>
        <w:rPr>
          <w:spacing w:val="-3"/>
          <w:sz w:val="24"/>
        </w:rPr>
        <w:t> </w:t>
      </w:r>
      <w:r>
        <w:rPr>
          <w:sz w:val="24"/>
        </w:rPr>
        <w:t>be</w:t>
      </w:r>
      <w:r>
        <w:rPr>
          <w:spacing w:val="-3"/>
          <w:sz w:val="24"/>
        </w:rPr>
        <w:t> </w:t>
      </w:r>
      <w:r>
        <w:rPr>
          <w:sz w:val="24"/>
        </w:rPr>
        <w:t>relevant</w:t>
      </w:r>
      <w:r>
        <w:rPr>
          <w:spacing w:val="-5"/>
          <w:sz w:val="24"/>
        </w:rPr>
        <w:t> </w:t>
      </w:r>
      <w:r>
        <w:rPr>
          <w:sz w:val="24"/>
        </w:rPr>
        <w:t>to</w:t>
      </w:r>
      <w:r>
        <w:rPr>
          <w:spacing w:val="-2"/>
          <w:sz w:val="24"/>
        </w:rPr>
        <w:t> </w:t>
      </w:r>
      <w:r>
        <w:rPr>
          <w:sz w:val="24"/>
        </w:rPr>
        <w:t>land</w:t>
      </w:r>
      <w:r>
        <w:rPr>
          <w:spacing w:val="-5"/>
          <w:sz w:val="24"/>
        </w:rPr>
        <w:t> </w:t>
      </w:r>
      <w:r>
        <w:rPr>
          <w:sz w:val="24"/>
        </w:rPr>
        <w:t>use</w:t>
      </w:r>
      <w:r>
        <w:rPr>
          <w:spacing w:val="-3"/>
          <w:sz w:val="24"/>
        </w:rPr>
        <w:t> </w:t>
      </w:r>
      <w:r>
        <w:rPr>
          <w:sz w:val="24"/>
        </w:rPr>
        <w:t>planning including the Water Framework Directive, the Waste Framework Directive, and the Air Quality Directive but none appear to be relevant in respect of this independent examination.</w:t>
      </w:r>
    </w:p>
    <w:p>
      <w:pPr>
        <w:pStyle w:val="BodyText"/>
        <w:spacing w:before="1"/>
        <w:ind w:left="0"/>
      </w:pPr>
    </w:p>
    <w:p>
      <w:pPr>
        <w:pStyle w:val="ListParagraph"/>
        <w:numPr>
          <w:ilvl w:val="0"/>
          <w:numId w:val="1"/>
        </w:numPr>
        <w:tabs>
          <w:tab w:pos="457" w:val="left" w:leader="none"/>
          <w:tab w:pos="460" w:val="left" w:leader="none"/>
        </w:tabs>
        <w:spacing w:line="276" w:lineRule="auto" w:before="0" w:after="0"/>
        <w:ind w:left="460" w:right="273" w:hanging="360"/>
        <w:jc w:val="left"/>
        <w:rPr>
          <w:sz w:val="24"/>
        </w:rPr>
      </w:pPr>
      <w:r>
        <w:rPr>
          <w:sz w:val="24"/>
        </w:rPr>
        <w:t>I conclude that the Neighbourhood Plan is compatible with the Convention Rights, and does</w:t>
      </w:r>
      <w:r>
        <w:rPr>
          <w:spacing w:val="-2"/>
          <w:sz w:val="24"/>
        </w:rPr>
        <w:t> </w:t>
      </w:r>
      <w:r>
        <w:rPr>
          <w:sz w:val="24"/>
        </w:rPr>
        <w:t>not breach,</w:t>
      </w:r>
      <w:r>
        <w:rPr>
          <w:spacing w:val="-1"/>
          <w:sz w:val="24"/>
        </w:rPr>
        <w:t> </w:t>
      </w:r>
      <w:r>
        <w:rPr>
          <w:sz w:val="24"/>
        </w:rPr>
        <w:t>and</w:t>
      </w:r>
      <w:r>
        <w:rPr>
          <w:spacing w:val="-1"/>
          <w:sz w:val="24"/>
        </w:rPr>
        <w:t> </w:t>
      </w:r>
      <w:r>
        <w:rPr>
          <w:sz w:val="24"/>
        </w:rPr>
        <w:t>is otherwise compatible with, EU</w:t>
      </w:r>
      <w:r>
        <w:rPr>
          <w:spacing w:val="-2"/>
          <w:sz w:val="24"/>
        </w:rPr>
        <w:t> </w:t>
      </w:r>
      <w:r>
        <w:rPr>
          <w:sz w:val="24"/>
        </w:rPr>
        <w:t>obligations. I also conclude the making of the Neighbourhood Plan does not breach the requirements</w:t>
      </w:r>
      <w:r>
        <w:rPr>
          <w:spacing w:val="-5"/>
          <w:sz w:val="24"/>
        </w:rPr>
        <w:t> </w:t>
      </w:r>
      <w:r>
        <w:rPr>
          <w:sz w:val="24"/>
        </w:rPr>
        <w:t>of</w:t>
      </w:r>
      <w:r>
        <w:rPr>
          <w:spacing w:val="-3"/>
          <w:sz w:val="24"/>
        </w:rPr>
        <w:t> </w:t>
      </w:r>
      <w:r>
        <w:rPr>
          <w:sz w:val="24"/>
        </w:rPr>
        <w:t>Chapter</w:t>
      </w:r>
      <w:r>
        <w:rPr>
          <w:spacing w:val="-3"/>
          <w:sz w:val="24"/>
        </w:rPr>
        <w:t> </w:t>
      </w:r>
      <w:r>
        <w:rPr>
          <w:sz w:val="24"/>
        </w:rPr>
        <w:t>8</w:t>
      </w:r>
      <w:r>
        <w:rPr>
          <w:spacing w:val="-3"/>
          <w:sz w:val="24"/>
        </w:rPr>
        <w:t> </w:t>
      </w:r>
      <w:r>
        <w:rPr>
          <w:sz w:val="24"/>
        </w:rPr>
        <w:t>of</w:t>
      </w:r>
      <w:r>
        <w:rPr>
          <w:spacing w:val="-5"/>
          <w:sz w:val="24"/>
        </w:rPr>
        <w:t> </w:t>
      </w:r>
      <w:r>
        <w:rPr>
          <w:sz w:val="24"/>
        </w:rPr>
        <w:t>Part</w:t>
      </w:r>
      <w:r>
        <w:rPr>
          <w:spacing w:val="-6"/>
          <w:sz w:val="24"/>
        </w:rPr>
        <w:t> </w:t>
      </w:r>
      <w:r>
        <w:rPr>
          <w:sz w:val="24"/>
        </w:rPr>
        <w:t>6</w:t>
      </w:r>
      <w:r>
        <w:rPr>
          <w:spacing w:val="-3"/>
          <w:sz w:val="24"/>
        </w:rPr>
        <w:t> </w:t>
      </w:r>
      <w:r>
        <w:rPr>
          <w:sz w:val="24"/>
        </w:rPr>
        <w:t>of the</w:t>
      </w:r>
      <w:r>
        <w:rPr>
          <w:spacing w:val="-2"/>
          <w:sz w:val="24"/>
        </w:rPr>
        <w:t> </w:t>
      </w:r>
      <w:r>
        <w:rPr>
          <w:sz w:val="24"/>
        </w:rPr>
        <w:t>Conservation</w:t>
      </w:r>
      <w:r>
        <w:rPr>
          <w:spacing w:val="-3"/>
          <w:sz w:val="24"/>
        </w:rPr>
        <w:t> </w:t>
      </w:r>
      <w:r>
        <w:rPr>
          <w:sz w:val="24"/>
        </w:rPr>
        <w:t>of</w:t>
      </w:r>
      <w:r>
        <w:rPr>
          <w:spacing w:val="-5"/>
          <w:sz w:val="24"/>
        </w:rPr>
        <w:t> </w:t>
      </w:r>
      <w:r>
        <w:rPr>
          <w:sz w:val="24"/>
        </w:rPr>
        <w:t>Habitats</w:t>
      </w:r>
      <w:r>
        <w:rPr>
          <w:spacing w:val="-5"/>
          <w:sz w:val="24"/>
        </w:rPr>
        <w:t> </w:t>
      </w:r>
      <w:r>
        <w:rPr>
          <w:sz w:val="24"/>
        </w:rPr>
        <w:t>and</w:t>
      </w:r>
      <w:r>
        <w:rPr>
          <w:spacing w:val="-5"/>
          <w:sz w:val="24"/>
        </w:rPr>
        <w:t> </w:t>
      </w:r>
      <w:r>
        <w:rPr>
          <w:sz w:val="24"/>
        </w:rPr>
        <w:t>Species Regulations 2017.</w:t>
      </w:r>
    </w:p>
    <w:p>
      <w:pPr>
        <w:pStyle w:val="ListParagraph"/>
        <w:numPr>
          <w:ilvl w:val="0"/>
          <w:numId w:val="1"/>
        </w:numPr>
        <w:tabs>
          <w:tab w:pos="457" w:val="left" w:leader="none"/>
          <w:tab w:pos="460" w:val="left" w:leader="none"/>
        </w:tabs>
        <w:spacing w:line="276" w:lineRule="auto" w:before="275" w:after="0"/>
        <w:ind w:left="460" w:right="830" w:hanging="360"/>
        <w:jc w:val="left"/>
        <w:rPr>
          <w:sz w:val="24"/>
        </w:rPr>
      </w:pPr>
      <w:r>
        <w:rPr>
          <w:sz w:val="24"/>
        </w:rPr>
        <w:t>The</w:t>
      </w:r>
      <w:r>
        <w:rPr>
          <w:spacing w:val="-2"/>
          <w:sz w:val="24"/>
        </w:rPr>
        <w:t> </w:t>
      </w:r>
      <w:r>
        <w:rPr>
          <w:sz w:val="24"/>
        </w:rPr>
        <w:t>Guidance</w:t>
      </w:r>
      <w:r>
        <w:rPr>
          <w:spacing w:val="-3"/>
          <w:sz w:val="24"/>
        </w:rPr>
        <w:t> </w:t>
      </w:r>
      <w:r>
        <w:rPr>
          <w:sz w:val="24"/>
        </w:rPr>
        <w:t>states</w:t>
      </w:r>
      <w:r>
        <w:rPr>
          <w:spacing w:val="-1"/>
          <w:sz w:val="24"/>
        </w:rPr>
        <w:t> </w:t>
      </w:r>
      <w:r>
        <w:rPr>
          <w:sz w:val="24"/>
        </w:rPr>
        <w:t>it</w:t>
      </w:r>
      <w:r>
        <w:rPr>
          <w:spacing w:val="-6"/>
          <w:sz w:val="24"/>
        </w:rPr>
        <w:t> </w:t>
      </w:r>
      <w:r>
        <w:rPr>
          <w:sz w:val="24"/>
        </w:rPr>
        <w:t>is</w:t>
      </w:r>
      <w:r>
        <w:rPr>
          <w:spacing w:val="-3"/>
          <w:sz w:val="24"/>
        </w:rPr>
        <w:t> </w:t>
      </w:r>
      <w:r>
        <w:rPr>
          <w:sz w:val="24"/>
        </w:rPr>
        <w:t>the</w:t>
      </w:r>
      <w:r>
        <w:rPr>
          <w:spacing w:val="-2"/>
          <w:sz w:val="24"/>
        </w:rPr>
        <w:t> </w:t>
      </w:r>
      <w:r>
        <w:rPr>
          <w:sz w:val="24"/>
        </w:rPr>
        <w:t>responsibility</w:t>
      </w:r>
      <w:r>
        <w:rPr>
          <w:spacing w:val="-3"/>
          <w:sz w:val="24"/>
        </w:rPr>
        <w:t> </w:t>
      </w:r>
      <w:r>
        <w:rPr>
          <w:sz w:val="24"/>
        </w:rPr>
        <w:t>of</w:t>
      </w:r>
      <w:r>
        <w:rPr>
          <w:spacing w:val="-3"/>
          <w:sz w:val="24"/>
        </w:rPr>
        <w:t> </w:t>
      </w:r>
      <w:r>
        <w:rPr>
          <w:sz w:val="24"/>
        </w:rPr>
        <w:t>the</w:t>
      </w:r>
      <w:r>
        <w:rPr>
          <w:spacing w:val="-2"/>
          <w:sz w:val="24"/>
        </w:rPr>
        <w:t> </w:t>
      </w:r>
      <w:r>
        <w:rPr>
          <w:sz w:val="24"/>
        </w:rPr>
        <w:t>local</w:t>
      </w:r>
      <w:r>
        <w:rPr>
          <w:spacing w:val="-3"/>
          <w:sz w:val="24"/>
        </w:rPr>
        <w:t> </w:t>
      </w:r>
      <w:r>
        <w:rPr>
          <w:sz w:val="24"/>
        </w:rPr>
        <w:t>planning</w:t>
      </w:r>
      <w:r>
        <w:rPr>
          <w:spacing w:val="-3"/>
          <w:sz w:val="24"/>
        </w:rPr>
        <w:t> </w:t>
      </w:r>
      <w:r>
        <w:rPr>
          <w:sz w:val="24"/>
        </w:rPr>
        <w:t>authority</w:t>
      </w:r>
      <w:r>
        <w:rPr>
          <w:spacing w:val="-3"/>
          <w:sz w:val="24"/>
        </w:rPr>
        <w:t> </w:t>
      </w:r>
      <w:r>
        <w:rPr>
          <w:sz w:val="24"/>
        </w:rPr>
        <w:t>to ensure that all the regulations appropriate to the nature and scope of a draft neighbourhood plan submitted to it have been met for the draft neighbourhood plan to progress. The Borough Council as Local Planning</w:t>
      </w:r>
    </w:p>
    <w:p>
      <w:pPr>
        <w:pStyle w:val="BodyText"/>
        <w:spacing w:line="276" w:lineRule="auto" w:before="1"/>
        <w:ind w:right="434"/>
        <w:jc w:val="both"/>
      </w:pPr>
      <w:r>
        <w:rPr/>
        <w:t>Authority</w:t>
      </w:r>
      <w:r>
        <w:rPr>
          <w:spacing w:val="-1"/>
        </w:rPr>
        <w:t> </w:t>
      </w:r>
      <w:r>
        <w:rPr/>
        <w:t>must</w:t>
      </w:r>
      <w:r>
        <w:rPr>
          <w:spacing w:val="-1"/>
        </w:rPr>
        <w:t> </w:t>
      </w:r>
      <w:r>
        <w:rPr/>
        <w:t>decide</w:t>
      </w:r>
      <w:r>
        <w:rPr>
          <w:spacing w:val="-4"/>
        </w:rPr>
        <w:t> </w:t>
      </w:r>
      <w:r>
        <w:rPr/>
        <w:t>whether</w:t>
      </w:r>
      <w:r>
        <w:rPr>
          <w:spacing w:val="-2"/>
        </w:rPr>
        <w:t> </w:t>
      </w:r>
      <w:r>
        <w:rPr/>
        <w:t>the</w:t>
      </w:r>
      <w:r>
        <w:rPr>
          <w:spacing w:val="-2"/>
        </w:rPr>
        <w:t> </w:t>
      </w:r>
      <w:r>
        <w:rPr/>
        <w:t>draft</w:t>
      </w:r>
      <w:r>
        <w:rPr>
          <w:spacing w:val="-1"/>
        </w:rPr>
        <w:t> </w:t>
      </w:r>
      <w:r>
        <w:rPr/>
        <w:t>neighbourhood</w:t>
      </w:r>
      <w:r>
        <w:rPr>
          <w:spacing w:val="-3"/>
        </w:rPr>
        <w:t> </w:t>
      </w:r>
      <w:r>
        <w:rPr/>
        <w:t>plan</w:t>
      </w:r>
      <w:r>
        <w:rPr>
          <w:spacing w:val="-2"/>
        </w:rPr>
        <w:t> </w:t>
      </w:r>
      <w:r>
        <w:rPr/>
        <w:t>is compatible</w:t>
      </w:r>
      <w:r>
        <w:rPr>
          <w:spacing w:val="-1"/>
        </w:rPr>
        <w:t> </w:t>
      </w:r>
      <w:r>
        <w:rPr/>
        <w:t>with EU</w:t>
      </w:r>
      <w:r>
        <w:rPr>
          <w:spacing w:val="-4"/>
        </w:rPr>
        <w:t> </w:t>
      </w:r>
      <w:r>
        <w:rPr/>
        <w:t>environmental</w:t>
      </w:r>
      <w:r>
        <w:rPr>
          <w:spacing w:val="-4"/>
        </w:rPr>
        <w:t> </w:t>
      </w:r>
      <w:r>
        <w:rPr/>
        <w:t>law</w:t>
      </w:r>
      <w:r>
        <w:rPr>
          <w:spacing w:val="-4"/>
        </w:rPr>
        <w:t> </w:t>
      </w:r>
      <w:r>
        <w:rPr/>
        <w:t>obligations</w:t>
      </w:r>
      <w:r>
        <w:rPr>
          <w:spacing w:val="-3"/>
        </w:rPr>
        <w:t> </w:t>
      </w:r>
      <w:r>
        <w:rPr/>
        <w:t>(directives</w:t>
      </w:r>
      <w:r>
        <w:rPr>
          <w:spacing w:val="-9"/>
        </w:rPr>
        <w:t> </w:t>
      </w:r>
      <w:r>
        <w:rPr/>
        <w:t>and</w:t>
      </w:r>
      <w:r>
        <w:rPr>
          <w:spacing w:val="-4"/>
        </w:rPr>
        <w:t> </w:t>
      </w:r>
      <w:r>
        <w:rPr/>
        <w:t>regulations)</w:t>
      </w:r>
      <w:r>
        <w:rPr>
          <w:spacing w:val="-4"/>
        </w:rPr>
        <w:t> </w:t>
      </w:r>
      <w:r>
        <w:rPr/>
        <w:t>incorporated</w:t>
      </w:r>
      <w:r>
        <w:rPr>
          <w:spacing w:val="-6"/>
        </w:rPr>
        <w:t> </w:t>
      </w:r>
      <w:r>
        <w:rPr/>
        <w:t>into UK domestic law by the European Withdrawal Act 2018 (EUWA):</w:t>
      </w:r>
    </w:p>
    <w:p>
      <w:pPr>
        <w:pStyle w:val="ListParagraph"/>
        <w:numPr>
          <w:ilvl w:val="1"/>
          <w:numId w:val="1"/>
        </w:numPr>
        <w:tabs>
          <w:tab w:pos="820" w:val="left" w:leader="none"/>
        </w:tabs>
        <w:spacing w:line="271" w:lineRule="auto" w:before="0" w:after="0"/>
        <w:ind w:left="820" w:right="123" w:hanging="360"/>
        <w:jc w:val="both"/>
        <w:rPr>
          <w:sz w:val="24"/>
        </w:rPr>
      </w:pPr>
      <w:r>
        <w:rPr>
          <w:sz w:val="24"/>
        </w:rPr>
        <w:t>when</w:t>
      </w:r>
      <w:r>
        <w:rPr>
          <w:spacing w:val="-3"/>
          <w:sz w:val="24"/>
        </w:rPr>
        <w:t> </w:t>
      </w:r>
      <w:r>
        <w:rPr>
          <w:sz w:val="24"/>
        </w:rPr>
        <w:t>it</w:t>
      </w:r>
      <w:r>
        <w:rPr>
          <w:spacing w:val="-5"/>
          <w:sz w:val="24"/>
        </w:rPr>
        <w:t> </w:t>
      </w:r>
      <w:r>
        <w:rPr>
          <w:sz w:val="24"/>
        </w:rPr>
        <w:t>takes</w:t>
      </w:r>
      <w:r>
        <w:rPr>
          <w:spacing w:val="-4"/>
          <w:sz w:val="24"/>
        </w:rPr>
        <w:t> </w:t>
      </w:r>
      <w:r>
        <w:rPr>
          <w:sz w:val="24"/>
        </w:rPr>
        <w:t>the</w:t>
      </w:r>
      <w:r>
        <w:rPr>
          <w:spacing w:val="-2"/>
          <w:sz w:val="24"/>
        </w:rPr>
        <w:t> </w:t>
      </w:r>
      <w:r>
        <w:rPr>
          <w:sz w:val="24"/>
        </w:rPr>
        <w:t>decision</w:t>
      </w:r>
      <w:r>
        <w:rPr>
          <w:spacing w:val="-2"/>
          <w:sz w:val="24"/>
        </w:rPr>
        <w:t> </w:t>
      </w:r>
      <w:r>
        <w:rPr>
          <w:sz w:val="24"/>
        </w:rPr>
        <w:t>on</w:t>
      </w:r>
      <w:r>
        <w:rPr>
          <w:spacing w:val="-3"/>
          <w:sz w:val="24"/>
        </w:rPr>
        <w:t> </w:t>
      </w:r>
      <w:r>
        <w:rPr>
          <w:sz w:val="24"/>
        </w:rPr>
        <w:t>whether</w:t>
      </w:r>
      <w:r>
        <w:rPr>
          <w:spacing w:val="-4"/>
          <w:sz w:val="24"/>
        </w:rPr>
        <w:t> </w:t>
      </w:r>
      <w:r>
        <w:rPr>
          <w:sz w:val="24"/>
        </w:rPr>
        <w:t>the</w:t>
      </w:r>
      <w:r>
        <w:rPr>
          <w:spacing w:val="-4"/>
          <w:sz w:val="24"/>
        </w:rPr>
        <w:t> </w:t>
      </w:r>
      <w:r>
        <w:rPr>
          <w:sz w:val="24"/>
        </w:rPr>
        <w:t>neighbourhood</w:t>
      </w:r>
      <w:r>
        <w:rPr>
          <w:spacing w:val="-5"/>
          <w:sz w:val="24"/>
        </w:rPr>
        <w:t> </w:t>
      </w:r>
      <w:r>
        <w:rPr>
          <w:sz w:val="24"/>
        </w:rPr>
        <w:t>plan</w:t>
      </w:r>
      <w:r>
        <w:rPr>
          <w:spacing w:val="-2"/>
          <w:sz w:val="24"/>
        </w:rPr>
        <w:t> </w:t>
      </w:r>
      <w:r>
        <w:rPr>
          <w:sz w:val="24"/>
        </w:rPr>
        <w:t>should</w:t>
      </w:r>
      <w:r>
        <w:rPr>
          <w:spacing w:val="-3"/>
          <w:sz w:val="24"/>
        </w:rPr>
        <w:t> </w:t>
      </w:r>
      <w:r>
        <w:rPr>
          <w:sz w:val="24"/>
        </w:rPr>
        <w:t>proceed to referendum; and</w:t>
      </w:r>
    </w:p>
    <w:p>
      <w:pPr>
        <w:pStyle w:val="ListParagraph"/>
        <w:numPr>
          <w:ilvl w:val="1"/>
          <w:numId w:val="1"/>
        </w:numPr>
        <w:tabs>
          <w:tab w:pos="820" w:val="left" w:leader="none"/>
        </w:tabs>
        <w:spacing w:line="271" w:lineRule="auto" w:before="7" w:after="0"/>
        <w:ind w:left="820" w:right="150" w:hanging="360"/>
        <w:jc w:val="both"/>
        <w:rPr>
          <w:sz w:val="24"/>
        </w:rPr>
      </w:pPr>
      <w:r>
        <w:rPr>
          <w:sz w:val="24"/>
        </w:rPr>
        <w:t>when</w:t>
      </w:r>
      <w:r>
        <w:rPr>
          <w:spacing w:val="-3"/>
          <w:sz w:val="24"/>
        </w:rPr>
        <w:t> </w:t>
      </w:r>
      <w:r>
        <w:rPr>
          <w:sz w:val="24"/>
        </w:rPr>
        <w:t>it</w:t>
      </w:r>
      <w:r>
        <w:rPr>
          <w:spacing w:val="-5"/>
          <w:sz w:val="24"/>
        </w:rPr>
        <w:t> </w:t>
      </w:r>
      <w:r>
        <w:rPr>
          <w:sz w:val="24"/>
        </w:rPr>
        <w:t>takes</w:t>
      </w:r>
      <w:r>
        <w:rPr>
          <w:spacing w:val="-4"/>
          <w:sz w:val="24"/>
        </w:rPr>
        <w:t> </w:t>
      </w:r>
      <w:r>
        <w:rPr>
          <w:sz w:val="24"/>
        </w:rPr>
        <w:t>the</w:t>
      </w:r>
      <w:r>
        <w:rPr>
          <w:spacing w:val="-2"/>
          <w:sz w:val="24"/>
        </w:rPr>
        <w:t> </w:t>
      </w:r>
      <w:r>
        <w:rPr>
          <w:sz w:val="24"/>
        </w:rPr>
        <w:t>decision</w:t>
      </w:r>
      <w:r>
        <w:rPr>
          <w:spacing w:val="-2"/>
          <w:sz w:val="24"/>
        </w:rPr>
        <w:t> </w:t>
      </w:r>
      <w:r>
        <w:rPr>
          <w:sz w:val="24"/>
        </w:rPr>
        <w:t>on</w:t>
      </w:r>
      <w:r>
        <w:rPr>
          <w:spacing w:val="-1"/>
          <w:sz w:val="24"/>
        </w:rPr>
        <w:t> </w:t>
      </w:r>
      <w:r>
        <w:rPr>
          <w:sz w:val="24"/>
        </w:rPr>
        <w:t>whether</w:t>
      </w:r>
      <w:r>
        <w:rPr>
          <w:spacing w:val="-3"/>
          <w:sz w:val="24"/>
        </w:rPr>
        <w:t> </w:t>
      </w:r>
      <w:r>
        <w:rPr>
          <w:sz w:val="24"/>
        </w:rPr>
        <w:t>to</w:t>
      </w:r>
      <w:r>
        <w:rPr>
          <w:spacing w:val="-5"/>
          <w:sz w:val="24"/>
        </w:rPr>
        <w:t> </w:t>
      </w:r>
      <w:r>
        <w:rPr>
          <w:sz w:val="24"/>
        </w:rPr>
        <w:t>make</w:t>
      </w:r>
      <w:r>
        <w:rPr>
          <w:spacing w:val="-1"/>
          <w:sz w:val="24"/>
        </w:rPr>
        <w:t> </w:t>
      </w:r>
      <w:r>
        <w:rPr>
          <w:sz w:val="24"/>
        </w:rPr>
        <w:t>the</w:t>
      </w:r>
      <w:r>
        <w:rPr>
          <w:spacing w:val="-2"/>
          <w:sz w:val="24"/>
        </w:rPr>
        <w:t> </w:t>
      </w:r>
      <w:r>
        <w:rPr>
          <w:sz w:val="24"/>
        </w:rPr>
        <w:t>neighbourhood</w:t>
      </w:r>
      <w:r>
        <w:rPr>
          <w:spacing w:val="-5"/>
          <w:sz w:val="24"/>
        </w:rPr>
        <w:t> </w:t>
      </w:r>
      <w:r>
        <w:rPr>
          <w:sz w:val="24"/>
        </w:rPr>
        <w:t>plan</w:t>
      </w:r>
      <w:r>
        <w:rPr>
          <w:spacing w:val="-3"/>
          <w:sz w:val="24"/>
        </w:rPr>
        <w:t> </w:t>
      </w:r>
      <w:r>
        <w:rPr>
          <w:sz w:val="24"/>
        </w:rPr>
        <w:t>(which brings it into legal force).</w:t>
      </w:r>
    </w:p>
    <w:p>
      <w:pPr>
        <w:pStyle w:val="BodyText"/>
        <w:ind w:left="0"/>
      </w:pPr>
    </w:p>
    <w:p>
      <w:pPr>
        <w:pStyle w:val="BodyText"/>
        <w:spacing w:before="88"/>
        <w:ind w:left="0"/>
      </w:pPr>
    </w:p>
    <w:p>
      <w:pPr>
        <w:spacing w:line="276" w:lineRule="auto" w:before="0"/>
        <w:ind w:left="460" w:right="276" w:firstLine="0"/>
        <w:jc w:val="left"/>
        <w:rPr>
          <w:b/>
          <w:sz w:val="24"/>
        </w:rPr>
      </w:pPr>
      <w:r>
        <w:rPr>
          <w:b/>
          <w:sz w:val="24"/>
        </w:rPr>
        <w:t>Consideration whether having regard to national policies and advice contained</w:t>
      </w:r>
      <w:r>
        <w:rPr>
          <w:b/>
          <w:spacing w:val="-3"/>
          <w:sz w:val="24"/>
        </w:rPr>
        <w:t> </w:t>
      </w:r>
      <w:r>
        <w:rPr>
          <w:b/>
          <w:sz w:val="24"/>
        </w:rPr>
        <w:t>in</w:t>
      </w:r>
      <w:r>
        <w:rPr>
          <w:b/>
          <w:spacing w:val="-3"/>
          <w:sz w:val="24"/>
        </w:rPr>
        <w:t> </w:t>
      </w:r>
      <w:r>
        <w:rPr>
          <w:b/>
          <w:sz w:val="24"/>
        </w:rPr>
        <w:t>guidance</w:t>
      </w:r>
      <w:r>
        <w:rPr>
          <w:b/>
          <w:spacing w:val="-3"/>
          <w:sz w:val="24"/>
        </w:rPr>
        <w:t> </w:t>
      </w:r>
      <w:r>
        <w:rPr>
          <w:b/>
          <w:sz w:val="24"/>
        </w:rPr>
        <w:t>issued</w:t>
      </w:r>
      <w:r>
        <w:rPr>
          <w:b/>
          <w:spacing w:val="-3"/>
          <w:sz w:val="24"/>
        </w:rPr>
        <w:t> </w:t>
      </w:r>
      <w:r>
        <w:rPr>
          <w:b/>
          <w:sz w:val="24"/>
        </w:rPr>
        <w:t>by the</w:t>
      </w:r>
      <w:r>
        <w:rPr>
          <w:b/>
          <w:spacing w:val="-4"/>
          <w:sz w:val="24"/>
        </w:rPr>
        <w:t> </w:t>
      </w:r>
      <w:r>
        <w:rPr>
          <w:b/>
          <w:sz w:val="24"/>
        </w:rPr>
        <w:t>Secretary</w:t>
      </w:r>
      <w:r>
        <w:rPr>
          <w:b/>
          <w:spacing w:val="-2"/>
          <w:sz w:val="24"/>
        </w:rPr>
        <w:t> </w:t>
      </w:r>
      <w:r>
        <w:rPr>
          <w:b/>
          <w:sz w:val="24"/>
        </w:rPr>
        <w:t>of</w:t>
      </w:r>
      <w:r>
        <w:rPr>
          <w:b/>
          <w:spacing w:val="-3"/>
          <w:sz w:val="24"/>
        </w:rPr>
        <w:t> </w:t>
      </w:r>
      <w:r>
        <w:rPr>
          <w:b/>
          <w:sz w:val="24"/>
        </w:rPr>
        <w:t>State,</w:t>
      </w:r>
      <w:r>
        <w:rPr>
          <w:b/>
          <w:spacing w:val="-5"/>
          <w:sz w:val="24"/>
        </w:rPr>
        <w:t> </w:t>
      </w:r>
      <w:r>
        <w:rPr>
          <w:b/>
          <w:sz w:val="24"/>
        </w:rPr>
        <w:t>it</w:t>
      </w:r>
      <w:r>
        <w:rPr>
          <w:b/>
          <w:spacing w:val="-3"/>
          <w:sz w:val="24"/>
        </w:rPr>
        <w:t> </w:t>
      </w:r>
      <w:r>
        <w:rPr>
          <w:b/>
          <w:sz w:val="24"/>
        </w:rPr>
        <w:t>is</w:t>
      </w:r>
      <w:r>
        <w:rPr>
          <w:b/>
          <w:spacing w:val="-4"/>
          <w:sz w:val="24"/>
        </w:rPr>
        <w:t> </w:t>
      </w:r>
      <w:r>
        <w:rPr>
          <w:b/>
          <w:sz w:val="24"/>
        </w:rPr>
        <w:t>appropriate</w:t>
      </w:r>
      <w:r>
        <w:rPr>
          <w:b/>
          <w:spacing w:val="-3"/>
          <w:sz w:val="24"/>
        </w:rPr>
        <w:t> </w:t>
      </w:r>
      <w:r>
        <w:rPr>
          <w:b/>
          <w:sz w:val="24"/>
        </w:rPr>
        <w:t>to make the Neighbourhood Plan; and whether the making of the Neighbourhood Plan contributes to the achievement of sustainable </w:t>
      </w:r>
      <w:r>
        <w:rPr>
          <w:b/>
          <w:spacing w:val="-2"/>
          <w:sz w:val="24"/>
        </w:rPr>
        <w:t>development</w:t>
      </w:r>
    </w:p>
    <w:p>
      <w:pPr>
        <w:pStyle w:val="BodyText"/>
        <w:spacing w:before="43"/>
        <w:ind w:left="0"/>
        <w:rPr>
          <w:b/>
        </w:rPr>
      </w:pPr>
    </w:p>
    <w:p>
      <w:pPr>
        <w:pStyle w:val="ListParagraph"/>
        <w:numPr>
          <w:ilvl w:val="0"/>
          <w:numId w:val="1"/>
        </w:numPr>
        <w:tabs>
          <w:tab w:pos="457" w:val="left" w:leader="none"/>
          <w:tab w:pos="460" w:val="left" w:leader="none"/>
        </w:tabs>
        <w:spacing w:line="276" w:lineRule="auto" w:before="0" w:after="0"/>
        <w:ind w:left="460" w:right="165" w:hanging="360"/>
        <w:jc w:val="left"/>
        <w:rPr>
          <w:sz w:val="24"/>
        </w:rPr>
      </w:pPr>
      <w:r>
        <w:rPr>
          <w:sz w:val="24"/>
        </w:rPr>
        <w:t>I</w:t>
      </w:r>
      <w:r>
        <w:rPr>
          <w:spacing w:val="-3"/>
          <w:sz w:val="24"/>
        </w:rPr>
        <w:t> </w:t>
      </w:r>
      <w:r>
        <w:rPr>
          <w:sz w:val="24"/>
        </w:rPr>
        <w:t>refer</w:t>
      </w:r>
      <w:r>
        <w:rPr>
          <w:spacing w:val="-3"/>
          <w:sz w:val="24"/>
        </w:rPr>
        <w:t> </w:t>
      </w:r>
      <w:r>
        <w:rPr>
          <w:sz w:val="24"/>
        </w:rPr>
        <w:t>initially</w:t>
      </w:r>
      <w:r>
        <w:rPr>
          <w:spacing w:val="-3"/>
          <w:sz w:val="24"/>
        </w:rPr>
        <w:t> </w:t>
      </w:r>
      <w:r>
        <w:rPr>
          <w:sz w:val="24"/>
        </w:rPr>
        <w:t>to</w:t>
      </w:r>
      <w:r>
        <w:rPr>
          <w:spacing w:val="-1"/>
          <w:sz w:val="24"/>
        </w:rPr>
        <w:t> </w:t>
      </w:r>
      <w:r>
        <w:rPr>
          <w:sz w:val="24"/>
        </w:rPr>
        <w:t>the</w:t>
      </w:r>
      <w:r>
        <w:rPr>
          <w:spacing w:val="-2"/>
          <w:sz w:val="24"/>
        </w:rPr>
        <w:t> </w:t>
      </w:r>
      <w:r>
        <w:rPr>
          <w:sz w:val="24"/>
        </w:rPr>
        <w:t>basic</w:t>
      </w:r>
      <w:r>
        <w:rPr>
          <w:spacing w:val="-3"/>
          <w:sz w:val="24"/>
        </w:rPr>
        <w:t> </w:t>
      </w:r>
      <w:r>
        <w:rPr>
          <w:sz w:val="24"/>
        </w:rPr>
        <w:t>condition</w:t>
      </w:r>
      <w:r>
        <w:rPr>
          <w:spacing w:val="-3"/>
          <w:sz w:val="24"/>
        </w:rPr>
        <w:t> </w:t>
      </w:r>
      <w:r>
        <w:rPr>
          <w:sz w:val="24"/>
        </w:rPr>
        <w:t>“having</w:t>
      </w:r>
      <w:r>
        <w:rPr>
          <w:spacing w:val="-3"/>
          <w:sz w:val="24"/>
        </w:rPr>
        <w:t> </w:t>
      </w:r>
      <w:r>
        <w:rPr>
          <w:sz w:val="24"/>
        </w:rPr>
        <w:t>regard</w:t>
      </w:r>
      <w:r>
        <w:rPr>
          <w:spacing w:val="-3"/>
          <w:sz w:val="24"/>
        </w:rPr>
        <w:t> </w:t>
      </w:r>
      <w:r>
        <w:rPr>
          <w:sz w:val="24"/>
        </w:rPr>
        <w:t>to</w:t>
      </w:r>
      <w:r>
        <w:rPr>
          <w:spacing w:val="-3"/>
          <w:sz w:val="24"/>
        </w:rPr>
        <w:t> </w:t>
      </w:r>
      <w:r>
        <w:rPr>
          <w:sz w:val="24"/>
        </w:rPr>
        <w:t>national</w:t>
      </w:r>
      <w:r>
        <w:rPr>
          <w:spacing w:val="-3"/>
          <w:sz w:val="24"/>
        </w:rPr>
        <w:t> </w:t>
      </w:r>
      <w:r>
        <w:rPr>
          <w:sz w:val="24"/>
        </w:rPr>
        <w:t>policies</w:t>
      </w:r>
      <w:r>
        <w:rPr>
          <w:spacing w:val="-3"/>
          <w:sz w:val="24"/>
        </w:rPr>
        <w:t> </w:t>
      </w:r>
      <w:r>
        <w:rPr>
          <w:sz w:val="24"/>
        </w:rPr>
        <w:t>and</w:t>
      </w:r>
      <w:r>
        <w:rPr>
          <w:spacing w:val="-5"/>
          <w:sz w:val="24"/>
        </w:rPr>
        <w:t> </w:t>
      </w:r>
      <w:r>
        <w:rPr>
          <w:sz w:val="24"/>
        </w:rPr>
        <w:t>advice contained in guidance issued by the Secretary of State, it is appropriate to make the plan.” The requirement to determine whether it is appropriate that the plan is made includes the words “having regard to.”</w:t>
      </w:r>
      <w:r>
        <w:rPr>
          <w:spacing w:val="-1"/>
          <w:sz w:val="24"/>
        </w:rPr>
        <w:t> </w:t>
      </w:r>
      <w:r>
        <w:rPr>
          <w:sz w:val="24"/>
        </w:rPr>
        <w:t>This is not the same as compliance,</w:t>
      </w:r>
    </w:p>
    <w:p>
      <w:pPr>
        <w:spacing w:after="0" w:line="276" w:lineRule="auto"/>
        <w:jc w:val="left"/>
        <w:rPr>
          <w:sz w:val="24"/>
        </w:rPr>
        <w:sectPr>
          <w:pgSz w:w="11910" w:h="16840"/>
          <w:pgMar w:header="0" w:footer="1628" w:top="1340" w:bottom="1860" w:left="1340" w:right="1320"/>
        </w:sectPr>
      </w:pPr>
    </w:p>
    <w:p>
      <w:pPr>
        <w:pStyle w:val="BodyText"/>
        <w:spacing w:line="276" w:lineRule="auto" w:before="82"/>
        <w:ind w:right="276"/>
      </w:pPr>
      <w:r>
        <w:rPr/>
        <w:t>nor is it the same as part of the tests of soundness provided for in respect of examinations</w:t>
      </w:r>
      <w:r>
        <w:rPr>
          <w:spacing w:val="-3"/>
        </w:rPr>
        <w:t> </w:t>
      </w:r>
      <w:r>
        <w:rPr/>
        <w:t>of</w:t>
      </w:r>
      <w:r>
        <w:rPr>
          <w:spacing w:val="-3"/>
        </w:rPr>
        <w:t> </w:t>
      </w:r>
      <w:r>
        <w:rPr/>
        <w:t>Local</w:t>
      </w:r>
      <w:r>
        <w:rPr>
          <w:spacing w:val="-6"/>
        </w:rPr>
        <w:t> </w:t>
      </w:r>
      <w:r>
        <w:rPr/>
        <w:t>Plans</w:t>
      </w:r>
      <w:r>
        <w:rPr>
          <w:spacing w:val="-3"/>
        </w:rPr>
        <w:t> </w:t>
      </w:r>
      <w:r>
        <w:rPr/>
        <w:t>which</w:t>
      </w:r>
      <w:r>
        <w:rPr>
          <w:spacing w:val="-5"/>
        </w:rPr>
        <w:t> </w:t>
      </w:r>
      <w:r>
        <w:rPr/>
        <w:t>requires</w:t>
      </w:r>
      <w:r>
        <w:rPr>
          <w:spacing w:val="-5"/>
        </w:rPr>
        <w:t> </w:t>
      </w:r>
      <w:r>
        <w:rPr/>
        <w:t>plans</w:t>
      </w:r>
      <w:r>
        <w:rPr>
          <w:spacing w:val="-3"/>
        </w:rPr>
        <w:t> </w:t>
      </w:r>
      <w:r>
        <w:rPr/>
        <w:t>to</w:t>
      </w:r>
      <w:r>
        <w:rPr>
          <w:spacing w:val="-5"/>
        </w:rPr>
        <w:t> </w:t>
      </w:r>
      <w:r>
        <w:rPr/>
        <w:t>be</w:t>
      </w:r>
      <w:r>
        <w:rPr>
          <w:spacing w:val="-5"/>
        </w:rPr>
        <w:t> </w:t>
      </w:r>
      <w:r>
        <w:rPr/>
        <w:t>“consistent</w:t>
      </w:r>
      <w:r>
        <w:rPr>
          <w:spacing w:val="-5"/>
        </w:rPr>
        <w:t> </w:t>
      </w:r>
      <w:r>
        <w:rPr/>
        <w:t>with</w:t>
      </w:r>
      <w:r>
        <w:rPr>
          <w:spacing w:val="-2"/>
        </w:rPr>
        <w:t> </w:t>
      </w:r>
      <w:r>
        <w:rPr/>
        <w:t>national </w:t>
      </w:r>
      <w:r>
        <w:rPr>
          <w:spacing w:val="-2"/>
        </w:rPr>
        <w:t>policy.”</w:t>
      </w:r>
    </w:p>
    <w:p>
      <w:pPr>
        <w:pStyle w:val="ListParagraph"/>
        <w:numPr>
          <w:ilvl w:val="0"/>
          <w:numId w:val="1"/>
        </w:numPr>
        <w:tabs>
          <w:tab w:pos="457" w:val="left" w:leader="none"/>
          <w:tab w:pos="460" w:val="left" w:leader="none"/>
        </w:tabs>
        <w:spacing w:line="276" w:lineRule="auto" w:before="200" w:after="0"/>
        <w:ind w:left="460" w:right="155" w:hanging="360"/>
        <w:jc w:val="left"/>
        <w:rPr>
          <w:sz w:val="24"/>
        </w:rPr>
      </w:pPr>
      <w:r>
        <w:rPr>
          <w:sz w:val="24"/>
        </w:rPr>
        <w:t>Lord Goldsmith has provided guidance (Column GC272 of Lords Hansard, 6 February</w:t>
      </w:r>
      <w:r>
        <w:rPr>
          <w:spacing w:val="-3"/>
          <w:sz w:val="24"/>
        </w:rPr>
        <w:t> </w:t>
      </w:r>
      <w:r>
        <w:rPr>
          <w:sz w:val="24"/>
        </w:rPr>
        <w:t>2006)</w:t>
      </w:r>
      <w:r>
        <w:rPr>
          <w:spacing w:val="-3"/>
          <w:sz w:val="24"/>
        </w:rPr>
        <w:t> </w:t>
      </w:r>
      <w:r>
        <w:rPr>
          <w:sz w:val="24"/>
        </w:rPr>
        <w:t>that</w:t>
      </w:r>
      <w:r>
        <w:rPr>
          <w:spacing w:val="-4"/>
          <w:sz w:val="24"/>
        </w:rPr>
        <w:t> </w:t>
      </w:r>
      <w:r>
        <w:rPr>
          <w:sz w:val="24"/>
        </w:rPr>
        <w:t>‘have</w:t>
      </w:r>
      <w:r>
        <w:rPr>
          <w:spacing w:val="-4"/>
          <w:sz w:val="24"/>
        </w:rPr>
        <w:t> </w:t>
      </w:r>
      <w:r>
        <w:rPr>
          <w:sz w:val="24"/>
        </w:rPr>
        <w:t>regard</w:t>
      </w:r>
      <w:r>
        <w:rPr>
          <w:spacing w:val="-4"/>
          <w:sz w:val="24"/>
        </w:rPr>
        <w:t> </w:t>
      </w:r>
      <w:r>
        <w:rPr>
          <w:sz w:val="24"/>
        </w:rPr>
        <w:t>to’</w:t>
      </w:r>
      <w:r>
        <w:rPr>
          <w:spacing w:val="-4"/>
          <w:sz w:val="24"/>
        </w:rPr>
        <w:t> </w:t>
      </w:r>
      <w:r>
        <w:rPr>
          <w:sz w:val="24"/>
        </w:rPr>
        <w:t>means</w:t>
      </w:r>
      <w:r>
        <w:rPr>
          <w:spacing w:val="-4"/>
          <w:sz w:val="24"/>
        </w:rPr>
        <w:t> </w:t>
      </w:r>
      <w:r>
        <w:rPr>
          <w:sz w:val="24"/>
        </w:rPr>
        <w:t>“such</w:t>
      </w:r>
      <w:r>
        <w:rPr>
          <w:spacing w:val="-6"/>
          <w:sz w:val="24"/>
        </w:rPr>
        <w:t> </w:t>
      </w:r>
      <w:r>
        <w:rPr>
          <w:sz w:val="24"/>
        </w:rPr>
        <w:t>matters</w:t>
      </w:r>
      <w:r>
        <w:rPr>
          <w:spacing w:val="-4"/>
          <w:sz w:val="24"/>
        </w:rPr>
        <w:t> </w:t>
      </w:r>
      <w:r>
        <w:rPr>
          <w:sz w:val="24"/>
        </w:rPr>
        <w:t>should</w:t>
      </w:r>
      <w:r>
        <w:rPr>
          <w:spacing w:val="-6"/>
          <w:sz w:val="24"/>
        </w:rPr>
        <w:t> </w:t>
      </w:r>
      <w:r>
        <w:rPr>
          <w:sz w:val="24"/>
        </w:rPr>
        <w:t>be</w:t>
      </w:r>
      <w:r>
        <w:rPr>
          <w:spacing w:val="-4"/>
          <w:sz w:val="24"/>
        </w:rPr>
        <w:t> </w:t>
      </w:r>
      <w:r>
        <w:rPr>
          <w:sz w:val="24"/>
        </w:rPr>
        <w:t>considered.”</w:t>
      </w:r>
    </w:p>
    <w:p>
      <w:pPr>
        <w:pStyle w:val="BodyText"/>
        <w:spacing w:line="276" w:lineRule="auto" w:before="1"/>
        <w:ind w:right="276"/>
      </w:pPr>
      <w:r>
        <w:rPr/>
        <w:t>The Guidance assists</w:t>
      </w:r>
      <w:r>
        <w:rPr>
          <w:spacing w:val="-3"/>
        </w:rPr>
        <w:t> </w:t>
      </w:r>
      <w:r>
        <w:rPr/>
        <w:t>in understanding “appropriate.”</w:t>
      </w:r>
      <w:r>
        <w:rPr>
          <w:spacing w:val="-3"/>
        </w:rPr>
        <w:t> </w:t>
      </w:r>
      <w:r>
        <w:rPr/>
        <w:t>In</w:t>
      </w:r>
      <w:r>
        <w:rPr>
          <w:spacing w:val="-2"/>
        </w:rPr>
        <w:t> </w:t>
      </w:r>
      <w:r>
        <w:rPr/>
        <w:t>answer to the question “What does having regard to national policy mean?” the Guidance states a neighbourhood</w:t>
      </w:r>
      <w:r>
        <w:rPr>
          <w:spacing w:val="-4"/>
        </w:rPr>
        <w:t> </w:t>
      </w:r>
      <w:r>
        <w:rPr/>
        <w:t>plan</w:t>
      </w:r>
      <w:r>
        <w:rPr>
          <w:spacing w:val="-4"/>
        </w:rPr>
        <w:t> </w:t>
      </w:r>
      <w:r>
        <w:rPr/>
        <w:t>“must</w:t>
      </w:r>
      <w:r>
        <w:rPr>
          <w:spacing w:val="-6"/>
        </w:rPr>
        <w:t> </w:t>
      </w:r>
      <w:r>
        <w:rPr/>
        <w:t>not</w:t>
      </w:r>
      <w:r>
        <w:rPr>
          <w:spacing w:val="-6"/>
        </w:rPr>
        <w:t> </w:t>
      </w:r>
      <w:r>
        <w:rPr/>
        <w:t>constrain the</w:t>
      </w:r>
      <w:r>
        <w:rPr>
          <w:spacing w:val="-5"/>
        </w:rPr>
        <w:t> </w:t>
      </w:r>
      <w:r>
        <w:rPr/>
        <w:t>delivery</w:t>
      </w:r>
      <w:r>
        <w:rPr>
          <w:spacing w:val="-4"/>
        </w:rPr>
        <w:t> </w:t>
      </w:r>
      <w:r>
        <w:rPr/>
        <w:t>of</w:t>
      </w:r>
      <w:r>
        <w:rPr>
          <w:spacing w:val="-4"/>
        </w:rPr>
        <w:t> </w:t>
      </w:r>
      <w:r>
        <w:rPr/>
        <w:t>important</w:t>
      </w:r>
      <w:r>
        <w:rPr>
          <w:spacing w:val="-4"/>
        </w:rPr>
        <w:t> </w:t>
      </w:r>
      <w:r>
        <w:rPr/>
        <w:t>national</w:t>
      </w:r>
      <w:r>
        <w:rPr>
          <w:spacing w:val="-4"/>
        </w:rPr>
        <w:t> </w:t>
      </w:r>
      <w:r>
        <w:rPr/>
        <w:t>policy </w:t>
      </w:r>
      <w:r>
        <w:rPr>
          <w:spacing w:val="-2"/>
        </w:rPr>
        <w:t>objectives.”</w:t>
      </w:r>
    </w:p>
    <w:p>
      <w:pPr>
        <w:pStyle w:val="ListParagraph"/>
        <w:numPr>
          <w:ilvl w:val="0"/>
          <w:numId w:val="1"/>
        </w:numPr>
        <w:tabs>
          <w:tab w:pos="457" w:val="left" w:leader="none"/>
          <w:tab w:pos="460" w:val="left" w:leader="none"/>
        </w:tabs>
        <w:spacing w:line="276" w:lineRule="auto" w:before="200" w:after="0"/>
        <w:ind w:left="460" w:right="203" w:hanging="360"/>
        <w:jc w:val="left"/>
        <w:rPr>
          <w:sz w:val="24"/>
        </w:rPr>
      </w:pPr>
      <w:r>
        <w:rPr>
          <w:sz w:val="24"/>
        </w:rPr>
        <w:t>The most recent National Planning Policy Framework</w:t>
      </w:r>
      <w:r>
        <w:rPr>
          <w:spacing w:val="-1"/>
          <w:sz w:val="24"/>
        </w:rPr>
        <w:t> </w:t>
      </w:r>
      <w:r>
        <w:rPr>
          <w:sz w:val="24"/>
        </w:rPr>
        <w:t>published on 5 September 2023</w:t>
      </w:r>
      <w:r>
        <w:rPr>
          <w:spacing w:val="-2"/>
          <w:sz w:val="24"/>
        </w:rPr>
        <w:t> </w:t>
      </w:r>
      <w:r>
        <w:rPr>
          <w:sz w:val="24"/>
        </w:rPr>
        <w:t>sets</w:t>
      </w:r>
      <w:r>
        <w:rPr>
          <w:spacing w:val="-5"/>
          <w:sz w:val="24"/>
        </w:rPr>
        <w:t> </w:t>
      </w:r>
      <w:r>
        <w:rPr>
          <w:sz w:val="24"/>
        </w:rPr>
        <w:t>out</w:t>
      </w:r>
      <w:r>
        <w:rPr>
          <w:spacing w:val="-2"/>
          <w:sz w:val="24"/>
        </w:rPr>
        <w:t> </w:t>
      </w:r>
      <w:r>
        <w:rPr>
          <w:sz w:val="24"/>
        </w:rPr>
        <w:t>the</w:t>
      </w:r>
      <w:r>
        <w:rPr>
          <w:spacing w:val="-1"/>
          <w:sz w:val="24"/>
        </w:rPr>
        <w:t> </w:t>
      </w:r>
      <w:r>
        <w:rPr>
          <w:sz w:val="24"/>
        </w:rPr>
        <w:t>Government’s</w:t>
      </w:r>
      <w:r>
        <w:rPr>
          <w:spacing w:val="-3"/>
          <w:sz w:val="24"/>
        </w:rPr>
        <w:t> </w:t>
      </w:r>
      <w:r>
        <w:rPr>
          <w:sz w:val="24"/>
        </w:rPr>
        <w:t>planning</w:t>
      </w:r>
      <w:r>
        <w:rPr>
          <w:spacing w:val="-5"/>
          <w:sz w:val="24"/>
        </w:rPr>
        <w:t> </w:t>
      </w:r>
      <w:r>
        <w:rPr>
          <w:sz w:val="24"/>
        </w:rPr>
        <w:t>policies</w:t>
      </w:r>
      <w:r>
        <w:rPr>
          <w:spacing w:val="-3"/>
          <w:sz w:val="24"/>
        </w:rPr>
        <w:t> </w:t>
      </w:r>
      <w:r>
        <w:rPr>
          <w:sz w:val="24"/>
        </w:rPr>
        <w:t>for</w:t>
      </w:r>
      <w:r>
        <w:rPr>
          <w:spacing w:val="-3"/>
          <w:sz w:val="24"/>
        </w:rPr>
        <w:t> </w:t>
      </w:r>
      <w:r>
        <w:rPr>
          <w:sz w:val="24"/>
        </w:rPr>
        <w:t>England</w:t>
      </w:r>
      <w:r>
        <w:rPr>
          <w:spacing w:val="-3"/>
          <w:sz w:val="24"/>
        </w:rPr>
        <w:t> </w:t>
      </w:r>
      <w:r>
        <w:rPr>
          <w:sz w:val="24"/>
        </w:rPr>
        <w:t>and</w:t>
      </w:r>
      <w:r>
        <w:rPr>
          <w:spacing w:val="-5"/>
          <w:sz w:val="24"/>
        </w:rPr>
        <w:t> </w:t>
      </w:r>
      <w:r>
        <w:rPr>
          <w:sz w:val="24"/>
        </w:rPr>
        <w:t>how these</w:t>
      </w:r>
      <w:r>
        <w:rPr>
          <w:spacing w:val="-3"/>
          <w:sz w:val="24"/>
        </w:rPr>
        <w:t> </w:t>
      </w:r>
      <w:r>
        <w:rPr>
          <w:sz w:val="24"/>
        </w:rPr>
        <w:t>are expected to be applied.</w:t>
      </w:r>
      <w:r>
        <w:rPr>
          <w:spacing w:val="40"/>
          <w:sz w:val="24"/>
        </w:rPr>
        <w:t> </w:t>
      </w:r>
      <w:r>
        <w:rPr>
          <w:sz w:val="24"/>
        </w:rPr>
        <w:t>The Planning Practice Guidance was most recently updated, in part, on 25 August 2022. As a point of clarification, I confirm I have undertaken the Independent Examination in the context of the most recent National Planning Policy Framework and Planning Practice Guidance. The Government consultation on possible changes to the Framework published in December 2022 has not formed part of my consideration.</w:t>
      </w:r>
    </w:p>
    <w:p>
      <w:pPr>
        <w:pStyle w:val="BodyText"/>
        <w:spacing w:before="41"/>
        <w:ind w:left="0"/>
      </w:pPr>
    </w:p>
    <w:p>
      <w:pPr>
        <w:pStyle w:val="ListParagraph"/>
        <w:numPr>
          <w:ilvl w:val="0"/>
          <w:numId w:val="1"/>
        </w:numPr>
        <w:tabs>
          <w:tab w:pos="457" w:val="left" w:leader="none"/>
          <w:tab w:pos="460" w:val="left" w:leader="none"/>
        </w:tabs>
        <w:spacing w:line="276" w:lineRule="auto" w:before="0" w:after="0"/>
        <w:ind w:left="460" w:right="119" w:hanging="360"/>
        <w:jc w:val="left"/>
        <w:rPr>
          <w:sz w:val="24"/>
        </w:rPr>
      </w:pPr>
      <w:r>
        <w:rPr>
          <w:sz w:val="24"/>
        </w:rPr>
        <w:t>Table 1 presented in section 3.3 of the Basic Conditions Statement sets out an explanation</w:t>
      </w:r>
      <w:r>
        <w:rPr>
          <w:spacing w:val="-2"/>
          <w:sz w:val="24"/>
        </w:rPr>
        <w:t> </w:t>
      </w:r>
      <w:r>
        <w:rPr>
          <w:sz w:val="24"/>
        </w:rPr>
        <w:t>how</w:t>
      </w:r>
      <w:r>
        <w:rPr>
          <w:spacing w:val="-4"/>
          <w:sz w:val="24"/>
        </w:rPr>
        <w:t> </w:t>
      </w:r>
      <w:r>
        <w:rPr>
          <w:sz w:val="24"/>
        </w:rPr>
        <w:t>each</w:t>
      </w:r>
      <w:r>
        <w:rPr>
          <w:spacing w:val="-4"/>
          <w:sz w:val="24"/>
        </w:rPr>
        <w:t> </w:t>
      </w:r>
      <w:r>
        <w:rPr>
          <w:sz w:val="24"/>
        </w:rPr>
        <w:t>of</w:t>
      </w:r>
      <w:r>
        <w:rPr>
          <w:spacing w:val="-1"/>
          <w:sz w:val="24"/>
        </w:rPr>
        <w:t> </w:t>
      </w:r>
      <w:r>
        <w:rPr>
          <w:sz w:val="24"/>
        </w:rPr>
        <w:t>the</w:t>
      </w:r>
      <w:r>
        <w:rPr>
          <w:spacing w:val="-1"/>
          <w:sz w:val="24"/>
        </w:rPr>
        <w:t> </w:t>
      </w:r>
      <w:r>
        <w:rPr>
          <w:sz w:val="24"/>
        </w:rPr>
        <w:t>policies</w:t>
      </w:r>
      <w:r>
        <w:rPr>
          <w:spacing w:val="-2"/>
          <w:sz w:val="24"/>
        </w:rPr>
        <w:t> </w:t>
      </w:r>
      <w:r>
        <w:rPr>
          <w:sz w:val="24"/>
        </w:rPr>
        <w:t>of</w:t>
      </w:r>
      <w:r>
        <w:rPr>
          <w:spacing w:val="-3"/>
          <w:sz w:val="24"/>
        </w:rPr>
        <w:t> </w:t>
      </w:r>
      <w:r>
        <w:rPr>
          <w:sz w:val="24"/>
        </w:rPr>
        <w:t>the</w:t>
      </w:r>
      <w:r>
        <w:rPr>
          <w:spacing w:val="-3"/>
          <w:sz w:val="24"/>
        </w:rPr>
        <w:t> </w:t>
      </w:r>
      <w:r>
        <w:rPr>
          <w:sz w:val="24"/>
        </w:rPr>
        <w:t>Neighbourhood</w:t>
      </w:r>
      <w:r>
        <w:rPr>
          <w:spacing w:val="-4"/>
          <w:sz w:val="24"/>
        </w:rPr>
        <w:t> </w:t>
      </w:r>
      <w:r>
        <w:rPr>
          <w:sz w:val="24"/>
        </w:rPr>
        <w:t>Plan</w:t>
      </w:r>
      <w:r>
        <w:rPr>
          <w:spacing w:val="-3"/>
          <w:sz w:val="24"/>
        </w:rPr>
        <w:t> </w:t>
      </w:r>
      <w:r>
        <w:rPr>
          <w:sz w:val="24"/>
        </w:rPr>
        <w:t>has</w:t>
      </w:r>
      <w:r>
        <w:rPr>
          <w:spacing w:val="-2"/>
          <w:sz w:val="24"/>
        </w:rPr>
        <w:t> </w:t>
      </w:r>
      <w:r>
        <w:rPr>
          <w:sz w:val="24"/>
        </w:rPr>
        <w:t>regard</w:t>
      </w:r>
      <w:r>
        <w:rPr>
          <w:spacing w:val="-4"/>
          <w:sz w:val="24"/>
        </w:rPr>
        <w:t> </w:t>
      </w:r>
      <w:r>
        <w:rPr>
          <w:sz w:val="24"/>
        </w:rPr>
        <w:t>to the Framework and the Guidance.</w:t>
      </w:r>
    </w:p>
    <w:p>
      <w:pPr>
        <w:pStyle w:val="BodyText"/>
        <w:spacing w:before="42"/>
        <w:ind w:left="0"/>
      </w:pPr>
    </w:p>
    <w:p>
      <w:pPr>
        <w:pStyle w:val="ListParagraph"/>
        <w:numPr>
          <w:ilvl w:val="0"/>
          <w:numId w:val="1"/>
        </w:numPr>
        <w:tabs>
          <w:tab w:pos="457" w:val="left" w:leader="none"/>
          <w:tab w:pos="460" w:val="left" w:leader="none"/>
        </w:tabs>
        <w:spacing w:line="276" w:lineRule="auto" w:before="0" w:after="0"/>
        <w:ind w:left="460" w:right="293" w:hanging="360"/>
        <w:jc w:val="left"/>
        <w:rPr>
          <w:sz w:val="24"/>
        </w:rPr>
      </w:pPr>
      <w:r>
        <w:rPr>
          <w:sz w:val="24"/>
        </w:rPr>
        <w:t>Section 3.1 of the Neighbourhood Plan sets out a positive vision statement for Maltby. Nine objectives are stated addressing specific themes relating to: area identity and character; built heritage; safe pleasant and healthy environment; range and type of good quality housing for all; community and recreational facilities</w:t>
      </w:r>
      <w:r>
        <w:rPr>
          <w:spacing w:val="-4"/>
          <w:sz w:val="24"/>
        </w:rPr>
        <w:t> </w:t>
      </w:r>
      <w:r>
        <w:rPr>
          <w:sz w:val="24"/>
        </w:rPr>
        <w:t>and</w:t>
      </w:r>
      <w:r>
        <w:rPr>
          <w:spacing w:val="-4"/>
          <w:sz w:val="24"/>
        </w:rPr>
        <w:t> </w:t>
      </w:r>
      <w:r>
        <w:rPr>
          <w:sz w:val="24"/>
        </w:rPr>
        <w:t>services;</w:t>
      </w:r>
      <w:r>
        <w:rPr>
          <w:spacing w:val="-8"/>
          <w:sz w:val="24"/>
        </w:rPr>
        <w:t> </w:t>
      </w:r>
      <w:r>
        <w:rPr>
          <w:sz w:val="24"/>
        </w:rPr>
        <w:t>town</w:t>
      </w:r>
      <w:r>
        <w:rPr>
          <w:spacing w:val="-4"/>
          <w:sz w:val="24"/>
        </w:rPr>
        <w:t> </w:t>
      </w:r>
      <w:r>
        <w:rPr>
          <w:sz w:val="24"/>
        </w:rPr>
        <w:t>centre</w:t>
      </w:r>
      <w:r>
        <w:rPr>
          <w:spacing w:val="-4"/>
          <w:sz w:val="24"/>
        </w:rPr>
        <w:t> </w:t>
      </w:r>
      <w:r>
        <w:rPr>
          <w:sz w:val="24"/>
        </w:rPr>
        <w:t>regeneration;</w:t>
      </w:r>
      <w:r>
        <w:rPr>
          <w:spacing w:val="-6"/>
          <w:sz w:val="24"/>
        </w:rPr>
        <w:t> </w:t>
      </w:r>
      <w:r>
        <w:rPr>
          <w:sz w:val="24"/>
        </w:rPr>
        <w:t>protection</w:t>
      </w:r>
      <w:r>
        <w:rPr>
          <w:spacing w:val="-6"/>
          <w:sz w:val="24"/>
        </w:rPr>
        <w:t> </w:t>
      </w:r>
      <w:r>
        <w:rPr>
          <w:sz w:val="24"/>
        </w:rPr>
        <w:t>and</w:t>
      </w:r>
      <w:r>
        <w:rPr>
          <w:spacing w:val="-6"/>
          <w:sz w:val="24"/>
        </w:rPr>
        <w:t> </w:t>
      </w:r>
      <w:r>
        <w:rPr>
          <w:sz w:val="24"/>
        </w:rPr>
        <w:t>enhancement</w:t>
      </w:r>
      <w:r>
        <w:rPr>
          <w:spacing w:val="-4"/>
          <w:sz w:val="24"/>
        </w:rPr>
        <w:t> </w:t>
      </w:r>
      <w:r>
        <w:rPr>
          <w:sz w:val="24"/>
        </w:rPr>
        <w:t>of the countryside and important green spaces; improvement of the transport network for all; and a greater say for residents regarding development. It is evident achievement of those objectives will support delivery of the vision and provide</w:t>
      </w:r>
      <w:r>
        <w:rPr>
          <w:spacing w:val="-1"/>
          <w:sz w:val="24"/>
        </w:rPr>
        <w:t> </w:t>
      </w:r>
      <w:r>
        <w:rPr>
          <w:sz w:val="24"/>
        </w:rPr>
        <w:t>a framework for the policies of</w:t>
      </w:r>
      <w:r>
        <w:rPr>
          <w:spacing w:val="-1"/>
          <w:sz w:val="24"/>
        </w:rPr>
        <w:t> </w:t>
      </w:r>
      <w:r>
        <w:rPr>
          <w:sz w:val="24"/>
        </w:rPr>
        <w:t>the Neighbourhood</w:t>
      </w:r>
      <w:r>
        <w:rPr>
          <w:spacing w:val="-1"/>
          <w:sz w:val="24"/>
        </w:rPr>
        <w:t> </w:t>
      </w:r>
      <w:r>
        <w:rPr>
          <w:sz w:val="24"/>
        </w:rPr>
        <w:t>Plan which will guide </w:t>
      </w:r>
      <w:r>
        <w:rPr>
          <w:spacing w:val="-2"/>
          <w:sz w:val="24"/>
        </w:rPr>
        <w:t>development.</w:t>
      </w:r>
    </w:p>
    <w:p>
      <w:pPr>
        <w:pStyle w:val="BodyText"/>
        <w:ind w:left="0"/>
      </w:pPr>
    </w:p>
    <w:p>
      <w:pPr>
        <w:pStyle w:val="ListParagraph"/>
        <w:numPr>
          <w:ilvl w:val="0"/>
          <w:numId w:val="1"/>
        </w:numPr>
        <w:tabs>
          <w:tab w:pos="457" w:val="left" w:leader="none"/>
          <w:tab w:pos="460" w:val="left" w:leader="none"/>
        </w:tabs>
        <w:spacing w:line="276" w:lineRule="auto" w:before="0" w:after="0"/>
        <w:ind w:left="460" w:right="263" w:hanging="360"/>
        <w:jc w:val="left"/>
        <w:rPr>
          <w:sz w:val="24"/>
        </w:rPr>
      </w:pPr>
      <w:r>
        <w:rPr>
          <w:sz w:val="24"/>
        </w:rPr>
        <w:t>The Submission Version Neighbourhood Plan sets out two community actions relating to: 1 Maltby Historic Corer and Maltby Model Village Local Areas of Special Character and 2. Houses in Multiple Occupation. It is explained in paragraph 66 of the Neighbourhood Plan that the community actions relate to non-planning matters that address issues which the community would like to achieve that have been highlighted through the Plan’s preparation. The plan preparation</w:t>
      </w:r>
      <w:r>
        <w:rPr>
          <w:spacing w:val="-5"/>
          <w:sz w:val="24"/>
        </w:rPr>
        <w:t> </w:t>
      </w:r>
      <w:r>
        <w:rPr>
          <w:sz w:val="24"/>
        </w:rPr>
        <w:t>process</w:t>
      </w:r>
      <w:r>
        <w:rPr>
          <w:spacing w:val="-3"/>
          <w:sz w:val="24"/>
        </w:rPr>
        <w:t> </w:t>
      </w:r>
      <w:r>
        <w:rPr>
          <w:sz w:val="24"/>
        </w:rPr>
        <w:t>is</w:t>
      </w:r>
      <w:r>
        <w:rPr>
          <w:spacing w:val="-5"/>
          <w:sz w:val="24"/>
        </w:rPr>
        <w:t> </w:t>
      </w:r>
      <w:r>
        <w:rPr>
          <w:sz w:val="24"/>
        </w:rPr>
        <w:t>a</w:t>
      </w:r>
      <w:r>
        <w:rPr>
          <w:spacing w:val="-3"/>
          <w:sz w:val="24"/>
        </w:rPr>
        <w:t> </w:t>
      </w:r>
      <w:r>
        <w:rPr>
          <w:sz w:val="24"/>
        </w:rPr>
        <w:t>convenient</w:t>
      </w:r>
      <w:r>
        <w:rPr>
          <w:spacing w:val="-5"/>
          <w:sz w:val="24"/>
        </w:rPr>
        <w:t> </w:t>
      </w:r>
      <w:r>
        <w:rPr>
          <w:sz w:val="24"/>
        </w:rPr>
        <w:t>mechanism</w:t>
      </w:r>
      <w:r>
        <w:rPr>
          <w:spacing w:val="-2"/>
          <w:sz w:val="24"/>
        </w:rPr>
        <w:t> </w:t>
      </w:r>
      <w:r>
        <w:rPr>
          <w:sz w:val="24"/>
        </w:rPr>
        <w:t>to</w:t>
      </w:r>
      <w:r>
        <w:rPr>
          <w:spacing w:val="-3"/>
          <w:sz w:val="24"/>
        </w:rPr>
        <w:t> </w:t>
      </w:r>
      <w:r>
        <w:rPr>
          <w:sz w:val="24"/>
        </w:rPr>
        <w:t>surface</w:t>
      </w:r>
      <w:r>
        <w:rPr>
          <w:spacing w:val="-3"/>
          <w:sz w:val="24"/>
        </w:rPr>
        <w:t> </w:t>
      </w:r>
      <w:r>
        <w:rPr>
          <w:sz w:val="24"/>
        </w:rPr>
        <w:t>and</w:t>
      </w:r>
      <w:r>
        <w:rPr>
          <w:spacing w:val="-5"/>
          <w:sz w:val="24"/>
        </w:rPr>
        <w:t> </w:t>
      </w:r>
      <w:r>
        <w:rPr>
          <w:sz w:val="24"/>
        </w:rPr>
        <w:t>test</w:t>
      </w:r>
      <w:r>
        <w:rPr>
          <w:spacing w:val="-3"/>
          <w:sz w:val="24"/>
        </w:rPr>
        <w:t> </w:t>
      </w:r>
      <w:r>
        <w:rPr>
          <w:sz w:val="24"/>
        </w:rPr>
        <w:t>local</w:t>
      </w:r>
      <w:r>
        <w:rPr>
          <w:spacing w:val="-3"/>
          <w:sz w:val="24"/>
        </w:rPr>
        <w:t> </w:t>
      </w:r>
      <w:r>
        <w:rPr>
          <w:sz w:val="24"/>
        </w:rPr>
        <w:t>opinion on ways to improve a neighbourhood other than through the development and</w:t>
      </w:r>
    </w:p>
    <w:p>
      <w:pPr>
        <w:spacing w:after="0" w:line="276" w:lineRule="auto"/>
        <w:jc w:val="left"/>
        <w:rPr>
          <w:sz w:val="24"/>
        </w:rPr>
        <w:sectPr>
          <w:pgSz w:w="11910" w:h="16840"/>
          <w:pgMar w:header="0" w:footer="1628" w:top="1340" w:bottom="1860" w:left="1340" w:right="1320"/>
        </w:sectPr>
      </w:pPr>
    </w:p>
    <w:p>
      <w:pPr>
        <w:pStyle w:val="BodyText"/>
        <w:spacing w:line="276" w:lineRule="auto" w:before="82"/>
        <w:ind w:right="137"/>
      </w:pPr>
      <w:r>
        <w:rPr/>
        <w:t>use of land. It is important that those non-development and land use matters, raised as important by the local community or other stakeholders, should not be lost</w:t>
      </w:r>
      <w:r>
        <w:rPr>
          <w:spacing w:val="-3"/>
        </w:rPr>
        <w:t> </w:t>
      </w:r>
      <w:r>
        <w:rPr/>
        <w:t>sight</w:t>
      </w:r>
      <w:r>
        <w:rPr>
          <w:spacing w:val="-5"/>
        </w:rPr>
        <w:t> </w:t>
      </w:r>
      <w:r>
        <w:rPr/>
        <w:t>of.</w:t>
      </w:r>
      <w:r>
        <w:rPr>
          <w:spacing w:val="-4"/>
        </w:rPr>
        <w:t> </w:t>
      </w:r>
      <w:r>
        <w:rPr/>
        <w:t>The</w:t>
      </w:r>
      <w:r>
        <w:rPr>
          <w:spacing w:val="-4"/>
        </w:rPr>
        <w:t> </w:t>
      </w:r>
      <w:r>
        <w:rPr/>
        <w:t>acknowledgement</w:t>
      </w:r>
      <w:r>
        <w:rPr>
          <w:spacing w:val="-3"/>
        </w:rPr>
        <w:t> </w:t>
      </w:r>
      <w:r>
        <w:rPr/>
        <w:t>in the</w:t>
      </w:r>
      <w:r>
        <w:rPr>
          <w:spacing w:val="-2"/>
        </w:rPr>
        <w:t> </w:t>
      </w:r>
      <w:r>
        <w:rPr/>
        <w:t>Neighbourhood</w:t>
      </w:r>
      <w:r>
        <w:rPr>
          <w:spacing w:val="-3"/>
        </w:rPr>
        <w:t> </w:t>
      </w:r>
      <w:r>
        <w:rPr/>
        <w:t>Plan</w:t>
      </w:r>
      <w:r>
        <w:rPr>
          <w:spacing w:val="-5"/>
        </w:rPr>
        <w:t> </w:t>
      </w:r>
      <w:r>
        <w:rPr/>
        <w:t>of</w:t>
      </w:r>
      <w:r>
        <w:rPr>
          <w:spacing w:val="-3"/>
        </w:rPr>
        <w:t> </w:t>
      </w:r>
      <w:r>
        <w:rPr/>
        <w:t>issues</w:t>
      </w:r>
      <w:r>
        <w:rPr>
          <w:spacing w:val="-3"/>
        </w:rPr>
        <w:t> </w:t>
      </w:r>
      <w:r>
        <w:rPr/>
        <w:t>raised</w:t>
      </w:r>
      <w:r>
        <w:rPr>
          <w:spacing w:val="-3"/>
        </w:rPr>
        <w:t> </w:t>
      </w:r>
      <w:r>
        <w:rPr/>
        <w:t>in consultation processes that do not have a direct relevance to land use planning policy represents good practice. The Guidance states, “Wider community aspirations than those relating to the development and use of land, if set out as part of the plan, would need to be clearly identifiable (for example, set out in a companion document or annex), and it should be made clear in the document</w:t>
      </w:r>
      <w:r>
        <w:rPr>
          <w:spacing w:val="40"/>
        </w:rPr>
        <w:t> </w:t>
      </w:r>
      <w:r>
        <w:rPr/>
        <w:t>that they will not form part of the statutory development plan.” The approach adopted to take the projects forward is entirely satisfactory. I am satisfied the nature</w:t>
      </w:r>
      <w:r>
        <w:rPr>
          <w:spacing w:val="-2"/>
        </w:rPr>
        <w:t> </w:t>
      </w:r>
      <w:r>
        <w:rPr/>
        <w:t>of</w:t>
      </w:r>
      <w:r>
        <w:rPr>
          <w:spacing w:val="-1"/>
        </w:rPr>
        <w:t> </w:t>
      </w:r>
      <w:r>
        <w:rPr/>
        <w:t>the</w:t>
      </w:r>
      <w:r>
        <w:rPr>
          <w:spacing w:val="-1"/>
        </w:rPr>
        <w:t> </w:t>
      </w:r>
      <w:r>
        <w:rPr/>
        <w:t>text</w:t>
      </w:r>
      <w:r>
        <w:rPr>
          <w:spacing w:val="-1"/>
        </w:rPr>
        <w:t> </w:t>
      </w:r>
      <w:r>
        <w:rPr/>
        <w:t>in the</w:t>
      </w:r>
      <w:r>
        <w:rPr>
          <w:spacing w:val="-1"/>
        </w:rPr>
        <w:t> </w:t>
      </w:r>
      <w:r>
        <w:rPr/>
        <w:t>project statements</w:t>
      </w:r>
      <w:r>
        <w:rPr>
          <w:spacing w:val="-1"/>
        </w:rPr>
        <w:t> </w:t>
      </w:r>
      <w:r>
        <w:rPr/>
        <w:t>makes the intention clear</w:t>
      </w:r>
      <w:r>
        <w:rPr>
          <w:spacing w:val="-2"/>
        </w:rPr>
        <w:t> </w:t>
      </w:r>
      <w:r>
        <w:rPr/>
        <w:t>that</w:t>
      </w:r>
      <w:r>
        <w:rPr>
          <w:spacing w:val="-1"/>
        </w:rPr>
        <w:t> </w:t>
      </w:r>
      <w:r>
        <w:rPr/>
        <w:t>they</w:t>
      </w:r>
      <w:r>
        <w:rPr>
          <w:spacing w:val="-2"/>
        </w:rPr>
        <w:t> </w:t>
      </w:r>
      <w:r>
        <w:rPr/>
        <w:t>are intended actions of the Town Council and do not represent statements of</w:t>
      </w:r>
      <w:r>
        <w:rPr>
          <w:spacing w:val="40"/>
        </w:rPr>
        <w:t> </w:t>
      </w:r>
      <w:r>
        <w:rPr/>
        <w:t>planning policy. The inclusion of the community actions in</w:t>
      </w:r>
      <w:r>
        <w:rPr>
          <w:spacing w:val="-2"/>
        </w:rPr>
        <w:t> </w:t>
      </w:r>
      <w:r>
        <w:rPr/>
        <w:t>a distinguishing mauve colour text, different to the blue text of the policies, sufficiently differentiates the community actions from the policies of the Neighbourhood Plan. I have not included the community actions in my Independent Examination as they will not form part of the statutory Development Plan.</w:t>
      </w:r>
    </w:p>
    <w:p>
      <w:pPr>
        <w:pStyle w:val="BodyText"/>
        <w:spacing w:before="41"/>
        <w:ind w:left="0"/>
      </w:pPr>
    </w:p>
    <w:p>
      <w:pPr>
        <w:pStyle w:val="ListParagraph"/>
        <w:numPr>
          <w:ilvl w:val="0"/>
          <w:numId w:val="1"/>
        </w:numPr>
        <w:tabs>
          <w:tab w:pos="457" w:val="left" w:leader="none"/>
          <w:tab w:pos="460" w:val="left" w:leader="none"/>
        </w:tabs>
        <w:spacing w:line="276" w:lineRule="auto" w:before="0" w:after="0"/>
        <w:ind w:left="460" w:right="163" w:hanging="360"/>
        <w:jc w:val="left"/>
        <w:rPr>
          <w:sz w:val="24"/>
        </w:rPr>
      </w:pPr>
      <w:r>
        <w:rPr>
          <w:sz w:val="24"/>
        </w:rPr>
        <w:t>Apart from those elements of policy of the Neighbourhood Plan in respect of which</w:t>
      </w:r>
      <w:r>
        <w:rPr>
          <w:spacing w:val="-3"/>
          <w:sz w:val="24"/>
        </w:rPr>
        <w:t> </w:t>
      </w:r>
      <w:r>
        <w:rPr>
          <w:sz w:val="24"/>
        </w:rPr>
        <w:t>I</w:t>
      </w:r>
      <w:r>
        <w:rPr>
          <w:spacing w:val="-3"/>
          <w:sz w:val="24"/>
        </w:rPr>
        <w:t> </w:t>
      </w:r>
      <w:r>
        <w:rPr>
          <w:sz w:val="24"/>
        </w:rPr>
        <w:t>have</w:t>
      </w:r>
      <w:r>
        <w:rPr>
          <w:spacing w:val="-3"/>
          <w:sz w:val="24"/>
        </w:rPr>
        <w:t> </w:t>
      </w:r>
      <w:r>
        <w:rPr>
          <w:sz w:val="24"/>
        </w:rPr>
        <w:t>recommended</w:t>
      </w:r>
      <w:r>
        <w:rPr>
          <w:spacing w:val="-3"/>
          <w:sz w:val="24"/>
        </w:rPr>
        <w:t> </w:t>
      </w:r>
      <w:r>
        <w:rPr>
          <w:sz w:val="24"/>
        </w:rPr>
        <w:t>a</w:t>
      </w:r>
      <w:r>
        <w:rPr>
          <w:spacing w:val="-1"/>
          <w:sz w:val="24"/>
        </w:rPr>
        <w:t> </w:t>
      </w:r>
      <w:r>
        <w:rPr>
          <w:sz w:val="24"/>
        </w:rPr>
        <w:t>modification</w:t>
      </w:r>
      <w:r>
        <w:rPr>
          <w:spacing w:val="-3"/>
          <w:sz w:val="24"/>
        </w:rPr>
        <w:t> </w:t>
      </w:r>
      <w:r>
        <w:rPr>
          <w:sz w:val="24"/>
        </w:rPr>
        <w:t>to</w:t>
      </w:r>
      <w:r>
        <w:rPr>
          <w:spacing w:val="-3"/>
          <w:sz w:val="24"/>
        </w:rPr>
        <w:t> </w:t>
      </w:r>
      <w:r>
        <w:rPr>
          <w:sz w:val="24"/>
        </w:rPr>
        <w:t>the</w:t>
      </w:r>
      <w:r>
        <w:rPr>
          <w:spacing w:val="-4"/>
          <w:sz w:val="24"/>
        </w:rPr>
        <w:t> </w:t>
      </w:r>
      <w:r>
        <w:rPr>
          <w:sz w:val="24"/>
        </w:rPr>
        <w:t>plan</w:t>
      </w:r>
      <w:r>
        <w:rPr>
          <w:spacing w:val="-4"/>
          <w:sz w:val="24"/>
        </w:rPr>
        <w:t> </w:t>
      </w:r>
      <w:r>
        <w:rPr>
          <w:sz w:val="24"/>
        </w:rPr>
        <w:t>I</w:t>
      </w:r>
      <w:r>
        <w:rPr>
          <w:spacing w:val="-2"/>
          <w:sz w:val="24"/>
        </w:rPr>
        <w:t> </w:t>
      </w:r>
      <w:r>
        <w:rPr>
          <w:sz w:val="24"/>
        </w:rPr>
        <w:t>am</w:t>
      </w:r>
      <w:r>
        <w:rPr>
          <w:spacing w:val="-2"/>
          <w:sz w:val="24"/>
        </w:rPr>
        <w:t> </w:t>
      </w:r>
      <w:r>
        <w:rPr>
          <w:sz w:val="24"/>
        </w:rPr>
        <w:t>satisfied</w:t>
      </w:r>
      <w:r>
        <w:rPr>
          <w:spacing w:val="-5"/>
          <w:sz w:val="24"/>
        </w:rPr>
        <w:t> </w:t>
      </w:r>
      <w:r>
        <w:rPr>
          <w:sz w:val="24"/>
        </w:rPr>
        <w:t>that</w:t>
      </w:r>
      <w:r>
        <w:rPr>
          <w:spacing w:val="-3"/>
          <w:sz w:val="24"/>
        </w:rPr>
        <w:t> </w:t>
      </w:r>
      <w:r>
        <w:rPr>
          <w:sz w:val="24"/>
        </w:rPr>
        <w:t>the</w:t>
      </w:r>
      <w:r>
        <w:rPr>
          <w:spacing w:val="-4"/>
          <w:sz w:val="24"/>
        </w:rPr>
        <w:t> </w:t>
      </w:r>
      <w:r>
        <w:rPr>
          <w:sz w:val="24"/>
        </w:rPr>
        <w:t>need to ‘have regard to’ national policies and advice contained in guidance issued by the Secretary of State has, in plan preparation, been exercised in substance in such a way that it has influenced the final decision on the form and nature of the plan. This consideration supports the conclusion that, except for those matters in respect of which I have recommended a modification of the plan, the Neighbourhood</w:t>
      </w:r>
      <w:r>
        <w:rPr>
          <w:spacing w:val="-5"/>
          <w:sz w:val="24"/>
        </w:rPr>
        <w:t> </w:t>
      </w:r>
      <w:r>
        <w:rPr>
          <w:sz w:val="24"/>
        </w:rPr>
        <w:t>Plan</w:t>
      </w:r>
      <w:r>
        <w:rPr>
          <w:spacing w:val="-3"/>
          <w:sz w:val="24"/>
        </w:rPr>
        <w:t> </w:t>
      </w:r>
      <w:r>
        <w:rPr>
          <w:sz w:val="24"/>
        </w:rPr>
        <w:t>meets</w:t>
      </w:r>
      <w:r>
        <w:rPr>
          <w:spacing w:val="-3"/>
          <w:sz w:val="24"/>
        </w:rPr>
        <w:t> </w:t>
      </w:r>
      <w:r>
        <w:rPr>
          <w:sz w:val="24"/>
        </w:rPr>
        <w:t>the</w:t>
      </w:r>
      <w:r>
        <w:rPr>
          <w:spacing w:val="-4"/>
          <w:sz w:val="24"/>
        </w:rPr>
        <w:t> </w:t>
      </w:r>
      <w:r>
        <w:rPr>
          <w:sz w:val="24"/>
        </w:rPr>
        <w:t>basic</w:t>
      </w:r>
      <w:r>
        <w:rPr>
          <w:spacing w:val="-3"/>
          <w:sz w:val="24"/>
        </w:rPr>
        <w:t> </w:t>
      </w:r>
      <w:r>
        <w:rPr>
          <w:sz w:val="24"/>
        </w:rPr>
        <w:t>condition</w:t>
      </w:r>
      <w:r>
        <w:rPr>
          <w:spacing w:val="-4"/>
          <w:sz w:val="24"/>
        </w:rPr>
        <w:t> </w:t>
      </w:r>
      <w:r>
        <w:rPr>
          <w:sz w:val="24"/>
        </w:rPr>
        <w:t>“having</w:t>
      </w:r>
      <w:r>
        <w:rPr>
          <w:spacing w:val="-3"/>
          <w:sz w:val="24"/>
        </w:rPr>
        <w:t> </w:t>
      </w:r>
      <w:r>
        <w:rPr>
          <w:sz w:val="24"/>
        </w:rPr>
        <w:t>regard</w:t>
      </w:r>
      <w:r>
        <w:rPr>
          <w:spacing w:val="-4"/>
          <w:sz w:val="24"/>
        </w:rPr>
        <w:t> </w:t>
      </w:r>
      <w:r>
        <w:rPr>
          <w:sz w:val="24"/>
        </w:rPr>
        <w:t>to</w:t>
      </w:r>
      <w:r>
        <w:rPr>
          <w:spacing w:val="-3"/>
          <w:sz w:val="24"/>
        </w:rPr>
        <w:t> </w:t>
      </w:r>
      <w:r>
        <w:rPr>
          <w:sz w:val="24"/>
        </w:rPr>
        <w:t>national</w:t>
      </w:r>
      <w:r>
        <w:rPr>
          <w:spacing w:val="-4"/>
          <w:sz w:val="24"/>
        </w:rPr>
        <w:t> </w:t>
      </w:r>
      <w:r>
        <w:rPr>
          <w:sz w:val="24"/>
        </w:rPr>
        <w:t>policies and advice contained in guidance issued by the Secretary of State, it is appropriate to make the plan.”</w:t>
      </w:r>
    </w:p>
    <w:p>
      <w:pPr>
        <w:pStyle w:val="BodyText"/>
        <w:spacing w:before="43"/>
        <w:ind w:left="0"/>
      </w:pPr>
    </w:p>
    <w:p>
      <w:pPr>
        <w:pStyle w:val="ListParagraph"/>
        <w:numPr>
          <w:ilvl w:val="0"/>
          <w:numId w:val="1"/>
        </w:numPr>
        <w:tabs>
          <w:tab w:pos="457" w:val="left" w:leader="none"/>
          <w:tab w:pos="460" w:val="left" w:leader="none"/>
        </w:tabs>
        <w:spacing w:line="276" w:lineRule="auto" w:before="0" w:after="0"/>
        <w:ind w:left="460" w:right="269" w:hanging="360"/>
        <w:jc w:val="left"/>
        <w:rPr>
          <w:sz w:val="24"/>
        </w:rPr>
      </w:pPr>
      <w:r>
        <w:rPr>
          <w:sz w:val="24"/>
        </w:rPr>
        <w:t>At the heart of the Framework is a presumption in favour of sustainable development which should be applied in both plan-making and decision-taking. The Guidance states, “This basic condition is consistent with the planning principle that all plan-making and decision-taking should help to achieve sustainable development. A qualifying body must demonstrate how its plan or order will contribute to improvements in environmental, economic, and social conditions or that consideration has been given to how any potential adverse effects</w:t>
      </w:r>
      <w:r>
        <w:rPr>
          <w:spacing w:val="-5"/>
          <w:sz w:val="24"/>
        </w:rPr>
        <w:t> </w:t>
      </w:r>
      <w:r>
        <w:rPr>
          <w:sz w:val="24"/>
        </w:rPr>
        <w:t>arising</w:t>
      </w:r>
      <w:r>
        <w:rPr>
          <w:spacing w:val="-2"/>
          <w:sz w:val="24"/>
        </w:rPr>
        <w:t> </w:t>
      </w:r>
      <w:r>
        <w:rPr>
          <w:sz w:val="24"/>
        </w:rPr>
        <w:t>from</w:t>
      </w:r>
      <w:r>
        <w:rPr>
          <w:spacing w:val="-1"/>
          <w:sz w:val="24"/>
        </w:rPr>
        <w:t> </w:t>
      </w:r>
      <w:r>
        <w:rPr>
          <w:sz w:val="24"/>
        </w:rPr>
        <w:t>the</w:t>
      </w:r>
      <w:r>
        <w:rPr>
          <w:spacing w:val="-4"/>
          <w:sz w:val="24"/>
        </w:rPr>
        <w:t> </w:t>
      </w:r>
      <w:r>
        <w:rPr>
          <w:sz w:val="24"/>
        </w:rPr>
        <w:t>proposals</w:t>
      </w:r>
      <w:r>
        <w:rPr>
          <w:spacing w:val="-2"/>
          <w:sz w:val="24"/>
        </w:rPr>
        <w:t> </w:t>
      </w:r>
      <w:r>
        <w:rPr>
          <w:sz w:val="24"/>
        </w:rPr>
        <w:t>may</w:t>
      </w:r>
      <w:r>
        <w:rPr>
          <w:spacing w:val="-3"/>
          <w:sz w:val="24"/>
        </w:rPr>
        <w:t> </w:t>
      </w:r>
      <w:r>
        <w:rPr>
          <w:sz w:val="24"/>
        </w:rPr>
        <w:t>be</w:t>
      </w:r>
      <w:r>
        <w:rPr>
          <w:spacing w:val="-3"/>
          <w:sz w:val="24"/>
        </w:rPr>
        <w:t> </w:t>
      </w:r>
      <w:r>
        <w:rPr>
          <w:sz w:val="24"/>
        </w:rPr>
        <w:t>prevented,</w:t>
      </w:r>
      <w:r>
        <w:rPr>
          <w:spacing w:val="-3"/>
          <w:sz w:val="24"/>
        </w:rPr>
        <w:t> </w:t>
      </w:r>
      <w:r>
        <w:rPr>
          <w:sz w:val="24"/>
        </w:rPr>
        <w:t>reduced,</w:t>
      </w:r>
      <w:r>
        <w:rPr>
          <w:spacing w:val="-5"/>
          <w:sz w:val="24"/>
        </w:rPr>
        <w:t> </w:t>
      </w:r>
      <w:r>
        <w:rPr>
          <w:sz w:val="24"/>
        </w:rPr>
        <w:t>or</w:t>
      </w:r>
      <w:r>
        <w:rPr>
          <w:spacing w:val="-3"/>
          <w:sz w:val="24"/>
        </w:rPr>
        <w:t> </w:t>
      </w:r>
      <w:r>
        <w:rPr>
          <w:sz w:val="24"/>
        </w:rPr>
        <w:t>offset</w:t>
      </w:r>
      <w:r>
        <w:rPr>
          <w:spacing w:val="-3"/>
          <w:sz w:val="24"/>
        </w:rPr>
        <w:t> </w:t>
      </w:r>
      <w:r>
        <w:rPr>
          <w:sz w:val="24"/>
        </w:rPr>
        <w:t>(referred to as mitigation measures). To demonstrate that a draft neighbourhood plan or order contributes to sustainable development, sufficient and proportionate evidence should be presented on how the draft neighbourhood plan or order guides development to sustainable solutions.”</w:t>
      </w:r>
    </w:p>
    <w:p>
      <w:pPr>
        <w:spacing w:after="0" w:line="276" w:lineRule="auto"/>
        <w:jc w:val="left"/>
        <w:rPr>
          <w:sz w:val="24"/>
        </w:rPr>
        <w:sectPr>
          <w:pgSz w:w="11910" w:h="16840"/>
          <w:pgMar w:header="0" w:footer="1628" w:top="1340" w:bottom="1860" w:left="1340" w:right="1320"/>
        </w:sectPr>
      </w:pPr>
    </w:p>
    <w:p>
      <w:pPr>
        <w:pStyle w:val="ListParagraph"/>
        <w:numPr>
          <w:ilvl w:val="0"/>
          <w:numId w:val="1"/>
        </w:numPr>
        <w:tabs>
          <w:tab w:pos="457" w:val="left" w:leader="none"/>
          <w:tab w:pos="460" w:val="left" w:leader="none"/>
        </w:tabs>
        <w:spacing w:line="276" w:lineRule="auto" w:before="82" w:after="0"/>
        <w:ind w:left="460" w:right="120" w:hanging="360"/>
        <w:jc w:val="left"/>
        <w:rPr>
          <w:sz w:val="24"/>
        </w:rPr>
      </w:pPr>
      <w:r>
        <w:rPr>
          <w:sz w:val="24"/>
        </w:rPr>
        <w:t>The Framework states there are three dimensions to sustainable development: economic, social, and environmental. The text of paragraph 3.7 of the Basic Conditions Statement sets out an overview of the combined impacts of the policies</w:t>
      </w:r>
      <w:r>
        <w:rPr>
          <w:spacing w:val="-3"/>
          <w:sz w:val="24"/>
        </w:rPr>
        <w:t> </w:t>
      </w:r>
      <w:r>
        <w:rPr>
          <w:sz w:val="24"/>
        </w:rPr>
        <w:t>of</w:t>
      </w:r>
      <w:r>
        <w:rPr>
          <w:spacing w:val="-4"/>
          <w:sz w:val="24"/>
        </w:rPr>
        <w:t> </w:t>
      </w:r>
      <w:r>
        <w:rPr>
          <w:sz w:val="24"/>
        </w:rPr>
        <w:t>the</w:t>
      </w:r>
      <w:r>
        <w:rPr>
          <w:spacing w:val="-4"/>
          <w:sz w:val="24"/>
        </w:rPr>
        <w:t> </w:t>
      </w:r>
      <w:r>
        <w:rPr>
          <w:sz w:val="24"/>
        </w:rPr>
        <w:t>Neighbourhood</w:t>
      </w:r>
      <w:r>
        <w:rPr>
          <w:spacing w:val="-3"/>
          <w:sz w:val="24"/>
        </w:rPr>
        <w:t> </w:t>
      </w:r>
      <w:r>
        <w:rPr>
          <w:sz w:val="24"/>
        </w:rPr>
        <w:t>Plan</w:t>
      </w:r>
      <w:r>
        <w:rPr>
          <w:spacing w:val="-2"/>
          <w:sz w:val="24"/>
        </w:rPr>
        <w:t> </w:t>
      </w:r>
      <w:r>
        <w:rPr>
          <w:sz w:val="24"/>
        </w:rPr>
        <w:t>and</w:t>
      </w:r>
      <w:r>
        <w:rPr>
          <w:spacing w:val="-3"/>
          <w:sz w:val="24"/>
        </w:rPr>
        <w:t> </w:t>
      </w:r>
      <w:r>
        <w:rPr>
          <w:sz w:val="24"/>
        </w:rPr>
        <w:t>leads</w:t>
      </w:r>
      <w:r>
        <w:rPr>
          <w:spacing w:val="-6"/>
          <w:sz w:val="24"/>
        </w:rPr>
        <w:t> </w:t>
      </w:r>
      <w:r>
        <w:rPr>
          <w:sz w:val="24"/>
        </w:rPr>
        <w:t>to</w:t>
      </w:r>
      <w:r>
        <w:rPr>
          <w:spacing w:val="-3"/>
          <w:sz w:val="24"/>
        </w:rPr>
        <w:t> </w:t>
      </w:r>
      <w:r>
        <w:rPr>
          <w:sz w:val="24"/>
        </w:rPr>
        <w:t>the</w:t>
      </w:r>
      <w:r>
        <w:rPr>
          <w:spacing w:val="-3"/>
          <w:sz w:val="24"/>
        </w:rPr>
        <w:t> </w:t>
      </w:r>
      <w:r>
        <w:rPr>
          <w:sz w:val="24"/>
        </w:rPr>
        <w:t>conclusion the</w:t>
      </w:r>
      <w:r>
        <w:rPr>
          <w:spacing w:val="-5"/>
          <w:sz w:val="24"/>
        </w:rPr>
        <w:t> </w:t>
      </w:r>
      <w:r>
        <w:rPr>
          <w:sz w:val="24"/>
        </w:rPr>
        <w:t>plan’s</w:t>
      </w:r>
      <w:r>
        <w:rPr>
          <w:spacing w:val="-3"/>
          <w:sz w:val="24"/>
        </w:rPr>
        <w:t> </w:t>
      </w:r>
      <w:r>
        <w:rPr>
          <w:sz w:val="24"/>
        </w:rPr>
        <w:t>policies should contribute to the achievement of sustainable development. The statement does</w:t>
      </w:r>
      <w:r>
        <w:rPr>
          <w:spacing w:val="-5"/>
          <w:sz w:val="24"/>
        </w:rPr>
        <w:t> </w:t>
      </w:r>
      <w:r>
        <w:rPr>
          <w:sz w:val="24"/>
        </w:rPr>
        <w:t>not</w:t>
      </w:r>
      <w:r>
        <w:rPr>
          <w:spacing w:val="-5"/>
          <w:sz w:val="24"/>
        </w:rPr>
        <w:t> </w:t>
      </w:r>
      <w:r>
        <w:rPr>
          <w:sz w:val="24"/>
        </w:rPr>
        <w:t>highlight</w:t>
      </w:r>
      <w:r>
        <w:rPr>
          <w:spacing w:val="-5"/>
          <w:sz w:val="24"/>
        </w:rPr>
        <w:t> </w:t>
      </w:r>
      <w:r>
        <w:rPr>
          <w:sz w:val="24"/>
        </w:rPr>
        <w:t>any</w:t>
      </w:r>
      <w:r>
        <w:rPr>
          <w:spacing w:val="-1"/>
          <w:sz w:val="24"/>
        </w:rPr>
        <w:t> </w:t>
      </w:r>
      <w:r>
        <w:rPr>
          <w:sz w:val="24"/>
        </w:rPr>
        <w:t>likely</w:t>
      </w:r>
      <w:r>
        <w:rPr>
          <w:spacing w:val="-3"/>
          <w:sz w:val="24"/>
        </w:rPr>
        <w:t> </w:t>
      </w:r>
      <w:r>
        <w:rPr>
          <w:sz w:val="24"/>
        </w:rPr>
        <w:t>negative</w:t>
      </w:r>
      <w:r>
        <w:rPr>
          <w:spacing w:val="-3"/>
          <w:sz w:val="24"/>
        </w:rPr>
        <w:t> </w:t>
      </w:r>
      <w:r>
        <w:rPr>
          <w:sz w:val="24"/>
        </w:rPr>
        <w:t>impacts</w:t>
      </w:r>
      <w:r>
        <w:rPr>
          <w:spacing w:val="-3"/>
          <w:sz w:val="24"/>
        </w:rPr>
        <w:t> </w:t>
      </w:r>
      <w:r>
        <w:rPr>
          <w:sz w:val="24"/>
        </w:rPr>
        <w:t>of</w:t>
      </w:r>
      <w:r>
        <w:rPr>
          <w:spacing w:val="-2"/>
          <w:sz w:val="24"/>
        </w:rPr>
        <w:t> </w:t>
      </w:r>
      <w:r>
        <w:rPr>
          <w:sz w:val="24"/>
        </w:rPr>
        <w:t>the</w:t>
      </w:r>
      <w:r>
        <w:rPr>
          <w:spacing w:val="-2"/>
          <w:sz w:val="24"/>
        </w:rPr>
        <w:t> </w:t>
      </w:r>
      <w:r>
        <w:rPr>
          <w:sz w:val="24"/>
        </w:rPr>
        <w:t>Neighbourhood</w:t>
      </w:r>
      <w:r>
        <w:rPr>
          <w:spacing w:val="-5"/>
          <w:sz w:val="24"/>
        </w:rPr>
        <w:t> </w:t>
      </w:r>
      <w:r>
        <w:rPr>
          <w:sz w:val="24"/>
        </w:rPr>
        <w:t>Plan policies.</w:t>
      </w:r>
    </w:p>
    <w:p>
      <w:pPr>
        <w:pStyle w:val="ListParagraph"/>
        <w:numPr>
          <w:ilvl w:val="0"/>
          <w:numId w:val="1"/>
        </w:numPr>
        <w:tabs>
          <w:tab w:pos="457" w:val="left" w:leader="none"/>
          <w:tab w:pos="460" w:val="left" w:leader="none"/>
        </w:tabs>
        <w:spacing w:line="276" w:lineRule="auto" w:before="275" w:after="0"/>
        <w:ind w:left="460" w:right="186" w:hanging="360"/>
        <w:jc w:val="left"/>
        <w:rPr>
          <w:sz w:val="24"/>
        </w:rPr>
      </w:pPr>
      <w:r>
        <w:rPr>
          <w:sz w:val="24"/>
        </w:rPr>
        <w:t>The Basic Conditions require my consideration whether the making of the Neighbourhood</w:t>
      </w:r>
      <w:r>
        <w:rPr>
          <w:spacing w:val="-4"/>
          <w:sz w:val="24"/>
        </w:rPr>
        <w:t> </w:t>
      </w:r>
      <w:r>
        <w:rPr>
          <w:sz w:val="24"/>
        </w:rPr>
        <w:t>Plan contributes</w:t>
      </w:r>
      <w:r>
        <w:rPr>
          <w:spacing w:val="-2"/>
          <w:sz w:val="24"/>
        </w:rPr>
        <w:t> </w:t>
      </w:r>
      <w:r>
        <w:rPr>
          <w:sz w:val="24"/>
        </w:rPr>
        <w:t>to</w:t>
      </w:r>
      <w:r>
        <w:rPr>
          <w:spacing w:val="-2"/>
          <w:sz w:val="24"/>
        </w:rPr>
        <w:t> </w:t>
      </w:r>
      <w:r>
        <w:rPr>
          <w:sz w:val="24"/>
        </w:rPr>
        <w:t>the</w:t>
      </w:r>
      <w:r>
        <w:rPr>
          <w:spacing w:val="-2"/>
          <w:sz w:val="24"/>
        </w:rPr>
        <w:t> </w:t>
      </w:r>
      <w:r>
        <w:rPr>
          <w:sz w:val="24"/>
        </w:rPr>
        <w:t>achievement</w:t>
      </w:r>
      <w:r>
        <w:rPr>
          <w:spacing w:val="-4"/>
          <w:sz w:val="24"/>
        </w:rPr>
        <w:t> </w:t>
      </w:r>
      <w:r>
        <w:rPr>
          <w:sz w:val="24"/>
        </w:rPr>
        <w:t>of</w:t>
      </w:r>
      <w:r>
        <w:rPr>
          <w:spacing w:val="-2"/>
          <w:sz w:val="24"/>
        </w:rPr>
        <w:t> </w:t>
      </w:r>
      <w:r>
        <w:rPr>
          <w:sz w:val="24"/>
        </w:rPr>
        <w:t>sustainable</w:t>
      </w:r>
      <w:r>
        <w:rPr>
          <w:spacing w:val="-4"/>
          <w:sz w:val="24"/>
        </w:rPr>
        <w:t> </w:t>
      </w:r>
      <w:r>
        <w:rPr>
          <w:sz w:val="24"/>
        </w:rPr>
        <w:t>development. There</w:t>
      </w:r>
      <w:r>
        <w:rPr>
          <w:spacing w:val="-3"/>
          <w:sz w:val="24"/>
        </w:rPr>
        <w:t> </w:t>
      </w:r>
      <w:r>
        <w:rPr>
          <w:sz w:val="24"/>
        </w:rPr>
        <w:t>is</w:t>
      </w:r>
      <w:r>
        <w:rPr>
          <w:spacing w:val="-3"/>
          <w:sz w:val="24"/>
        </w:rPr>
        <w:t> </w:t>
      </w:r>
      <w:r>
        <w:rPr>
          <w:sz w:val="24"/>
        </w:rPr>
        <w:t>no</w:t>
      </w:r>
      <w:r>
        <w:rPr>
          <w:spacing w:val="-3"/>
          <w:sz w:val="24"/>
        </w:rPr>
        <w:t> </w:t>
      </w:r>
      <w:r>
        <w:rPr>
          <w:sz w:val="24"/>
        </w:rPr>
        <w:t>requirement</w:t>
      </w:r>
      <w:r>
        <w:rPr>
          <w:spacing w:val="-3"/>
          <w:sz w:val="24"/>
        </w:rPr>
        <w:t> </w:t>
      </w:r>
      <w:r>
        <w:rPr>
          <w:sz w:val="24"/>
        </w:rPr>
        <w:t>as</w:t>
      </w:r>
      <w:r>
        <w:rPr>
          <w:spacing w:val="-5"/>
          <w:sz w:val="24"/>
        </w:rPr>
        <w:t> </w:t>
      </w:r>
      <w:r>
        <w:rPr>
          <w:sz w:val="24"/>
        </w:rPr>
        <w:t>to</w:t>
      </w:r>
      <w:r>
        <w:rPr>
          <w:spacing w:val="-2"/>
          <w:sz w:val="24"/>
        </w:rPr>
        <w:t> </w:t>
      </w:r>
      <w:r>
        <w:rPr>
          <w:sz w:val="24"/>
        </w:rPr>
        <w:t>the</w:t>
      </w:r>
      <w:r>
        <w:rPr>
          <w:spacing w:val="-5"/>
          <w:sz w:val="24"/>
        </w:rPr>
        <w:t> </w:t>
      </w:r>
      <w:r>
        <w:rPr>
          <w:sz w:val="24"/>
        </w:rPr>
        <w:t>nature</w:t>
      </w:r>
      <w:r>
        <w:rPr>
          <w:spacing w:val="-3"/>
          <w:sz w:val="24"/>
        </w:rPr>
        <w:t> </w:t>
      </w:r>
      <w:r>
        <w:rPr>
          <w:sz w:val="24"/>
        </w:rPr>
        <w:t>or</w:t>
      </w:r>
      <w:r>
        <w:rPr>
          <w:spacing w:val="-6"/>
          <w:sz w:val="24"/>
        </w:rPr>
        <w:t> </w:t>
      </w:r>
      <w:r>
        <w:rPr>
          <w:sz w:val="24"/>
        </w:rPr>
        <w:t>extent</w:t>
      </w:r>
      <w:r>
        <w:rPr>
          <w:spacing w:val="-5"/>
          <w:sz w:val="24"/>
        </w:rPr>
        <w:t> </w:t>
      </w:r>
      <w:r>
        <w:rPr>
          <w:sz w:val="24"/>
        </w:rPr>
        <w:t>of</w:t>
      </w:r>
      <w:r>
        <w:rPr>
          <w:spacing w:val="-3"/>
          <w:sz w:val="24"/>
        </w:rPr>
        <w:t> </w:t>
      </w:r>
      <w:r>
        <w:rPr>
          <w:sz w:val="24"/>
        </w:rPr>
        <w:t>that</w:t>
      </w:r>
      <w:r>
        <w:rPr>
          <w:spacing w:val="-5"/>
          <w:sz w:val="24"/>
        </w:rPr>
        <w:t> </w:t>
      </w:r>
      <w:r>
        <w:rPr>
          <w:sz w:val="24"/>
        </w:rPr>
        <w:t>contribution,</w:t>
      </w:r>
      <w:r>
        <w:rPr>
          <w:spacing w:val="-3"/>
          <w:sz w:val="24"/>
        </w:rPr>
        <w:t> </w:t>
      </w:r>
      <w:r>
        <w:rPr>
          <w:sz w:val="24"/>
        </w:rPr>
        <w:t>nor</w:t>
      </w:r>
      <w:r>
        <w:rPr>
          <w:spacing w:val="-3"/>
          <w:sz w:val="24"/>
        </w:rPr>
        <w:t> </w:t>
      </w:r>
      <w:r>
        <w:rPr>
          <w:sz w:val="24"/>
        </w:rPr>
        <w:t>a</w:t>
      </w:r>
      <w:r>
        <w:rPr>
          <w:spacing w:val="-3"/>
          <w:sz w:val="24"/>
        </w:rPr>
        <w:t> </w:t>
      </w:r>
      <w:r>
        <w:rPr>
          <w:sz w:val="24"/>
        </w:rPr>
        <w:t>need to assess whether the plan makes a particular contribution. The requirement is that there should be a contribution. There is also no requirement to consider whether some alternative plan would make a greater contribution to sustainable </w:t>
      </w:r>
      <w:r>
        <w:rPr>
          <w:spacing w:val="-2"/>
          <w:sz w:val="24"/>
        </w:rPr>
        <w:t>development.</w:t>
      </w:r>
    </w:p>
    <w:p>
      <w:pPr>
        <w:pStyle w:val="BodyText"/>
        <w:spacing w:before="42"/>
        <w:ind w:left="0"/>
      </w:pPr>
    </w:p>
    <w:p>
      <w:pPr>
        <w:pStyle w:val="ListParagraph"/>
        <w:numPr>
          <w:ilvl w:val="0"/>
          <w:numId w:val="1"/>
        </w:numPr>
        <w:tabs>
          <w:tab w:pos="457" w:val="left" w:leader="none"/>
          <w:tab w:pos="460" w:val="left" w:leader="none"/>
        </w:tabs>
        <w:spacing w:line="276" w:lineRule="auto" w:before="0" w:after="0"/>
        <w:ind w:left="460" w:right="239" w:hanging="360"/>
        <w:jc w:val="left"/>
        <w:rPr>
          <w:sz w:val="24"/>
        </w:rPr>
      </w:pPr>
      <w:r>
        <w:rPr>
          <w:sz w:val="24"/>
        </w:rPr>
        <w:t>I conclude that the Neighbourhood Plan, by guiding development to sustainable solutions, contributes to the achievement of sustainable development. Broadly, the Neighbourhood Plan seeks to contribute to sustainable development by ensuring</w:t>
      </w:r>
      <w:r>
        <w:rPr>
          <w:spacing w:val="-5"/>
          <w:sz w:val="24"/>
        </w:rPr>
        <w:t> </w:t>
      </w:r>
      <w:r>
        <w:rPr>
          <w:sz w:val="24"/>
        </w:rPr>
        <w:t>schemes</w:t>
      </w:r>
      <w:r>
        <w:rPr>
          <w:spacing w:val="-3"/>
          <w:sz w:val="24"/>
        </w:rPr>
        <w:t> </w:t>
      </w:r>
      <w:r>
        <w:rPr>
          <w:sz w:val="24"/>
        </w:rPr>
        <w:t>are</w:t>
      </w:r>
      <w:r>
        <w:rPr>
          <w:spacing w:val="-5"/>
          <w:sz w:val="24"/>
        </w:rPr>
        <w:t> </w:t>
      </w:r>
      <w:r>
        <w:rPr>
          <w:sz w:val="24"/>
        </w:rPr>
        <w:t>of</w:t>
      </w:r>
      <w:r>
        <w:rPr>
          <w:spacing w:val="-3"/>
          <w:sz w:val="24"/>
        </w:rPr>
        <w:t> </w:t>
      </w:r>
      <w:r>
        <w:rPr>
          <w:sz w:val="24"/>
        </w:rPr>
        <w:t>an</w:t>
      </w:r>
      <w:r>
        <w:rPr>
          <w:spacing w:val="-3"/>
          <w:sz w:val="24"/>
        </w:rPr>
        <w:t> </w:t>
      </w:r>
      <w:r>
        <w:rPr>
          <w:sz w:val="24"/>
        </w:rPr>
        <w:t>appropriate</w:t>
      </w:r>
      <w:r>
        <w:rPr>
          <w:spacing w:val="-3"/>
          <w:sz w:val="24"/>
        </w:rPr>
        <w:t> </w:t>
      </w:r>
      <w:r>
        <w:rPr>
          <w:sz w:val="24"/>
        </w:rPr>
        <w:t>nature</w:t>
      </w:r>
      <w:r>
        <w:rPr>
          <w:spacing w:val="-3"/>
          <w:sz w:val="24"/>
        </w:rPr>
        <w:t> </w:t>
      </w:r>
      <w:r>
        <w:rPr>
          <w:sz w:val="24"/>
        </w:rPr>
        <w:t>and</w:t>
      </w:r>
      <w:r>
        <w:rPr>
          <w:spacing w:val="-3"/>
          <w:sz w:val="24"/>
        </w:rPr>
        <w:t> </w:t>
      </w:r>
      <w:r>
        <w:rPr>
          <w:sz w:val="24"/>
        </w:rPr>
        <w:t>quality</w:t>
      </w:r>
      <w:r>
        <w:rPr>
          <w:spacing w:val="-3"/>
          <w:sz w:val="24"/>
        </w:rPr>
        <w:t> </w:t>
      </w:r>
      <w:r>
        <w:rPr>
          <w:sz w:val="24"/>
        </w:rPr>
        <w:t>to protect,</w:t>
      </w:r>
      <w:r>
        <w:rPr>
          <w:spacing w:val="-3"/>
          <w:sz w:val="24"/>
        </w:rPr>
        <w:t> </w:t>
      </w:r>
      <w:r>
        <w:rPr>
          <w:sz w:val="24"/>
        </w:rPr>
        <w:t>and</w:t>
      </w:r>
      <w:r>
        <w:rPr>
          <w:spacing w:val="-3"/>
          <w:sz w:val="24"/>
        </w:rPr>
        <w:t> </w:t>
      </w:r>
      <w:r>
        <w:rPr>
          <w:sz w:val="24"/>
        </w:rPr>
        <w:t>where possible</w:t>
      </w:r>
      <w:r>
        <w:rPr>
          <w:spacing w:val="-4"/>
          <w:sz w:val="24"/>
        </w:rPr>
        <w:t> </w:t>
      </w:r>
      <w:r>
        <w:rPr>
          <w:sz w:val="24"/>
        </w:rPr>
        <w:t>enhance, important</w:t>
      </w:r>
      <w:r>
        <w:rPr>
          <w:spacing w:val="-4"/>
          <w:sz w:val="24"/>
        </w:rPr>
        <w:t> </w:t>
      </w:r>
      <w:r>
        <w:rPr>
          <w:sz w:val="24"/>
        </w:rPr>
        <w:t>environmental</w:t>
      </w:r>
      <w:r>
        <w:rPr>
          <w:spacing w:val="-2"/>
          <w:sz w:val="24"/>
        </w:rPr>
        <w:t> </w:t>
      </w:r>
      <w:r>
        <w:rPr>
          <w:sz w:val="24"/>
        </w:rPr>
        <w:t>features</w:t>
      </w:r>
      <w:r>
        <w:rPr>
          <w:spacing w:val="-1"/>
          <w:sz w:val="24"/>
        </w:rPr>
        <w:t> </w:t>
      </w:r>
      <w:r>
        <w:rPr>
          <w:sz w:val="24"/>
        </w:rPr>
        <w:t>of</w:t>
      </w:r>
      <w:r>
        <w:rPr>
          <w:spacing w:val="-1"/>
          <w:sz w:val="24"/>
        </w:rPr>
        <w:t> </w:t>
      </w:r>
      <w:r>
        <w:rPr>
          <w:sz w:val="24"/>
        </w:rPr>
        <w:t>the Neighbourhood</w:t>
      </w:r>
      <w:r>
        <w:rPr>
          <w:spacing w:val="-4"/>
          <w:sz w:val="24"/>
        </w:rPr>
        <w:t> </w:t>
      </w:r>
      <w:r>
        <w:rPr>
          <w:sz w:val="24"/>
        </w:rPr>
        <w:t>Area. The Neighbourhood Plan also seeks to support social well-being with respect to supporting</w:t>
      </w:r>
      <w:r>
        <w:rPr>
          <w:spacing w:val="-2"/>
          <w:sz w:val="24"/>
        </w:rPr>
        <w:t> </w:t>
      </w:r>
      <w:r>
        <w:rPr>
          <w:sz w:val="24"/>
        </w:rPr>
        <w:t>community</w:t>
      </w:r>
      <w:r>
        <w:rPr>
          <w:spacing w:val="-4"/>
          <w:sz w:val="24"/>
        </w:rPr>
        <w:t> </w:t>
      </w:r>
      <w:r>
        <w:rPr>
          <w:sz w:val="24"/>
        </w:rPr>
        <w:t>facilities</w:t>
      </w:r>
      <w:r>
        <w:rPr>
          <w:spacing w:val="-2"/>
          <w:sz w:val="24"/>
        </w:rPr>
        <w:t> </w:t>
      </w:r>
      <w:r>
        <w:rPr>
          <w:sz w:val="24"/>
        </w:rPr>
        <w:t>and</w:t>
      </w:r>
      <w:r>
        <w:rPr>
          <w:spacing w:val="-2"/>
          <w:sz w:val="24"/>
        </w:rPr>
        <w:t> </w:t>
      </w:r>
      <w:r>
        <w:rPr>
          <w:sz w:val="24"/>
        </w:rPr>
        <w:t>local</w:t>
      </w:r>
      <w:r>
        <w:rPr>
          <w:spacing w:val="-2"/>
          <w:sz w:val="24"/>
        </w:rPr>
        <w:t> </w:t>
      </w:r>
      <w:r>
        <w:rPr>
          <w:sz w:val="24"/>
        </w:rPr>
        <w:t>services.</w:t>
      </w:r>
      <w:r>
        <w:rPr>
          <w:spacing w:val="-2"/>
          <w:sz w:val="24"/>
        </w:rPr>
        <w:t> </w:t>
      </w:r>
      <w:r>
        <w:rPr>
          <w:sz w:val="24"/>
        </w:rPr>
        <w:t>I</w:t>
      </w:r>
      <w:r>
        <w:rPr>
          <w:spacing w:val="-1"/>
          <w:sz w:val="24"/>
        </w:rPr>
        <w:t> </w:t>
      </w:r>
      <w:r>
        <w:rPr>
          <w:sz w:val="24"/>
        </w:rPr>
        <w:t>consider</w:t>
      </w:r>
      <w:r>
        <w:rPr>
          <w:spacing w:val="-1"/>
          <w:sz w:val="24"/>
        </w:rPr>
        <w:t> </w:t>
      </w:r>
      <w:r>
        <w:rPr>
          <w:sz w:val="24"/>
        </w:rPr>
        <w:t>the</w:t>
      </w:r>
      <w:r>
        <w:rPr>
          <w:spacing w:val="-3"/>
          <w:sz w:val="24"/>
        </w:rPr>
        <w:t> </w:t>
      </w:r>
      <w:r>
        <w:rPr>
          <w:sz w:val="24"/>
        </w:rPr>
        <w:t>Neighbourhood Plan as recommended to be modified seeks to:</w:t>
      </w:r>
    </w:p>
    <w:p>
      <w:pPr>
        <w:pStyle w:val="BodyText"/>
        <w:spacing w:before="42"/>
        <w:ind w:left="0"/>
      </w:pPr>
    </w:p>
    <w:p>
      <w:pPr>
        <w:pStyle w:val="ListParagraph"/>
        <w:numPr>
          <w:ilvl w:val="1"/>
          <w:numId w:val="1"/>
        </w:numPr>
        <w:tabs>
          <w:tab w:pos="820" w:val="left" w:leader="none"/>
        </w:tabs>
        <w:spacing w:line="240" w:lineRule="auto" w:before="0" w:after="0"/>
        <w:ind w:left="820" w:right="0" w:hanging="360"/>
        <w:jc w:val="left"/>
        <w:rPr>
          <w:sz w:val="24"/>
        </w:rPr>
      </w:pPr>
      <w:r>
        <w:rPr>
          <w:sz w:val="24"/>
        </w:rPr>
        <w:t>Establish</w:t>
      </w:r>
      <w:r>
        <w:rPr>
          <w:spacing w:val="-2"/>
          <w:sz w:val="24"/>
        </w:rPr>
        <w:t> </w:t>
      </w:r>
      <w:r>
        <w:rPr>
          <w:sz w:val="24"/>
        </w:rPr>
        <w:t>criteria</w:t>
      </w:r>
      <w:r>
        <w:rPr>
          <w:spacing w:val="-5"/>
          <w:sz w:val="24"/>
        </w:rPr>
        <w:t> </w:t>
      </w:r>
      <w:r>
        <w:rPr>
          <w:sz w:val="24"/>
        </w:rPr>
        <w:t>to</w:t>
      </w:r>
      <w:r>
        <w:rPr>
          <w:spacing w:val="-5"/>
          <w:sz w:val="24"/>
        </w:rPr>
        <w:t> </w:t>
      </w:r>
      <w:r>
        <w:rPr>
          <w:sz w:val="24"/>
        </w:rPr>
        <w:t>ensure</w:t>
      </w:r>
      <w:r>
        <w:rPr>
          <w:spacing w:val="-3"/>
          <w:sz w:val="24"/>
        </w:rPr>
        <w:t> </w:t>
      </w:r>
      <w:r>
        <w:rPr>
          <w:sz w:val="24"/>
        </w:rPr>
        <w:t>development</w:t>
      </w:r>
      <w:r>
        <w:rPr>
          <w:spacing w:val="-3"/>
          <w:sz w:val="24"/>
        </w:rPr>
        <w:t> </w:t>
      </w:r>
      <w:r>
        <w:rPr>
          <w:sz w:val="24"/>
        </w:rPr>
        <w:t>is</w:t>
      </w:r>
      <w:r>
        <w:rPr>
          <w:spacing w:val="-6"/>
          <w:sz w:val="24"/>
        </w:rPr>
        <w:t> </w:t>
      </w:r>
      <w:r>
        <w:rPr>
          <w:sz w:val="24"/>
        </w:rPr>
        <w:t>good</w:t>
      </w:r>
      <w:r>
        <w:rPr>
          <w:spacing w:val="-4"/>
          <w:sz w:val="24"/>
        </w:rPr>
        <w:t> </w:t>
      </w:r>
      <w:r>
        <w:rPr>
          <w:sz w:val="24"/>
        </w:rPr>
        <w:t>quality</w:t>
      </w:r>
      <w:r>
        <w:rPr>
          <w:spacing w:val="-5"/>
          <w:sz w:val="24"/>
        </w:rPr>
        <w:t> </w:t>
      </w:r>
      <w:r>
        <w:rPr>
          <w:sz w:val="24"/>
        </w:rPr>
        <w:t>and</w:t>
      </w:r>
      <w:r>
        <w:rPr>
          <w:spacing w:val="-3"/>
          <w:sz w:val="24"/>
        </w:rPr>
        <w:t> </w:t>
      </w:r>
      <w:r>
        <w:rPr>
          <w:spacing w:val="-2"/>
          <w:sz w:val="24"/>
        </w:rPr>
        <w:t>distinctive;</w:t>
      </w:r>
    </w:p>
    <w:p>
      <w:pPr>
        <w:pStyle w:val="ListParagraph"/>
        <w:numPr>
          <w:ilvl w:val="1"/>
          <w:numId w:val="1"/>
        </w:numPr>
        <w:tabs>
          <w:tab w:pos="820" w:val="left" w:leader="none"/>
        </w:tabs>
        <w:spacing w:line="240" w:lineRule="auto" w:before="40" w:after="0"/>
        <w:ind w:left="820" w:right="0" w:hanging="360"/>
        <w:jc w:val="left"/>
        <w:rPr>
          <w:sz w:val="24"/>
        </w:rPr>
      </w:pPr>
      <w:r>
        <w:rPr>
          <w:sz w:val="24"/>
        </w:rPr>
        <w:t>Identify</w:t>
      </w:r>
      <w:r>
        <w:rPr>
          <w:spacing w:val="-6"/>
          <w:sz w:val="24"/>
        </w:rPr>
        <w:t> </w:t>
      </w:r>
      <w:r>
        <w:rPr>
          <w:sz w:val="24"/>
        </w:rPr>
        <w:t>Maltby</w:t>
      </w:r>
      <w:r>
        <w:rPr>
          <w:spacing w:val="-3"/>
          <w:sz w:val="24"/>
        </w:rPr>
        <w:t> </w:t>
      </w:r>
      <w:r>
        <w:rPr>
          <w:sz w:val="24"/>
        </w:rPr>
        <w:t>character</w:t>
      </w:r>
      <w:r>
        <w:rPr>
          <w:spacing w:val="-4"/>
          <w:sz w:val="24"/>
        </w:rPr>
        <w:t> </w:t>
      </w:r>
      <w:r>
        <w:rPr>
          <w:sz w:val="24"/>
        </w:rPr>
        <w:t>buildings</w:t>
      </w:r>
      <w:r>
        <w:rPr>
          <w:spacing w:val="-3"/>
          <w:sz w:val="24"/>
        </w:rPr>
        <w:t> </w:t>
      </w:r>
      <w:r>
        <w:rPr>
          <w:sz w:val="24"/>
        </w:rPr>
        <w:t>and</w:t>
      </w:r>
      <w:r>
        <w:rPr>
          <w:spacing w:val="-4"/>
          <w:sz w:val="24"/>
        </w:rPr>
        <w:t> </w:t>
      </w:r>
      <w:r>
        <w:rPr>
          <w:sz w:val="24"/>
        </w:rPr>
        <w:t>structures</w:t>
      </w:r>
      <w:r>
        <w:rPr>
          <w:spacing w:val="-3"/>
          <w:sz w:val="24"/>
        </w:rPr>
        <w:t> </w:t>
      </w:r>
      <w:r>
        <w:rPr>
          <w:sz w:val="24"/>
        </w:rPr>
        <w:t>of</w:t>
      </w:r>
      <w:r>
        <w:rPr>
          <w:spacing w:val="-4"/>
          <w:sz w:val="24"/>
        </w:rPr>
        <w:t> </w:t>
      </w:r>
      <w:r>
        <w:rPr>
          <w:sz w:val="24"/>
        </w:rPr>
        <w:t>local</w:t>
      </w:r>
      <w:r>
        <w:rPr>
          <w:spacing w:val="-3"/>
          <w:sz w:val="24"/>
        </w:rPr>
        <w:t> </w:t>
      </w:r>
      <w:r>
        <w:rPr>
          <w:sz w:val="24"/>
        </w:rPr>
        <w:t>heritage</w:t>
      </w:r>
      <w:r>
        <w:rPr>
          <w:spacing w:val="-3"/>
          <w:sz w:val="24"/>
        </w:rPr>
        <w:t> </w:t>
      </w:r>
      <w:r>
        <w:rPr>
          <w:spacing w:val="-2"/>
          <w:sz w:val="24"/>
        </w:rPr>
        <w:t>interest;</w:t>
      </w:r>
    </w:p>
    <w:p>
      <w:pPr>
        <w:pStyle w:val="ListParagraph"/>
        <w:numPr>
          <w:ilvl w:val="1"/>
          <w:numId w:val="1"/>
        </w:numPr>
        <w:tabs>
          <w:tab w:pos="820" w:val="left" w:leader="none"/>
        </w:tabs>
        <w:spacing w:line="240" w:lineRule="auto" w:before="40" w:after="0"/>
        <w:ind w:left="820" w:right="0" w:hanging="360"/>
        <w:jc w:val="left"/>
        <w:rPr>
          <w:sz w:val="24"/>
        </w:rPr>
      </w:pPr>
      <w:r>
        <w:rPr>
          <w:sz w:val="24"/>
        </w:rPr>
        <w:t>Ensure</w:t>
      </w:r>
      <w:r>
        <w:rPr>
          <w:spacing w:val="-6"/>
          <w:sz w:val="24"/>
        </w:rPr>
        <w:t> </w:t>
      </w:r>
      <w:r>
        <w:rPr>
          <w:sz w:val="24"/>
        </w:rPr>
        <w:t>new</w:t>
      </w:r>
      <w:r>
        <w:rPr>
          <w:spacing w:val="-1"/>
          <w:sz w:val="24"/>
        </w:rPr>
        <w:t> </w:t>
      </w:r>
      <w:r>
        <w:rPr>
          <w:sz w:val="24"/>
        </w:rPr>
        <w:t>housing</w:t>
      </w:r>
      <w:r>
        <w:rPr>
          <w:spacing w:val="-2"/>
          <w:sz w:val="24"/>
        </w:rPr>
        <w:t> </w:t>
      </w:r>
      <w:r>
        <w:rPr>
          <w:sz w:val="24"/>
        </w:rPr>
        <w:t>development</w:t>
      </w:r>
      <w:r>
        <w:rPr>
          <w:spacing w:val="-1"/>
          <w:sz w:val="24"/>
        </w:rPr>
        <w:t> </w:t>
      </w:r>
      <w:r>
        <w:rPr>
          <w:sz w:val="24"/>
        </w:rPr>
        <w:t>is</w:t>
      </w:r>
      <w:r>
        <w:rPr>
          <w:spacing w:val="-4"/>
          <w:sz w:val="24"/>
        </w:rPr>
        <w:t> </w:t>
      </w:r>
      <w:r>
        <w:rPr>
          <w:sz w:val="24"/>
        </w:rPr>
        <w:t>of</w:t>
      </w:r>
      <w:r>
        <w:rPr>
          <w:spacing w:val="-2"/>
          <w:sz w:val="24"/>
        </w:rPr>
        <w:t> </w:t>
      </w:r>
      <w:r>
        <w:rPr>
          <w:sz w:val="24"/>
        </w:rPr>
        <w:t>a</w:t>
      </w:r>
      <w:r>
        <w:rPr>
          <w:spacing w:val="-3"/>
          <w:sz w:val="24"/>
        </w:rPr>
        <w:t> </w:t>
      </w:r>
      <w:r>
        <w:rPr>
          <w:sz w:val="24"/>
        </w:rPr>
        <w:t>mix</w:t>
      </w:r>
      <w:r>
        <w:rPr>
          <w:spacing w:val="-4"/>
          <w:sz w:val="24"/>
        </w:rPr>
        <w:t> </w:t>
      </w:r>
      <w:r>
        <w:rPr>
          <w:sz w:val="24"/>
        </w:rPr>
        <w:t>to</w:t>
      </w:r>
      <w:r>
        <w:rPr>
          <w:spacing w:val="-3"/>
          <w:sz w:val="24"/>
        </w:rPr>
        <w:t> </w:t>
      </w:r>
      <w:r>
        <w:rPr>
          <w:sz w:val="24"/>
        </w:rPr>
        <w:t>meet</w:t>
      </w:r>
      <w:r>
        <w:rPr>
          <w:spacing w:val="-3"/>
          <w:sz w:val="24"/>
        </w:rPr>
        <w:t> </w:t>
      </w:r>
      <w:r>
        <w:rPr>
          <w:sz w:val="24"/>
        </w:rPr>
        <w:t>local</w:t>
      </w:r>
      <w:r>
        <w:rPr>
          <w:spacing w:val="-4"/>
          <w:sz w:val="24"/>
        </w:rPr>
        <w:t> </w:t>
      </w:r>
      <w:r>
        <w:rPr>
          <w:spacing w:val="-2"/>
          <w:sz w:val="24"/>
        </w:rPr>
        <w:t>needs;</w:t>
      </w:r>
    </w:p>
    <w:p>
      <w:pPr>
        <w:pStyle w:val="ListParagraph"/>
        <w:numPr>
          <w:ilvl w:val="1"/>
          <w:numId w:val="1"/>
        </w:numPr>
        <w:tabs>
          <w:tab w:pos="820" w:val="left" w:leader="none"/>
        </w:tabs>
        <w:spacing w:line="240" w:lineRule="auto" w:before="39" w:after="0"/>
        <w:ind w:left="820" w:right="0" w:hanging="360"/>
        <w:jc w:val="left"/>
        <w:rPr>
          <w:sz w:val="24"/>
        </w:rPr>
      </w:pPr>
      <w:r>
        <w:rPr>
          <w:sz w:val="24"/>
        </w:rPr>
        <w:t>Ensure</w:t>
      </w:r>
      <w:r>
        <w:rPr>
          <w:spacing w:val="-6"/>
          <w:sz w:val="24"/>
        </w:rPr>
        <w:t> </w:t>
      </w:r>
      <w:r>
        <w:rPr>
          <w:sz w:val="24"/>
        </w:rPr>
        <w:t>provision</w:t>
      </w:r>
      <w:r>
        <w:rPr>
          <w:spacing w:val="-5"/>
          <w:sz w:val="24"/>
        </w:rPr>
        <w:t> </w:t>
      </w:r>
      <w:r>
        <w:rPr>
          <w:sz w:val="24"/>
        </w:rPr>
        <w:t>of</w:t>
      </w:r>
      <w:r>
        <w:rPr>
          <w:spacing w:val="-5"/>
          <w:sz w:val="24"/>
        </w:rPr>
        <w:t> </w:t>
      </w:r>
      <w:r>
        <w:rPr>
          <w:sz w:val="24"/>
        </w:rPr>
        <w:t>affordable</w:t>
      </w:r>
      <w:r>
        <w:rPr>
          <w:spacing w:val="-5"/>
          <w:sz w:val="24"/>
        </w:rPr>
        <w:t> </w:t>
      </w:r>
      <w:r>
        <w:rPr>
          <w:spacing w:val="-2"/>
          <w:sz w:val="24"/>
        </w:rPr>
        <w:t>housing;</w:t>
      </w:r>
    </w:p>
    <w:p>
      <w:pPr>
        <w:pStyle w:val="ListParagraph"/>
        <w:numPr>
          <w:ilvl w:val="1"/>
          <w:numId w:val="1"/>
        </w:numPr>
        <w:tabs>
          <w:tab w:pos="820" w:val="left" w:leader="none"/>
        </w:tabs>
        <w:spacing w:line="271" w:lineRule="auto" w:before="40" w:after="0"/>
        <w:ind w:left="820" w:right="355" w:hanging="360"/>
        <w:jc w:val="left"/>
        <w:rPr>
          <w:sz w:val="24"/>
        </w:rPr>
      </w:pPr>
      <w:r>
        <w:rPr>
          <w:sz w:val="24"/>
        </w:rPr>
        <w:t>Support</w:t>
      </w:r>
      <w:r>
        <w:rPr>
          <w:spacing w:val="-4"/>
          <w:sz w:val="24"/>
        </w:rPr>
        <w:t> </w:t>
      </w:r>
      <w:r>
        <w:rPr>
          <w:sz w:val="24"/>
        </w:rPr>
        <w:t>appropriate</w:t>
      </w:r>
      <w:r>
        <w:rPr>
          <w:spacing w:val="-5"/>
          <w:sz w:val="24"/>
        </w:rPr>
        <w:t> </w:t>
      </w:r>
      <w:r>
        <w:rPr>
          <w:sz w:val="24"/>
        </w:rPr>
        <w:t>provision</w:t>
      </w:r>
      <w:r>
        <w:rPr>
          <w:spacing w:val="-4"/>
          <w:sz w:val="24"/>
        </w:rPr>
        <w:t> </w:t>
      </w:r>
      <w:r>
        <w:rPr>
          <w:sz w:val="24"/>
        </w:rPr>
        <w:t>of</w:t>
      </w:r>
      <w:r>
        <w:rPr>
          <w:spacing w:val="-4"/>
          <w:sz w:val="24"/>
        </w:rPr>
        <w:t> </w:t>
      </w:r>
      <w:r>
        <w:rPr>
          <w:sz w:val="24"/>
        </w:rPr>
        <w:t>suitable</w:t>
      </w:r>
      <w:r>
        <w:rPr>
          <w:spacing w:val="-4"/>
          <w:sz w:val="24"/>
        </w:rPr>
        <w:t> </w:t>
      </w:r>
      <w:r>
        <w:rPr>
          <w:sz w:val="24"/>
        </w:rPr>
        <w:t>shops</w:t>
      </w:r>
      <w:r>
        <w:rPr>
          <w:spacing w:val="-4"/>
          <w:sz w:val="24"/>
        </w:rPr>
        <w:t> </w:t>
      </w:r>
      <w:r>
        <w:rPr>
          <w:sz w:val="24"/>
        </w:rPr>
        <w:t>outside</w:t>
      </w:r>
      <w:r>
        <w:rPr>
          <w:spacing w:val="-4"/>
          <w:sz w:val="24"/>
        </w:rPr>
        <w:t> </w:t>
      </w:r>
      <w:r>
        <w:rPr>
          <w:sz w:val="24"/>
        </w:rPr>
        <w:t>Maltby</w:t>
      </w:r>
      <w:r>
        <w:rPr>
          <w:spacing w:val="-4"/>
          <w:sz w:val="24"/>
        </w:rPr>
        <w:t> </w:t>
      </w:r>
      <w:r>
        <w:rPr>
          <w:sz w:val="24"/>
        </w:rPr>
        <w:t>Town</w:t>
      </w:r>
      <w:r>
        <w:rPr>
          <w:spacing w:val="-4"/>
          <w:sz w:val="24"/>
        </w:rPr>
        <w:t> </w:t>
      </w:r>
      <w:r>
        <w:rPr>
          <w:sz w:val="24"/>
        </w:rPr>
        <w:t>Centre and guard against unnecessary loss of shops outside Maltby Town Centre;</w:t>
      </w:r>
    </w:p>
    <w:p>
      <w:pPr>
        <w:pStyle w:val="ListParagraph"/>
        <w:numPr>
          <w:ilvl w:val="1"/>
          <w:numId w:val="1"/>
        </w:numPr>
        <w:tabs>
          <w:tab w:pos="820" w:val="left" w:leader="none"/>
        </w:tabs>
        <w:spacing w:line="240" w:lineRule="auto" w:before="8" w:after="0"/>
        <w:ind w:left="820" w:right="0" w:hanging="360"/>
        <w:jc w:val="left"/>
        <w:rPr>
          <w:sz w:val="24"/>
        </w:rPr>
      </w:pPr>
      <w:r>
        <w:rPr>
          <w:sz w:val="24"/>
        </w:rPr>
        <w:t>Establish</w:t>
      </w:r>
      <w:r>
        <w:rPr>
          <w:spacing w:val="-6"/>
          <w:sz w:val="24"/>
        </w:rPr>
        <w:t> </w:t>
      </w:r>
      <w:r>
        <w:rPr>
          <w:sz w:val="24"/>
        </w:rPr>
        <w:t>criteria</w:t>
      </w:r>
      <w:r>
        <w:rPr>
          <w:spacing w:val="-4"/>
          <w:sz w:val="24"/>
        </w:rPr>
        <w:t> </w:t>
      </w:r>
      <w:r>
        <w:rPr>
          <w:sz w:val="24"/>
        </w:rPr>
        <w:t>for</w:t>
      </w:r>
      <w:r>
        <w:rPr>
          <w:spacing w:val="-3"/>
          <w:sz w:val="24"/>
        </w:rPr>
        <w:t> </w:t>
      </w:r>
      <w:r>
        <w:rPr>
          <w:sz w:val="24"/>
        </w:rPr>
        <w:t>support</w:t>
      </w:r>
      <w:r>
        <w:rPr>
          <w:spacing w:val="-6"/>
          <w:sz w:val="24"/>
        </w:rPr>
        <w:t> </w:t>
      </w:r>
      <w:r>
        <w:rPr>
          <w:sz w:val="24"/>
        </w:rPr>
        <w:t>of</w:t>
      </w:r>
      <w:r>
        <w:rPr>
          <w:spacing w:val="-3"/>
          <w:sz w:val="24"/>
        </w:rPr>
        <w:t> </w:t>
      </w:r>
      <w:r>
        <w:rPr>
          <w:sz w:val="24"/>
        </w:rPr>
        <w:t>hot</w:t>
      </w:r>
      <w:r>
        <w:rPr>
          <w:spacing w:val="-3"/>
          <w:sz w:val="24"/>
        </w:rPr>
        <w:t> </w:t>
      </w:r>
      <w:r>
        <w:rPr>
          <w:sz w:val="24"/>
        </w:rPr>
        <w:t>food</w:t>
      </w:r>
      <w:r>
        <w:rPr>
          <w:spacing w:val="-3"/>
          <w:sz w:val="24"/>
        </w:rPr>
        <w:t> </w:t>
      </w:r>
      <w:r>
        <w:rPr>
          <w:sz w:val="24"/>
        </w:rPr>
        <w:t>takeaway</w:t>
      </w:r>
      <w:r>
        <w:rPr>
          <w:spacing w:val="-3"/>
          <w:sz w:val="24"/>
        </w:rPr>
        <w:t> </w:t>
      </w:r>
      <w:r>
        <w:rPr>
          <w:spacing w:val="-2"/>
          <w:sz w:val="24"/>
        </w:rPr>
        <w:t>proposals;</w:t>
      </w:r>
    </w:p>
    <w:p>
      <w:pPr>
        <w:pStyle w:val="ListParagraph"/>
        <w:numPr>
          <w:ilvl w:val="1"/>
          <w:numId w:val="1"/>
        </w:numPr>
        <w:tabs>
          <w:tab w:pos="820" w:val="left" w:leader="none"/>
        </w:tabs>
        <w:spacing w:line="240" w:lineRule="auto" w:before="40" w:after="0"/>
        <w:ind w:left="820" w:right="0" w:hanging="360"/>
        <w:jc w:val="left"/>
        <w:rPr>
          <w:sz w:val="24"/>
        </w:rPr>
      </w:pPr>
      <w:r>
        <w:rPr>
          <w:sz w:val="24"/>
        </w:rPr>
        <w:t>Establish</w:t>
      </w:r>
      <w:r>
        <w:rPr>
          <w:spacing w:val="-4"/>
          <w:sz w:val="24"/>
        </w:rPr>
        <w:t> </w:t>
      </w:r>
      <w:r>
        <w:rPr>
          <w:sz w:val="24"/>
        </w:rPr>
        <w:t>conditional</w:t>
      </w:r>
      <w:r>
        <w:rPr>
          <w:spacing w:val="-3"/>
          <w:sz w:val="24"/>
        </w:rPr>
        <w:t> </w:t>
      </w:r>
      <w:r>
        <w:rPr>
          <w:sz w:val="24"/>
        </w:rPr>
        <w:t>support</w:t>
      </w:r>
      <w:r>
        <w:rPr>
          <w:spacing w:val="-4"/>
          <w:sz w:val="24"/>
        </w:rPr>
        <w:t> </w:t>
      </w:r>
      <w:r>
        <w:rPr>
          <w:sz w:val="24"/>
        </w:rPr>
        <w:t>for</w:t>
      </w:r>
      <w:r>
        <w:rPr>
          <w:spacing w:val="-6"/>
          <w:sz w:val="24"/>
        </w:rPr>
        <w:t> </w:t>
      </w:r>
      <w:r>
        <w:rPr>
          <w:sz w:val="24"/>
        </w:rPr>
        <w:t>new</w:t>
      </w:r>
      <w:r>
        <w:rPr>
          <w:spacing w:val="-3"/>
          <w:sz w:val="24"/>
        </w:rPr>
        <w:t> </w:t>
      </w:r>
      <w:r>
        <w:rPr>
          <w:sz w:val="24"/>
        </w:rPr>
        <w:t>and</w:t>
      </w:r>
      <w:r>
        <w:rPr>
          <w:spacing w:val="-6"/>
          <w:sz w:val="24"/>
        </w:rPr>
        <w:t> </w:t>
      </w:r>
      <w:r>
        <w:rPr>
          <w:sz w:val="24"/>
        </w:rPr>
        <w:t>enhanced</w:t>
      </w:r>
      <w:r>
        <w:rPr>
          <w:spacing w:val="-3"/>
          <w:sz w:val="24"/>
        </w:rPr>
        <w:t> </w:t>
      </w:r>
      <w:r>
        <w:rPr>
          <w:sz w:val="24"/>
        </w:rPr>
        <w:t>community</w:t>
      </w:r>
      <w:r>
        <w:rPr>
          <w:spacing w:val="-3"/>
          <w:sz w:val="24"/>
        </w:rPr>
        <w:t> </w:t>
      </w:r>
      <w:r>
        <w:rPr>
          <w:spacing w:val="-2"/>
          <w:sz w:val="24"/>
        </w:rPr>
        <w:t>facilities;</w:t>
      </w:r>
    </w:p>
    <w:p>
      <w:pPr>
        <w:pStyle w:val="ListParagraph"/>
        <w:numPr>
          <w:ilvl w:val="1"/>
          <w:numId w:val="1"/>
        </w:numPr>
        <w:tabs>
          <w:tab w:pos="820" w:val="left" w:leader="none"/>
        </w:tabs>
        <w:spacing w:line="271" w:lineRule="auto" w:before="40" w:after="0"/>
        <w:ind w:left="820" w:right="571" w:hanging="360"/>
        <w:jc w:val="left"/>
        <w:rPr>
          <w:sz w:val="24"/>
        </w:rPr>
      </w:pPr>
      <w:r>
        <w:rPr>
          <w:sz w:val="24"/>
        </w:rPr>
        <w:t>Establish</w:t>
      </w:r>
      <w:r>
        <w:rPr>
          <w:spacing w:val="-4"/>
          <w:sz w:val="24"/>
        </w:rPr>
        <w:t> </w:t>
      </w:r>
      <w:r>
        <w:rPr>
          <w:sz w:val="24"/>
        </w:rPr>
        <w:t>support</w:t>
      </w:r>
      <w:r>
        <w:rPr>
          <w:spacing w:val="-4"/>
          <w:sz w:val="24"/>
        </w:rPr>
        <w:t> </w:t>
      </w:r>
      <w:r>
        <w:rPr>
          <w:sz w:val="24"/>
        </w:rPr>
        <w:t>for</w:t>
      </w:r>
      <w:r>
        <w:rPr>
          <w:spacing w:val="-4"/>
          <w:sz w:val="24"/>
        </w:rPr>
        <w:t> </w:t>
      </w:r>
      <w:r>
        <w:rPr>
          <w:sz w:val="24"/>
        </w:rPr>
        <w:t>the</w:t>
      </w:r>
      <w:r>
        <w:rPr>
          <w:spacing w:val="-4"/>
          <w:sz w:val="24"/>
        </w:rPr>
        <w:t> </w:t>
      </w:r>
      <w:r>
        <w:rPr>
          <w:sz w:val="24"/>
        </w:rPr>
        <w:t>enhancement</w:t>
      </w:r>
      <w:r>
        <w:rPr>
          <w:spacing w:val="-4"/>
          <w:sz w:val="24"/>
        </w:rPr>
        <w:t> </w:t>
      </w:r>
      <w:r>
        <w:rPr>
          <w:sz w:val="24"/>
        </w:rPr>
        <w:t>of</w:t>
      </w:r>
      <w:r>
        <w:rPr>
          <w:spacing w:val="-6"/>
          <w:sz w:val="24"/>
        </w:rPr>
        <w:t> </w:t>
      </w:r>
      <w:r>
        <w:rPr>
          <w:sz w:val="24"/>
        </w:rPr>
        <w:t>Assets</w:t>
      </w:r>
      <w:r>
        <w:rPr>
          <w:spacing w:val="-4"/>
          <w:sz w:val="24"/>
        </w:rPr>
        <w:t> </w:t>
      </w:r>
      <w:r>
        <w:rPr>
          <w:sz w:val="24"/>
        </w:rPr>
        <w:t>of</w:t>
      </w:r>
      <w:r>
        <w:rPr>
          <w:spacing w:val="-6"/>
          <w:sz w:val="24"/>
        </w:rPr>
        <w:t> </w:t>
      </w:r>
      <w:r>
        <w:rPr>
          <w:sz w:val="24"/>
        </w:rPr>
        <w:t>Community</w:t>
      </w:r>
      <w:r>
        <w:rPr>
          <w:spacing w:val="-4"/>
          <w:sz w:val="24"/>
        </w:rPr>
        <w:t> </w:t>
      </w:r>
      <w:r>
        <w:rPr>
          <w:sz w:val="24"/>
        </w:rPr>
        <w:t>Value</w:t>
      </w:r>
      <w:r>
        <w:rPr>
          <w:spacing w:val="-4"/>
          <w:sz w:val="24"/>
        </w:rPr>
        <w:t> </w:t>
      </w:r>
      <w:r>
        <w:rPr>
          <w:sz w:val="24"/>
        </w:rPr>
        <w:t>and establish criteria for loss of such facilities;</w:t>
      </w:r>
    </w:p>
    <w:p>
      <w:pPr>
        <w:pStyle w:val="ListParagraph"/>
        <w:numPr>
          <w:ilvl w:val="1"/>
          <w:numId w:val="1"/>
        </w:numPr>
        <w:tabs>
          <w:tab w:pos="820" w:val="left" w:leader="none"/>
        </w:tabs>
        <w:spacing w:line="271" w:lineRule="auto" w:before="6" w:after="0"/>
        <w:ind w:left="820" w:right="1237" w:hanging="360"/>
        <w:jc w:val="left"/>
        <w:rPr>
          <w:sz w:val="24"/>
        </w:rPr>
      </w:pPr>
      <w:r>
        <w:rPr>
          <w:sz w:val="24"/>
        </w:rPr>
        <w:t>Protect</w:t>
      </w:r>
      <w:r>
        <w:rPr>
          <w:spacing w:val="-6"/>
          <w:sz w:val="24"/>
        </w:rPr>
        <w:t> </w:t>
      </w:r>
      <w:r>
        <w:rPr>
          <w:sz w:val="24"/>
        </w:rPr>
        <w:t>and</w:t>
      </w:r>
      <w:r>
        <w:rPr>
          <w:spacing w:val="-4"/>
          <w:sz w:val="24"/>
        </w:rPr>
        <w:t> </w:t>
      </w:r>
      <w:r>
        <w:rPr>
          <w:sz w:val="24"/>
        </w:rPr>
        <w:t>enhance</w:t>
      </w:r>
      <w:r>
        <w:rPr>
          <w:spacing w:val="-4"/>
          <w:sz w:val="24"/>
        </w:rPr>
        <w:t> </w:t>
      </w:r>
      <w:r>
        <w:rPr>
          <w:sz w:val="24"/>
        </w:rPr>
        <w:t>locally</w:t>
      </w:r>
      <w:r>
        <w:rPr>
          <w:spacing w:val="-4"/>
          <w:sz w:val="24"/>
        </w:rPr>
        <w:t> </w:t>
      </w:r>
      <w:r>
        <w:rPr>
          <w:sz w:val="24"/>
        </w:rPr>
        <w:t>important</w:t>
      </w:r>
      <w:r>
        <w:rPr>
          <w:spacing w:val="-4"/>
          <w:sz w:val="24"/>
        </w:rPr>
        <w:t> </w:t>
      </w:r>
      <w:r>
        <w:rPr>
          <w:sz w:val="24"/>
        </w:rPr>
        <w:t>local</w:t>
      </w:r>
      <w:r>
        <w:rPr>
          <w:spacing w:val="-7"/>
          <w:sz w:val="24"/>
        </w:rPr>
        <w:t> </w:t>
      </w:r>
      <w:r>
        <w:rPr>
          <w:sz w:val="24"/>
        </w:rPr>
        <w:t>wildlife</w:t>
      </w:r>
      <w:r>
        <w:rPr>
          <w:spacing w:val="-4"/>
          <w:sz w:val="24"/>
        </w:rPr>
        <w:t> </w:t>
      </w:r>
      <w:r>
        <w:rPr>
          <w:sz w:val="24"/>
        </w:rPr>
        <w:t>sites</w:t>
      </w:r>
      <w:r>
        <w:rPr>
          <w:spacing w:val="-4"/>
          <w:sz w:val="24"/>
        </w:rPr>
        <w:t> </w:t>
      </w:r>
      <w:r>
        <w:rPr>
          <w:sz w:val="24"/>
        </w:rPr>
        <w:t>and</w:t>
      </w:r>
      <w:r>
        <w:rPr>
          <w:spacing w:val="-4"/>
          <w:sz w:val="24"/>
        </w:rPr>
        <w:t> </w:t>
      </w:r>
      <w:r>
        <w:rPr>
          <w:sz w:val="24"/>
        </w:rPr>
        <w:t>ensure developments achieve nature and biodiversity gains; and</w:t>
      </w:r>
    </w:p>
    <w:p>
      <w:pPr>
        <w:pStyle w:val="ListParagraph"/>
        <w:numPr>
          <w:ilvl w:val="1"/>
          <w:numId w:val="1"/>
        </w:numPr>
        <w:tabs>
          <w:tab w:pos="820" w:val="left" w:leader="none"/>
        </w:tabs>
        <w:spacing w:line="240" w:lineRule="auto" w:before="7" w:after="0"/>
        <w:ind w:left="820" w:right="0" w:hanging="360"/>
        <w:jc w:val="left"/>
        <w:rPr>
          <w:sz w:val="24"/>
        </w:rPr>
      </w:pPr>
      <w:r>
        <w:rPr>
          <w:sz w:val="24"/>
        </w:rPr>
        <w:t>Ensure</w:t>
      </w:r>
      <w:r>
        <w:rPr>
          <w:spacing w:val="-6"/>
          <w:sz w:val="24"/>
        </w:rPr>
        <w:t> </w:t>
      </w:r>
      <w:r>
        <w:rPr>
          <w:sz w:val="24"/>
        </w:rPr>
        <w:t>developments</w:t>
      </w:r>
      <w:r>
        <w:rPr>
          <w:spacing w:val="-4"/>
          <w:sz w:val="24"/>
        </w:rPr>
        <w:t> </w:t>
      </w:r>
      <w:r>
        <w:rPr>
          <w:sz w:val="24"/>
        </w:rPr>
        <w:t>improve</w:t>
      </w:r>
      <w:r>
        <w:rPr>
          <w:spacing w:val="-4"/>
          <w:sz w:val="24"/>
        </w:rPr>
        <w:t> </w:t>
      </w:r>
      <w:r>
        <w:rPr>
          <w:sz w:val="24"/>
        </w:rPr>
        <w:t>highway</w:t>
      </w:r>
      <w:r>
        <w:rPr>
          <w:spacing w:val="-4"/>
          <w:sz w:val="24"/>
        </w:rPr>
        <w:t> </w:t>
      </w:r>
      <w:r>
        <w:rPr>
          <w:spacing w:val="-2"/>
          <w:sz w:val="24"/>
        </w:rPr>
        <w:t>safety.</w:t>
      </w:r>
    </w:p>
    <w:p>
      <w:pPr>
        <w:pStyle w:val="BodyText"/>
        <w:spacing w:before="79"/>
        <w:ind w:left="0"/>
      </w:pPr>
    </w:p>
    <w:p>
      <w:pPr>
        <w:pStyle w:val="ListParagraph"/>
        <w:numPr>
          <w:ilvl w:val="0"/>
          <w:numId w:val="1"/>
        </w:numPr>
        <w:tabs>
          <w:tab w:pos="457" w:val="left" w:leader="none"/>
          <w:tab w:pos="460" w:val="left" w:leader="none"/>
        </w:tabs>
        <w:spacing w:line="276" w:lineRule="auto" w:before="1" w:after="0"/>
        <w:ind w:left="460" w:right="602" w:hanging="360"/>
        <w:jc w:val="left"/>
        <w:rPr>
          <w:sz w:val="24"/>
        </w:rPr>
      </w:pPr>
      <w:r>
        <w:rPr>
          <w:sz w:val="24"/>
        </w:rPr>
        <w:t>Subject to my recommended modifications of the Submission Plan including those relating to specific policies, as set out later in this report, I find it is appropriate that the Neighbourhood Plan should be made having regard to national</w:t>
      </w:r>
      <w:r>
        <w:rPr>
          <w:spacing w:val="-3"/>
          <w:sz w:val="24"/>
        </w:rPr>
        <w:t> </w:t>
      </w:r>
      <w:r>
        <w:rPr>
          <w:sz w:val="24"/>
        </w:rPr>
        <w:t>policies</w:t>
      </w:r>
      <w:r>
        <w:rPr>
          <w:spacing w:val="-3"/>
          <w:sz w:val="24"/>
        </w:rPr>
        <w:t> </w:t>
      </w:r>
      <w:r>
        <w:rPr>
          <w:sz w:val="24"/>
        </w:rPr>
        <w:t>and</w:t>
      </w:r>
      <w:r>
        <w:rPr>
          <w:spacing w:val="-3"/>
          <w:sz w:val="24"/>
        </w:rPr>
        <w:t> </w:t>
      </w:r>
      <w:r>
        <w:rPr>
          <w:sz w:val="24"/>
        </w:rPr>
        <w:t>advice</w:t>
      </w:r>
      <w:r>
        <w:rPr>
          <w:spacing w:val="-3"/>
          <w:sz w:val="24"/>
        </w:rPr>
        <w:t> </w:t>
      </w:r>
      <w:r>
        <w:rPr>
          <w:sz w:val="24"/>
        </w:rPr>
        <w:t>contained</w:t>
      </w:r>
      <w:r>
        <w:rPr>
          <w:spacing w:val="-3"/>
          <w:sz w:val="24"/>
        </w:rPr>
        <w:t> </w:t>
      </w:r>
      <w:r>
        <w:rPr>
          <w:sz w:val="24"/>
        </w:rPr>
        <w:t>in</w:t>
      </w:r>
      <w:r>
        <w:rPr>
          <w:spacing w:val="-5"/>
          <w:sz w:val="24"/>
        </w:rPr>
        <w:t> </w:t>
      </w:r>
      <w:r>
        <w:rPr>
          <w:sz w:val="24"/>
        </w:rPr>
        <w:t>guidance</w:t>
      </w:r>
      <w:r>
        <w:rPr>
          <w:spacing w:val="-3"/>
          <w:sz w:val="24"/>
        </w:rPr>
        <w:t> </w:t>
      </w:r>
      <w:r>
        <w:rPr>
          <w:sz w:val="24"/>
        </w:rPr>
        <w:t>issued</w:t>
      </w:r>
      <w:r>
        <w:rPr>
          <w:spacing w:val="-5"/>
          <w:sz w:val="24"/>
        </w:rPr>
        <w:t> </w:t>
      </w:r>
      <w:r>
        <w:rPr>
          <w:sz w:val="24"/>
        </w:rPr>
        <w:t>by</w:t>
      </w:r>
      <w:r>
        <w:rPr>
          <w:spacing w:val="-2"/>
          <w:sz w:val="24"/>
        </w:rPr>
        <w:t> </w:t>
      </w:r>
      <w:r>
        <w:rPr>
          <w:sz w:val="24"/>
        </w:rPr>
        <w:t>the</w:t>
      </w:r>
      <w:r>
        <w:rPr>
          <w:spacing w:val="-4"/>
          <w:sz w:val="24"/>
        </w:rPr>
        <w:t> </w:t>
      </w:r>
      <w:r>
        <w:rPr>
          <w:sz w:val="24"/>
        </w:rPr>
        <w:t>Secretary</w:t>
      </w:r>
      <w:r>
        <w:rPr>
          <w:spacing w:val="-3"/>
          <w:sz w:val="24"/>
        </w:rPr>
        <w:t> </w:t>
      </w:r>
      <w:r>
        <w:rPr>
          <w:sz w:val="24"/>
        </w:rPr>
        <w:t>of</w:t>
      </w:r>
    </w:p>
    <w:p>
      <w:pPr>
        <w:spacing w:after="0" w:line="276" w:lineRule="auto"/>
        <w:jc w:val="left"/>
        <w:rPr>
          <w:sz w:val="24"/>
        </w:rPr>
        <w:sectPr>
          <w:pgSz w:w="11910" w:h="16840"/>
          <w:pgMar w:header="0" w:footer="1628" w:top="1340" w:bottom="1860" w:left="1340" w:right="1320"/>
        </w:sectPr>
      </w:pPr>
    </w:p>
    <w:p>
      <w:pPr>
        <w:pStyle w:val="BodyText"/>
        <w:spacing w:line="276" w:lineRule="auto" w:before="82"/>
        <w:ind w:right="131"/>
      </w:pPr>
      <w:r>
        <w:rPr/>
        <w:t>State.</w:t>
      </w:r>
      <w:r>
        <w:rPr>
          <w:spacing w:val="-2"/>
        </w:rPr>
        <w:t> </w:t>
      </w:r>
      <w:r>
        <w:rPr/>
        <w:t>I</w:t>
      </w:r>
      <w:r>
        <w:rPr>
          <w:spacing w:val="-5"/>
        </w:rPr>
        <w:t> </w:t>
      </w:r>
      <w:r>
        <w:rPr/>
        <w:t>have</w:t>
      </w:r>
      <w:r>
        <w:rPr>
          <w:spacing w:val="-5"/>
        </w:rPr>
        <w:t> </w:t>
      </w:r>
      <w:r>
        <w:rPr/>
        <w:t>also</w:t>
      </w:r>
      <w:r>
        <w:rPr>
          <w:spacing w:val="-5"/>
        </w:rPr>
        <w:t> </w:t>
      </w:r>
      <w:r>
        <w:rPr/>
        <w:t>found</w:t>
      </w:r>
      <w:r>
        <w:rPr>
          <w:spacing w:val="-1"/>
        </w:rPr>
        <w:t> </w:t>
      </w:r>
      <w:r>
        <w:rPr/>
        <w:t>the</w:t>
      </w:r>
      <w:r>
        <w:rPr>
          <w:spacing w:val="-2"/>
        </w:rPr>
        <w:t> </w:t>
      </w:r>
      <w:r>
        <w:rPr/>
        <w:t>Neighbourhood</w:t>
      </w:r>
      <w:r>
        <w:rPr>
          <w:spacing w:val="-5"/>
        </w:rPr>
        <w:t> </w:t>
      </w:r>
      <w:r>
        <w:rPr/>
        <w:t>Plan</w:t>
      </w:r>
      <w:r>
        <w:rPr>
          <w:spacing w:val="-1"/>
        </w:rPr>
        <w:t> </w:t>
      </w:r>
      <w:r>
        <w:rPr/>
        <w:t>contributes</w:t>
      </w:r>
      <w:r>
        <w:rPr>
          <w:spacing w:val="-3"/>
        </w:rPr>
        <w:t> </w:t>
      </w:r>
      <w:r>
        <w:rPr/>
        <w:t>to</w:t>
      </w:r>
      <w:r>
        <w:rPr>
          <w:spacing w:val="-1"/>
        </w:rPr>
        <w:t> </w:t>
      </w:r>
      <w:r>
        <w:rPr/>
        <w:t>the</w:t>
      </w:r>
      <w:r>
        <w:rPr>
          <w:spacing w:val="-4"/>
        </w:rPr>
        <w:t> </w:t>
      </w:r>
      <w:r>
        <w:rPr/>
        <w:t>achievement of sustainable development.</w:t>
      </w:r>
    </w:p>
    <w:p>
      <w:pPr>
        <w:pStyle w:val="BodyText"/>
        <w:ind w:left="0"/>
      </w:pPr>
    </w:p>
    <w:p>
      <w:pPr>
        <w:pStyle w:val="BodyText"/>
        <w:spacing w:before="164"/>
        <w:ind w:left="0"/>
      </w:pPr>
    </w:p>
    <w:p>
      <w:pPr>
        <w:spacing w:line="276" w:lineRule="auto" w:before="1"/>
        <w:ind w:left="460" w:right="0" w:firstLine="0"/>
        <w:jc w:val="left"/>
        <w:rPr>
          <w:b/>
          <w:sz w:val="24"/>
        </w:rPr>
      </w:pPr>
      <w:r>
        <w:rPr>
          <w:b/>
          <w:sz w:val="24"/>
        </w:rPr>
        <w:t>Consideration whether the making of the Neighbourhood Plan is in general conformity</w:t>
      </w:r>
      <w:r>
        <w:rPr>
          <w:b/>
          <w:spacing w:val="-4"/>
          <w:sz w:val="24"/>
        </w:rPr>
        <w:t> </w:t>
      </w:r>
      <w:r>
        <w:rPr>
          <w:b/>
          <w:sz w:val="24"/>
        </w:rPr>
        <w:t>with</w:t>
      </w:r>
      <w:r>
        <w:rPr>
          <w:b/>
          <w:spacing w:val="-3"/>
          <w:sz w:val="24"/>
        </w:rPr>
        <w:t> </w:t>
      </w:r>
      <w:r>
        <w:rPr>
          <w:b/>
          <w:sz w:val="24"/>
        </w:rPr>
        <w:t>the</w:t>
      </w:r>
      <w:r>
        <w:rPr>
          <w:b/>
          <w:spacing w:val="-3"/>
          <w:sz w:val="24"/>
        </w:rPr>
        <w:t> </w:t>
      </w:r>
      <w:r>
        <w:rPr>
          <w:b/>
          <w:sz w:val="24"/>
        </w:rPr>
        <w:t>strategic</w:t>
      </w:r>
      <w:r>
        <w:rPr>
          <w:b/>
          <w:spacing w:val="-4"/>
          <w:sz w:val="24"/>
        </w:rPr>
        <w:t> </w:t>
      </w:r>
      <w:r>
        <w:rPr>
          <w:b/>
          <w:sz w:val="24"/>
        </w:rPr>
        <w:t>policies</w:t>
      </w:r>
      <w:r>
        <w:rPr>
          <w:b/>
          <w:spacing w:val="-4"/>
          <w:sz w:val="24"/>
        </w:rPr>
        <w:t> </w:t>
      </w:r>
      <w:r>
        <w:rPr>
          <w:b/>
          <w:sz w:val="24"/>
        </w:rPr>
        <w:t>contained</w:t>
      </w:r>
      <w:r>
        <w:rPr>
          <w:b/>
          <w:spacing w:val="-4"/>
          <w:sz w:val="24"/>
        </w:rPr>
        <w:t> </w:t>
      </w:r>
      <w:r>
        <w:rPr>
          <w:b/>
          <w:sz w:val="24"/>
        </w:rPr>
        <w:t>in</w:t>
      </w:r>
      <w:r>
        <w:rPr>
          <w:b/>
          <w:spacing w:val="-1"/>
          <w:sz w:val="24"/>
        </w:rPr>
        <w:t> </w:t>
      </w:r>
      <w:r>
        <w:rPr>
          <w:b/>
          <w:sz w:val="24"/>
        </w:rPr>
        <w:t>the</w:t>
      </w:r>
      <w:r>
        <w:rPr>
          <w:b/>
          <w:spacing w:val="-5"/>
          <w:sz w:val="24"/>
        </w:rPr>
        <w:t> </w:t>
      </w:r>
      <w:r>
        <w:rPr>
          <w:b/>
          <w:sz w:val="24"/>
        </w:rPr>
        <w:t>development</w:t>
      </w:r>
      <w:r>
        <w:rPr>
          <w:b/>
          <w:spacing w:val="-5"/>
          <w:sz w:val="24"/>
        </w:rPr>
        <w:t> </w:t>
      </w:r>
      <w:r>
        <w:rPr>
          <w:b/>
          <w:sz w:val="24"/>
        </w:rPr>
        <w:t>plan</w:t>
      </w:r>
      <w:r>
        <w:rPr>
          <w:b/>
          <w:spacing w:val="-4"/>
          <w:sz w:val="24"/>
        </w:rPr>
        <w:t> </w:t>
      </w:r>
      <w:r>
        <w:rPr>
          <w:b/>
          <w:sz w:val="24"/>
        </w:rPr>
        <w:t>for the area of the authority (or any part of that area)</w:t>
      </w:r>
    </w:p>
    <w:p>
      <w:pPr>
        <w:pStyle w:val="ListParagraph"/>
        <w:numPr>
          <w:ilvl w:val="0"/>
          <w:numId w:val="1"/>
        </w:numPr>
        <w:tabs>
          <w:tab w:pos="457" w:val="left" w:leader="none"/>
          <w:tab w:pos="460" w:val="left" w:leader="none"/>
        </w:tabs>
        <w:spacing w:line="276" w:lineRule="auto" w:before="200" w:after="0"/>
        <w:ind w:left="460" w:right="298" w:hanging="360"/>
        <w:jc w:val="left"/>
        <w:rPr>
          <w:sz w:val="24"/>
        </w:rPr>
      </w:pPr>
      <w:r>
        <w:rPr>
          <w:sz w:val="24"/>
        </w:rPr>
        <w:t>The Framework states neighbourhood plans should “support the delivery of strategic</w:t>
      </w:r>
      <w:r>
        <w:rPr>
          <w:spacing w:val="-3"/>
          <w:sz w:val="24"/>
        </w:rPr>
        <w:t> </w:t>
      </w:r>
      <w:r>
        <w:rPr>
          <w:sz w:val="24"/>
        </w:rPr>
        <w:t>policies contained in</w:t>
      </w:r>
      <w:r>
        <w:rPr>
          <w:spacing w:val="-2"/>
          <w:sz w:val="24"/>
        </w:rPr>
        <w:t> </w:t>
      </w:r>
      <w:r>
        <w:rPr>
          <w:sz w:val="24"/>
        </w:rPr>
        <w:t>local plans</w:t>
      </w:r>
      <w:r>
        <w:rPr>
          <w:spacing w:val="-2"/>
          <w:sz w:val="24"/>
        </w:rPr>
        <w:t> </w:t>
      </w:r>
      <w:r>
        <w:rPr>
          <w:sz w:val="24"/>
        </w:rPr>
        <w:t>or spatial</w:t>
      </w:r>
      <w:r>
        <w:rPr>
          <w:spacing w:val="-3"/>
          <w:sz w:val="24"/>
        </w:rPr>
        <w:t> </w:t>
      </w:r>
      <w:r>
        <w:rPr>
          <w:sz w:val="24"/>
        </w:rPr>
        <w:t>development</w:t>
      </w:r>
      <w:r>
        <w:rPr>
          <w:spacing w:val="-2"/>
          <w:sz w:val="24"/>
        </w:rPr>
        <w:t> </w:t>
      </w:r>
      <w:r>
        <w:rPr>
          <w:sz w:val="24"/>
        </w:rPr>
        <w:t>strategies; and should</w:t>
      </w:r>
      <w:r>
        <w:rPr>
          <w:spacing w:val="-2"/>
          <w:sz w:val="24"/>
        </w:rPr>
        <w:t> </w:t>
      </w:r>
      <w:r>
        <w:rPr>
          <w:sz w:val="24"/>
        </w:rPr>
        <w:t>shape</w:t>
      </w:r>
      <w:r>
        <w:rPr>
          <w:spacing w:val="-2"/>
          <w:sz w:val="24"/>
        </w:rPr>
        <w:t> </w:t>
      </w:r>
      <w:r>
        <w:rPr>
          <w:sz w:val="24"/>
        </w:rPr>
        <w:t>and</w:t>
      </w:r>
      <w:r>
        <w:rPr>
          <w:spacing w:val="-2"/>
          <w:sz w:val="24"/>
        </w:rPr>
        <w:t> </w:t>
      </w:r>
      <w:r>
        <w:rPr>
          <w:sz w:val="24"/>
        </w:rPr>
        <w:t>direct development that is</w:t>
      </w:r>
      <w:r>
        <w:rPr>
          <w:spacing w:val="-3"/>
          <w:sz w:val="24"/>
        </w:rPr>
        <w:t> </w:t>
      </w:r>
      <w:r>
        <w:rPr>
          <w:sz w:val="24"/>
        </w:rPr>
        <w:t>outside of these strategic policies.” Plans</w:t>
      </w:r>
      <w:r>
        <w:rPr>
          <w:spacing w:val="-4"/>
          <w:sz w:val="24"/>
        </w:rPr>
        <w:t> </w:t>
      </w:r>
      <w:r>
        <w:rPr>
          <w:sz w:val="24"/>
        </w:rPr>
        <w:t>should</w:t>
      </w:r>
      <w:r>
        <w:rPr>
          <w:spacing w:val="-5"/>
          <w:sz w:val="24"/>
        </w:rPr>
        <w:t> </w:t>
      </w:r>
      <w:r>
        <w:rPr>
          <w:sz w:val="24"/>
        </w:rPr>
        <w:t>make</w:t>
      </w:r>
      <w:r>
        <w:rPr>
          <w:spacing w:val="-5"/>
          <w:sz w:val="24"/>
        </w:rPr>
        <w:t> </w:t>
      </w:r>
      <w:r>
        <w:rPr>
          <w:sz w:val="24"/>
        </w:rPr>
        <w:t>explicit</w:t>
      </w:r>
      <w:r>
        <w:rPr>
          <w:spacing w:val="-4"/>
          <w:sz w:val="24"/>
        </w:rPr>
        <w:t> </w:t>
      </w:r>
      <w:r>
        <w:rPr>
          <w:sz w:val="24"/>
        </w:rPr>
        <w:t>which</w:t>
      </w:r>
      <w:r>
        <w:rPr>
          <w:spacing w:val="-4"/>
          <w:sz w:val="24"/>
        </w:rPr>
        <w:t> </w:t>
      </w:r>
      <w:r>
        <w:rPr>
          <w:sz w:val="24"/>
        </w:rPr>
        <w:t>policies</w:t>
      </w:r>
      <w:r>
        <w:rPr>
          <w:spacing w:val="-5"/>
          <w:sz w:val="24"/>
        </w:rPr>
        <w:t> </w:t>
      </w:r>
      <w:r>
        <w:rPr>
          <w:sz w:val="24"/>
        </w:rPr>
        <w:t>are</w:t>
      </w:r>
      <w:r>
        <w:rPr>
          <w:spacing w:val="-6"/>
          <w:sz w:val="24"/>
        </w:rPr>
        <w:t> </w:t>
      </w:r>
      <w:r>
        <w:rPr>
          <w:sz w:val="24"/>
        </w:rPr>
        <w:t>strategic</w:t>
      </w:r>
      <w:r>
        <w:rPr>
          <w:spacing w:val="-6"/>
          <w:sz w:val="24"/>
        </w:rPr>
        <w:t> </w:t>
      </w:r>
      <w:r>
        <w:rPr>
          <w:sz w:val="24"/>
        </w:rPr>
        <w:t>policies. “Neighbourhood plans must be in general conformity with the strategic policies contained in any development plan that covers their area. Neighbourhood plans should not promote less development than set out in the strategic policies for the area, or undermine its strategic policies.”</w:t>
      </w:r>
    </w:p>
    <w:p>
      <w:pPr>
        <w:pStyle w:val="BodyText"/>
        <w:ind w:left="0"/>
      </w:pPr>
    </w:p>
    <w:p>
      <w:pPr>
        <w:pStyle w:val="ListParagraph"/>
        <w:numPr>
          <w:ilvl w:val="0"/>
          <w:numId w:val="1"/>
        </w:numPr>
        <w:tabs>
          <w:tab w:pos="457" w:val="left" w:leader="none"/>
          <w:tab w:pos="460" w:val="left" w:leader="none"/>
        </w:tabs>
        <w:spacing w:line="276" w:lineRule="auto" w:before="0" w:after="0"/>
        <w:ind w:left="460" w:right="142" w:hanging="360"/>
        <w:jc w:val="left"/>
        <w:rPr>
          <w:sz w:val="24"/>
        </w:rPr>
      </w:pPr>
      <w:r>
        <w:rPr>
          <w:sz w:val="24"/>
        </w:rPr>
        <w:t>In this independent examination, I</w:t>
      </w:r>
      <w:r>
        <w:rPr>
          <w:spacing w:val="-2"/>
          <w:sz w:val="24"/>
        </w:rPr>
        <w:t> </w:t>
      </w:r>
      <w:r>
        <w:rPr>
          <w:sz w:val="24"/>
        </w:rPr>
        <w:t>am</w:t>
      </w:r>
      <w:r>
        <w:rPr>
          <w:spacing w:val="-1"/>
          <w:sz w:val="24"/>
        </w:rPr>
        <w:t> </w:t>
      </w:r>
      <w:r>
        <w:rPr>
          <w:sz w:val="24"/>
        </w:rPr>
        <w:t>required to consider whether</w:t>
      </w:r>
      <w:r>
        <w:rPr>
          <w:spacing w:val="-1"/>
          <w:sz w:val="24"/>
        </w:rPr>
        <w:t> </w:t>
      </w:r>
      <w:r>
        <w:rPr>
          <w:sz w:val="24"/>
        </w:rPr>
        <w:t>the</w:t>
      </w:r>
      <w:r>
        <w:rPr>
          <w:spacing w:val="-1"/>
          <w:sz w:val="24"/>
        </w:rPr>
        <w:t> </w:t>
      </w:r>
      <w:r>
        <w:rPr>
          <w:sz w:val="24"/>
        </w:rPr>
        <w:t>making of the Neighbourhood Plan is in general conformity with the strategic policies contained</w:t>
      </w:r>
      <w:r>
        <w:rPr>
          <w:spacing w:val="-2"/>
          <w:sz w:val="24"/>
        </w:rPr>
        <w:t> </w:t>
      </w:r>
      <w:r>
        <w:rPr>
          <w:sz w:val="24"/>
        </w:rPr>
        <w:t>in the development</w:t>
      </w:r>
      <w:r>
        <w:rPr>
          <w:spacing w:val="-4"/>
          <w:sz w:val="24"/>
        </w:rPr>
        <w:t> </w:t>
      </w:r>
      <w:r>
        <w:rPr>
          <w:sz w:val="24"/>
        </w:rPr>
        <w:t>plan</w:t>
      </w:r>
      <w:r>
        <w:rPr>
          <w:spacing w:val="-2"/>
          <w:sz w:val="24"/>
        </w:rPr>
        <w:t> </w:t>
      </w:r>
      <w:r>
        <w:rPr>
          <w:sz w:val="24"/>
        </w:rPr>
        <w:t>for</w:t>
      </w:r>
      <w:r>
        <w:rPr>
          <w:spacing w:val="-2"/>
          <w:sz w:val="24"/>
        </w:rPr>
        <w:t> </w:t>
      </w:r>
      <w:r>
        <w:rPr>
          <w:sz w:val="24"/>
        </w:rPr>
        <w:t>the</w:t>
      </w:r>
      <w:r>
        <w:rPr>
          <w:spacing w:val="-3"/>
          <w:sz w:val="24"/>
        </w:rPr>
        <w:t> </w:t>
      </w:r>
      <w:r>
        <w:rPr>
          <w:sz w:val="24"/>
        </w:rPr>
        <w:t>area</w:t>
      </w:r>
      <w:r>
        <w:rPr>
          <w:spacing w:val="-2"/>
          <w:sz w:val="24"/>
        </w:rPr>
        <w:t> </w:t>
      </w:r>
      <w:r>
        <w:rPr>
          <w:sz w:val="24"/>
        </w:rPr>
        <w:t>of</w:t>
      </w:r>
      <w:r>
        <w:rPr>
          <w:spacing w:val="-1"/>
          <w:sz w:val="24"/>
        </w:rPr>
        <w:t> </w:t>
      </w:r>
      <w:r>
        <w:rPr>
          <w:sz w:val="24"/>
        </w:rPr>
        <w:t>the</w:t>
      </w:r>
      <w:r>
        <w:rPr>
          <w:spacing w:val="-1"/>
          <w:sz w:val="24"/>
        </w:rPr>
        <w:t> </w:t>
      </w:r>
      <w:r>
        <w:rPr>
          <w:sz w:val="24"/>
        </w:rPr>
        <w:t>authority</w:t>
      </w:r>
      <w:r>
        <w:rPr>
          <w:spacing w:val="-2"/>
          <w:sz w:val="24"/>
        </w:rPr>
        <w:t> </w:t>
      </w:r>
      <w:r>
        <w:rPr>
          <w:sz w:val="24"/>
        </w:rPr>
        <w:t>(or</w:t>
      </w:r>
      <w:r>
        <w:rPr>
          <w:spacing w:val="-5"/>
          <w:sz w:val="24"/>
        </w:rPr>
        <w:t> </w:t>
      </w:r>
      <w:r>
        <w:rPr>
          <w:sz w:val="24"/>
        </w:rPr>
        <w:t>any</w:t>
      </w:r>
      <w:r>
        <w:rPr>
          <w:spacing w:val="-2"/>
          <w:sz w:val="24"/>
        </w:rPr>
        <w:t> </w:t>
      </w:r>
      <w:r>
        <w:rPr>
          <w:sz w:val="24"/>
        </w:rPr>
        <w:t>part</w:t>
      </w:r>
      <w:r>
        <w:rPr>
          <w:spacing w:val="-2"/>
          <w:sz w:val="24"/>
        </w:rPr>
        <w:t> </w:t>
      </w:r>
      <w:r>
        <w:rPr>
          <w:sz w:val="24"/>
        </w:rPr>
        <w:t>of</w:t>
      </w:r>
      <w:r>
        <w:rPr>
          <w:spacing w:val="-4"/>
          <w:sz w:val="24"/>
        </w:rPr>
        <w:t> </w:t>
      </w:r>
      <w:r>
        <w:rPr>
          <w:sz w:val="24"/>
        </w:rPr>
        <w:t>that area). The Borough Council has confirmed the Development Plan applying in the Maltby Neighbourhood Area and relevant to the Neighbourhood Plan comprises the Rotherham Local Plan: Core Strategy 2013-2028 adopted September 2014; the</w:t>
      </w:r>
      <w:r>
        <w:rPr>
          <w:spacing w:val="-3"/>
          <w:sz w:val="24"/>
        </w:rPr>
        <w:t> </w:t>
      </w:r>
      <w:r>
        <w:rPr>
          <w:sz w:val="24"/>
        </w:rPr>
        <w:t>Rotherham</w:t>
      </w:r>
      <w:r>
        <w:rPr>
          <w:spacing w:val="-4"/>
          <w:sz w:val="24"/>
        </w:rPr>
        <w:t> </w:t>
      </w:r>
      <w:r>
        <w:rPr>
          <w:sz w:val="24"/>
        </w:rPr>
        <w:t>Local</w:t>
      </w:r>
      <w:r>
        <w:rPr>
          <w:spacing w:val="-3"/>
          <w:sz w:val="24"/>
        </w:rPr>
        <w:t> </w:t>
      </w:r>
      <w:r>
        <w:rPr>
          <w:sz w:val="24"/>
        </w:rPr>
        <w:t>Plan:</w:t>
      </w:r>
      <w:r>
        <w:rPr>
          <w:spacing w:val="-3"/>
          <w:sz w:val="24"/>
        </w:rPr>
        <w:t> </w:t>
      </w:r>
      <w:r>
        <w:rPr>
          <w:sz w:val="24"/>
        </w:rPr>
        <w:t>Sites</w:t>
      </w:r>
      <w:r>
        <w:rPr>
          <w:spacing w:val="-3"/>
          <w:sz w:val="24"/>
        </w:rPr>
        <w:t> </w:t>
      </w:r>
      <w:r>
        <w:rPr>
          <w:sz w:val="24"/>
        </w:rPr>
        <w:t>and</w:t>
      </w:r>
      <w:r>
        <w:rPr>
          <w:spacing w:val="-5"/>
          <w:sz w:val="24"/>
        </w:rPr>
        <w:t> </w:t>
      </w:r>
      <w:r>
        <w:rPr>
          <w:sz w:val="24"/>
        </w:rPr>
        <w:t>Policies</w:t>
      </w:r>
      <w:r>
        <w:rPr>
          <w:spacing w:val="-5"/>
          <w:sz w:val="24"/>
        </w:rPr>
        <w:t> </w:t>
      </w:r>
      <w:r>
        <w:rPr>
          <w:sz w:val="24"/>
        </w:rPr>
        <w:t>Document</w:t>
      </w:r>
      <w:r>
        <w:rPr>
          <w:spacing w:val="-5"/>
          <w:sz w:val="24"/>
        </w:rPr>
        <w:t> </w:t>
      </w:r>
      <w:r>
        <w:rPr>
          <w:sz w:val="24"/>
        </w:rPr>
        <w:t>Adopted</w:t>
      </w:r>
      <w:r>
        <w:rPr>
          <w:spacing w:val="-3"/>
          <w:sz w:val="24"/>
        </w:rPr>
        <w:t> </w:t>
      </w:r>
      <w:r>
        <w:rPr>
          <w:sz w:val="24"/>
        </w:rPr>
        <w:t>June</w:t>
      </w:r>
      <w:r>
        <w:rPr>
          <w:spacing w:val="-3"/>
          <w:sz w:val="24"/>
        </w:rPr>
        <w:t> </w:t>
      </w:r>
      <w:r>
        <w:rPr>
          <w:sz w:val="24"/>
        </w:rPr>
        <w:t>2018;</w:t>
      </w:r>
      <w:r>
        <w:rPr>
          <w:spacing w:val="-3"/>
          <w:sz w:val="24"/>
        </w:rPr>
        <w:t> </w:t>
      </w:r>
      <w:r>
        <w:rPr>
          <w:sz w:val="24"/>
        </w:rPr>
        <w:t>and the Rotherham Local Plan: Barnsley, Doncaster, and Rotherham Joint Waste Plan adopted March 2012.</w:t>
      </w:r>
    </w:p>
    <w:p>
      <w:pPr>
        <w:pStyle w:val="BodyText"/>
        <w:ind w:left="0"/>
      </w:pPr>
    </w:p>
    <w:p>
      <w:pPr>
        <w:pStyle w:val="ListParagraph"/>
        <w:numPr>
          <w:ilvl w:val="0"/>
          <w:numId w:val="1"/>
        </w:numPr>
        <w:tabs>
          <w:tab w:pos="457" w:val="left" w:leader="none"/>
          <w:tab w:pos="460" w:val="left" w:leader="none"/>
        </w:tabs>
        <w:spacing w:line="276" w:lineRule="auto" w:before="0" w:after="0"/>
        <w:ind w:left="460" w:right="125" w:hanging="360"/>
        <w:jc w:val="left"/>
        <w:rPr>
          <w:sz w:val="24"/>
        </w:rPr>
      </w:pPr>
      <w:r>
        <w:rPr>
          <w:sz w:val="24"/>
        </w:rPr>
        <w:t>The Guidance states, “A local planning authority should set out clearly its</w:t>
      </w:r>
      <w:r>
        <w:rPr>
          <w:sz w:val="24"/>
        </w:rPr>
        <w:t> strategic</w:t>
      </w:r>
      <w:r>
        <w:rPr>
          <w:spacing w:val="-5"/>
          <w:sz w:val="24"/>
        </w:rPr>
        <w:t> </w:t>
      </w:r>
      <w:r>
        <w:rPr>
          <w:sz w:val="24"/>
        </w:rPr>
        <w:t>policies</w:t>
      </w:r>
      <w:r>
        <w:rPr>
          <w:spacing w:val="-2"/>
          <w:sz w:val="24"/>
        </w:rPr>
        <w:t> </w:t>
      </w:r>
      <w:r>
        <w:rPr>
          <w:sz w:val="24"/>
        </w:rPr>
        <w:t>in</w:t>
      </w:r>
      <w:r>
        <w:rPr>
          <w:spacing w:val="-4"/>
          <w:sz w:val="24"/>
        </w:rPr>
        <w:t> </w:t>
      </w:r>
      <w:r>
        <w:rPr>
          <w:sz w:val="24"/>
        </w:rPr>
        <w:t>accordance</w:t>
      </w:r>
      <w:r>
        <w:rPr>
          <w:spacing w:val="-2"/>
          <w:sz w:val="24"/>
        </w:rPr>
        <w:t> </w:t>
      </w:r>
      <w:r>
        <w:rPr>
          <w:sz w:val="24"/>
        </w:rPr>
        <w:t>with</w:t>
      </w:r>
      <w:r>
        <w:rPr>
          <w:spacing w:val="-4"/>
          <w:sz w:val="24"/>
        </w:rPr>
        <w:t> </w:t>
      </w:r>
      <w:r>
        <w:rPr>
          <w:sz w:val="24"/>
        </w:rPr>
        <w:t>paragraph</w:t>
      </w:r>
      <w:r>
        <w:rPr>
          <w:spacing w:val="-2"/>
          <w:sz w:val="24"/>
        </w:rPr>
        <w:t> </w:t>
      </w:r>
      <w:r>
        <w:rPr>
          <w:sz w:val="24"/>
        </w:rPr>
        <w:t>21</w:t>
      </w:r>
      <w:r>
        <w:rPr>
          <w:spacing w:val="-2"/>
          <w:sz w:val="24"/>
        </w:rPr>
        <w:t> </w:t>
      </w:r>
      <w:r>
        <w:rPr>
          <w:sz w:val="24"/>
        </w:rPr>
        <w:t>of the</w:t>
      </w:r>
      <w:r>
        <w:rPr>
          <w:spacing w:val="-1"/>
          <w:sz w:val="24"/>
        </w:rPr>
        <w:t> </w:t>
      </w:r>
      <w:r>
        <w:rPr>
          <w:sz w:val="24"/>
        </w:rPr>
        <w:t>National</w:t>
      </w:r>
      <w:r>
        <w:rPr>
          <w:spacing w:val="-5"/>
          <w:sz w:val="24"/>
        </w:rPr>
        <w:t> </w:t>
      </w:r>
      <w:r>
        <w:rPr>
          <w:sz w:val="24"/>
        </w:rPr>
        <w:t>Planning</w:t>
      </w:r>
      <w:r>
        <w:rPr>
          <w:spacing w:val="-3"/>
          <w:sz w:val="24"/>
        </w:rPr>
        <w:t> </w:t>
      </w:r>
      <w:r>
        <w:rPr>
          <w:sz w:val="24"/>
        </w:rPr>
        <w:t>Policy Framework and provide details of these to a qualifying body and to the independent examiner.” The Borough Council has advised me what are regarded by the Local Planning Authority as Local Plan strategic polices applying in the Neighbourhood</w:t>
      </w:r>
      <w:r>
        <w:rPr>
          <w:spacing w:val="-4"/>
          <w:sz w:val="24"/>
        </w:rPr>
        <w:t> </w:t>
      </w:r>
      <w:r>
        <w:rPr>
          <w:sz w:val="24"/>
        </w:rPr>
        <w:t>Area.</w:t>
      </w:r>
      <w:r>
        <w:rPr>
          <w:spacing w:val="-2"/>
          <w:sz w:val="24"/>
        </w:rPr>
        <w:t> </w:t>
      </w:r>
      <w:r>
        <w:rPr>
          <w:sz w:val="24"/>
        </w:rPr>
        <w:t>A</w:t>
      </w:r>
      <w:r>
        <w:rPr>
          <w:spacing w:val="-2"/>
          <w:sz w:val="24"/>
        </w:rPr>
        <w:t> </w:t>
      </w:r>
      <w:r>
        <w:rPr>
          <w:sz w:val="24"/>
        </w:rPr>
        <w:t>document</w:t>
      </w:r>
      <w:r>
        <w:rPr>
          <w:spacing w:val="-4"/>
          <w:sz w:val="24"/>
        </w:rPr>
        <w:t> </w:t>
      </w:r>
      <w:r>
        <w:rPr>
          <w:sz w:val="24"/>
        </w:rPr>
        <w:t>is</w:t>
      </w:r>
      <w:r>
        <w:rPr>
          <w:spacing w:val="-2"/>
          <w:sz w:val="24"/>
        </w:rPr>
        <w:t> </w:t>
      </w:r>
      <w:r>
        <w:rPr>
          <w:sz w:val="24"/>
        </w:rPr>
        <w:t>available</w:t>
      </w:r>
      <w:r>
        <w:rPr>
          <w:spacing w:val="-2"/>
          <w:sz w:val="24"/>
        </w:rPr>
        <w:t> </w:t>
      </w:r>
      <w:r>
        <w:rPr>
          <w:sz w:val="24"/>
        </w:rPr>
        <w:t>for</w:t>
      </w:r>
      <w:r>
        <w:rPr>
          <w:spacing w:val="-2"/>
          <w:sz w:val="24"/>
        </w:rPr>
        <w:t> </w:t>
      </w:r>
      <w:r>
        <w:rPr>
          <w:sz w:val="24"/>
        </w:rPr>
        <w:t>inspection</w:t>
      </w:r>
      <w:r>
        <w:rPr>
          <w:spacing w:val="-2"/>
          <w:sz w:val="24"/>
        </w:rPr>
        <w:t> </w:t>
      </w:r>
      <w:r>
        <w:rPr>
          <w:sz w:val="24"/>
        </w:rPr>
        <w:t>in</w:t>
      </w:r>
      <w:r>
        <w:rPr>
          <w:spacing w:val="-4"/>
          <w:sz w:val="24"/>
        </w:rPr>
        <w:t> </w:t>
      </w:r>
      <w:r>
        <w:rPr>
          <w:sz w:val="24"/>
        </w:rPr>
        <w:t>this</w:t>
      </w:r>
      <w:r>
        <w:rPr>
          <w:spacing w:val="-5"/>
          <w:sz w:val="24"/>
        </w:rPr>
        <w:t> </w:t>
      </w:r>
      <w:r>
        <w:rPr>
          <w:sz w:val="24"/>
        </w:rPr>
        <w:t>respect</w:t>
      </w:r>
      <w:r>
        <w:rPr>
          <w:spacing w:val="-4"/>
          <w:sz w:val="24"/>
        </w:rPr>
        <w:t> </w:t>
      </w:r>
      <w:r>
        <w:rPr>
          <w:sz w:val="24"/>
        </w:rPr>
        <w:t>on</w:t>
      </w:r>
      <w:r>
        <w:rPr>
          <w:spacing w:val="-2"/>
          <w:sz w:val="24"/>
        </w:rPr>
        <w:t> </w:t>
      </w:r>
      <w:r>
        <w:rPr>
          <w:sz w:val="24"/>
        </w:rPr>
        <w:t>the Rotherham Metropolitan Borough Council website. The Policies regarded by the Borough Council as Strategic Policies include all the policies of the Core</w:t>
      </w:r>
      <w:r>
        <w:rPr>
          <w:spacing w:val="40"/>
          <w:sz w:val="24"/>
        </w:rPr>
        <w:t> </w:t>
      </w:r>
      <w:r>
        <w:rPr>
          <w:sz w:val="24"/>
        </w:rPr>
        <w:t>Strategy, and the following policies of the Sites and Policies Document: Policies SP1 - SP13; SP15 - SP23; SP26 - SP65; and SP69. Whilst some policies of the Joint Waste Plan are regarded as strategic policies, those policies are not relevant to the Neighbourhood Plan.</w:t>
      </w:r>
    </w:p>
    <w:p>
      <w:pPr>
        <w:pStyle w:val="BodyText"/>
        <w:spacing w:before="44"/>
        <w:ind w:left="0"/>
      </w:pPr>
    </w:p>
    <w:p>
      <w:pPr>
        <w:pStyle w:val="ListParagraph"/>
        <w:numPr>
          <w:ilvl w:val="0"/>
          <w:numId w:val="1"/>
        </w:numPr>
        <w:tabs>
          <w:tab w:pos="457" w:val="left" w:leader="none"/>
          <w:tab w:pos="460" w:val="left" w:leader="none"/>
        </w:tabs>
        <w:spacing w:line="276" w:lineRule="auto" w:before="1" w:after="0"/>
        <w:ind w:left="460" w:right="702" w:hanging="360"/>
        <w:jc w:val="left"/>
        <w:rPr>
          <w:sz w:val="24"/>
        </w:rPr>
      </w:pPr>
      <w:r>
        <w:rPr>
          <w:sz w:val="24"/>
        </w:rPr>
        <w:t>In</w:t>
      </w:r>
      <w:r>
        <w:rPr>
          <w:spacing w:val="-2"/>
          <w:sz w:val="24"/>
        </w:rPr>
        <w:t> </w:t>
      </w:r>
      <w:r>
        <w:rPr>
          <w:sz w:val="24"/>
        </w:rPr>
        <w:t>considering</w:t>
      </w:r>
      <w:r>
        <w:rPr>
          <w:spacing w:val="-4"/>
          <w:sz w:val="24"/>
        </w:rPr>
        <w:t> </w:t>
      </w:r>
      <w:r>
        <w:rPr>
          <w:sz w:val="24"/>
        </w:rPr>
        <w:t>a</w:t>
      </w:r>
      <w:r>
        <w:rPr>
          <w:spacing w:val="-4"/>
          <w:sz w:val="24"/>
        </w:rPr>
        <w:t> </w:t>
      </w:r>
      <w:r>
        <w:rPr>
          <w:sz w:val="24"/>
        </w:rPr>
        <w:t>now-repealed</w:t>
      </w:r>
      <w:r>
        <w:rPr>
          <w:spacing w:val="-4"/>
          <w:sz w:val="24"/>
        </w:rPr>
        <w:t> </w:t>
      </w:r>
      <w:r>
        <w:rPr>
          <w:sz w:val="24"/>
        </w:rPr>
        <w:t>provision</w:t>
      </w:r>
      <w:r>
        <w:rPr>
          <w:spacing w:val="-3"/>
          <w:sz w:val="24"/>
        </w:rPr>
        <w:t> </w:t>
      </w:r>
      <w:r>
        <w:rPr>
          <w:sz w:val="24"/>
        </w:rPr>
        <w:t>that</w:t>
      </w:r>
      <w:r>
        <w:rPr>
          <w:spacing w:val="-6"/>
          <w:sz w:val="24"/>
        </w:rPr>
        <w:t> </w:t>
      </w:r>
      <w:r>
        <w:rPr>
          <w:sz w:val="24"/>
        </w:rPr>
        <w:t>“a</w:t>
      </w:r>
      <w:r>
        <w:rPr>
          <w:spacing w:val="-3"/>
          <w:sz w:val="24"/>
        </w:rPr>
        <w:t> </w:t>
      </w:r>
      <w:r>
        <w:rPr>
          <w:sz w:val="24"/>
        </w:rPr>
        <w:t>local</w:t>
      </w:r>
      <w:r>
        <w:rPr>
          <w:spacing w:val="-3"/>
          <w:sz w:val="24"/>
        </w:rPr>
        <w:t> </w:t>
      </w:r>
      <w:r>
        <w:rPr>
          <w:sz w:val="24"/>
        </w:rPr>
        <w:t>plan</w:t>
      </w:r>
      <w:r>
        <w:rPr>
          <w:spacing w:val="-3"/>
          <w:sz w:val="24"/>
        </w:rPr>
        <w:t> </w:t>
      </w:r>
      <w:r>
        <w:rPr>
          <w:sz w:val="24"/>
        </w:rPr>
        <w:t>shall</w:t>
      </w:r>
      <w:r>
        <w:rPr>
          <w:spacing w:val="-4"/>
          <w:sz w:val="24"/>
        </w:rPr>
        <w:t> </w:t>
      </w:r>
      <w:r>
        <w:rPr>
          <w:sz w:val="24"/>
        </w:rPr>
        <w:t>be</w:t>
      </w:r>
      <w:r>
        <w:rPr>
          <w:spacing w:val="-3"/>
          <w:sz w:val="24"/>
        </w:rPr>
        <w:t> </w:t>
      </w:r>
      <w:r>
        <w:rPr>
          <w:sz w:val="24"/>
        </w:rPr>
        <w:t>in</w:t>
      </w:r>
      <w:r>
        <w:rPr>
          <w:spacing w:val="-4"/>
          <w:sz w:val="24"/>
        </w:rPr>
        <w:t> </w:t>
      </w:r>
      <w:r>
        <w:rPr>
          <w:sz w:val="24"/>
        </w:rPr>
        <w:t>general conformity with the structure plan” the Court of Appeal stated “the adjective ‘general’ is there to introduce a degree of flexibility” (Persimmon Homes v.</w:t>
      </w:r>
    </w:p>
    <w:p>
      <w:pPr>
        <w:spacing w:after="0" w:line="276" w:lineRule="auto"/>
        <w:jc w:val="left"/>
        <w:rPr>
          <w:sz w:val="24"/>
        </w:rPr>
        <w:sectPr>
          <w:pgSz w:w="11910" w:h="16840"/>
          <w:pgMar w:header="0" w:footer="1628" w:top="1340" w:bottom="1820" w:left="1340" w:right="1320"/>
        </w:sectPr>
      </w:pPr>
    </w:p>
    <w:p>
      <w:pPr>
        <w:pStyle w:val="BodyText"/>
        <w:spacing w:line="276" w:lineRule="auto" w:before="82"/>
        <w:ind w:right="276"/>
      </w:pPr>
      <w:r>
        <w:rPr/>
        <w:t>Stevenage BC the Court of Appeal [2006] 1 P &amp;CR 31). The use of ‘general’ allows for the possibility of conflict. Obviously, there must at least be broad consistency, but this gives considerable room for manoeuvre. Flexibility is however</w:t>
      </w:r>
      <w:r>
        <w:rPr>
          <w:spacing w:val="-6"/>
        </w:rPr>
        <w:t> </w:t>
      </w:r>
      <w:r>
        <w:rPr/>
        <w:t>not</w:t>
      </w:r>
      <w:r>
        <w:rPr>
          <w:spacing w:val="-5"/>
        </w:rPr>
        <w:t> </w:t>
      </w:r>
      <w:r>
        <w:rPr/>
        <w:t>unlimited.</w:t>
      </w:r>
      <w:r>
        <w:rPr>
          <w:spacing w:val="-3"/>
        </w:rPr>
        <w:t> </w:t>
      </w:r>
      <w:r>
        <w:rPr/>
        <w:t>The</w:t>
      </w:r>
      <w:r>
        <w:rPr>
          <w:spacing w:val="-3"/>
        </w:rPr>
        <w:t> </w:t>
      </w:r>
      <w:r>
        <w:rPr/>
        <w:t>test</w:t>
      </w:r>
      <w:r>
        <w:rPr>
          <w:spacing w:val="-4"/>
        </w:rPr>
        <w:t> </w:t>
      </w:r>
      <w:r>
        <w:rPr/>
        <w:t>for</w:t>
      </w:r>
      <w:r>
        <w:rPr>
          <w:spacing w:val="-4"/>
        </w:rPr>
        <w:t> </w:t>
      </w:r>
      <w:r>
        <w:rPr/>
        <w:t>neighbourhood</w:t>
      </w:r>
      <w:r>
        <w:rPr>
          <w:spacing w:val="-4"/>
        </w:rPr>
        <w:t> </w:t>
      </w:r>
      <w:r>
        <w:rPr/>
        <w:t>plans</w:t>
      </w:r>
      <w:r>
        <w:rPr>
          <w:spacing w:val="-4"/>
        </w:rPr>
        <w:t> </w:t>
      </w:r>
      <w:r>
        <w:rPr/>
        <w:t>refers</w:t>
      </w:r>
      <w:r>
        <w:rPr>
          <w:spacing w:val="-4"/>
        </w:rPr>
        <w:t> </w:t>
      </w:r>
      <w:r>
        <w:rPr/>
        <w:t>to the</w:t>
      </w:r>
      <w:r>
        <w:rPr>
          <w:spacing w:val="-3"/>
        </w:rPr>
        <w:t> </w:t>
      </w:r>
      <w:r>
        <w:rPr/>
        <w:t>strategic policies of the development plan, rather than the entire development plan.</w:t>
      </w:r>
    </w:p>
    <w:p>
      <w:pPr>
        <w:pStyle w:val="BodyText"/>
        <w:spacing w:before="40"/>
        <w:ind w:left="0"/>
      </w:pPr>
    </w:p>
    <w:p>
      <w:pPr>
        <w:pStyle w:val="ListParagraph"/>
        <w:numPr>
          <w:ilvl w:val="0"/>
          <w:numId w:val="1"/>
        </w:numPr>
        <w:tabs>
          <w:tab w:pos="457" w:val="left" w:leader="none"/>
          <w:tab w:pos="460" w:val="left" w:leader="none"/>
        </w:tabs>
        <w:spacing w:line="276" w:lineRule="auto" w:before="1" w:after="0"/>
        <w:ind w:left="460" w:right="370" w:hanging="360"/>
        <w:jc w:val="left"/>
        <w:rPr>
          <w:sz w:val="24"/>
        </w:rPr>
      </w:pPr>
      <w:r>
        <w:rPr>
          <w:sz w:val="24"/>
        </w:rPr>
        <w:t>The Guidance states, “When considering whether a policy is in general conformity</w:t>
      </w:r>
      <w:r>
        <w:rPr>
          <w:spacing w:val="-3"/>
          <w:sz w:val="24"/>
        </w:rPr>
        <w:t> </w:t>
      </w:r>
      <w:r>
        <w:rPr>
          <w:sz w:val="24"/>
        </w:rPr>
        <w:t>a</w:t>
      </w:r>
      <w:r>
        <w:rPr>
          <w:spacing w:val="-4"/>
          <w:sz w:val="24"/>
        </w:rPr>
        <w:t> </w:t>
      </w:r>
      <w:r>
        <w:rPr>
          <w:sz w:val="24"/>
        </w:rPr>
        <w:t>qualifying</w:t>
      </w:r>
      <w:r>
        <w:rPr>
          <w:spacing w:val="-5"/>
          <w:sz w:val="24"/>
        </w:rPr>
        <w:t> </w:t>
      </w:r>
      <w:r>
        <w:rPr>
          <w:sz w:val="24"/>
        </w:rPr>
        <w:t>body,</w:t>
      </w:r>
      <w:r>
        <w:rPr>
          <w:spacing w:val="-5"/>
          <w:sz w:val="24"/>
        </w:rPr>
        <w:t> </w:t>
      </w:r>
      <w:r>
        <w:rPr>
          <w:sz w:val="24"/>
        </w:rPr>
        <w:t>independent</w:t>
      </w:r>
      <w:r>
        <w:rPr>
          <w:spacing w:val="-5"/>
          <w:sz w:val="24"/>
        </w:rPr>
        <w:t> </w:t>
      </w:r>
      <w:r>
        <w:rPr>
          <w:sz w:val="24"/>
        </w:rPr>
        <w:t>examiner,</w:t>
      </w:r>
      <w:r>
        <w:rPr>
          <w:spacing w:val="-6"/>
          <w:sz w:val="24"/>
        </w:rPr>
        <w:t> </w:t>
      </w:r>
      <w:r>
        <w:rPr>
          <w:sz w:val="24"/>
        </w:rPr>
        <w:t>or</w:t>
      </w:r>
      <w:r>
        <w:rPr>
          <w:spacing w:val="-3"/>
          <w:sz w:val="24"/>
        </w:rPr>
        <w:t> </w:t>
      </w:r>
      <w:r>
        <w:rPr>
          <w:sz w:val="24"/>
        </w:rPr>
        <w:t>local</w:t>
      </w:r>
      <w:r>
        <w:rPr>
          <w:spacing w:val="-6"/>
          <w:sz w:val="24"/>
        </w:rPr>
        <w:t> </w:t>
      </w:r>
      <w:r>
        <w:rPr>
          <w:sz w:val="24"/>
        </w:rPr>
        <w:t>planning</w:t>
      </w:r>
      <w:r>
        <w:rPr>
          <w:spacing w:val="-3"/>
          <w:sz w:val="24"/>
        </w:rPr>
        <w:t> </w:t>
      </w:r>
      <w:r>
        <w:rPr>
          <w:sz w:val="24"/>
        </w:rPr>
        <w:t>authority, should consider the following:</w:t>
      </w:r>
    </w:p>
    <w:p>
      <w:pPr>
        <w:pStyle w:val="ListParagraph"/>
        <w:numPr>
          <w:ilvl w:val="1"/>
          <w:numId w:val="1"/>
        </w:numPr>
        <w:tabs>
          <w:tab w:pos="1180" w:val="left" w:leader="none"/>
        </w:tabs>
        <w:spacing w:line="273" w:lineRule="auto" w:before="1" w:after="0"/>
        <w:ind w:left="1180" w:right="247" w:hanging="360"/>
        <w:jc w:val="left"/>
        <w:rPr>
          <w:sz w:val="24"/>
        </w:rPr>
      </w:pPr>
      <w:r>
        <w:rPr>
          <w:sz w:val="24"/>
        </w:rPr>
        <w:t>whether</w:t>
      </w:r>
      <w:r>
        <w:rPr>
          <w:spacing w:val="-5"/>
          <w:sz w:val="24"/>
        </w:rPr>
        <w:t> </w:t>
      </w:r>
      <w:r>
        <w:rPr>
          <w:sz w:val="24"/>
        </w:rPr>
        <w:t>the</w:t>
      </w:r>
      <w:r>
        <w:rPr>
          <w:spacing w:val="-6"/>
          <w:sz w:val="24"/>
        </w:rPr>
        <w:t> </w:t>
      </w:r>
      <w:r>
        <w:rPr>
          <w:sz w:val="24"/>
        </w:rPr>
        <w:t>neighbourhood</w:t>
      </w:r>
      <w:r>
        <w:rPr>
          <w:spacing w:val="-5"/>
          <w:sz w:val="24"/>
        </w:rPr>
        <w:t> </w:t>
      </w:r>
      <w:r>
        <w:rPr>
          <w:sz w:val="24"/>
        </w:rPr>
        <w:t>plan</w:t>
      </w:r>
      <w:r>
        <w:rPr>
          <w:spacing w:val="-5"/>
          <w:sz w:val="24"/>
        </w:rPr>
        <w:t> </w:t>
      </w:r>
      <w:r>
        <w:rPr>
          <w:sz w:val="24"/>
        </w:rPr>
        <w:t>policy</w:t>
      </w:r>
      <w:r>
        <w:rPr>
          <w:spacing w:val="-5"/>
          <w:sz w:val="24"/>
        </w:rPr>
        <w:t> </w:t>
      </w:r>
      <w:r>
        <w:rPr>
          <w:sz w:val="24"/>
        </w:rPr>
        <w:t>or</w:t>
      </w:r>
      <w:r>
        <w:rPr>
          <w:spacing w:val="-5"/>
          <w:sz w:val="24"/>
        </w:rPr>
        <w:t> </w:t>
      </w:r>
      <w:r>
        <w:rPr>
          <w:sz w:val="24"/>
        </w:rPr>
        <w:t>development</w:t>
      </w:r>
      <w:r>
        <w:rPr>
          <w:spacing w:val="-5"/>
          <w:sz w:val="24"/>
        </w:rPr>
        <w:t> </w:t>
      </w:r>
      <w:r>
        <w:rPr>
          <w:sz w:val="24"/>
        </w:rPr>
        <w:t>proposal</w:t>
      </w:r>
      <w:r>
        <w:rPr>
          <w:spacing w:val="-5"/>
          <w:sz w:val="24"/>
        </w:rPr>
        <w:t> </w:t>
      </w:r>
      <w:r>
        <w:rPr>
          <w:sz w:val="24"/>
        </w:rPr>
        <w:t>supports and upholds the general principle that the strategic policy is concerned </w:t>
      </w:r>
      <w:r>
        <w:rPr>
          <w:spacing w:val="-2"/>
          <w:sz w:val="24"/>
        </w:rPr>
        <w:t>with;</w:t>
      </w:r>
    </w:p>
    <w:p>
      <w:pPr>
        <w:pStyle w:val="ListParagraph"/>
        <w:numPr>
          <w:ilvl w:val="1"/>
          <w:numId w:val="1"/>
        </w:numPr>
        <w:tabs>
          <w:tab w:pos="1180" w:val="left" w:leader="none"/>
        </w:tabs>
        <w:spacing w:line="271" w:lineRule="auto" w:before="6" w:after="0"/>
        <w:ind w:left="1180" w:right="273" w:hanging="360"/>
        <w:jc w:val="left"/>
        <w:rPr>
          <w:sz w:val="24"/>
        </w:rPr>
      </w:pPr>
      <w:r>
        <w:rPr>
          <w:sz w:val="24"/>
        </w:rPr>
        <w:t>the</w:t>
      </w:r>
      <w:r>
        <w:rPr>
          <w:spacing w:val="-4"/>
          <w:sz w:val="24"/>
        </w:rPr>
        <w:t> </w:t>
      </w:r>
      <w:r>
        <w:rPr>
          <w:sz w:val="24"/>
        </w:rPr>
        <w:t>degree,</w:t>
      </w:r>
      <w:r>
        <w:rPr>
          <w:spacing w:val="-3"/>
          <w:sz w:val="24"/>
        </w:rPr>
        <w:t> </w:t>
      </w:r>
      <w:r>
        <w:rPr>
          <w:sz w:val="24"/>
        </w:rPr>
        <w:t>if</w:t>
      </w:r>
      <w:r>
        <w:rPr>
          <w:spacing w:val="-5"/>
          <w:sz w:val="24"/>
        </w:rPr>
        <w:t> </w:t>
      </w:r>
      <w:r>
        <w:rPr>
          <w:sz w:val="24"/>
        </w:rPr>
        <w:t>any,</w:t>
      </w:r>
      <w:r>
        <w:rPr>
          <w:spacing w:val="-5"/>
          <w:sz w:val="24"/>
        </w:rPr>
        <w:t> </w:t>
      </w:r>
      <w:r>
        <w:rPr>
          <w:sz w:val="24"/>
        </w:rPr>
        <w:t>of</w:t>
      </w:r>
      <w:r>
        <w:rPr>
          <w:spacing w:val="-3"/>
          <w:sz w:val="24"/>
        </w:rPr>
        <w:t> </w:t>
      </w:r>
      <w:r>
        <w:rPr>
          <w:sz w:val="24"/>
        </w:rPr>
        <w:t>conflict</w:t>
      </w:r>
      <w:r>
        <w:rPr>
          <w:spacing w:val="-3"/>
          <w:sz w:val="24"/>
        </w:rPr>
        <w:t> </w:t>
      </w:r>
      <w:r>
        <w:rPr>
          <w:sz w:val="24"/>
        </w:rPr>
        <w:t>between the</w:t>
      </w:r>
      <w:r>
        <w:rPr>
          <w:spacing w:val="-4"/>
          <w:sz w:val="24"/>
        </w:rPr>
        <w:t> </w:t>
      </w:r>
      <w:r>
        <w:rPr>
          <w:sz w:val="24"/>
        </w:rPr>
        <w:t>draft</w:t>
      </w:r>
      <w:r>
        <w:rPr>
          <w:spacing w:val="-3"/>
          <w:sz w:val="24"/>
        </w:rPr>
        <w:t> </w:t>
      </w:r>
      <w:r>
        <w:rPr>
          <w:sz w:val="24"/>
        </w:rPr>
        <w:t>neighbourhood</w:t>
      </w:r>
      <w:r>
        <w:rPr>
          <w:spacing w:val="-5"/>
          <w:sz w:val="24"/>
        </w:rPr>
        <w:t> </w:t>
      </w:r>
      <w:r>
        <w:rPr>
          <w:sz w:val="24"/>
        </w:rPr>
        <w:t>plan</w:t>
      </w:r>
      <w:r>
        <w:rPr>
          <w:spacing w:val="-6"/>
          <w:sz w:val="24"/>
        </w:rPr>
        <w:t> </w:t>
      </w:r>
      <w:r>
        <w:rPr>
          <w:sz w:val="24"/>
        </w:rPr>
        <w:t>policy or development proposal and the strategic policy;</w:t>
      </w:r>
    </w:p>
    <w:p>
      <w:pPr>
        <w:pStyle w:val="ListParagraph"/>
        <w:numPr>
          <w:ilvl w:val="1"/>
          <w:numId w:val="1"/>
        </w:numPr>
        <w:tabs>
          <w:tab w:pos="1180" w:val="left" w:leader="none"/>
        </w:tabs>
        <w:spacing w:line="273" w:lineRule="auto" w:before="6" w:after="0"/>
        <w:ind w:left="1180" w:right="144" w:hanging="360"/>
        <w:jc w:val="left"/>
        <w:rPr>
          <w:sz w:val="24"/>
        </w:rPr>
      </w:pPr>
      <w:r>
        <w:rPr>
          <w:sz w:val="24"/>
        </w:rPr>
        <w:t>whether the draft neighbourhood plan policy or development proposal provides</w:t>
      </w:r>
      <w:r>
        <w:rPr>
          <w:spacing w:val="-4"/>
          <w:sz w:val="24"/>
        </w:rPr>
        <w:t> </w:t>
      </w:r>
      <w:r>
        <w:rPr>
          <w:sz w:val="24"/>
        </w:rPr>
        <w:t>an</w:t>
      </w:r>
      <w:r>
        <w:rPr>
          <w:spacing w:val="-4"/>
          <w:sz w:val="24"/>
        </w:rPr>
        <w:t> </w:t>
      </w:r>
      <w:r>
        <w:rPr>
          <w:sz w:val="24"/>
        </w:rPr>
        <w:t>additional</w:t>
      </w:r>
      <w:r>
        <w:rPr>
          <w:spacing w:val="-2"/>
          <w:sz w:val="24"/>
        </w:rPr>
        <w:t> </w:t>
      </w:r>
      <w:r>
        <w:rPr>
          <w:sz w:val="24"/>
        </w:rPr>
        <w:t>level</w:t>
      </w:r>
      <w:r>
        <w:rPr>
          <w:spacing w:val="-2"/>
          <w:sz w:val="24"/>
        </w:rPr>
        <w:t> </w:t>
      </w:r>
      <w:r>
        <w:rPr>
          <w:sz w:val="24"/>
        </w:rPr>
        <w:t>of</w:t>
      </w:r>
      <w:r>
        <w:rPr>
          <w:spacing w:val="-4"/>
          <w:sz w:val="24"/>
        </w:rPr>
        <w:t> </w:t>
      </w:r>
      <w:r>
        <w:rPr>
          <w:sz w:val="24"/>
        </w:rPr>
        <w:t>detail</w:t>
      </w:r>
      <w:r>
        <w:rPr>
          <w:spacing w:val="-3"/>
          <w:sz w:val="24"/>
        </w:rPr>
        <w:t> </w:t>
      </w:r>
      <w:r>
        <w:rPr>
          <w:sz w:val="24"/>
        </w:rPr>
        <w:t>and/or</w:t>
      </w:r>
      <w:r>
        <w:rPr>
          <w:spacing w:val="-5"/>
          <w:sz w:val="24"/>
        </w:rPr>
        <w:t> </w:t>
      </w:r>
      <w:r>
        <w:rPr>
          <w:sz w:val="24"/>
        </w:rPr>
        <w:t>a</w:t>
      </w:r>
      <w:r>
        <w:rPr>
          <w:spacing w:val="-4"/>
          <w:sz w:val="24"/>
        </w:rPr>
        <w:t> </w:t>
      </w:r>
      <w:r>
        <w:rPr>
          <w:sz w:val="24"/>
        </w:rPr>
        <w:t>distinct</w:t>
      </w:r>
      <w:r>
        <w:rPr>
          <w:spacing w:val="-2"/>
          <w:sz w:val="24"/>
        </w:rPr>
        <w:t> </w:t>
      </w:r>
      <w:r>
        <w:rPr>
          <w:sz w:val="24"/>
        </w:rPr>
        <w:t>local</w:t>
      </w:r>
      <w:r>
        <w:rPr>
          <w:spacing w:val="-5"/>
          <w:sz w:val="24"/>
        </w:rPr>
        <w:t> </w:t>
      </w:r>
      <w:r>
        <w:rPr>
          <w:sz w:val="24"/>
        </w:rPr>
        <w:t>approach</w:t>
      </w:r>
      <w:r>
        <w:rPr>
          <w:spacing w:val="-6"/>
          <w:sz w:val="24"/>
        </w:rPr>
        <w:t> </w:t>
      </w:r>
      <w:r>
        <w:rPr>
          <w:sz w:val="24"/>
        </w:rPr>
        <w:t>to</w:t>
      </w:r>
      <w:r>
        <w:rPr>
          <w:spacing w:val="-1"/>
          <w:sz w:val="24"/>
        </w:rPr>
        <w:t> </w:t>
      </w:r>
      <w:r>
        <w:rPr>
          <w:sz w:val="24"/>
        </w:rPr>
        <w:t>that set out in the strategic policy without undermining that policy;</w:t>
      </w:r>
    </w:p>
    <w:p>
      <w:pPr>
        <w:pStyle w:val="ListParagraph"/>
        <w:numPr>
          <w:ilvl w:val="1"/>
          <w:numId w:val="1"/>
        </w:numPr>
        <w:tabs>
          <w:tab w:pos="1180" w:val="left" w:leader="none"/>
        </w:tabs>
        <w:spacing w:line="271" w:lineRule="auto" w:before="3" w:after="0"/>
        <w:ind w:left="1180" w:right="606" w:hanging="360"/>
        <w:jc w:val="left"/>
        <w:rPr>
          <w:sz w:val="24"/>
        </w:rPr>
      </w:pPr>
      <w:r>
        <w:rPr>
          <w:sz w:val="24"/>
        </w:rPr>
        <w:t>the</w:t>
      </w:r>
      <w:r>
        <w:rPr>
          <w:spacing w:val="-2"/>
          <w:sz w:val="24"/>
        </w:rPr>
        <w:t> </w:t>
      </w:r>
      <w:r>
        <w:rPr>
          <w:sz w:val="24"/>
        </w:rPr>
        <w:t>rationale</w:t>
      </w:r>
      <w:r>
        <w:rPr>
          <w:spacing w:val="-3"/>
          <w:sz w:val="24"/>
        </w:rPr>
        <w:t> </w:t>
      </w:r>
      <w:r>
        <w:rPr>
          <w:sz w:val="24"/>
        </w:rPr>
        <w:t>for</w:t>
      </w:r>
      <w:r>
        <w:rPr>
          <w:spacing w:val="-4"/>
          <w:sz w:val="24"/>
        </w:rPr>
        <w:t> </w:t>
      </w:r>
      <w:r>
        <w:rPr>
          <w:sz w:val="24"/>
        </w:rPr>
        <w:t>the</w:t>
      </w:r>
      <w:r>
        <w:rPr>
          <w:spacing w:val="-4"/>
          <w:sz w:val="24"/>
        </w:rPr>
        <w:t> </w:t>
      </w:r>
      <w:r>
        <w:rPr>
          <w:sz w:val="24"/>
        </w:rPr>
        <w:t>approach</w:t>
      </w:r>
      <w:r>
        <w:rPr>
          <w:spacing w:val="-5"/>
          <w:sz w:val="24"/>
        </w:rPr>
        <w:t> </w:t>
      </w:r>
      <w:r>
        <w:rPr>
          <w:sz w:val="24"/>
        </w:rPr>
        <w:t>taken</w:t>
      </w:r>
      <w:r>
        <w:rPr>
          <w:spacing w:val="-3"/>
          <w:sz w:val="24"/>
        </w:rPr>
        <w:t> </w:t>
      </w:r>
      <w:r>
        <w:rPr>
          <w:sz w:val="24"/>
        </w:rPr>
        <w:t>in</w:t>
      </w:r>
      <w:r>
        <w:rPr>
          <w:spacing w:val="-2"/>
          <w:sz w:val="24"/>
        </w:rPr>
        <w:t> </w:t>
      </w:r>
      <w:r>
        <w:rPr>
          <w:sz w:val="24"/>
        </w:rPr>
        <w:t>the</w:t>
      </w:r>
      <w:r>
        <w:rPr>
          <w:spacing w:val="-4"/>
          <w:sz w:val="24"/>
        </w:rPr>
        <w:t> </w:t>
      </w:r>
      <w:r>
        <w:rPr>
          <w:sz w:val="24"/>
        </w:rPr>
        <w:t>draft</w:t>
      </w:r>
      <w:r>
        <w:rPr>
          <w:spacing w:val="-3"/>
          <w:sz w:val="24"/>
        </w:rPr>
        <w:t> </w:t>
      </w:r>
      <w:r>
        <w:rPr>
          <w:sz w:val="24"/>
        </w:rPr>
        <w:t>neighbourhood</w:t>
      </w:r>
      <w:r>
        <w:rPr>
          <w:spacing w:val="-5"/>
          <w:sz w:val="24"/>
        </w:rPr>
        <w:t> </w:t>
      </w:r>
      <w:r>
        <w:rPr>
          <w:sz w:val="24"/>
        </w:rPr>
        <w:t>plan</w:t>
      </w:r>
      <w:r>
        <w:rPr>
          <w:spacing w:val="-6"/>
          <w:sz w:val="24"/>
        </w:rPr>
        <w:t> </w:t>
      </w:r>
      <w:r>
        <w:rPr>
          <w:sz w:val="24"/>
        </w:rPr>
        <w:t>or Order and the evidence to justify that approach.”</w:t>
      </w:r>
    </w:p>
    <w:p>
      <w:pPr>
        <w:pStyle w:val="BodyText"/>
        <w:spacing w:line="278" w:lineRule="auto" w:before="5"/>
      </w:pPr>
      <w:r>
        <w:rPr/>
        <w:t>My</w:t>
      </w:r>
      <w:r>
        <w:rPr>
          <w:spacing w:val="-3"/>
        </w:rPr>
        <w:t> </w:t>
      </w:r>
      <w:r>
        <w:rPr/>
        <w:t>approach</w:t>
      </w:r>
      <w:r>
        <w:rPr>
          <w:spacing w:val="-3"/>
        </w:rPr>
        <w:t> </w:t>
      </w:r>
      <w:r>
        <w:rPr/>
        <w:t>to the</w:t>
      </w:r>
      <w:r>
        <w:rPr>
          <w:spacing w:val="-2"/>
        </w:rPr>
        <w:t> </w:t>
      </w:r>
      <w:r>
        <w:rPr/>
        <w:t>examination</w:t>
      </w:r>
      <w:r>
        <w:rPr>
          <w:spacing w:val="-5"/>
        </w:rPr>
        <w:t> </w:t>
      </w:r>
      <w:r>
        <w:rPr/>
        <w:t>of</w:t>
      </w:r>
      <w:r>
        <w:rPr>
          <w:spacing w:val="-3"/>
        </w:rPr>
        <w:t> </w:t>
      </w:r>
      <w:r>
        <w:rPr/>
        <w:t>the</w:t>
      </w:r>
      <w:r>
        <w:rPr>
          <w:spacing w:val="-4"/>
        </w:rPr>
        <w:t> </w:t>
      </w:r>
      <w:r>
        <w:rPr/>
        <w:t>Neighbourhood</w:t>
      </w:r>
      <w:r>
        <w:rPr>
          <w:spacing w:val="-5"/>
        </w:rPr>
        <w:t> </w:t>
      </w:r>
      <w:r>
        <w:rPr/>
        <w:t>Plan</w:t>
      </w:r>
      <w:r>
        <w:rPr>
          <w:spacing w:val="-4"/>
        </w:rPr>
        <w:t> </w:t>
      </w:r>
      <w:r>
        <w:rPr/>
        <w:t>Policies</w:t>
      </w:r>
      <w:r>
        <w:rPr>
          <w:spacing w:val="-5"/>
        </w:rPr>
        <w:t> </w:t>
      </w:r>
      <w:r>
        <w:rPr/>
        <w:t>has</w:t>
      </w:r>
      <w:r>
        <w:rPr>
          <w:spacing w:val="-5"/>
        </w:rPr>
        <w:t> </w:t>
      </w:r>
      <w:r>
        <w:rPr/>
        <w:t>been</w:t>
      </w:r>
      <w:r>
        <w:rPr>
          <w:spacing w:val="-3"/>
        </w:rPr>
        <w:t> </w:t>
      </w:r>
      <w:r>
        <w:rPr/>
        <w:t>in accordance with this guidance.</w:t>
      </w:r>
    </w:p>
    <w:p>
      <w:pPr>
        <w:pStyle w:val="BodyText"/>
        <w:spacing w:before="37"/>
        <w:ind w:left="0"/>
      </w:pPr>
    </w:p>
    <w:p>
      <w:pPr>
        <w:pStyle w:val="ListParagraph"/>
        <w:numPr>
          <w:ilvl w:val="0"/>
          <w:numId w:val="1"/>
        </w:numPr>
        <w:tabs>
          <w:tab w:pos="457" w:val="left" w:leader="none"/>
          <w:tab w:pos="460" w:val="left" w:leader="none"/>
        </w:tabs>
        <w:spacing w:line="276" w:lineRule="auto" w:before="0" w:after="0"/>
        <w:ind w:left="460" w:right="267" w:hanging="360"/>
        <w:jc w:val="left"/>
        <w:rPr>
          <w:sz w:val="24"/>
        </w:rPr>
      </w:pPr>
      <w:r>
        <w:rPr>
          <w:sz w:val="24"/>
        </w:rPr>
        <w:t>Consideration</w:t>
      </w:r>
      <w:r>
        <w:rPr>
          <w:spacing w:val="-3"/>
          <w:sz w:val="24"/>
        </w:rPr>
        <w:t> </w:t>
      </w:r>
      <w:r>
        <w:rPr>
          <w:sz w:val="24"/>
        </w:rPr>
        <w:t>as</w:t>
      </w:r>
      <w:r>
        <w:rPr>
          <w:spacing w:val="-2"/>
          <w:sz w:val="24"/>
        </w:rPr>
        <w:t> </w:t>
      </w:r>
      <w:r>
        <w:rPr>
          <w:sz w:val="24"/>
        </w:rPr>
        <w:t>to</w:t>
      </w:r>
      <w:r>
        <w:rPr>
          <w:spacing w:val="-2"/>
          <w:sz w:val="24"/>
        </w:rPr>
        <w:t> </w:t>
      </w:r>
      <w:r>
        <w:rPr>
          <w:sz w:val="24"/>
        </w:rPr>
        <w:t>whether</w:t>
      </w:r>
      <w:r>
        <w:rPr>
          <w:spacing w:val="-3"/>
          <w:sz w:val="24"/>
        </w:rPr>
        <w:t> </w:t>
      </w:r>
      <w:r>
        <w:rPr>
          <w:sz w:val="24"/>
        </w:rPr>
        <w:t>the</w:t>
      </w:r>
      <w:r>
        <w:rPr>
          <w:spacing w:val="-3"/>
          <w:sz w:val="24"/>
        </w:rPr>
        <w:t> </w:t>
      </w:r>
      <w:r>
        <w:rPr>
          <w:sz w:val="24"/>
        </w:rPr>
        <w:t>making</w:t>
      </w:r>
      <w:r>
        <w:rPr>
          <w:spacing w:val="-3"/>
          <w:sz w:val="24"/>
        </w:rPr>
        <w:t> </w:t>
      </w:r>
      <w:r>
        <w:rPr>
          <w:sz w:val="24"/>
        </w:rPr>
        <w:t>of the</w:t>
      </w:r>
      <w:r>
        <w:rPr>
          <w:spacing w:val="-3"/>
          <w:sz w:val="24"/>
        </w:rPr>
        <w:t> </w:t>
      </w:r>
      <w:r>
        <w:rPr>
          <w:sz w:val="24"/>
        </w:rPr>
        <w:t>Neighbourhood</w:t>
      </w:r>
      <w:r>
        <w:rPr>
          <w:spacing w:val="-4"/>
          <w:sz w:val="24"/>
        </w:rPr>
        <w:t> </w:t>
      </w:r>
      <w:r>
        <w:rPr>
          <w:sz w:val="24"/>
        </w:rPr>
        <w:t>Plan</w:t>
      </w:r>
      <w:r>
        <w:rPr>
          <w:spacing w:val="-3"/>
          <w:sz w:val="24"/>
        </w:rPr>
        <w:t> </w:t>
      </w:r>
      <w:r>
        <w:rPr>
          <w:sz w:val="24"/>
        </w:rPr>
        <w:t>is in</w:t>
      </w:r>
      <w:r>
        <w:rPr>
          <w:spacing w:val="-2"/>
          <w:sz w:val="24"/>
        </w:rPr>
        <w:t> </w:t>
      </w:r>
      <w:r>
        <w:rPr>
          <w:sz w:val="24"/>
        </w:rPr>
        <w:t>general conformity with the strategic policies contained in the Development Plan for the area of the authority (or any part of that area) has been addressed through examination of the plan as a whole and each of the plan policies below. I have taken into consideration Table 5 of the Basic Conditions Statement that demonstrates how each of the policies of the Neighbourhood Plan is in general conformity with relevant strategic policies. Subject to the modifications I have recommended, I have concluded the Neighbourhood Plan is in general conformity with the strategic policies contained in the Development Plan.</w:t>
      </w:r>
    </w:p>
    <w:p>
      <w:pPr>
        <w:pStyle w:val="BodyText"/>
        <w:ind w:left="0"/>
      </w:pPr>
    </w:p>
    <w:p>
      <w:pPr>
        <w:pStyle w:val="BodyText"/>
        <w:spacing w:before="48"/>
        <w:ind w:left="0"/>
      </w:pPr>
    </w:p>
    <w:p>
      <w:pPr>
        <w:pStyle w:val="Heading1"/>
      </w:pPr>
      <w:bookmarkStart w:name="_bookmark7" w:id="8"/>
      <w:bookmarkEnd w:id="8"/>
      <w:r>
        <w:rPr>
          <w:b w:val="0"/>
        </w:rPr>
      </w:r>
      <w:r>
        <w:rPr/>
        <w:t>The</w:t>
      </w:r>
      <w:r>
        <w:rPr>
          <w:spacing w:val="-13"/>
        </w:rPr>
        <w:t> </w:t>
      </w:r>
      <w:r>
        <w:rPr/>
        <w:t>Neighbourhood</w:t>
      </w:r>
      <w:r>
        <w:rPr>
          <w:spacing w:val="-13"/>
        </w:rPr>
        <w:t> </w:t>
      </w:r>
      <w:r>
        <w:rPr/>
        <w:t>Plan</w:t>
      </w:r>
      <w:r>
        <w:rPr>
          <w:spacing w:val="-13"/>
        </w:rPr>
        <w:t> </w:t>
      </w:r>
      <w:r>
        <w:rPr>
          <w:spacing w:val="-2"/>
        </w:rPr>
        <w:t>Policies</w:t>
      </w:r>
    </w:p>
    <w:p>
      <w:pPr>
        <w:pStyle w:val="BodyText"/>
        <w:ind w:left="0"/>
        <w:rPr>
          <w:b/>
          <w:sz w:val="32"/>
        </w:rPr>
      </w:pPr>
    </w:p>
    <w:p>
      <w:pPr>
        <w:pStyle w:val="BodyText"/>
        <w:spacing w:before="281"/>
        <w:ind w:left="0"/>
        <w:rPr>
          <w:b/>
          <w:sz w:val="32"/>
        </w:rPr>
      </w:pPr>
    </w:p>
    <w:p>
      <w:pPr>
        <w:pStyle w:val="ListParagraph"/>
        <w:numPr>
          <w:ilvl w:val="0"/>
          <w:numId w:val="1"/>
        </w:numPr>
        <w:tabs>
          <w:tab w:pos="457" w:val="left" w:leader="none"/>
          <w:tab w:pos="460" w:val="left" w:leader="none"/>
        </w:tabs>
        <w:spacing w:line="276" w:lineRule="auto" w:before="1" w:after="0"/>
        <w:ind w:left="460" w:right="2607" w:hanging="360"/>
        <w:jc w:val="left"/>
        <w:rPr>
          <w:sz w:val="24"/>
        </w:rPr>
      </w:pPr>
      <w:r>
        <w:rPr>
          <w:sz w:val="24"/>
        </w:rPr>
        <w:t>The Neighbourhood Plan includes ten policies as follows: Policy</w:t>
      </w:r>
      <w:r>
        <w:rPr>
          <w:spacing w:val="-5"/>
          <w:sz w:val="24"/>
        </w:rPr>
        <w:t> </w:t>
      </w:r>
      <w:r>
        <w:rPr>
          <w:sz w:val="24"/>
        </w:rPr>
        <w:t>M1:</w:t>
      </w:r>
      <w:r>
        <w:rPr>
          <w:spacing w:val="-4"/>
          <w:sz w:val="24"/>
        </w:rPr>
        <w:t> </w:t>
      </w:r>
      <w:r>
        <w:rPr>
          <w:sz w:val="24"/>
        </w:rPr>
        <w:t>Promoting</w:t>
      </w:r>
      <w:r>
        <w:rPr>
          <w:spacing w:val="-7"/>
          <w:sz w:val="24"/>
        </w:rPr>
        <w:t> </w:t>
      </w:r>
      <w:r>
        <w:rPr>
          <w:sz w:val="24"/>
        </w:rPr>
        <w:t>Good</w:t>
      </w:r>
      <w:r>
        <w:rPr>
          <w:spacing w:val="-7"/>
          <w:sz w:val="24"/>
        </w:rPr>
        <w:t> </w:t>
      </w:r>
      <w:r>
        <w:rPr>
          <w:sz w:val="24"/>
        </w:rPr>
        <w:t>Quality</w:t>
      </w:r>
      <w:r>
        <w:rPr>
          <w:spacing w:val="-5"/>
          <w:sz w:val="24"/>
        </w:rPr>
        <w:t> </w:t>
      </w:r>
      <w:r>
        <w:rPr>
          <w:sz w:val="24"/>
        </w:rPr>
        <w:t>and</w:t>
      </w:r>
      <w:r>
        <w:rPr>
          <w:spacing w:val="-5"/>
          <w:sz w:val="24"/>
        </w:rPr>
        <w:t> </w:t>
      </w:r>
      <w:r>
        <w:rPr>
          <w:sz w:val="24"/>
        </w:rPr>
        <w:t>Distinctive</w:t>
      </w:r>
      <w:r>
        <w:rPr>
          <w:spacing w:val="-5"/>
          <w:sz w:val="24"/>
        </w:rPr>
        <w:t> </w:t>
      </w:r>
      <w:r>
        <w:rPr>
          <w:sz w:val="24"/>
        </w:rPr>
        <w:t>Design</w:t>
      </w:r>
    </w:p>
    <w:p>
      <w:pPr>
        <w:pStyle w:val="BodyText"/>
        <w:spacing w:line="276" w:lineRule="auto"/>
        <w:ind w:right="1560"/>
      </w:pPr>
      <w:r>
        <w:rPr/>
        <w:t>Policy</w:t>
      </w:r>
      <w:r>
        <w:rPr>
          <w:spacing w:val="-5"/>
        </w:rPr>
        <w:t> </w:t>
      </w:r>
      <w:r>
        <w:rPr/>
        <w:t>M2:</w:t>
      </w:r>
      <w:r>
        <w:rPr>
          <w:spacing w:val="-4"/>
        </w:rPr>
        <w:t> </w:t>
      </w:r>
      <w:r>
        <w:rPr/>
        <w:t>Maltby</w:t>
      </w:r>
      <w:r>
        <w:rPr>
          <w:spacing w:val="-7"/>
        </w:rPr>
        <w:t> </w:t>
      </w:r>
      <w:r>
        <w:rPr/>
        <w:t>Character</w:t>
      </w:r>
      <w:r>
        <w:rPr>
          <w:spacing w:val="-5"/>
        </w:rPr>
        <w:t> </w:t>
      </w:r>
      <w:r>
        <w:rPr/>
        <w:t>Buildings</w:t>
      </w:r>
      <w:r>
        <w:rPr>
          <w:spacing w:val="-5"/>
        </w:rPr>
        <w:t> </w:t>
      </w:r>
      <w:r>
        <w:rPr/>
        <w:t>of</w:t>
      </w:r>
      <w:r>
        <w:rPr>
          <w:spacing w:val="-5"/>
        </w:rPr>
        <w:t> </w:t>
      </w:r>
      <w:r>
        <w:rPr/>
        <w:t>Local</w:t>
      </w:r>
      <w:r>
        <w:rPr>
          <w:spacing w:val="-5"/>
        </w:rPr>
        <w:t> </w:t>
      </w:r>
      <w:r>
        <w:rPr/>
        <w:t>Heritage</w:t>
      </w:r>
      <w:r>
        <w:rPr>
          <w:spacing w:val="-6"/>
        </w:rPr>
        <w:t> </w:t>
      </w:r>
      <w:r>
        <w:rPr/>
        <w:t>Interest Policy M3: Housing Mix</w:t>
      </w:r>
    </w:p>
    <w:p>
      <w:pPr>
        <w:pStyle w:val="BodyText"/>
      </w:pPr>
      <w:r>
        <w:rPr/>
        <w:t>Policy</w:t>
      </w:r>
      <w:r>
        <w:rPr>
          <w:spacing w:val="-4"/>
        </w:rPr>
        <w:t> </w:t>
      </w:r>
      <w:r>
        <w:rPr/>
        <w:t>M4:</w:t>
      </w:r>
      <w:r>
        <w:rPr>
          <w:spacing w:val="-3"/>
        </w:rPr>
        <w:t> </w:t>
      </w:r>
      <w:r>
        <w:rPr/>
        <w:t>Affordable</w:t>
      </w:r>
      <w:r>
        <w:rPr>
          <w:spacing w:val="-6"/>
        </w:rPr>
        <w:t> </w:t>
      </w:r>
      <w:r>
        <w:rPr>
          <w:spacing w:val="-2"/>
        </w:rPr>
        <w:t>Housing</w:t>
      </w:r>
    </w:p>
    <w:p>
      <w:pPr>
        <w:spacing w:after="0"/>
        <w:sectPr>
          <w:pgSz w:w="11910" w:h="16840"/>
          <w:pgMar w:header="0" w:footer="1628" w:top="1340" w:bottom="1860" w:left="1340" w:right="1320"/>
        </w:sectPr>
      </w:pPr>
    </w:p>
    <w:p>
      <w:pPr>
        <w:pStyle w:val="BodyText"/>
        <w:spacing w:line="276" w:lineRule="auto" w:before="82"/>
        <w:ind w:right="3587"/>
      </w:pPr>
      <w:r>
        <w:rPr/>
        <w:t>Policy</w:t>
      </w:r>
      <w:r>
        <w:rPr>
          <w:spacing w:val="-5"/>
        </w:rPr>
        <w:t> </w:t>
      </w:r>
      <w:r>
        <w:rPr/>
        <w:t>M5:</w:t>
      </w:r>
      <w:r>
        <w:rPr>
          <w:spacing w:val="-4"/>
        </w:rPr>
        <w:t> </w:t>
      </w:r>
      <w:r>
        <w:rPr/>
        <w:t>Shops</w:t>
      </w:r>
      <w:r>
        <w:rPr>
          <w:spacing w:val="-8"/>
        </w:rPr>
        <w:t> </w:t>
      </w:r>
      <w:r>
        <w:rPr/>
        <w:t>outside</w:t>
      </w:r>
      <w:r>
        <w:rPr>
          <w:spacing w:val="-5"/>
        </w:rPr>
        <w:t> </w:t>
      </w:r>
      <w:r>
        <w:rPr/>
        <w:t>of</w:t>
      </w:r>
      <w:r>
        <w:rPr>
          <w:spacing w:val="-5"/>
        </w:rPr>
        <w:t> </w:t>
      </w:r>
      <w:r>
        <w:rPr/>
        <w:t>Maltby</w:t>
      </w:r>
      <w:r>
        <w:rPr>
          <w:spacing w:val="-5"/>
        </w:rPr>
        <w:t> </w:t>
      </w:r>
      <w:r>
        <w:rPr/>
        <w:t>Town</w:t>
      </w:r>
      <w:r>
        <w:rPr>
          <w:spacing w:val="-5"/>
        </w:rPr>
        <w:t> </w:t>
      </w:r>
      <w:r>
        <w:rPr/>
        <w:t>Centre Policy M6: Hot Food Takeaways</w:t>
      </w:r>
    </w:p>
    <w:p>
      <w:pPr>
        <w:pStyle w:val="BodyText"/>
        <w:spacing w:line="278" w:lineRule="auto"/>
        <w:ind w:right="1560"/>
      </w:pPr>
      <w:r>
        <w:rPr/>
        <w:t>Policy</w:t>
      </w:r>
      <w:r>
        <w:rPr>
          <w:spacing w:val="-5"/>
        </w:rPr>
        <w:t> </w:t>
      </w:r>
      <w:r>
        <w:rPr/>
        <w:t>M7:</w:t>
      </w:r>
      <w:r>
        <w:rPr>
          <w:spacing w:val="-4"/>
        </w:rPr>
        <w:t> </w:t>
      </w:r>
      <w:r>
        <w:rPr/>
        <w:t>Supporting</w:t>
      </w:r>
      <w:r>
        <w:rPr>
          <w:spacing w:val="-7"/>
        </w:rPr>
        <w:t> </w:t>
      </w:r>
      <w:r>
        <w:rPr/>
        <w:t>New</w:t>
      </w:r>
      <w:r>
        <w:rPr>
          <w:spacing w:val="-5"/>
        </w:rPr>
        <w:t> </w:t>
      </w:r>
      <w:r>
        <w:rPr/>
        <w:t>and</w:t>
      </w:r>
      <w:r>
        <w:rPr>
          <w:spacing w:val="-7"/>
        </w:rPr>
        <w:t> </w:t>
      </w:r>
      <w:r>
        <w:rPr/>
        <w:t>Enhanced</w:t>
      </w:r>
      <w:r>
        <w:rPr>
          <w:spacing w:val="-5"/>
        </w:rPr>
        <w:t> </w:t>
      </w:r>
      <w:r>
        <w:rPr/>
        <w:t>Community</w:t>
      </w:r>
      <w:r>
        <w:rPr>
          <w:spacing w:val="-5"/>
        </w:rPr>
        <w:t> </w:t>
      </w:r>
      <w:r>
        <w:rPr/>
        <w:t>Facilities Policy M8: Assets of Community Value</w:t>
      </w:r>
    </w:p>
    <w:p>
      <w:pPr>
        <w:pStyle w:val="BodyText"/>
        <w:spacing w:line="276" w:lineRule="auto"/>
        <w:ind w:right="4795"/>
      </w:pPr>
      <w:r>
        <w:rPr/>
        <w:t>Policy M9: Nature Conservation Policy</w:t>
      </w:r>
      <w:r>
        <w:rPr>
          <w:spacing w:val="-12"/>
        </w:rPr>
        <w:t> </w:t>
      </w:r>
      <w:r>
        <w:rPr/>
        <w:t>M10:</w:t>
      </w:r>
      <w:r>
        <w:rPr>
          <w:spacing w:val="-11"/>
        </w:rPr>
        <w:t> </w:t>
      </w:r>
      <w:r>
        <w:rPr/>
        <w:t>Traffic</w:t>
      </w:r>
      <w:r>
        <w:rPr>
          <w:spacing w:val="-12"/>
        </w:rPr>
        <w:t> </w:t>
      </w:r>
      <w:r>
        <w:rPr/>
        <w:t>Management</w:t>
      </w:r>
    </w:p>
    <w:p>
      <w:pPr>
        <w:pStyle w:val="BodyText"/>
        <w:spacing w:before="37"/>
        <w:ind w:left="0"/>
      </w:pPr>
    </w:p>
    <w:p>
      <w:pPr>
        <w:pStyle w:val="ListParagraph"/>
        <w:numPr>
          <w:ilvl w:val="0"/>
          <w:numId w:val="1"/>
        </w:numPr>
        <w:tabs>
          <w:tab w:pos="457" w:val="left" w:leader="none"/>
          <w:tab w:pos="460" w:val="left" w:leader="none"/>
        </w:tabs>
        <w:spacing w:line="276" w:lineRule="auto" w:before="0" w:after="0"/>
        <w:ind w:left="460" w:right="175" w:hanging="360"/>
        <w:jc w:val="left"/>
        <w:rPr>
          <w:sz w:val="24"/>
        </w:rPr>
      </w:pPr>
      <w:r>
        <w:rPr>
          <w:sz w:val="24"/>
        </w:rPr>
        <w:t>Paragraph 29 of the Framework states “Neighbourhood planning gives communities the power to develop a shared vision for their area. Neighbourhood plans can shape, direct, and help to deliver sustainable development, by influencing local planning decisions as part of the statutory development plan. Neighbourhood plans should not promote less development than set out in the strategic</w:t>
      </w:r>
      <w:r>
        <w:rPr>
          <w:spacing w:val="-6"/>
          <w:sz w:val="24"/>
        </w:rPr>
        <w:t> </w:t>
      </w:r>
      <w:r>
        <w:rPr>
          <w:sz w:val="24"/>
        </w:rPr>
        <w:t>policies</w:t>
      </w:r>
      <w:r>
        <w:rPr>
          <w:spacing w:val="-3"/>
          <w:sz w:val="24"/>
        </w:rPr>
        <w:t> </w:t>
      </w:r>
      <w:r>
        <w:rPr>
          <w:sz w:val="24"/>
        </w:rPr>
        <w:t>for</w:t>
      </w:r>
      <w:r>
        <w:rPr>
          <w:spacing w:val="-1"/>
          <w:sz w:val="24"/>
        </w:rPr>
        <w:t> </w:t>
      </w:r>
      <w:r>
        <w:rPr>
          <w:sz w:val="24"/>
        </w:rPr>
        <w:t>the</w:t>
      </w:r>
      <w:r>
        <w:rPr>
          <w:spacing w:val="-2"/>
          <w:sz w:val="24"/>
        </w:rPr>
        <w:t> </w:t>
      </w:r>
      <w:r>
        <w:rPr>
          <w:sz w:val="24"/>
        </w:rPr>
        <w:t>area,</w:t>
      </w:r>
      <w:r>
        <w:rPr>
          <w:spacing w:val="-3"/>
          <w:sz w:val="24"/>
        </w:rPr>
        <w:t> </w:t>
      </w:r>
      <w:r>
        <w:rPr>
          <w:sz w:val="24"/>
        </w:rPr>
        <w:t>or</w:t>
      </w:r>
      <w:r>
        <w:rPr>
          <w:spacing w:val="-5"/>
          <w:sz w:val="24"/>
        </w:rPr>
        <w:t> </w:t>
      </w:r>
      <w:r>
        <w:rPr>
          <w:sz w:val="24"/>
        </w:rPr>
        <w:t>undermine</w:t>
      </w:r>
      <w:r>
        <w:rPr>
          <w:spacing w:val="-3"/>
          <w:sz w:val="24"/>
        </w:rPr>
        <w:t> </w:t>
      </w:r>
      <w:r>
        <w:rPr>
          <w:sz w:val="24"/>
        </w:rPr>
        <w:t>those</w:t>
      </w:r>
      <w:r>
        <w:rPr>
          <w:spacing w:val="-3"/>
          <w:sz w:val="24"/>
        </w:rPr>
        <w:t> </w:t>
      </w:r>
      <w:r>
        <w:rPr>
          <w:sz w:val="24"/>
        </w:rPr>
        <w:t>strategic</w:t>
      </w:r>
      <w:r>
        <w:rPr>
          <w:spacing w:val="-3"/>
          <w:sz w:val="24"/>
        </w:rPr>
        <w:t> </w:t>
      </w:r>
      <w:r>
        <w:rPr>
          <w:sz w:val="24"/>
        </w:rPr>
        <w:t>policies.”</w:t>
      </w:r>
      <w:r>
        <w:rPr>
          <w:spacing w:val="-3"/>
          <w:sz w:val="24"/>
        </w:rPr>
        <w:t> </w:t>
      </w:r>
      <w:r>
        <w:rPr>
          <w:sz w:val="24"/>
        </w:rPr>
        <w:t>Footnote</w:t>
      </w:r>
      <w:r>
        <w:rPr>
          <w:spacing w:val="-3"/>
          <w:sz w:val="24"/>
        </w:rPr>
        <w:t> </w:t>
      </w:r>
      <w:r>
        <w:rPr>
          <w:sz w:val="24"/>
        </w:rPr>
        <w:t>16 of the Framework states “Neighbourhood plans must be in general conformity with the strategic policies contained in any development plan that covers their </w:t>
      </w:r>
      <w:r>
        <w:rPr>
          <w:spacing w:val="-2"/>
          <w:sz w:val="24"/>
        </w:rPr>
        <w:t>area.”</w:t>
      </w:r>
    </w:p>
    <w:p>
      <w:pPr>
        <w:pStyle w:val="BodyText"/>
        <w:spacing w:before="41"/>
        <w:ind w:left="0"/>
      </w:pPr>
    </w:p>
    <w:p>
      <w:pPr>
        <w:pStyle w:val="ListParagraph"/>
        <w:numPr>
          <w:ilvl w:val="0"/>
          <w:numId w:val="1"/>
        </w:numPr>
        <w:tabs>
          <w:tab w:pos="457" w:val="left" w:leader="none"/>
          <w:tab w:pos="460" w:val="left" w:leader="none"/>
        </w:tabs>
        <w:spacing w:line="276" w:lineRule="auto" w:before="0" w:after="0"/>
        <w:ind w:left="460" w:right="126" w:hanging="360"/>
        <w:jc w:val="left"/>
        <w:rPr>
          <w:sz w:val="24"/>
        </w:rPr>
      </w:pPr>
      <w:r>
        <w:rPr>
          <w:sz w:val="24"/>
        </w:rPr>
        <w:t>Paragraph</w:t>
      </w:r>
      <w:r>
        <w:rPr>
          <w:spacing w:val="-5"/>
          <w:sz w:val="24"/>
        </w:rPr>
        <w:t> </w:t>
      </w:r>
      <w:r>
        <w:rPr>
          <w:sz w:val="24"/>
        </w:rPr>
        <w:t>15</w:t>
      </w:r>
      <w:r>
        <w:rPr>
          <w:spacing w:val="-5"/>
          <w:sz w:val="24"/>
        </w:rPr>
        <w:t> </w:t>
      </w:r>
      <w:r>
        <w:rPr>
          <w:sz w:val="24"/>
        </w:rPr>
        <w:t>of the</w:t>
      </w:r>
      <w:r>
        <w:rPr>
          <w:spacing w:val="-2"/>
          <w:sz w:val="24"/>
        </w:rPr>
        <w:t> </w:t>
      </w:r>
      <w:r>
        <w:rPr>
          <w:sz w:val="24"/>
        </w:rPr>
        <w:t>Framework</w:t>
      </w:r>
      <w:r>
        <w:rPr>
          <w:spacing w:val="-3"/>
          <w:sz w:val="24"/>
        </w:rPr>
        <w:t> </w:t>
      </w:r>
      <w:r>
        <w:rPr>
          <w:sz w:val="24"/>
        </w:rPr>
        <w:t>states</w:t>
      </w:r>
      <w:r>
        <w:rPr>
          <w:spacing w:val="-3"/>
          <w:sz w:val="24"/>
        </w:rPr>
        <w:t> </w:t>
      </w:r>
      <w:r>
        <w:rPr>
          <w:sz w:val="24"/>
        </w:rPr>
        <w:t>“The</w:t>
      </w:r>
      <w:r>
        <w:rPr>
          <w:spacing w:val="-4"/>
          <w:sz w:val="24"/>
        </w:rPr>
        <w:t> </w:t>
      </w:r>
      <w:r>
        <w:rPr>
          <w:sz w:val="24"/>
        </w:rPr>
        <w:t>planning</w:t>
      </w:r>
      <w:r>
        <w:rPr>
          <w:spacing w:val="-4"/>
          <w:sz w:val="24"/>
        </w:rPr>
        <w:t> </w:t>
      </w:r>
      <w:r>
        <w:rPr>
          <w:sz w:val="24"/>
        </w:rPr>
        <w:t>system</w:t>
      </w:r>
      <w:r>
        <w:rPr>
          <w:spacing w:val="-2"/>
          <w:sz w:val="24"/>
        </w:rPr>
        <w:t> </w:t>
      </w:r>
      <w:r>
        <w:rPr>
          <w:sz w:val="24"/>
        </w:rPr>
        <w:t>should</w:t>
      </w:r>
      <w:r>
        <w:rPr>
          <w:spacing w:val="-7"/>
          <w:sz w:val="24"/>
        </w:rPr>
        <w:t> </w:t>
      </w:r>
      <w:r>
        <w:rPr>
          <w:sz w:val="24"/>
        </w:rPr>
        <w:t>be</w:t>
      </w:r>
      <w:r>
        <w:rPr>
          <w:spacing w:val="-3"/>
          <w:sz w:val="24"/>
        </w:rPr>
        <w:t> </w:t>
      </w:r>
      <w:r>
        <w:rPr>
          <w:sz w:val="24"/>
        </w:rPr>
        <w:t>genuinely plan-led. Succinct and up-to-date plans should provide a positive vision for the future of each area; a framework for addressing housing needs and other economic, social, and environmental priorities; and a platform for local people to shape their surroundings.”</w:t>
      </w:r>
    </w:p>
    <w:p>
      <w:pPr>
        <w:pStyle w:val="BodyText"/>
        <w:spacing w:before="40"/>
        <w:ind w:left="0"/>
      </w:pPr>
    </w:p>
    <w:p>
      <w:pPr>
        <w:pStyle w:val="ListParagraph"/>
        <w:numPr>
          <w:ilvl w:val="0"/>
          <w:numId w:val="1"/>
        </w:numPr>
        <w:tabs>
          <w:tab w:pos="457" w:val="left" w:leader="none"/>
          <w:tab w:pos="460" w:val="left" w:leader="none"/>
        </w:tabs>
        <w:spacing w:line="276" w:lineRule="auto" w:before="1" w:after="0"/>
        <w:ind w:left="460" w:right="171" w:hanging="360"/>
        <w:jc w:val="left"/>
        <w:rPr>
          <w:sz w:val="24"/>
        </w:rPr>
      </w:pPr>
      <w:r>
        <w:rPr>
          <w:sz w:val="24"/>
        </w:rPr>
        <w:t>Paragraph 16 of the Framework states “Plans should: a) be prepared with the objective of contributing to the achievement of sustainable development;</w:t>
      </w:r>
      <w:r>
        <w:rPr>
          <w:spacing w:val="40"/>
          <w:sz w:val="24"/>
        </w:rPr>
        <w:t> </w:t>
      </w:r>
      <w:r>
        <w:rPr>
          <w:sz w:val="24"/>
        </w:rPr>
        <w:t>b) be prepared positively, in a way that is aspirational but deliverable; c) be shaped by early, proportionate and effective engagement between plan-makers and communities, local organisations, businesses, infrastructure providers and operators</w:t>
      </w:r>
      <w:r>
        <w:rPr>
          <w:spacing w:val="-4"/>
          <w:sz w:val="24"/>
        </w:rPr>
        <w:t> </w:t>
      </w:r>
      <w:r>
        <w:rPr>
          <w:sz w:val="24"/>
        </w:rPr>
        <w:t>and</w:t>
      </w:r>
      <w:r>
        <w:rPr>
          <w:spacing w:val="-4"/>
          <w:sz w:val="24"/>
        </w:rPr>
        <w:t> </w:t>
      </w:r>
      <w:r>
        <w:rPr>
          <w:sz w:val="24"/>
        </w:rPr>
        <w:t>statutory</w:t>
      </w:r>
      <w:r>
        <w:rPr>
          <w:spacing w:val="-4"/>
          <w:sz w:val="24"/>
        </w:rPr>
        <w:t> </w:t>
      </w:r>
      <w:r>
        <w:rPr>
          <w:sz w:val="24"/>
        </w:rPr>
        <w:t>consultees;</w:t>
      </w:r>
      <w:r>
        <w:rPr>
          <w:spacing w:val="-5"/>
          <w:sz w:val="24"/>
        </w:rPr>
        <w:t> </w:t>
      </w:r>
      <w:r>
        <w:rPr>
          <w:sz w:val="24"/>
        </w:rPr>
        <w:t>d)</w:t>
      </w:r>
      <w:r>
        <w:rPr>
          <w:spacing w:val="-4"/>
          <w:sz w:val="24"/>
        </w:rPr>
        <w:t> </w:t>
      </w:r>
      <w:r>
        <w:rPr>
          <w:sz w:val="24"/>
        </w:rPr>
        <w:t>contain</w:t>
      </w:r>
      <w:r>
        <w:rPr>
          <w:spacing w:val="-4"/>
          <w:sz w:val="24"/>
        </w:rPr>
        <w:t> </w:t>
      </w:r>
      <w:r>
        <w:rPr>
          <w:sz w:val="24"/>
        </w:rPr>
        <w:t>policies</w:t>
      </w:r>
      <w:r>
        <w:rPr>
          <w:spacing w:val="-5"/>
          <w:sz w:val="24"/>
        </w:rPr>
        <w:t> </w:t>
      </w:r>
      <w:r>
        <w:rPr>
          <w:sz w:val="24"/>
        </w:rPr>
        <w:t>that</w:t>
      </w:r>
      <w:r>
        <w:rPr>
          <w:spacing w:val="-5"/>
          <w:sz w:val="24"/>
        </w:rPr>
        <w:t> </w:t>
      </w:r>
      <w:r>
        <w:rPr>
          <w:sz w:val="24"/>
        </w:rPr>
        <w:t>are</w:t>
      </w:r>
      <w:r>
        <w:rPr>
          <w:spacing w:val="-4"/>
          <w:sz w:val="24"/>
        </w:rPr>
        <w:t> </w:t>
      </w:r>
      <w:r>
        <w:rPr>
          <w:sz w:val="24"/>
        </w:rPr>
        <w:t>clearly</w:t>
      </w:r>
      <w:r>
        <w:rPr>
          <w:spacing w:val="-4"/>
          <w:sz w:val="24"/>
        </w:rPr>
        <w:t> </w:t>
      </w:r>
      <w:r>
        <w:rPr>
          <w:sz w:val="24"/>
        </w:rPr>
        <w:t>written</w:t>
      </w:r>
      <w:r>
        <w:rPr>
          <w:spacing w:val="-4"/>
          <w:sz w:val="24"/>
        </w:rPr>
        <w:t> </w:t>
      </w:r>
      <w:r>
        <w:rPr>
          <w:sz w:val="24"/>
        </w:rPr>
        <w:t>and unambiguous, so it is evident how a decision maker should react to</w:t>
      </w:r>
      <w:r>
        <w:rPr>
          <w:spacing w:val="-1"/>
          <w:sz w:val="24"/>
        </w:rPr>
        <w:t> </w:t>
      </w:r>
      <w:r>
        <w:rPr>
          <w:sz w:val="24"/>
        </w:rPr>
        <w:t>development proposals;</w:t>
      </w:r>
      <w:r>
        <w:rPr>
          <w:spacing w:val="40"/>
          <w:sz w:val="24"/>
        </w:rPr>
        <w:t> </w:t>
      </w:r>
      <w:r>
        <w:rPr>
          <w:sz w:val="24"/>
        </w:rPr>
        <w:t>e) be accessible through the use of digital tools to assist public involvement and policy presentation; and f) serve a clear purpose, avoiding unnecessary duplication of policies that apply to a particular area (including policies in this Framework, where relevant).”</w:t>
      </w:r>
    </w:p>
    <w:p>
      <w:pPr>
        <w:pStyle w:val="BodyText"/>
        <w:spacing w:before="42"/>
        <w:ind w:left="0"/>
      </w:pPr>
    </w:p>
    <w:p>
      <w:pPr>
        <w:pStyle w:val="ListParagraph"/>
        <w:numPr>
          <w:ilvl w:val="0"/>
          <w:numId w:val="1"/>
        </w:numPr>
        <w:tabs>
          <w:tab w:pos="457" w:val="left" w:leader="none"/>
          <w:tab w:pos="460" w:val="left" w:leader="none"/>
        </w:tabs>
        <w:spacing w:line="276" w:lineRule="auto" w:before="0" w:after="0"/>
        <w:ind w:left="460" w:right="159" w:hanging="360"/>
        <w:jc w:val="left"/>
        <w:rPr>
          <w:sz w:val="24"/>
        </w:rPr>
      </w:pPr>
      <w:r>
        <w:rPr>
          <w:sz w:val="24"/>
        </w:rPr>
        <w:t>The Guidance states “A policy in a neighbourhood plan should be clear and unambiguous.</w:t>
      </w:r>
      <w:r>
        <w:rPr>
          <w:spacing w:val="-3"/>
          <w:sz w:val="24"/>
        </w:rPr>
        <w:t> </w:t>
      </w:r>
      <w:r>
        <w:rPr>
          <w:sz w:val="24"/>
        </w:rPr>
        <w:t>It</w:t>
      </w:r>
      <w:r>
        <w:rPr>
          <w:spacing w:val="-5"/>
          <w:sz w:val="24"/>
        </w:rPr>
        <w:t> </w:t>
      </w:r>
      <w:r>
        <w:rPr>
          <w:sz w:val="24"/>
        </w:rPr>
        <w:t>should</w:t>
      </w:r>
      <w:r>
        <w:rPr>
          <w:spacing w:val="-3"/>
          <w:sz w:val="24"/>
        </w:rPr>
        <w:t> </w:t>
      </w:r>
      <w:r>
        <w:rPr>
          <w:sz w:val="24"/>
        </w:rPr>
        <w:t>be</w:t>
      </w:r>
      <w:r>
        <w:rPr>
          <w:spacing w:val="-5"/>
          <w:sz w:val="24"/>
        </w:rPr>
        <w:t> </w:t>
      </w:r>
      <w:r>
        <w:rPr>
          <w:sz w:val="24"/>
        </w:rPr>
        <w:t>drafted</w:t>
      </w:r>
      <w:r>
        <w:rPr>
          <w:spacing w:val="-3"/>
          <w:sz w:val="24"/>
        </w:rPr>
        <w:t> </w:t>
      </w:r>
      <w:r>
        <w:rPr>
          <w:sz w:val="24"/>
        </w:rPr>
        <w:t>with</w:t>
      </w:r>
      <w:r>
        <w:rPr>
          <w:spacing w:val="-3"/>
          <w:sz w:val="24"/>
        </w:rPr>
        <w:t> </w:t>
      </w:r>
      <w:r>
        <w:rPr>
          <w:sz w:val="24"/>
        </w:rPr>
        <w:t>sufficient</w:t>
      </w:r>
      <w:r>
        <w:rPr>
          <w:spacing w:val="-3"/>
          <w:sz w:val="24"/>
        </w:rPr>
        <w:t> </w:t>
      </w:r>
      <w:r>
        <w:rPr>
          <w:sz w:val="24"/>
        </w:rPr>
        <w:t>clarity</w:t>
      </w:r>
      <w:r>
        <w:rPr>
          <w:spacing w:val="-3"/>
          <w:sz w:val="24"/>
        </w:rPr>
        <w:t> </w:t>
      </w:r>
      <w:r>
        <w:rPr>
          <w:sz w:val="24"/>
        </w:rPr>
        <w:t>that</w:t>
      </w:r>
      <w:r>
        <w:rPr>
          <w:spacing w:val="-5"/>
          <w:sz w:val="24"/>
        </w:rPr>
        <w:t> </w:t>
      </w:r>
      <w:r>
        <w:rPr>
          <w:sz w:val="24"/>
        </w:rPr>
        <w:t>a</w:t>
      </w:r>
      <w:r>
        <w:rPr>
          <w:spacing w:val="-4"/>
          <w:sz w:val="24"/>
        </w:rPr>
        <w:t> </w:t>
      </w:r>
      <w:r>
        <w:rPr>
          <w:sz w:val="24"/>
        </w:rPr>
        <w:t>decision</w:t>
      </w:r>
      <w:r>
        <w:rPr>
          <w:spacing w:val="-5"/>
          <w:sz w:val="24"/>
        </w:rPr>
        <w:t> </w:t>
      </w:r>
      <w:r>
        <w:rPr>
          <w:sz w:val="24"/>
        </w:rPr>
        <w:t>maker</w:t>
      </w:r>
      <w:r>
        <w:rPr>
          <w:spacing w:val="-3"/>
          <w:sz w:val="24"/>
        </w:rPr>
        <w:t> </w:t>
      </w:r>
      <w:r>
        <w:rPr>
          <w:sz w:val="24"/>
        </w:rPr>
        <w:t>can apply</w:t>
      </w:r>
      <w:r>
        <w:rPr>
          <w:spacing w:val="-2"/>
          <w:sz w:val="24"/>
        </w:rPr>
        <w:t> </w:t>
      </w:r>
      <w:r>
        <w:rPr>
          <w:sz w:val="24"/>
        </w:rPr>
        <w:t>it</w:t>
      </w:r>
      <w:r>
        <w:rPr>
          <w:spacing w:val="-2"/>
          <w:sz w:val="24"/>
        </w:rPr>
        <w:t> </w:t>
      </w:r>
      <w:r>
        <w:rPr>
          <w:sz w:val="24"/>
        </w:rPr>
        <w:t>consistently</w:t>
      </w:r>
      <w:r>
        <w:rPr>
          <w:spacing w:val="-2"/>
          <w:sz w:val="24"/>
        </w:rPr>
        <w:t> </w:t>
      </w:r>
      <w:r>
        <w:rPr>
          <w:sz w:val="24"/>
        </w:rPr>
        <w:t>and</w:t>
      </w:r>
      <w:r>
        <w:rPr>
          <w:spacing w:val="-2"/>
          <w:sz w:val="24"/>
        </w:rPr>
        <w:t> </w:t>
      </w:r>
      <w:r>
        <w:rPr>
          <w:sz w:val="24"/>
        </w:rPr>
        <w:t>with</w:t>
      </w:r>
      <w:r>
        <w:rPr>
          <w:spacing w:val="-2"/>
          <w:sz w:val="24"/>
        </w:rPr>
        <w:t> </w:t>
      </w:r>
      <w:r>
        <w:rPr>
          <w:sz w:val="24"/>
        </w:rPr>
        <w:t>confidence</w:t>
      </w:r>
      <w:r>
        <w:rPr>
          <w:spacing w:val="-2"/>
          <w:sz w:val="24"/>
        </w:rPr>
        <w:t> </w:t>
      </w:r>
      <w:r>
        <w:rPr>
          <w:sz w:val="24"/>
        </w:rPr>
        <w:t>when</w:t>
      </w:r>
      <w:r>
        <w:rPr>
          <w:spacing w:val="-2"/>
          <w:sz w:val="24"/>
        </w:rPr>
        <w:t> </w:t>
      </w:r>
      <w:r>
        <w:rPr>
          <w:sz w:val="24"/>
        </w:rPr>
        <w:t>determining</w:t>
      </w:r>
      <w:r>
        <w:rPr>
          <w:spacing w:val="-3"/>
          <w:sz w:val="24"/>
        </w:rPr>
        <w:t> </w:t>
      </w:r>
      <w:r>
        <w:rPr>
          <w:sz w:val="24"/>
        </w:rPr>
        <w:t>planning</w:t>
      </w:r>
      <w:r>
        <w:rPr>
          <w:spacing w:val="-3"/>
          <w:sz w:val="24"/>
        </w:rPr>
        <w:t> </w:t>
      </w:r>
      <w:r>
        <w:rPr>
          <w:sz w:val="24"/>
        </w:rPr>
        <w:t>applications. It should be concise, precise, and supported by appropriate evidence. It should be distinct to reflect and respond to the unique characteristics and planning context of the specific neighbourhood area for which it has been prepared.”</w:t>
      </w:r>
    </w:p>
    <w:p>
      <w:pPr>
        <w:spacing w:after="0" w:line="276" w:lineRule="auto"/>
        <w:jc w:val="left"/>
        <w:rPr>
          <w:sz w:val="24"/>
        </w:rPr>
        <w:sectPr>
          <w:pgSz w:w="11910" w:h="16840"/>
          <w:pgMar w:header="0" w:footer="1628" w:top="1340" w:bottom="1860" w:left="1340" w:right="1320"/>
        </w:sectPr>
      </w:pPr>
    </w:p>
    <w:p>
      <w:pPr>
        <w:pStyle w:val="ListParagraph"/>
        <w:numPr>
          <w:ilvl w:val="0"/>
          <w:numId w:val="1"/>
        </w:numPr>
        <w:tabs>
          <w:tab w:pos="457" w:val="left" w:leader="none"/>
          <w:tab w:pos="460" w:val="left" w:leader="none"/>
        </w:tabs>
        <w:spacing w:line="276" w:lineRule="auto" w:before="82" w:after="0"/>
        <w:ind w:left="460" w:right="444" w:hanging="360"/>
        <w:jc w:val="left"/>
        <w:rPr>
          <w:sz w:val="24"/>
        </w:rPr>
      </w:pPr>
      <w:r>
        <w:rPr>
          <w:sz w:val="24"/>
        </w:rPr>
        <w:t>“While there are prescribed documents that must be submitted with a neighbourhood plan ... there is no ‘tick box’ list of evidence required for neighbourhood planning. Proportionate, robust evidence should support the choices</w:t>
      </w:r>
      <w:r>
        <w:rPr>
          <w:spacing w:val="-5"/>
          <w:sz w:val="24"/>
        </w:rPr>
        <w:t> </w:t>
      </w:r>
      <w:r>
        <w:rPr>
          <w:sz w:val="24"/>
        </w:rPr>
        <w:t>made</w:t>
      </w:r>
      <w:r>
        <w:rPr>
          <w:spacing w:val="-5"/>
          <w:sz w:val="24"/>
        </w:rPr>
        <w:t> </w:t>
      </w:r>
      <w:r>
        <w:rPr>
          <w:sz w:val="24"/>
        </w:rPr>
        <w:t>and</w:t>
      </w:r>
      <w:r>
        <w:rPr>
          <w:spacing w:val="-2"/>
          <w:sz w:val="24"/>
        </w:rPr>
        <w:t> </w:t>
      </w:r>
      <w:r>
        <w:rPr>
          <w:sz w:val="24"/>
        </w:rPr>
        <w:t>the</w:t>
      </w:r>
      <w:r>
        <w:rPr>
          <w:spacing w:val="-4"/>
          <w:sz w:val="24"/>
        </w:rPr>
        <w:t> </w:t>
      </w:r>
      <w:r>
        <w:rPr>
          <w:sz w:val="24"/>
        </w:rPr>
        <w:t>approach</w:t>
      </w:r>
      <w:r>
        <w:rPr>
          <w:spacing w:val="-3"/>
          <w:sz w:val="24"/>
        </w:rPr>
        <w:t> </w:t>
      </w:r>
      <w:r>
        <w:rPr>
          <w:sz w:val="24"/>
        </w:rPr>
        <w:t>taken. The</w:t>
      </w:r>
      <w:r>
        <w:rPr>
          <w:spacing w:val="-2"/>
          <w:sz w:val="24"/>
        </w:rPr>
        <w:t> </w:t>
      </w:r>
      <w:r>
        <w:rPr>
          <w:sz w:val="24"/>
        </w:rPr>
        <w:t>evidence</w:t>
      </w:r>
      <w:r>
        <w:rPr>
          <w:spacing w:val="-5"/>
          <w:sz w:val="24"/>
        </w:rPr>
        <w:t> </w:t>
      </w:r>
      <w:r>
        <w:rPr>
          <w:sz w:val="24"/>
        </w:rPr>
        <w:t>should</w:t>
      </w:r>
      <w:r>
        <w:rPr>
          <w:spacing w:val="-3"/>
          <w:sz w:val="24"/>
        </w:rPr>
        <w:t> </w:t>
      </w:r>
      <w:r>
        <w:rPr>
          <w:sz w:val="24"/>
        </w:rPr>
        <w:t>be</w:t>
      </w:r>
      <w:r>
        <w:rPr>
          <w:spacing w:val="-3"/>
          <w:sz w:val="24"/>
        </w:rPr>
        <w:t> </w:t>
      </w:r>
      <w:r>
        <w:rPr>
          <w:sz w:val="24"/>
        </w:rPr>
        <w:t>drawn</w:t>
      </w:r>
      <w:r>
        <w:rPr>
          <w:spacing w:val="-3"/>
          <w:sz w:val="24"/>
        </w:rPr>
        <w:t> </w:t>
      </w:r>
      <w:r>
        <w:rPr>
          <w:sz w:val="24"/>
        </w:rPr>
        <w:t>upon</w:t>
      </w:r>
      <w:r>
        <w:rPr>
          <w:spacing w:val="-3"/>
          <w:sz w:val="24"/>
        </w:rPr>
        <w:t> </w:t>
      </w:r>
      <w:r>
        <w:rPr>
          <w:sz w:val="24"/>
        </w:rPr>
        <w:t>to explain succinctly the intention and rationale of the policies in the draft neighbourhood plan.”</w:t>
      </w:r>
    </w:p>
    <w:p>
      <w:pPr>
        <w:pStyle w:val="BodyText"/>
        <w:spacing w:before="42"/>
        <w:ind w:left="0"/>
      </w:pPr>
    </w:p>
    <w:p>
      <w:pPr>
        <w:pStyle w:val="ListParagraph"/>
        <w:numPr>
          <w:ilvl w:val="0"/>
          <w:numId w:val="1"/>
        </w:numPr>
        <w:tabs>
          <w:tab w:pos="457" w:val="left" w:leader="none"/>
          <w:tab w:pos="460" w:val="left" w:leader="none"/>
        </w:tabs>
        <w:spacing w:line="276" w:lineRule="auto" w:before="0" w:after="0"/>
        <w:ind w:left="460" w:right="136" w:hanging="360"/>
        <w:jc w:val="left"/>
        <w:rPr>
          <w:sz w:val="24"/>
        </w:rPr>
      </w:pPr>
      <w:r>
        <w:rPr>
          <w:sz w:val="24"/>
        </w:rPr>
        <w:t>A neighbourhood plan should contain policies for the development and use of land.</w:t>
      </w:r>
      <w:r>
        <w:rPr>
          <w:spacing w:val="-2"/>
          <w:sz w:val="24"/>
        </w:rPr>
        <w:t> </w:t>
      </w:r>
      <w:r>
        <w:rPr>
          <w:sz w:val="24"/>
        </w:rPr>
        <w:t>“This</w:t>
      </w:r>
      <w:r>
        <w:rPr>
          <w:spacing w:val="-3"/>
          <w:sz w:val="24"/>
        </w:rPr>
        <w:t> </w:t>
      </w:r>
      <w:r>
        <w:rPr>
          <w:sz w:val="24"/>
        </w:rPr>
        <w:t>is</w:t>
      </w:r>
      <w:r>
        <w:rPr>
          <w:spacing w:val="-6"/>
          <w:sz w:val="24"/>
        </w:rPr>
        <w:t> </w:t>
      </w:r>
      <w:r>
        <w:rPr>
          <w:sz w:val="24"/>
        </w:rPr>
        <w:t>because,</w:t>
      </w:r>
      <w:r>
        <w:rPr>
          <w:spacing w:val="-5"/>
          <w:sz w:val="24"/>
        </w:rPr>
        <w:t> </w:t>
      </w:r>
      <w:r>
        <w:rPr>
          <w:sz w:val="24"/>
        </w:rPr>
        <w:t>if</w:t>
      </w:r>
      <w:r>
        <w:rPr>
          <w:spacing w:val="-3"/>
          <w:sz w:val="24"/>
        </w:rPr>
        <w:t> </w:t>
      </w:r>
      <w:r>
        <w:rPr>
          <w:sz w:val="24"/>
        </w:rPr>
        <w:t>successful</w:t>
      </w:r>
      <w:r>
        <w:rPr>
          <w:spacing w:val="-3"/>
          <w:sz w:val="24"/>
        </w:rPr>
        <w:t> </w:t>
      </w:r>
      <w:r>
        <w:rPr>
          <w:sz w:val="24"/>
        </w:rPr>
        <w:t>at</w:t>
      </w:r>
      <w:r>
        <w:rPr>
          <w:spacing w:val="-5"/>
          <w:sz w:val="24"/>
        </w:rPr>
        <w:t> </w:t>
      </w:r>
      <w:r>
        <w:rPr>
          <w:sz w:val="24"/>
        </w:rPr>
        <w:t>examination</w:t>
      </w:r>
      <w:r>
        <w:rPr>
          <w:spacing w:val="-3"/>
          <w:sz w:val="24"/>
        </w:rPr>
        <w:t> </w:t>
      </w:r>
      <w:r>
        <w:rPr>
          <w:sz w:val="24"/>
        </w:rPr>
        <w:t>and</w:t>
      </w:r>
      <w:r>
        <w:rPr>
          <w:spacing w:val="-3"/>
          <w:sz w:val="24"/>
        </w:rPr>
        <w:t> </w:t>
      </w:r>
      <w:r>
        <w:rPr>
          <w:sz w:val="24"/>
        </w:rPr>
        <w:t>referendum</w:t>
      </w:r>
      <w:r>
        <w:rPr>
          <w:spacing w:val="-4"/>
          <w:sz w:val="24"/>
        </w:rPr>
        <w:t> </w:t>
      </w:r>
      <w:r>
        <w:rPr>
          <w:sz w:val="24"/>
        </w:rPr>
        <w:t>(or</w:t>
      </w:r>
      <w:r>
        <w:rPr>
          <w:spacing w:val="-3"/>
          <w:sz w:val="24"/>
        </w:rPr>
        <w:t> </w:t>
      </w:r>
      <w:r>
        <w:rPr>
          <w:sz w:val="24"/>
        </w:rPr>
        <w:t>where the neighbourhood plan is updated by way of making a material modification to the plan and completes the relevant process), the neighbourhood plan becomes part of the statutory development plan. Applications for planning permission must be determined in accordance with the development plan, unless material considerations indicate otherwise (See section 38(6) of the Planning and Compulsory Purchase Act 2004).”</w:t>
      </w:r>
    </w:p>
    <w:p>
      <w:pPr>
        <w:pStyle w:val="ListParagraph"/>
        <w:numPr>
          <w:ilvl w:val="0"/>
          <w:numId w:val="1"/>
        </w:numPr>
        <w:tabs>
          <w:tab w:pos="457" w:val="left" w:leader="none"/>
          <w:tab w:pos="460" w:val="left" w:leader="none"/>
        </w:tabs>
        <w:spacing w:line="276" w:lineRule="auto" w:before="253" w:after="0"/>
        <w:ind w:left="460" w:right="248" w:hanging="360"/>
        <w:jc w:val="left"/>
        <w:rPr>
          <w:sz w:val="24"/>
        </w:rPr>
      </w:pPr>
      <w:r>
        <w:rPr>
          <w:sz w:val="24"/>
        </w:rPr>
        <w:t>“Neighbourhood plans are not obliged to contain policies addressing all types of development. However, where they do contain policies relevant to housing supply, these policies should take account of latest and up-to-date evidence of housing need.” </w:t>
      </w:r>
      <w:r>
        <w:rPr>
          <w:sz w:val="29"/>
        </w:rPr>
        <w:t>“</w:t>
      </w:r>
      <w:r>
        <w:rPr>
          <w:sz w:val="24"/>
        </w:rPr>
        <w:t>A neighbourhood plan can allocate sites for development, including</w:t>
      </w:r>
      <w:r>
        <w:rPr>
          <w:spacing w:val="-4"/>
          <w:sz w:val="24"/>
        </w:rPr>
        <w:t> </w:t>
      </w:r>
      <w:r>
        <w:rPr>
          <w:sz w:val="24"/>
        </w:rPr>
        <w:t>housing.</w:t>
      </w:r>
      <w:r>
        <w:rPr>
          <w:spacing w:val="-4"/>
          <w:sz w:val="24"/>
        </w:rPr>
        <w:t> </w:t>
      </w:r>
      <w:r>
        <w:rPr>
          <w:sz w:val="24"/>
        </w:rPr>
        <w:t>A</w:t>
      </w:r>
      <w:r>
        <w:rPr>
          <w:spacing w:val="-2"/>
          <w:sz w:val="24"/>
        </w:rPr>
        <w:t> </w:t>
      </w:r>
      <w:r>
        <w:rPr>
          <w:sz w:val="24"/>
        </w:rPr>
        <w:t>qualifying</w:t>
      </w:r>
      <w:r>
        <w:rPr>
          <w:spacing w:val="-4"/>
          <w:sz w:val="24"/>
        </w:rPr>
        <w:t> </w:t>
      </w:r>
      <w:r>
        <w:rPr>
          <w:sz w:val="24"/>
        </w:rPr>
        <w:t>body</w:t>
      </w:r>
      <w:r>
        <w:rPr>
          <w:spacing w:val="-5"/>
          <w:sz w:val="24"/>
        </w:rPr>
        <w:t> </w:t>
      </w:r>
      <w:r>
        <w:rPr>
          <w:sz w:val="24"/>
        </w:rPr>
        <w:t>should</w:t>
      </w:r>
      <w:r>
        <w:rPr>
          <w:spacing w:val="-3"/>
          <w:sz w:val="24"/>
        </w:rPr>
        <w:t> </w:t>
      </w:r>
      <w:r>
        <w:rPr>
          <w:sz w:val="24"/>
        </w:rPr>
        <w:t>carry</w:t>
      </w:r>
      <w:r>
        <w:rPr>
          <w:spacing w:val="-3"/>
          <w:sz w:val="24"/>
        </w:rPr>
        <w:t> </w:t>
      </w:r>
      <w:r>
        <w:rPr>
          <w:sz w:val="24"/>
        </w:rPr>
        <w:t>out</w:t>
      </w:r>
      <w:r>
        <w:rPr>
          <w:spacing w:val="-4"/>
          <w:sz w:val="24"/>
        </w:rPr>
        <w:t> </w:t>
      </w:r>
      <w:r>
        <w:rPr>
          <w:sz w:val="24"/>
        </w:rPr>
        <w:t>an</w:t>
      </w:r>
      <w:r>
        <w:rPr>
          <w:spacing w:val="-4"/>
          <w:sz w:val="24"/>
        </w:rPr>
        <w:t> </w:t>
      </w:r>
      <w:r>
        <w:rPr>
          <w:sz w:val="24"/>
        </w:rPr>
        <w:t>appraisal</w:t>
      </w:r>
      <w:r>
        <w:rPr>
          <w:spacing w:val="-3"/>
          <w:sz w:val="24"/>
        </w:rPr>
        <w:t> </w:t>
      </w:r>
      <w:r>
        <w:rPr>
          <w:sz w:val="24"/>
        </w:rPr>
        <w:t>of</w:t>
      </w:r>
      <w:r>
        <w:rPr>
          <w:spacing w:val="-4"/>
          <w:sz w:val="24"/>
        </w:rPr>
        <w:t> </w:t>
      </w:r>
      <w:r>
        <w:rPr>
          <w:sz w:val="24"/>
        </w:rPr>
        <w:t>options</w:t>
      </w:r>
      <w:r>
        <w:rPr>
          <w:spacing w:val="-3"/>
          <w:sz w:val="24"/>
        </w:rPr>
        <w:t> </w:t>
      </w:r>
      <w:r>
        <w:rPr>
          <w:sz w:val="24"/>
        </w:rPr>
        <w:t>and an assessment of individual sites against clearly identified criteria. Guidance on assessing sites and on viability is available.”</w:t>
      </w:r>
    </w:p>
    <w:p>
      <w:pPr>
        <w:pStyle w:val="ListParagraph"/>
        <w:numPr>
          <w:ilvl w:val="0"/>
          <w:numId w:val="1"/>
        </w:numPr>
        <w:tabs>
          <w:tab w:pos="457" w:val="left" w:leader="none"/>
          <w:tab w:pos="460" w:val="left" w:leader="none"/>
        </w:tabs>
        <w:spacing w:line="276" w:lineRule="auto" w:before="254" w:after="0"/>
        <w:ind w:left="460" w:right="245" w:hanging="360"/>
        <w:jc w:val="left"/>
        <w:rPr>
          <w:sz w:val="24"/>
        </w:rPr>
      </w:pPr>
      <w:r>
        <w:rPr>
          <w:sz w:val="24"/>
        </w:rPr>
        <w:t>If to any extent, a policy set out in the Neighbourhood Plan conflicts with any other</w:t>
      </w:r>
      <w:r>
        <w:rPr>
          <w:spacing w:val="-2"/>
          <w:sz w:val="24"/>
        </w:rPr>
        <w:t> </w:t>
      </w:r>
      <w:r>
        <w:rPr>
          <w:sz w:val="24"/>
        </w:rPr>
        <w:t>statement</w:t>
      </w:r>
      <w:r>
        <w:rPr>
          <w:spacing w:val="-4"/>
          <w:sz w:val="24"/>
        </w:rPr>
        <w:t> </w:t>
      </w:r>
      <w:r>
        <w:rPr>
          <w:sz w:val="24"/>
        </w:rPr>
        <w:t>or</w:t>
      </w:r>
      <w:r>
        <w:rPr>
          <w:spacing w:val="-2"/>
          <w:sz w:val="24"/>
        </w:rPr>
        <w:t> </w:t>
      </w:r>
      <w:r>
        <w:rPr>
          <w:sz w:val="24"/>
        </w:rPr>
        <w:t>information</w:t>
      </w:r>
      <w:r>
        <w:rPr>
          <w:spacing w:val="-2"/>
          <w:sz w:val="24"/>
        </w:rPr>
        <w:t> </w:t>
      </w:r>
      <w:r>
        <w:rPr>
          <w:sz w:val="24"/>
        </w:rPr>
        <w:t>in the</w:t>
      </w:r>
      <w:r>
        <w:rPr>
          <w:spacing w:val="-3"/>
          <w:sz w:val="24"/>
        </w:rPr>
        <w:t> </w:t>
      </w:r>
      <w:r>
        <w:rPr>
          <w:sz w:val="24"/>
        </w:rPr>
        <w:t>plan,</w:t>
      </w:r>
      <w:r>
        <w:rPr>
          <w:spacing w:val="-3"/>
          <w:sz w:val="24"/>
        </w:rPr>
        <w:t> </w:t>
      </w:r>
      <w:r>
        <w:rPr>
          <w:sz w:val="24"/>
        </w:rPr>
        <w:t>the</w:t>
      </w:r>
      <w:r>
        <w:rPr>
          <w:spacing w:val="-3"/>
          <w:sz w:val="24"/>
        </w:rPr>
        <w:t> </w:t>
      </w:r>
      <w:r>
        <w:rPr>
          <w:sz w:val="24"/>
        </w:rPr>
        <w:t>conflict</w:t>
      </w:r>
      <w:r>
        <w:rPr>
          <w:spacing w:val="-4"/>
          <w:sz w:val="24"/>
        </w:rPr>
        <w:t> </w:t>
      </w:r>
      <w:r>
        <w:rPr>
          <w:sz w:val="24"/>
        </w:rPr>
        <w:t>must</w:t>
      </w:r>
      <w:r>
        <w:rPr>
          <w:spacing w:val="-4"/>
          <w:sz w:val="24"/>
        </w:rPr>
        <w:t> </w:t>
      </w:r>
      <w:r>
        <w:rPr>
          <w:sz w:val="24"/>
        </w:rPr>
        <w:t>be</w:t>
      </w:r>
      <w:r>
        <w:rPr>
          <w:spacing w:val="-4"/>
          <w:sz w:val="24"/>
        </w:rPr>
        <w:t> </w:t>
      </w:r>
      <w:r>
        <w:rPr>
          <w:sz w:val="24"/>
        </w:rPr>
        <w:t>resolved</w:t>
      </w:r>
      <w:r>
        <w:rPr>
          <w:spacing w:val="-2"/>
          <w:sz w:val="24"/>
        </w:rPr>
        <w:t> </w:t>
      </w:r>
      <w:r>
        <w:rPr>
          <w:sz w:val="24"/>
        </w:rPr>
        <w:t>in</w:t>
      </w:r>
      <w:r>
        <w:rPr>
          <w:spacing w:val="-4"/>
          <w:sz w:val="24"/>
        </w:rPr>
        <w:t> </w:t>
      </w:r>
      <w:r>
        <w:rPr>
          <w:sz w:val="24"/>
        </w:rPr>
        <w:t>favour of the policy. Given</w:t>
      </w:r>
      <w:r>
        <w:rPr>
          <w:spacing w:val="-1"/>
          <w:sz w:val="24"/>
        </w:rPr>
        <w:t> </w:t>
      </w:r>
      <w:r>
        <w:rPr>
          <w:sz w:val="24"/>
        </w:rPr>
        <w:t>that policies</w:t>
      </w:r>
      <w:r>
        <w:rPr>
          <w:spacing w:val="-1"/>
          <w:sz w:val="24"/>
        </w:rPr>
        <w:t> </w:t>
      </w:r>
      <w:r>
        <w:rPr>
          <w:sz w:val="24"/>
        </w:rPr>
        <w:t>have</w:t>
      </w:r>
      <w:r>
        <w:rPr>
          <w:spacing w:val="-1"/>
          <w:sz w:val="24"/>
        </w:rPr>
        <w:t> </w:t>
      </w:r>
      <w:r>
        <w:rPr>
          <w:sz w:val="24"/>
        </w:rPr>
        <w:t>this status, and if the Neighbourhood Plan is ‘made’ they will be utilised in the determination of planning applications and appeals, I have examined each policy in turn. I have considered any inter- relationships between policies where these are relevant to my remit.</w:t>
      </w:r>
    </w:p>
    <w:p>
      <w:pPr>
        <w:pStyle w:val="BodyText"/>
        <w:spacing w:before="203"/>
        <w:ind w:left="0"/>
      </w:pPr>
    </w:p>
    <w:p>
      <w:pPr>
        <w:pStyle w:val="Heading2"/>
        <w:ind w:left="100"/>
      </w:pPr>
      <w:bookmarkStart w:name="_bookmark8" w:id="9"/>
      <w:bookmarkEnd w:id="9"/>
      <w:r>
        <w:rPr>
          <w:b w:val="0"/>
        </w:rPr>
      </w:r>
      <w:r>
        <w:rPr/>
        <w:t>Policy</w:t>
      </w:r>
      <w:r>
        <w:rPr>
          <w:spacing w:val="-6"/>
        </w:rPr>
        <w:t> </w:t>
      </w:r>
      <w:r>
        <w:rPr/>
        <w:t>M1:</w:t>
      </w:r>
      <w:r>
        <w:rPr>
          <w:spacing w:val="-5"/>
        </w:rPr>
        <w:t> </w:t>
      </w:r>
      <w:r>
        <w:rPr/>
        <w:t>Promoting</w:t>
      </w:r>
      <w:r>
        <w:rPr>
          <w:spacing w:val="-8"/>
        </w:rPr>
        <w:t> </w:t>
      </w:r>
      <w:r>
        <w:rPr/>
        <w:t>Good</w:t>
      </w:r>
      <w:r>
        <w:rPr>
          <w:spacing w:val="-4"/>
        </w:rPr>
        <w:t> </w:t>
      </w:r>
      <w:r>
        <w:rPr/>
        <w:t>Quality</w:t>
      </w:r>
      <w:r>
        <w:rPr>
          <w:spacing w:val="-7"/>
        </w:rPr>
        <w:t> </w:t>
      </w:r>
      <w:r>
        <w:rPr/>
        <w:t>and</w:t>
      </w:r>
      <w:r>
        <w:rPr>
          <w:spacing w:val="-3"/>
        </w:rPr>
        <w:t> </w:t>
      </w:r>
      <w:r>
        <w:rPr/>
        <w:t>Distinctive</w:t>
      </w:r>
      <w:r>
        <w:rPr>
          <w:spacing w:val="-4"/>
        </w:rPr>
        <w:t> </w:t>
      </w:r>
      <w:r>
        <w:rPr>
          <w:spacing w:val="-2"/>
        </w:rPr>
        <w:t>Design</w:t>
      </w:r>
    </w:p>
    <w:p>
      <w:pPr>
        <w:pStyle w:val="BodyText"/>
        <w:spacing w:before="126"/>
        <w:ind w:left="0"/>
        <w:rPr>
          <w:b/>
        </w:rPr>
      </w:pPr>
    </w:p>
    <w:p>
      <w:pPr>
        <w:pStyle w:val="ListParagraph"/>
        <w:numPr>
          <w:ilvl w:val="0"/>
          <w:numId w:val="1"/>
        </w:numPr>
        <w:tabs>
          <w:tab w:pos="457" w:val="left" w:leader="none"/>
        </w:tabs>
        <w:spacing w:line="240" w:lineRule="auto" w:before="0" w:after="0"/>
        <w:ind w:left="457" w:right="0" w:hanging="357"/>
        <w:jc w:val="left"/>
        <w:rPr>
          <w:sz w:val="24"/>
        </w:rPr>
      </w:pPr>
      <w:r>
        <w:rPr>
          <w:sz w:val="24"/>
        </w:rPr>
        <w:t>This</w:t>
      </w:r>
      <w:r>
        <w:rPr>
          <w:spacing w:val="-6"/>
          <w:sz w:val="24"/>
        </w:rPr>
        <w:t> </w:t>
      </w:r>
      <w:r>
        <w:rPr>
          <w:sz w:val="24"/>
        </w:rPr>
        <w:t>policy</w:t>
      </w:r>
      <w:r>
        <w:rPr>
          <w:spacing w:val="-2"/>
          <w:sz w:val="24"/>
        </w:rPr>
        <w:t> </w:t>
      </w:r>
      <w:r>
        <w:rPr>
          <w:sz w:val="24"/>
        </w:rPr>
        <w:t>seeks</w:t>
      </w:r>
      <w:r>
        <w:rPr>
          <w:spacing w:val="-3"/>
          <w:sz w:val="24"/>
        </w:rPr>
        <w:t> </w:t>
      </w:r>
      <w:r>
        <w:rPr>
          <w:sz w:val="24"/>
        </w:rPr>
        <w:t>to</w:t>
      </w:r>
      <w:r>
        <w:rPr>
          <w:spacing w:val="-5"/>
          <w:sz w:val="24"/>
        </w:rPr>
        <w:t> </w:t>
      </w:r>
      <w:r>
        <w:rPr>
          <w:sz w:val="24"/>
        </w:rPr>
        <w:t>establish</w:t>
      </w:r>
      <w:r>
        <w:rPr>
          <w:spacing w:val="-3"/>
          <w:sz w:val="24"/>
        </w:rPr>
        <w:t> </w:t>
      </w:r>
      <w:r>
        <w:rPr>
          <w:sz w:val="24"/>
        </w:rPr>
        <w:t>design</w:t>
      </w:r>
      <w:r>
        <w:rPr>
          <w:spacing w:val="-4"/>
          <w:sz w:val="24"/>
        </w:rPr>
        <w:t> </w:t>
      </w:r>
      <w:r>
        <w:rPr>
          <w:sz w:val="24"/>
        </w:rPr>
        <w:t>principles</w:t>
      </w:r>
      <w:r>
        <w:rPr>
          <w:spacing w:val="-3"/>
          <w:sz w:val="24"/>
        </w:rPr>
        <w:t> </w:t>
      </w:r>
      <w:r>
        <w:rPr>
          <w:sz w:val="24"/>
        </w:rPr>
        <w:t>for</w:t>
      </w:r>
      <w:r>
        <w:rPr>
          <w:spacing w:val="-3"/>
          <w:sz w:val="24"/>
        </w:rPr>
        <w:t> </w:t>
      </w:r>
      <w:r>
        <w:rPr>
          <w:sz w:val="24"/>
        </w:rPr>
        <w:t>development</w:t>
      </w:r>
      <w:r>
        <w:rPr>
          <w:spacing w:val="-5"/>
          <w:sz w:val="24"/>
        </w:rPr>
        <w:t> </w:t>
      </w:r>
      <w:r>
        <w:rPr>
          <w:spacing w:val="-2"/>
          <w:sz w:val="24"/>
        </w:rPr>
        <w:t>proposals.</w:t>
      </w:r>
    </w:p>
    <w:p>
      <w:pPr>
        <w:pStyle w:val="BodyText"/>
        <w:ind w:left="0"/>
      </w:pPr>
    </w:p>
    <w:p>
      <w:pPr>
        <w:pStyle w:val="ListParagraph"/>
        <w:numPr>
          <w:ilvl w:val="0"/>
          <w:numId w:val="1"/>
        </w:numPr>
        <w:tabs>
          <w:tab w:pos="457" w:val="left" w:leader="none"/>
          <w:tab w:pos="460" w:val="left" w:leader="none"/>
        </w:tabs>
        <w:spacing w:line="276" w:lineRule="auto" w:before="0" w:after="0"/>
        <w:ind w:left="460" w:right="342" w:hanging="360"/>
        <w:jc w:val="left"/>
        <w:rPr>
          <w:sz w:val="24"/>
        </w:rPr>
      </w:pPr>
      <w:r>
        <w:rPr>
          <w:sz w:val="24"/>
        </w:rPr>
        <w:t>The Borough Council state “this Policy gives status to the Masterplan however the Council has raised comments on this document. In particular: the indicative layouts in the masterplan are likely to need amending where planning permissions</w:t>
      </w:r>
      <w:r>
        <w:rPr>
          <w:spacing w:val="-5"/>
          <w:sz w:val="24"/>
        </w:rPr>
        <w:t> </w:t>
      </w:r>
      <w:r>
        <w:rPr>
          <w:sz w:val="24"/>
        </w:rPr>
        <w:t>have</w:t>
      </w:r>
      <w:r>
        <w:rPr>
          <w:spacing w:val="-3"/>
          <w:sz w:val="24"/>
        </w:rPr>
        <w:t> </w:t>
      </w:r>
      <w:r>
        <w:rPr>
          <w:sz w:val="24"/>
        </w:rPr>
        <w:t>been</w:t>
      </w:r>
      <w:r>
        <w:rPr>
          <w:spacing w:val="-3"/>
          <w:sz w:val="24"/>
        </w:rPr>
        <w:t> </w:t>
      </w:r>
      <w:r>
        <w:rPr>
          <w:sz w:val="24"/>
        </w:rPr>
        <w:t>granted</w:t>
      </w:r>
      <w:r>
        <w:rPr>
          <w:spacing w:val="-4"/>
          <w:sz w:val="24"/>
        </w:rPr>
        <w:t> </w:t>
      </w:r>
      <w:r>
        <w:rPr>
          <w:sz w:val="24"/>
        </w:rPr>
        <w:t>on</w:t>
      </w:r>
      <w:r>
        <w:rPr>
          <w:spacing w:val="-5"/>
          <w:sz w:val="24"/>
        </w:rPr>
        <w:t> </w:t>
      </w:r>
      <w:r>
        <w:rPr>
          <w:sz w:val="24"/>
        </w:rPr>
        <w:t>the</w:t>
      </w:r>
      <w:r>
        <w:rPr>
          <w:spacing w:val="-3"/>
          <w:sz w:val="24"/>
        </w:rPr>
        <w:t> </w:t>
      </w:r>
      <w:r>
        <w:rPr>
          <w:sz w:val="24"/>
        </w:rPr>
        <w:t>sites</w:t>
      </w:r>
      <w:r>
        <w:rPr>
          <w:spacing w:val="-4"/>
          <w:sz w:val="24"/>
        </w:rPr>
        <w:t> </w:t>
      </w:r>
      <w:r>
        <w:rPr>
          <w:sz w:val="24"/>
        </w:rPr>
        <w:t>and</w:t>
      </w:r>
      <w:r>
        <w:rPr>
          <w:spacing w:val="-3"/>
          <w:sz w:val="24"/>
        </w:rPr>
        <w:t> </w:t>
      </w:r>
      <w:r>
        <w:rPr>
          <w:sz w:val="24"/>
        </w:rPr>
        <w:t>where</w:t>
      </w:r>
      <w:r>
        <w:rPr>
          <w:spacing w:val="-4"/>
          <w:sz w:val="24"/>
        </w:rPr>
        <w:t> </w:t>
      </w:r>
      <w:r>
        <w:rPr>
          <w:sz w:val="24"/>
        </w:rPr>
        <w:t>areas</w:t>
      </w:r>
      <w:r>
        <w:rPr>
          <w:spacing w:val="-5"/>
          <w:sz w:val="24"/>
        </w:rPr>
        <w:t> </w:t>
      </w:r>
      <w:r>
        <w:rPr>
          <w:sz w:val="24"/>
        </w:rPr>
        <w:t>are</w:t>
      </w:r>
      <w:r>
        <w:rPr>
          <w:spacing w:val="-3"/>
          <w:sz w:val="24"/>
        </w:rPr>
        <w:t> </w:t>
      </w:r>
      <w:r>
        <w:rPr>
          <w:sz w:val="24"/>
        </w:rPr>
        <w:t>already</w:t>
      </w:r>
      <w:r>
        <w:rPr>
          <w:spacing w:val="-3"/>
          <w:sz w:val="24"/>
        </w:rPr>
        <w:t> </w:t>
      </w:r>
      <w:r>
        <w:rPr>
          <w:sz w:val="24"/>
        </w:rPr>
        <w:t>under construction. The layouts will also need amending in order to reflect any new constraints which have been identified (eg for Site H68: Tarmac Site Off Blyth Road,</w:t>
      </w:r>
      <w:r>
        <w:rPr>
          <w:spacing w:val="-3"/>
          <w:sz w:val="24"/>
        </w:rPr>
        <w:t> </w:t>
      </w:r>
      <w:r>
        <w:rPr>
          <w:sz w:val="24"/>
        </w:rPr>
        <w:t>rights</w:t>
      </w:r>
      <w:r>
        <w:rPr>
          <w:spacing w:val="-3"/>
          <w:sz w:val="24"/>
        </w:rPr>
        <w:t> </w:t>
      </w:r>
      <w:r>
        <w:rPr>
          <w:sz w:val="24"/>
        </w:rPr>
        <w:t>of</w:t>
      </w:r>
      <w:r>
        <w:rPr>
          <w:spacing w:val="-3"/>
          <w:sz w:val="24"/>
        </w:rPr>
        <w:t> </w:t>
      </w:r>
      <w:r>
        <w:rPr>
          <w:sz w:val="24"/>
        </w:rPr>
        <w:t>way</w:t>
      </w:r>
      <w:r>
        <w:rPr>
          <w:spacing w:val="-3"/>
          <w:sz w:val="24"/>
        </w:rPr>
        <w:t> </w:t>
      </w:r>
      <w:r>
        <w:rPr>
          <w:sz w:val="24"/>
        </w:rPr>
        <w:t>from</w:t>
      </w:r>
      <w:r>
        <w:rPr>
          <w:spacing w:val="-2"/>
          <w:sz w:val="24"/>
        </w:rPr>
        <w:t> </w:t>
      </w:r>
      <w:r>
        <w:rPr>
          <w:sz w:val="24"/>
        </w:rPr>
        <w:t>Blyth</w:t>
      </w:r>
      <w:r>
        <w:rPr>
          <w:spacing w:val="-3"/>
          <w:sz w:val="24"/>
        </w:rPr>
        <w:t> </w:t>
      </w:r>
      <w:r>
        <w:rPr>
          <w:sz w:val="24"/>
        </w:rPr>
        <w:t>Road</w:t>
      </w:r>
      <w:r>
        <w:rPr>
          <w:spacing w:val="-3"/>
          <w:sz w:val="24"/>
        </w:rPr>
        <w:t> </w:t>
      </w:r>
      <w:r>
        <w:rPr>
          <w:sz w:val="24"/>
        </w:rPr>
        <w:t>which</w:t>
      </w:r>
      <w:r>
        <w:rPr>
          <w:spacing w:val="-3"/>
          <w:sz w:val="24"/>
        </w:rPr>
        <w:t> </w:t>
      </w:r>
      <w:r>
        <w:rPr>
          <w:sz w:val="24"/>
        </w:rPr>
        <w:t>were</w:t>
      </w:r>
      <w:r>
        <w:rPr>
          <w:spacing w:val="-3"/>
          <w:sz w:val="24"/>
        </w:rPr>
        <w:t> </w:t>
      </w:r>
      <w:r>
        <w:rPr>
          <w:sz w:val="24"/>
        </w:rPr>
        <w:t>not</w:t>
      </w:r>
      <w:r>
        <w:rPr>
          <w:spacing w:val="-3"/>
          <w:sz w:val="24"/>
        </w:rPr>
        <w:t> </w:t>
      </w:r>
      <w:r>
        <w:rPr>
          <w:sz w:val="24"/>
        </w:rPr>
        <w:t>previously known</w:t>
      </w:r>
      <w:r>
        <w:rPr>
          <w:spacing w:val="-3"/>
          <w:sz w:val="24"/>
        </w:rPr>
        <w:t> </w:t>
      </w:r>
      <w:r>
        <w:rPr>
          <w:sz w:val="24"/>
        </w:rPr>
        <w:t>about).</w:t>
      </w:r>
      <w:r>
        <w:rPr>
          <w:spacing w:val="-3"/>
          <w:sz w:val="24"/>
        </w:rPr>
        <w:t> </w:t>
      </w:r>
      <w:r>
        <w:rPr>
          <w:sz w:val="24"/>
        </w:rPr>
        <w:t>It</w:t>
      </w:r>
    </w:p>
    <w:p>
      <w:pPr>
        <w:spacing w:after="0" w:line="276" w:lineRule="auto"/>
        <w:jc w:val="left"/>
        <w:rPr>
          <w:sz w:val="24"/>
        </w:rPr>
        <w:sectPr>
          <w:pgSz w:w="11910" w:h="16840"/>
          <w:pgMar w:header="0" w:footer="1628" w:top="1340" w:bottom="1860" w:left="1340" w:right="1320"/>
        </w:sectPr>
      </w:pPr>
    </w:p>
    <w:p>
      <w:pPr>
        <w:pStyle w:val="BodyText"/>
        <w:spacing w:line="276" w:lineRule="auto" w:before="82"/>
        <w:ind w:right="156"/>
      </w:pPr>
      <w:r>
        <w:rPr/>
        <w:t>is considered ‘a mix of employment uses’ would be better suited on the Former Colliery Site (SPA2) than proposed retail uses, to be in line with the Local Plan (see Sites and Policies Document SP18 Former Maltby Colliery).” It is inappropriate for Policy M1 to require proposals to “respond positively” to the Maltby Masterplan given the long-term nature of that document and its intention to inform a spatial plan for Maltby including identification of options for design concepts. I have recommended proposals should demonstrate how they have been informed by the general principles and concepts of the Maltby Masterplan. Given</w:t>
      </w:r>
      <w:r>
        <w:rPr>
          <w:spacing w:val="-3"/>
        </w:rPr>
        <w:t> </w:t>
      </w:r>
      <w:r>
        <w:rPr/>
        <w:t>there</w:t>
      </w:r>
      <w:r>
        <w:rPr>
          <w:spacing w:val="-5"/>
        </w:rPr>
        <w:t> </w:t>
      </w:r>
      <w:r>
        <w:rPr/>
        <w:t>are</w:t>
      </w:r>
      <w:r>
        <w:rPr>
          <w:spacing w:val="-1"/>
        </w:rPr>
        <w:t> </w:t>
      </w:r>
      <w:r>
        <w:rPr/>
        <w:t>unresolved</w:t>
      </w:r>
      <w:r>
        <w:rPr>
          <w:spacing w:val="-2"/>
        </w:rPr>
        <w:t> </w:t>
      </w:r>
      <w:r>
        <w:rPr/>
        <w:t>issues</w:t>
      </w:r>
      <w:r>
        <w:rPr>
          <w:spacing w:val="-2"/>
        </w:rPr>
        <w:t> </w:t>
      </w:r>
      <w:r>
        <w:rPr/>
        <w:t>relating</w:t>
      </w:r>
      <w:r>
        <w:rPr>
          <w:spacing w:val="-4"/>
        </w:rPr>
        <w:t> </w:t>
      </w:r>
      <w:r>
        <w:rPr/>
        <w:t>to</w:t>
      </w:r>
      <w:r>
        <w:rPr>
          <w:spacing w:val="-5"/>
        </w:rPr>
        <w:t> </w:t>
      </w:r>
      <w:r>
        <w:rPr/>
        <w:t>the</w:t>
      </w:r>
      <w:r>
        <w:rPr>
          <w:spacing w:val="-3"/>
        </w:rPr>
        <w:t> </w:t>
      </w:r>
      <w:r>
        <w:rPr/>
        <w:t>Maltby</w:t>
      </w:r>
      <w:r>
        <w:rPr>
          <w:spacing w:val="-6"/>
        </w:rPr>
        <w:t> </w:t>
      </w:r>
      <w:r>
        <w:rPr/>
        <w:t>Masterplan raised</w:t>
      </w:r>
      <w:r>
        <w:rPr>
          <w:spacing w:val="-4"/>
        </w:rPr>
        <w:t> </w:t>
      </w:r>
      <w:r>
        <w:rPr/>
        <w:t>by</w:t>
      </w:r>
      <w:r>
        <w:rPr>
          <w:spacing w:val="-3"/>
        </w:rPr>
        <w:t> </w:t>
      </w:r>
      <w:r>
        <w:rPr/>
        <w:t>the Borough Council I have also recommended the Maltby Masterplan should be updated and revised in accordance with the recommendations of the Borough </w:t>
      </w:r>
      <w:r>
        <w:rPr>
          <w:spacing w:val="-2"/>
        </w:rPr>
        <w:t>Council.</w:t>
      </w:r>
    </w:p>
    <w:p>
      <w:pPr>
        <w:pStyle w:val="BodyText"/>
        <w:spacing w:before="42"/>
        <w:ind w:left="0"/>
      </w:pPr>
    </w:p>
    <w:p>
      <w:pPr>
        <w:pStyle w:val="ListParagraph"/>
        <w:numPr>
          <w:ilvl w:val="0"/>
          <w:numId w:val="1"/>
        </w:numPr>
        <w:tabs>
          <w:tab w:pos="457" w:val="left" w:leader="none"/>
          <w:tab w:pos="460" w:val="left" w:leader="none"/>
        </w:tabs>
        <w:spacing w:line="276" w:lineRule="auto" w:before="0" w:after="0"/>
        <w:ind w:left="460" w:right="125" w:hanging="360"/>
        <w:jc w:val="left"/>
        <w:rPr>
          <w:sz w:val="24"/>
        </w:rPr>
      </w:pPr>
      <w:r>
        <w:rPr>
          <w:sz w:val="24"/>
        </w:rPr>
        <w:t>Paragraph 127 of the Framework states “Neighbourhood planning groups can play an important role in identifying the special qualities of each area and explaining how this should be reflected in development.” That paragraph states design policies should be developed with local communities so they reflect local aspirations, and are grounded in an understanding and evaluation of each area’s defining characteristics. Policies should be clear about design expectations and how these will be tested. Paragraph 129 of the Framework states design guides and</w:t>
      </w:r>
      <w:r>
        <w:rPr>
          <w:spacing w:val="-2"/>
          <w:sz w:val="24"/>
        </w:rPr>
        <w:t> </w:t>
      </w:r>
      <w:r>
        <w:rPr>
          <w:sz w:val="24"/>
        </w:rPr>
        <w:t>codes</w:t>
      </w:r>
      <w:r>
        <w:rPr>
          <w:spacing w:val="-5"/>
          <w:sz w:val="24"/>
        </w:rPr>
        <w:t> </w:t>
      </w:r>
      <w:r>
        <w:rPr>
          <w:sz w:val="24"/>
        </w:rPr>
        <w:t>can</w:t>
      </w:r>
      <w:r>
        <w:rPr>
          <w:spacing w:val="-4"/>
          <w:sz w:val="24"/>
        </w:rPr>
        <w:t> </w:t>
      </w:r>
      <w:r>
        <w:rPr>
          <w:sz w:val="24"/>
        </w:rPr>
        <w:t>be</w:t>
      </w:r>
      <w:r>
        <w:rPr>
          <w:spacing w:val="-4"/>
          <w:sz w:val="24"/>
        </w:rPr>
        <w:t> </w:t>
      </w:r>
      <w:r>
        <w:rPr>
          <w:sz w:val="24"/>
        </w:rPr>
        <w:t>prepared</w:t>
      </w:r>
      <w:r>
        <w:rPr>
          <w:spacing w:val="-2"/>
          <w:sz w:val="24"/>
        </w:rPr>
        <w:t> </w:t>
      </w:r>
      <w:r>
        <w:rPr>
          <w:sz w:val="24"/>
        </w:rPr>
        <w:t>at</w:t>
      </w:r>
      <w:r>
        <w:rPr>
          <w:spacing w:val="-2"/>
          <w:sz w:val="24"/>
        </w:rPr>
        <w:t> </w:t>
      </w:r>
      <w:r>
        <w:rPr>
          <w:sz w:val="24"/>
        </w:rPr>
        <w:t>a</w:t>
      </w:r>
      <w:r>
        <w:rPr>
          <w:spacing w:val="-4"/>
          <w:sz w:val="24"/>
        </w:rPr>
        <w:t> </w:t>
      </w:r>
      <w:r>
        <w:rPr>
          <w:sz w:val="24"/>
        </w:rPr>
        <w:t>neighbourhood</w:t>
      </w:r>
      <w:r>
        <w:rPr>
          <w:spacing w:val="-2"/>
          <w:sz w:val="24"/>
        </w:rPr>
        <w:t> </w:t>
      </w:r>
      <w:r>
        <w:rPr>
          <w:sz w:val="24"/>
        </w:rPr>
        <w:t>scale</w:t>
      </w:r>
      <w:r>
        <w:rPr>
          <w:spacing w:val="-2"/>
          <w:sz w:val="24"/>
        </w:rPr>
        <w:t> </w:t>
      </w:r>
      <w:r>
        <w:rPr>
          <w:sz w:val="24"/>
        </w:rPr>
        <w:t>and</w:t>
      </w:r>
      <w:r>
        <w:rPr>
          <w:spacing w:val="-2"/>
          <w:sz w:val="24"/>
        </w:rPr>
        <w:t> </w:t>
      </w:r>
      <w:r>
        <w:rPr>
          <w:sz w:val="24"/>
        </w:rPr>
        <w:t>when</w:t>
      </w:r>
      <w:r>
        <w:rPr>
          <w:spacing w:val="-4"/>
          <w:sz w:val="24"/>
        </w:rPr>
        <w:t> </w:t>
      </w:r>
      <w:r>
        <w:rPr>
          <w:sz w:val="24"/>
        </w:rPr>
        <w:t>produced</w:t>
      </w:r>
      <w:r>
        <w:rPr>
          <w:spacing w:val="-2"/>
          <w:sz w:val="24"/>
        </w:rPr>
        <w:t> </w:t>
      </w:r>
      <w:r>
        <w:rPr>
          <w:sz w:val="24"/>
        </w:rPr>
        <w:t>as</w:t>
      </w:r>
      <w:r>
        <w:rPr>
          <w:spacing w:val="-4"/>
          <w:sz w:val="24"/>
        </w:rPr>
        <w:t> </w:t>
      </w:r>
      <w:r>
        <w:rPr>
          <w:sz w:val="24"/>
        </w:rPr>
        <w:t>part of a plan can carry weight in decision taking. Paragraph 130 of the Framework states “Planning policies and decisions should ensure that developments are sympathetic to local character and history, including the surrounding built environment and landscape setting, while not preventing or discouraging appropriate innovation or change (such as increased densities)”. I am satisfied</w:t>
      </w:r>
      <w:r>
        <w:rPr>
          <w:sz w:val="24"/>
        </w:rPr>
        <w:t> </w:t>
      </w:r>
      <w:r>
        <w:rPr>
          <w:color w:val="FF0000"/>
          <w:sz w:val="24"/>
        </w:rPr>
        <w:t>t</w:t>
      </w:r>
      <w:r>
        <w:rPr>
          <w:sz w:val="24"/>
        </w:rPr>
        <w:t>he</w:t>
      </w:r>
      <w:r>
        <w:rPr>
          <w:spacing w:val="-3"/>
          <w:sz w:val="24"/>
        </w:rPr>
        <w:t> </w:t>
      </w:r>
      <w:r>
        <w:rPr>
          <w:sz w:val="24"/>
        </w:rPr>
        <w:t>Maltby</w:t>
      </w:r>
      <w:r>
        <w:rPr>
          <w:spacing w:val="-2"/>
          <w:sz w:val="24"/>
        </w:rPr>
        <w:t> </w:t>
      </w:r>
      <w:r>
        <w:rPr>
          <w:sz w:val="24"/>
        </w:rPr>
        <w:t>Design</w:t>
      </w:r>
      <w:r>
        <w:rPr>
          <w:spacing w:val="-3"/>
          <w:sz w:val="24"/>
        </w:rPr>
        <w:t> </w:t>
      </w:r>
      <w:r>
        <w:rPr>
          <w:sz w:val="24"/>
        </w:rPr>
        <w:t>Code</w:t>
      </w:r>
      <w:r>
        <w:rPr>
          <w:spacing w:val="-1"/>
          <w:sz w:val="24"/>
        </w:rPr>
        <w:t> </w:t>
      </w:r>
      <w:r>
        <w:rPr>
          <w:sz w:val="24"/>
        </w:rPr>
        <w:t>which</w:t>
      </w:r>
      <w:r>
        <w:rPr>
          <w:spacing w:val="-2"/>
          <w:sz w:val="24"/>
        </w:rPr>
        <w:t> </w:t>
      </w:r>
      <w:r>
        <w:rPr>
          <w:sz w:val="24"/>
        </w:rPr>
        <w:t>is</w:t>
      </w:r>
      <w:r>
        <w:rPr>
          <w:spacing w:val="-3"/>
          <w:sz w:val="24"/>
        </w:rPr>
        <w:t> </w:t>
      </w:r>
      <w:r>
        <w:rPr>
          <w:sz w:val="24"/>
        </w:rPr>
        <w:t>referred</w:t>
      </w:r>
      <w:r>
        <w:rPr>
          <w:spacing w:val="-3"/>
          <w:sz w:val="24"/>
        </w:rPr>
        <w:t> </w:t>
      </w:r>
      <w:r>
        <w:rPr>
          <w:sz w:val="24"/>
        </w:rPr>
        <w:t>to</w:t>
      </w:r>
      <w:r>
        <w:rPr>
          <w:spacing w:val="-3"/>
          <w:sz w:val="24"/>
        </w:rPr>
        <w:t> </w:t>
      </w:r>
      <w:r>
        <w:rPr>
          <w:sz w:val="24"/>
        </w:rPr>
        <w:t>in</w:t>
      </w:r>
      <w:r>
        <w:rPr>
          <w:spacing w:val="-3"/>
          <w:sz w:val="24"/>
        </w:rPr>
        <w:t> </w:t>
      </w:r>
      <w:r>
        <w:rPr>
          <w:sz w:val="24"/>
        </w:rPr>
        <w:t>Policy</w:t>
      </w:r>
      <w:r>
        <w:rPr>
          <w:spacing w:val="-3"/>
          <w:sz w:val="24"/>
        </w:rPr>
        <w:t> </w:t>
      </w:r>
      <w:r>
        <w:rPr>
          <w:sz w:val="24"/>
        </w:rPr>
        <w:t>M1 is</w:t>
      </w:r>
      <w:r>
        <w:rPr>
          <w:spacing w:val="-5"/>
          <w:sz w:val="24"/>
        </w:rPr>
        <w:t> </w:t>
      </w:r>
      <w:r>
        <w:rPr>
          <w:sz w:val="24"/>
        </w:rPr>
        <w:t>not</w:t>
      </w:r>
      <w:r>
        <w:rPr>
          <w:spacing w:val="-5"/>
          <w:sz w:val="24"/>
        </w:rPr>
        <w:t> </w:t>
      </w:r>
      <w:r>
        <w:rPr>
          <w:sz w:val="24"/>
        </w:rPr>
        <w:t>overly</w:t>
      </w:r>
      <w:r>
        <w:rPr>
          <w:spacing w:val="-3"/>
          <w:sz w:val="24"/>
        </w:rPr>
        <w:t> </w:t>
      </w:r>
      <w:r>
        <w:rPr>
          <w:sz w:val="24"/>
        </w:rPr>
        <w:t>prescriptive and will allow flexibility in design that is sympathetic to the character</w:t>
      </w:r>
      <w:r>
        <w:rPr>
          <w:spacing w:val="-3"/>
          <w:sz w:val="24"/>
        </w:rPr>
        <w:t> </w:t>
      </w:r>
      <w:r>
        <w:rPr>
          <w:sz w:val="24"/>
        </w:rPr>
        <w:t>of the area. I am satisfied Policy M1 has sufficient regard for national policy in these respects.</w:t>
      </w:r>
    </w:p>
    <w:p>
      <w:pPr>
        <w:pStyle w:val="BodyText"/>
        <w:spacing w:before="41"/>
        <w:ind w:left="0"/>
      </w:pPr>
    </w:p>
    <w:p>
      <w:pPr>
        <w:pStyle w:val="ListParagraph"/>
        <w:numPr>
          <w:ilvl w:val="0"/>
          <w:numId w:val="1"/>
        </w:numPr>
        <w:tabs>
          <w:tab w:pos="457" w:val="left" w:leader="none"/>
          <w:tab w:pos="460" w:val="left" w:leader="none"/>
        </w:tabs>
        <w:spacing w:line="276" w:lineRule="auto" w:before="1" w:after="0"/>
        <w:ind w:left="460" w:right="610" w:hanging="360"/>
        <w:jc w:val="left"/>
        <w:rPr>
          <w:sz w:val="24"/>
        </w:rPr>
      </w:pPr>
      <w:r>
        <w:rPr>
          <w:sz w:val="24"/>
        </w:rPr>
        <w:t>Strategic</w:t>
      </w:r>
      <w:r>
        <w:rPr>
          <w:spacing w:val="-4"/>
          <w:sz w:val="24"/>
        </w:rPr>
        <w:t> </w:t>
      </w:r>
      <w:r>
        <w:rPr>
          <w:sz w:val="24"/>
        </w:rPr>
        <w:t>Policy</w:t>
      </w:r>
      <w:r>
        <w:rPr>
          <w:spacing w:val="-4"/>
          <w:sz w:val="24"/>
        </w:rPr>
        <w:t> </w:t>
      </w:r>
      <w:r>
        <w:rPr>
          <w:sz w:val="24"/>
        </w:rPr>
        <w:t>CS28</w:t>
      </w:r>
      <w:r>
        <w:rPr>
          <w:spacing w:val="-6"/>
          <w:sz w:val="24"/>
        </w:rPr>
        <w:t> </w:t>
      </w:r>
      <w:r>
        <w:rPr>
          <w:sz w:val="24"/>
        </w:rPr>
        <w:t>states</w:t>
      </w:r>
      <w:r>
        <w:rPr>
          <w:spacing w:val="-6"/>
          <w:sz w:val="24"/>
        </w:rPr>
        <w:t> </w:t>
      </w:r>
      <w:r>
        <w:rPr>
          <w:sz w:val="24"/>
        </w:rPr>
        <w:t>development</w:t>
      </w:r>
      <w:r>
        <w:rPr>
          <w:spacing w:val="-4"/>
          <w:sz w:val="24"/>
        </w:rPr>
        <w:t> </w:t>
      </w:r>
      <w:r>
        <w:rPr>
          <w:sz w:val="24"/>
        </w:rPr>
        <w:t>proposals</w:t>
      </w:r>
      <w:r>
        <w:rPr>
          <w:spacing w:val="-4"/>
          <w:sz w:val="24"/>
        </w:rPr>
        <w:t> </w:t>
      </w:r>
      <w:r>
        <w:rPr>
          <w:sz w:val="24"/>
        </w:rPr>
        <w:t>should</w:t>
      </w:r>
      <w:r>
        <w:rPr>
          <w:spacing w:val="-4"/>
          <w:sz w:val="24"/>
        </w:rPr>
        <w:t> </w:t>
      </w:r>
      <w:r>
        <w:rPr>
          <w:sz w:val="24"/>
        </w:rPr>
        <w:t>be</w:t>
      </w:r>
      <w:r>
        <w:rPr>
          <w:spacing w:val="-4"/>
          <w:sz w:val="24"/>
        </w:rPr>
        <w:t> </w:t>
      </w:r>
      <w:r>
        <w:rPr>
          <w:sz w:val="24"/>
        </w:rPr>
        <w:t>responsive</w:t>
      </w:r>
      <w:r>
        <w:rPr>
          <w:spacing w:val="-6"/>
          <w:sz w:val="24"/>
        </w:rPr>
        <w:t> </w:t>
      </w:r>
      <w:r>
        <w:rPr>
          <w:sz w:val="24"/>
        </w:rPr>
        <w:t>to their context and that “design should take all opportunities to improve the</w:t>
      </w:r>
    </w:p>
    <w:p>
      <w:pPr>
        <w:pStyle w:val="BodyText"/>
        <w:spacing w:line="276" w:lineRule="auto" w:before="1"/>
        <w:ind w:right="276"/>
      </w:pPr>
      <w:r>
        <w:rPr/>
        <w:t>character</w:t>
      </w:r>
      <w:r>
        <w:rPr>
          <w:spacing w:val="-5"/>
        </w:rPr>
        <w:t> </w:t>
      </w:r>
      <w:r>
        <w:rPr/>
        <w:t>and</w:t>
      </w:r>
      <w:r>
        <w:rPr>
          <w:spacing w:val="-4"/>
        </w:rPr>
        <w:t> </w:t>
      </w:r>
      <w:r>
        <w:rPr/>
        <w:t>quality</w:t>
      </w:r>
      <w:r>
        <w:rPr>
          <w:spacing w:val="-2"/>
        </w:rPr>
        <w:t> </w:t>
      </w:r>
      <w:r>
        <w:rPr/>
        <w:t>of</w:t>
      </w:r>
      <w:r>
        <w:rPr>
          <w:spacing w:val="-2"/>
        </w:rPr>
        <w:t> </w:t>
      </w:r>
      <w:r>
        <w:rPr/>
        <w:t>an</w:t>
      </w:r>
      <w:r>
        <w:rPr>
          <w:spacing w:val="-4"/>
        </w:rPr>
        <w:t> </w:t>
      </w:r>
      <w:r>
        <w:rPr/>
        <w:t>area</w:t>
      </w:r>
      <w:r>
        <w:rPr>
          <w:spacing w:val="-3"/>
        </w:rPr>
        <w:t> </w:t>
      </w:r>
      <w:r>
        <w:rPr/>
        <w:t>and</w:t>
      </w:r>
      <w:r>
        <w:rPr>
          <w:spacing w:val="-2"/>
        </w:rPr>
        <w:t> </w:t>
      </w:r>
      <w:r>
        <w:rPr/>
        <w:t>the</w:t>
      </w:r>
      <w:r>
        <w:rPr>
          <w:spacing w:val="-2"/>
        </w:rPr>
        <w:t> </w:t>
      </w:r>
      <w:r>
        <w:rPr/>
        <w:t>way</w:t>
      </w:r>
      <w:r>
        <w:rPr>
          <w:spacing w:val="-2"/>
        </w:rPr>
        <w:t> </w:t>
      </w:r>
      <w:r>
        <w:rPr/>
        <w:t>it</w:t>
      </w:r>
      <w:r>
        <w:rPr>
          <w:spacing w:val="-2"/>
        </w:rPr>
        <w:t> </w:t>
      </w:r>
      <w:r>
        <w:rPr/>
        <w:t>functions”.</w:t>
      </w:r>
      <w:r>
        <w:rPr>
          <w:spacing w:val="-5"/>
        </w:rPr>
        <w:t> </w:t>
      </w:r>
      <w:r>
        <w:rPr/>
        <w:t>Strategic</w:t>
      </w:r>
      <w:r>
        <w:rPr>
          <w:spacing w:val="-5"/>
        </w:rPr>
        <w:t> </w:t>
      </w:r>
      <w:r>
        <w:rPr/>
        <w:t>Policy</w:t>
      </w:r>
      <w:r>
        <w:rPr>
          <w:spacing w:val="-2"/>
        </w:rPr>
        <w:t> </w:t>
      </w:r>
      <w:r>
        <w:rPr/>
        <w:t>SP55 requires all development to positively contribute to the local character and distinctiveness of an area and the way it functions.</w:t>
      </w:r>
    </w:p>
    <w:p>
      <w:pPr>
        <w:pStyle w:val="ListParagraph"/>
        <w:numPr>
          <w:ilvl w:val="0"/>
          <w:numId w:val="1"/>
        </w:numPr>
        <w:tabs>
          <w:tab w:pos="457" w:val="left" w:leader="none"/>
          <w:tab w:pos="460" w:val="left" w:leader="none"/>
        </w:tabs>
        <w:spacing w:line="276" w:lineRule="auto" w:before="200" w:after="0"/>
        <w:ind w:left="460" w:right="437" w:hanging="360"/>
        <w:jc w:val="left"/>
        <w:rPr>
          <w:sz w:val="24"/>
        </w:rPr>
      </w:pPr>
      <w:r>
        <w:rPr>
          <w:sz w:val="24"/>
        </w:rPr>
        <w:t>It is confusing and unnecessary for a policy to require development to have regard to unspecified national and local policies. Paragraph 16 states plans should</w:t>
      </w:r>
      <w:r>
        <w:rPr>
          <w:spacing w:val="-5"/>
          <w:sz w:val="24"/>
        </w:rPr>
        <w:t> </w:t>
      </w:r>
      <w:r>
        <w:rPr>
          <w:sz w:val="24"/>
        </w:rPr>
        <w:t>serve</w:t>
      </w:r>
      <w:r>
        <w:rPr>
          <w:spacing w:val="-5"/>
          <w:sz w:val="24"/>
        </w:rPr>
        <w:t> </w:t>
      </w:r>
      <w:r>
        <w:rPr>
          <w:sz w:val="24"/>
        </w:rPr>
        <w:t>a</w:t>
      </w:r>
      <w:r>
        <w:rPr>
          <w:spacing w:val="-3"/>
          <w:sz w:val="24"/>
        </w:rPr>
        <w:t> </w:t>
      </w:r>
      <w:r>
        <w:rPr>
          <w:sz w:val="24"/>
        </w:rPr>
        <w:t>clear</w:t>
      </w:r>
      <w:r>
        <w:rPr>
          <w:spacing w:val="-4"/>
          <w:sz w:val="24"/>
        </w:rPr>
        <w:t> </w:t>
      </w:r>
      <w:r>
        <w:rPr>
          <w:sz w:val="24"/>
        </w:rPr>
        <w:t>purpose,</w:t>
      </w:r>
      <w:r>
        <w:rPr>
          <w:spacing w:val="-5"/>
          <w:sz w:val="24"/>
        </w:rPr>
        <w:t> </w:t>
      </w:r>
      <w:r>
        <w:rPr>
          <w:sz w:val="24"/>
        </w:rPr>
        <w:t>avoiding</w:t>
      </w:r>
      <w:r>
        <w:rPr>
          <w:spacing w:val="-4"/>
          <w:sz w:val="24"/>
        </w:rPr>
        <w:t> </w:t>
      </w:r>
      <w:r>
        <w:rPr>
          <w:sz w:val="24"/>
        </w:rPr>
        <w:t>unnecessary</w:t>
      </w:r>
      <w:r>
        <w:rPr>
          <w:spacing w:val="-3"/>
          <w:sz w:val="24"/>
        </w:rPr>
        <w:t> </w:t>
      </w:r>
      <w:r>
        <w:rPr>
          <w:sz w:val="24"/>
        </w:rPr>
        <w:t>duplication</w:t>
      </w:r>
      <w:r>
        <w:rPr>
          <w:spacing w:val="-5"/>
          <w:sz w:val="24"/>
        </w:rPr>
        <w:t> </w:t>
      </w:r>
      <w:r>
        <w:rPr>
          <w:sz w:val="24"/>
        </w:rPr>
        <w:t>of</w:t>
      </w:r>
      <w:r>
        <w:rPr>
          <w:spacing w:val="-7"/>
          <w:sz w:val="24"/>
        </w:rPr>
        <w:t> </w:t>
      </w:r>
      <w:r>
        <w:rPr>
          <w:sz w:val="24"/>
        </w:rPr>
        <w:t>policies</w:t>
      </w:r>
      <w:r>
        <w:rPr>
          <w:spacing w:val="-3"/>
          <w:sz w:val="24"/>
        </w:rPr>
        <w:t> </w:t>
      </w:r>
      <w:r>
        <w:rPr>
          <w:sz w:val="24"/>
        </w:rPr>
        <w:t>that apply in an area. The term “local policies, including” is imprecise and does not provide a basis for the determination of development proposals. I have recommended</w:t>
      </w:r>
      <w:r>
        <w:rPr>
          <w:spacing w:val="-4"/>
          <w:sz w:val="24"/>
        </w:rPr>
        <w:t> </w:t>
      </w:r>
      <w:r>
        <w:rPr>
          <w:sz w:val="24"/>
        </w:rPr>
        <w:t>a</w:t>
      </w:r>
      <w:r>
        <w:rPr>
          <w:spacing w:val="-5"/>
          <w:sz w:val="24"/>
        </w:rPr>
        <w:t> </w:t>
      </w:r>
      <w:r>
        <w:rPr>
          <w:sz w:val="24"/>
        </w:rPr>
        <w:t>modification</w:t>
      </w:r>
      <w:r>
        <w:rPr>
          <w:spacing w:val="-4"/>
          <w:sz w:val="24"/>
        </w:rPr>
        <w:t> </w:t>
      </w:r>
      <w:r>
        <w:rPr>
          <w:sz w:val="24"/>
        </w:rPr>
        <w:t>in</w:t>
      </w:r>
      <w:r>
        <w:rPr>
          <w:spacing w:val="-4"/>
          <w:sz w:val="24"/>
        </w:rPr>
        <w:t> </w:t>
      </w:r>
      <w:r>
        <w:rPr>
          <w:sz w:val="24"/>
        </w:rPr>
        <w:t>this</w:t>
      </w:r>
      <w:r>
        <w:rPr>
          <w:spacing w:val="-4"/>
          <w:sz w:val="24"/>
        </w:rPr>
        <w:t> </w:t>
      </w:r>
      <w:r>
        <w:rPr>
          <w:sz w:val="24"/>
        </w:rPr>
        <w:t>respect</w:t>
      </w:r>
      <w:r>
        <w:rPr>
          <w:spacing w:val="-1"/>
          <w:sz w:val="24"/>
        </w:rPr>
        <w:t> </w:t>
      </w:r>
      <w:r>
        <w:rPr>
          <w:sz w:val="24"/>
        </w:rPr>
        <w:t>so</w:t>
      </w:r>
      <w:r>
        <w:rPr>
          <w:spacing w:val="-4"/>
          <w:sz w:val="24"/>
        </w:rPr>
        <w:t> </w:t>
      </w:r>
      <w:r>
        <w:rPr>
          <w:sz w:val="24"/>
        </w:rPr>
        <w:t>that</w:t>
      </w:r>
      <w:r>
        <w:rPr>
          <w:spacing w:val="-4"/>
          <w:sz w:val="24"/>
        </w:rPr>
        <w:t> </w:t>
      </w:r>
      <w:r>
        <w:rPr>
          <w:sz w:val="24"/>
        </w:rPr>
        <w:t>the</w:t>
      </w:r>
      <w:r>
        <w:rPr>
          <w:spacing w:val="-6"/>
          <w:sz w:val="24"/>
        </w:rPr>
        <w:t> </w:t>
      </w:r>
      <w:r>
        <w:rPr>
          <w:sz w:val="24"/>
        </w:rPr>
        <w:t>policy</w:t>
      </w:r>
      <w:r>
        <w:rPr>
          <w:spacing w:val="-4"/>
          <w:sz w:val="24"/>
        </w:rPr>
        <w:t> </w:t>
      </w:r>
      <w:r>
        <w:rPr>
          <w:sz w:val="24"/>
        </w:rPr>
        <w:t>is</w:t>
      </w:r>
      <w:r>
        <w:rPr>
          <w:spacing w:val="-4"/>
          <w:sz w:val="24"/>
        </w:rPr>
        <w:t> </w:t>
      </w:r>
      <w:r>
        <w:rPr>
          <w:sz w:val="24"/>
        </w:rPr>
        <w:t>“clearly</w:t>
      </w:r>
      <w:r>
        <w:rPr>
          <w:spacing w:val="-4"/>
          <w:sz w:val="24"/>
        </w:rPr>
        <w:t> </w:t>
      </w:r>
      <w:r>
        <w:rPr>
          <w:sz w:val="24"/>
        </w:rPr>
        <w:t>written</w:t>
      </w:r>
    </w:p>
    <w:p>
      <w:pPr>
        <w:spacing w:after="0" w:line="276" w:lineRule="auto"/>
        <w:jc w:val="left"/>
        <w:rPr>
          <w:sz w:val="24"/>
        </w:rPr>
        <w:sectPr>
          <w:pgSz w:w="11910" w:h="16840"/>
          <w:pgMar w:header="0" w:footer="1628" w:top="1340" w:bottom="1860" w:left="1340" w:right="1320"/>
        </w:sectPr>
      </w:pPr>
    </w:p>
    <w:p>
      <w:pPr>
        <w:pStyle w:val="BodyText"/>
        <w:spacing w:line="276" w:lineRule="auto" w:before="82"/>
        <w:ind w:right="276"/>
      </w:pPr>
      <w:r>
        <w:rPr/>
        <w:t>and unambiguous, so it is evident how a decision maker should react to development</w:t>
      </w:r>
      <w:r>
        <w:rPr>
          <w:spacing w:val="-6"/>
        </w:rPr>
        <w:t> </w:t>
      </w:r>
      <w:r>
        <w:rPr/>
        <w:t>proposals”</w:t>
      </w:r>
      <w:r>
        <w:rPr>
          <w:spacing w:val="-4"/>
        </w:rPr>
        <w:t> </w:t>
      </w:r>
      <w:r>
        <w:rPr/>
        <w:t>as</w:t>
      </w:r>
      <w:r>
        <w:rPr>
          <w:spacing w:val="-4"/>
        </w:rPr>
        <w:t> </w:t>
      </w:r>
      <w:r>
        <w:rPr/>
        <w:t>required</w:t>
      </w:r>
      <w:r>
        <w:rPr>
          <w:spacing w:val="-4"/>
        </w:rPr>
        <w:t> </w:t>
      </w:r>
      <w:r>
        <w:rPr/>
        <w:t>by</w:t>
      </w:r>
      <w:r>
        <w:rPr>
          <w:spacing w:val="-6"/>
        </w:rPr>
        <w:t> </w:t>
      </w:r>
      <w:r>
        <w:rPr/>
        <w:t>paragraph</w:t>
      </w:r>
      <w:r>
        <w:rPr>
          <w:spacing w:val="-6"/>
        </w:rPr>
        <w:t> </w:t>
      </w:r>
      <w:r>
        <w:rPr/>
        <w:t>16d)</w:t>
      </w:r>
      <w:r>
        <w:rPr>
          <w:spacing w:val="-4"/>
        </w:rPr>
        <w:t> </w:t>
      </w:r>
      <w:r>
        <w:rPr/>
        <w:t>of</w:t>
      </w:r>
      <w:r>
        <w:rPr>
          <w:spacing w:val="-6"/>
        </w:rPr>
        <w:t> </w:t>
      </w:r>
      <w:r>
        <w:rPr/>
        <w:t>the</w:t>
      </w:r>
      <w:r>
        <w:rPr>
          <w:spacing w:val="-4"/>
        </w:rPr>
        <w:t> </w:t>
      </w:r>
      <w:r>
        <w:rPr/>
        <w:t>Framework.</w:t>
      </w:r>
    </w:p>
    <w:p>
      <w:pPr>
        <w:pStyle w:val="ListParagraph"/>
        <w:numPr>
          <w:ilvl w:val="0"/>
          <w:numId w:val="1"/>
        </w:numPr>
        <w:tabs>
          <w:tab w:pos="457" w:val="left" w:leader="none"/>
          <w:tab w:pos="460" w:val="left" w:leader="none"/>
        </w:tabs>
        <w:spacing w:line="276" w:lineRule="auto" w:before="201" w:after="0"/>
        <w:ind w:left="460" w:right="155" w:hanging="360"/>
        <w:jc w:val="left"/>
        <w:rPr>
          <w:sz w:val="24"/>
        </w:rPr>
      </w:pPr>
      <w:r>
        <w:rPr>
          <w:sz w:val="24"/>
        </w:rPr>
        <w:t>The Town and Country Planning (Development Management Procedure) (England) Order 2015 (DMPO) sets out what is required from applicants when submitting planning applications. The ‘Guidance on Information Requirements and Validation’ document published by the Department for Communities and Local</w:t>
      </w:r>
      <w:r>
        <w:rPr>
          <w:spacing w:val="-1"/>
          <w:sz w:val="24"/>
        </w:rPr>
        <w:t> </w:t>
      </w:r>
      <w:r>
        <w:rPr>
          <w:sz w:val="24"/>
        </w:rPr>
        <w:t>Government</w:t>
      </w:r>
      <w:r>
        <w:rPr>
          <w:spacing w:val="-1"/>
          <w:sz w:val="24"/>
        </w:rPr>
        <w:t> </w:t>
      </w:r>
      <w:r>
        <w:rPr>
          <w:sz w:val="24"/>
        </w:rPr>
        <w:t>Department</w:t>
      </w:r>
      <w:r>
        <w:rPr>
          <w:spacing w:val="-3"/>
          <w:sz w:val="24"/>
        </w:rPr>
        <w:t> </w:t>
      </w:r>
      <w:r>
        <w:rPr>
          <w:sz w:val="24"/>
        </w:rPr>
        <w:t>(DCLG)</w:t>
      </w:r>
      <w:r>
        <w:rPr>
          <w:spacing w:val="-1"/>
          <w:sz w:val="24"/>
        </w:rPr>
        <w:t> </w:t>
      </w:r>
      <w:r>
        <w:rPr>
          <w:sz w:val="24"/>
        </w:rPr>
        <w:t>in</w:t>
      </w:r>
      <w:r>
        <w:rPr>
          <w:spacing w:val="-1"/>
          <w:sz w:val="24"/>
        </w:rPr>
        <w:t> </w:t>
      </w:r>
      <w:r>
        <w:rPr>
          <w:sz w:val="24"/>
        </w:rPr>
        <w:t>2010</w:t>
      </w:r>
      <w:r>
        <w:rPr>
          <w:spacing w:val="-1"/>
          <w:sz w:val="24"/>
        </w:rPr>
        <w:t> </w:t>
      </w:r>
      <w:r>
        <w:rPr>
          <w:sz w:val="24"/>
        </w:rPr>
        <w:t>provides</w:t>
      </w:r>
      <w:r>
        <w:rPr>
          <w:spacing w:val="-3"/>
          <w:sz w:val="24"/>
        </w:rPr>
        <w:t> </w:t>
      </w:r>
      <w:r>
        <w:rPr>
          <w:sz w:val="24"/>
        </w:rPr>
        <w:t>more</w:t>
      </w:r>
      <w:r>
        <w:rPr>
          <w:spacing w:val="-4"/>
          <w:sz w:val="24"/>
        </w:rPr>
        <w:t> </w:t>
      </w:r>
      <w:r>
        <w:rPr>
          <w:sz w:val="24"/>
        </w:rPr>
        <w:t>information</w:t>
      </w:r>
      <w:r>
        <w:rPr>
          <w:spacing w:val="-1"/>
          <w:sz w:val="24"/>
        </w:rPr>
        <w:t> </w:t>
      </w:r>
      <w:r>
        <w:rPr>
          <w:sz w:val="24"/>
        </w:rPr>
        <w:t>on</w:t>
      </w:r>
      <w:r>
        <w:rPr>
          <w:spacing w:val="-1"/>
          <w:sz w:val="24"/>
        </w:rPr>
        <w:t> </w:t>
      </w:r>
      <w:r>
        <w:rPr>
          <w:sz w:val="24"/>
        </w:rPr>
        <w:t>the mandatory national information requirements and states that a valid planning application should include ‘information to accompany the application as specified by the local planning authority on their local list of information requirements’. The use of local lists of information was again promoted in the Framework requiring that local lists be reviewed on a frequent basis to ensure that they remain ‘relevant,</w:t>
      </w:r>
      <w:r>
        <w:rPr>
          <w:spacing w:val="-6"/>
          <w:sz w:val="24"/>
        </w:rPr>
        <w:t> </w:t>
      </w:r>
      <w:r>
        <w:rPr>
          <w:sz w:val="24"/>
        </w:rPr>
        <w:t>necessary</w:t>
      </w:r>
      <w:r>
        <w:rPr>
          <w:spacing w:val="-4"/>
          <w:sz w:val="24"/>
        </w:rPr>
        <w:t> </w:t>
      </w:r>
      <w:r>
        <w:rPr>
          <w:sz w:val="24"/>
        </w:rPr>
        <w:t>and</w:t>
      </w:r>
      <w:r>
        <w:rPr>
          <w:spacing w:val="-6"/>
          <w:sz w:val="24"/>
        </w:rPr>
        <w:t> </w:t>
      </w:r>
      <w:r>
        <w:rPr>
          <w:sz w:val="24"/>
        </w:rPr>
        <w:t>material,’</w:t>
      </w:r>
      <w:r>
        <w:rPr>
          <w:spacing w:val="-4"/>
          <w:sz w:val="24"/>
        </w:rPr>
        <w:t> </w:t>
      </w:r>
      <w:r>
        <w:rPr>
          <w:sz w:val="24"/>
        </w:rPr>
        <w:t>The</w:t>
      </w:r>
      <w:r>
        <w:rPr>
          <w:spacing w:val="-4"/>
          <w:sz w:val="24"/>
        </w:rPr>
        <w:t> </w:t>
      </w:r>
      <w:r>
        <w:rPr>
          <w:sz w:val="24"/>
        </w:rPr>
        <w:t>DMPO</w:t>
      </w:r>
      <w:r>
        <w:rPr>
          <w:spacing w:val="-4"/>
          <w:sz w:val="24"/>
        </w:rPr>
        <w:t> </w:t>
      </w:r>
      <w:r>
        <w:rPr>
          <w:sz w:val="24"/>
        </w:rPr>
        <w:t>states</w:t>
      </w:r>
      <w:r>
        <w:rPr>
          <w:spacing w:val="-4"/>
          <w:sz w:val="24"/>
        </w:rPr>
        <w:t> </w:t>
      </w:r>
      <w:r>
        <w:rPr>
          <w:sz w:val="24"/>
        </w:rPr>
        <w:t>that</w:t>
      </w:r>
      <w:r>
        <w:rPr>
          <w:spacing w:val="-4"/>
          <w:sz w:val="24"/>
        </w:rPr>
        <w:t> </w:t>
      </w:r>
      <w:r>
        <w:rPr>
          <w:sz w:val="24"/>
        </w:rPr>
        <w:t>validation</w:t>
      </w:r>
      <w:r>
        <w:rPr>
          <w:spacing w:val="-6"/>
          <w:sz w:val="24"/>
        </w:rPr>
        <w:t> </w:t>
      </w:r>
      <w:r>
        <w:rPr>
          <w:sz w:val="24"/>
        </w:rPr>
        <w:t>requirements imposed by local planning authorities should only be those set out on a local list which has been published within 2 years before the planning application is made to ensure information requirements are robust and justified on recent research. The Growth and Infrastructure Act 2013 makes clear that local planning authority information requirements must be reasonable having regard to the nature and scale of the proposed development and the information required must be a material</w:t>
      </w:r>
      <w:r>
        <w:rPr>
          <w:spacing w:val="-1"/>
          <w:sz w:val="24"/>
        </w:rPr>
        <w:t> </w:t>
      </w:r>
      <w:r>
        <w:rPr>
          <w:sz w:val="24"/>
        </w:rPr>
        <w:t>consideration</w:t>
      </w:r>
      <w:r>
        <w:rPr>
          <w:spacing w:val="-3"/>
          <w:sz w:val="24"/>
        </w:rPr>
        <w:t> </w:t>
      </w:r>
      <w:r>
        <w:rPr>
          <w:sz w:val="24"/>
        </w:rPr>
        <w:t>in</w:t>
      </w:r>
      <w:r>
        <w:rPr>
          <w:spacing w:val="-1"/>
          <w:sz w:val="24"/>
        </w:rPr>
        <w:t> </w:t>
      </w:r>
      <w:r>
        <w:rPr>
          <w:sz w:val="24"/>
        </w:rPr>
        <w:t>the</w:t>
      </w:r>
      <w:r>
        <w:rPr>
          <w:spacing w:val="-3"/>
          <w:sz w:val="24"/>
        </w:rPr>
        <w:t> </w:t>
      </w:r>
      <w:r>
        <w:rPr>
          <w:sz w:val="24"/>
        </w:rPr>
        <w:t>determination</w:t>
      </w:r>
      <w:r>
        <w:rPr>
          <w:spacing w:val="-1"/>
          <w:sz w:val="24"/>
        </w:rPr>
        <w:t> </w:t>
      </w:r>
      <w:r>
        <w:rPr>
          <w:sz w:val="24"/>
        </w:rPr>
        <w:t>of</w:t>
      </w:r>
      <w:r>
        <w:rPr>
          <w:spacing w:val="-5"/>
          <w:sz w:val="24"/>
        </w:rPr>
        <w:t> </w:t>
      </w:r>
      <w:r>
        <w:rPr>
          <w:sz w:val="24"/>
        </w:rPr>
        <w:t>the</w:t>
      </w:r>
      <w:r>
        <w:rPr>
          <w:spacing w:val="-3"/>
          <w:sz w:val="24"/>
        </w:rPr>
        <w:t> </w:t>
      </w:r>
      <w:r>
        <w:rPr>
          <w:sz w:val="24"/>
        </w:rPr>
        <w:t>application.</w:t>
      </w:r>
      <w:r>
        <w:rPr>
          <w:spacing w:val="-3"/>
          <w:sz w:val="24"/>
        </w:rPr>
        <w:t> </w:t>
      </w:r>
      <w:r>
        <w:rPr>
          <w:sz w:val="24"/>
        </w:rPr>
        <w:t>So</w:t>
      </w:r>
      <w:r>
        <w:rPr>
          <w:spacing w:val="-3"/>
          <w:sz w:val="24"/>
        </w:rPr>
        <w:t> </w:t>
      </w:r>
      <w:r>
        <w:rPr>
          <w:sz w:val="24"/>
        </w:rPr>
        <w:t>that</w:t>
      </w:r>
      <w:r>
        <w:rPr>
          <w:spacing w:val="-3"/>
          <w:sz w:val="24"/>
        </w:rPr>
        <w:t> </w:t>
      </w:r>
      <w:r>
        <w:rPr>
          <w:sz w:val="24"/>
        </w:rPr>
        <w:t>the</w:t>
      </w:r>
      <w:r>
        <w:rPr>
          <w:spacing w:val="-3"/>
          <w:sz w:val="24"/>
        </w:rPr>
        <w:t> </w:t>
      </w:r>
      <w:r>
        <w:rPr>
          <w:sz w:val="24"/>
        </w:rPr>
        <w:t>policy</w:t>
      </w:r>
      <w:r>
        <w:rPr>
          <w:spacing w:val="-1"/>
          <w:sz w:val="24"/>
        </w:rPr>
        <w:t> </w:t>
      </w:r>
      <w:r>
        <w:rPr>
          <w:sz w:val="24"/>
        </w:rPr>
        <w:t>is not seeking to establish information requirements that are outside the statutory framework relating to local lists of information to be submitted in support of planning applications it would be appropriate for Rotherham Metropolitan Borough</w:t>
      </w:r>
      <w:r>
        <w:rPr>
          <w:spacing w:val="-3"/>
          <w:sz w:val="24"/>
        </w:rPr>
        <w:t> </w:t>
      </w:r>
      <w:r>
        <w:rPr>
          <w:sz w:val="24"/>
        </w:rPr>
        <w:t>Council</w:t>
      </w:r>
      <w:r>
        <w:rPr>
          <w:spacing w:val="-4"/>
          <w:sz w:val="24"/>
        </w:rPr>
        <w:t> </w:t>
      </w:r>
      <w:r>
        <w:rPr>
          <w:sz w:val="24"/>
        </w:rPr>
        <w:t>to</w:t>
      </w:r>
      <w:r>
        <w:rPr>
          <w:spacing w:val="-5"/>
          <w:sz w:val="24"/>
        </w:rPr>
        <w:t> </w:t>
      </w:r>
      <w:r>
        <w:rPr>
          <w:sz w:val="24"/>
        </w:rPr>
        <w:t>review</w:t>
      </w:r>
      <w:r>
        <w:rPr>
          <w:spacing w:val="-3"/>
          <w:sz w:val="24"/>
        </w:rPr>
        <w:t> </w:t>
      </w:r>
      <w:r>
        <w:rPr>
          <w:sz w:val="24"/>
        </w:rPr>
        <w:t>its</w:t>
      </w:r>
      <w:r>
        <w:rPr>
          <w:spacing w:val="-3"/>
          <w:sz w:val="24"/>
        </w:rPr>
        <w:t> </w:t>
      </w:r>
      <w:r>
        <w:rPr>
          <w:sz w:val="24"/>
        </w:rPr>
        <w:t>planning</w:t>
      </w:r>
      <w:r>
        <w:rPr>
          <w:spacing w:val="-4"/>
          <w:sz w:val="24"/>
        </w:rPr>
        <w:t> </w:t>
      </w:r>
      <w:r>
        <w:rPr>
          <w:sz w:val="24"/>
        </w:rPr>
        <w:t>application</w:t>
      </w:r>
      <w:r>
        <w:rPr>
          <w:spacing w:val="-3"/>
          <w:sz w:val="24"/>
        </w:rPr>
        <w:t> </w:t>
      </w:r>
      <w:r>
        <w:rPr>
          <w:sz w:val="24"/>
        </w:rPr>
        <w:t>validation</w:t>
      </w:r>
      <w:r>
        <w:rPr>
          <w:spacing w:val="-3"/>
          <w:sz w:val="24"/>
        </w:rPr>
        <w:t> </w:t>
      </w:r>
      <w:r>
        <w:rPr>
          <w:sz w:val="24"/>
        </w:rPr>
        <w:t>requirements</w:t>
      </w:r>
      <w:r>
        <w:rPr>
          <w:spacing w:val="-3"/>
          <w:sz w:val="24"/>
        </w:rPr>
        <w:t> </w:t>
      </w:r>
      <w:r>
        <w:rPr>
          <w:sz w:val="24"/>
        </w:rPr>
        <w:t>should the Neighbourhood Plan be ‘made.’</w:t>
      </w:r>
    </w:p>
    <w:p>
      <w:pPr>
        <w:pStyle w:val="ListParagraph"/>
        <w:numPr>
          <w:ilvl w:val="0"/>
          <w:numId w:val="1"/>
        </w:numPr>
        <w:tabs>
          <w:tab w:pos="457" w:val="left" w:leader="none"/>
          <w:tab w:pos="460" w:val="left" w:leader="none"/>
        </w:tabs>
        <w:spacing w:line="276" w:lineRule="auto" w:before="201" w:after="0"/>
        <w:ind w:left="460" w:right="448" w:hanging="360"/>
        <w:jc w:val="left"/>
        <w:rPr>
          <w:sz w:val="24"/>
        </w:rPr>
      </w:pPr>
      <w:r>
        <w:rPr>
          <w:sz w:val="24"/>
        </w:rPr>
        <w:t>As recommended to be modified the policy is in general conformity with the strategic policies included in the Development Plan and relevant to the Neighbourhood Plan in particular Policies CS1, CS28 and SP55. The policy serves</w:t>
      </w:r>
      <w:r>
        <w:rPr>
          <w:spacing w:val="-3"/>
          <w:sz w:val="24"/>
        </w:rPr>
        <w:t> </w:t>
      </w:r>
      <w:r>
        <w:rPr>
          <w:sz w:val="24"/>
        </w:rPr>
        <w:t>a</w:t>
      </w:r>
      <w:r>
        <w:rPr>
          <w:spacing w:val="-3"/>
          <w:sz w:val="24"/>
        </w:rPr>
        <w:t> </w:t>
      </w:r>
      <w:r>
        <w:rPr>
          <w:sz w:val="24"/>
        </w:rPr>
        <w:t>clear</w:t>
      </w:r>
      <w:r>
        <w:rPr>
          <w:spacing w:val="-3"/>
          <w:sz w:val="24"/>
        </w:rPr>
        <w:t> </w:t>
      </w:r>
      <w:r>
        <w:rPr>
          <w:sz w:val="24"/>
        </w:rPr>
        <w:t>purpose</w:t>
      </w:r>
      <w:r>
        <w:rPr>
          <w:spacing w:val="-5"/>
          <w:sz w:val="24"/>
        </w:rPr>
        <w:t> </w:t>
      </w:r>
      <w:r>
        <w:rPr>
          <w:sz w:val="24"/>
        </w:rPr>
        <w:t>by</w:t>
      </w:r>
      <w:r>
        <w:rPr>
          <w:spacing w:val="-3"/>
          <w:sz w:val="24"/>
        </w:rPr>
        <w:t> </w:t>
      </w:r>
      <w:r>
        <w:rPr>
          <w:sz w:val="24"/>
        </w:rPr>
        <w:t>providing</w:t>
      </w:r>
      <w:r>
        <w:rPr>
          <w:spacing w:val="-5"/>
          <w:sz w:val="24"/>
        </w:rPr>
        <w:t> </w:t>
      </w:r>
      <w:r>
        <w:rPr>
          <w:sz w:val="24"/>
        </w:rPr>
        <w:t>an</w:t>
      </w:r>
      <w:r>
        <w:rPr>
          <w:spacing w:val="-5"/>
          <w:sz w:val="24"/>
        </w:rPr>
        <w:t> </w:t>
      </w:r>
      <w:r>
        <w:rPr>
          <w:sz w:val="24"/>
        </w:rPr>
        <w:t>additional</w:t>
      </w:r>
      <w:r>
        <w:rPr>
          <w:spacing w:val="-3"/>
          <w:sz w:val="24"/>
        </w:rPr>
        <w:t> </w:t>
      </w:r>
      <w:r>
        <w:rPr>
          <w:sz w:val="24"/>
        </w:rPr>
        <w:t>level</w:t>
      </w:r>
      <w:r>
        <w:rPr>
          <w:spacing w:val="-3"/>
          <w:sz w:val="24"/>
        </w:rPr>
        <w:t> </w:t>
      </w:r>
      <w:r>
        <w:rPr>
          <w:sz w:val="24"/>
        </w:rPr>
        <w:t>of</w:t>
      </w:r>
      <w:r>
        <w:rPr>
          <w:spacing w:val="-5"/>
          <w:sz w:val="24"/>
        </w:rPr>
        <w:t> </w:t>
      </w:r>
      <w:r>
        <w:rPr>
          <w:sz w:val="24"/>
        </w:rPr>
        <w:t>detail</w:t>
      </w:r>
      <w:r>
        <w:rPr>
          <w:spacing w:val="-4"/>
          <w:sz w:val="24"/>
        </w:rPr>
        <w:t> </w:t>
      </w:r>
      <w:r>
        <w:rPr>
          <w:sz w:val="24"/>
        </w:rPr>
        <w:t>or</w:t>
      </w:r>
      <w:r>
        <w:rPr>
          <w:spacing w:val="-3"/>
          <w:sz w:val="24"/>
        </w:rPr>
        <w:t> </w:t>
      </w:r>
      <w:r>
        <w:rPr>
          <w:sz w:val="24"/>
        </w:rPr>
        <w:t>distinct</w:t>
      </w:r>
      <w:r>
        <w:rPr>
          <w:spacing w:val="-3"/>
          <w:sz w:val="24"/>
        </w:rPr>
        <w:t> </w:t>
      </w:r>
      <w:r>
        <w:rPr>
          <w:sz w:val="24"/>
        </w:rPr>
        <w:t>local approach to that set out in the strategic policies.</w:t>
      </w:r>
    </w:p>
    <w:p>
      <w:pPr>
        <w:pStyle w:val="ListParagraph"/>
        <w:numPr>
          <w:ilvl w:val="0"/>
          <w:numId w:val="1"/>
        </w:numPr>
        <w:tabs>
          <w:tab w:pos="457" w:val="left" w:leader="none"/>
          <w:tab w:pos="460" w:val="left" w:leader="none"/>
        </w:tabs>
        <w:spacing w:line="276" w:lineRule="auto" w:before="276" w:after="0"/>
        <w:ind w:left="460" w:right="196" w:hanging="360"/>
        <w:jc w:val="left"/>
        <w:rPr>
          <w:sz w:val="24"/>
        </w:rPr>
      </w:pPr>
      <w:r>
        <w:rPr>
          <w:sz w:val="24"/>
        </w:rPr>
        <w:t>The policy seeks to shape and direct sustainable development to ensure that local</w:t>
      </w:r>
      <w:r>
        <w:rPr>
          <w:spacing w:val="-3"/>
          <w:sz w:val="24"/>
        </w:rPr>
        <w:t> </w:t>
      </w:r>
      <w:r>
        <w:rPr>
          <w:sz w:val="24"/>
        </w:rPr>
        <w:t>people</w:t>
      </w:r>
      <w:r>
        <w:rPr>
          <w:spacing w:val="-5"/>
          <w:sz w:val="24"/>
        </w:rPr>
        <w:t> </w:t>
      </w:r>
      <w:r>
        <w:rPr>
          <w:sz w:val="24"/>
        </w:rPr>
        <w:t>get</w:t>
      </w:r>
      <w:r>
        <w:rPr>
          <w:spacing w:val="-5"/>
          <w:sz w:val="24"/>
        </w:rPr>
        <w:t> </w:t>
      </w:r>
      <w:r>
        <w:rPr>
          <w:sz w:val="24"/>
        </w:rPr>
        <w:t>the</w:t>
      </w:r>
      <w:r>
        <w:rPr>
          <w:spacing w:val="-3"/>
          <w:sz w:val="24"/>
        </w:rPr>
        <w:t> </w:t>
      </w:r>
      <w:r>
        <w:rPr>
          <w:sz w:val="24"/>
        </w:rPr>
        <w:t>right</w:t>
      </w:r>
      <w:r>
        <w:rPr>
          <w:spacing w:val="-3"/>
          <w:sz w:val="24"/>
        </w:rPr>
        <w:t> </w:t>
      </w:r>
      <w:r>
        <w:rPr>
          <w:sz w:val="24"/>
        </w:rPr>
        <w:t>type</w:t>
      </w:r>
      <w:r>
        <w:rPr>
          <w:spacing w:val="-3"/>
          <w:sz w:val="24"/>
        </w:rPr>
        <w:t> </w:t>
      </w:r>
      <w:r>
        <w:rPr>
          <w:sz w:val="24"/>
        </w:rPr>
        <w:t>of</w:t>
      </w:r>
      <w:r>
        <w:rPr>
          <w:spacing w:val="-3"/>
          <w:sz w:val="24"/>
        </w:rPr>
        <w:t> </w:t>
      </w:r>
      <w:r>
        <w:rPr>
          <w:sz w:val="24"/>
        </w:rPr>
        <w:t>development</w:t>
      </w:r>
      <w:r>
        <w:rPr>
          <w:spacing w:val="-5"/>
          <w:sz w:val="24"/>
        </w:rPr>
        <w:t> </w:t>
      </w:r>
      <w:r>
        <w:rPr>
          <w:sz w:val="24"/>
        </w:rPr>
        <w:t>for</w:t>
      </w:r>
      <w:r>
        <w:rPr>
          <w:spacing w:val="-3"/>
          <w:sz w:val="24"/>
        </w:rPr>
        <w:t> </w:t>
      </w:r>
      <w:r>
        <w:rPr>
          <w:sz w:val="24"/>
        </w:rPr>
        <w:t>their</w:t>
      </w:r>
      <w:r>
        <w:rPr>
          <w:spacing w:val="-5"/>
          <w:sz w:val="24"/>
        </w:rPr>
        <w:t> </w:t>
      </w:r>
      <w:r>
        <w:rPr>
          <w:sz w:val="24"/>
        </w:rPr>
        <w:t>community.</w:t>
      </w:r>
      <w:r>
        <w:rPr>
          <w:spacing w:val="-3"/>
          <w:sz w:val="24"/>
        </w:rPr>
        <w:t> </w:t>
      </w:r>
      <w:r>
        <w:rPr>
          <w:sz w:val="24"/>
        </w:rPr>
        <w:t>Having</w:t>
      </w:r>
      <w:r>
        <w:rPr>
          <w:spacing w:val="-2"/>
          <w:sz w:val="24"/>
        </w:rPr>
        <w:t> </w:t>
      </w:r>
      <w:r>
        <w:rPr>
          <w:sz w:val="24"/>
        </w:rPr>
        <w:t>regard to the Framework and Guidance the policy is appropriate to be included in a ‘made’</w:t>
      </w:r>
      <w:r>
        <w:rPr>
          <w:spacing w:val="-1"/>
          <w:sz w:val="24"/>
        </w:rPr>
        <w:t> </w:t>
      </w:r>
      <w:r>
        <w:rPr>
          <w:sz w:val="24"/>
        </w:rPr>
        <w:t>neighbourhood</w:t>
      </w:r>
      <w:r>
        <w:rPr>
          <w:spacing w:val="-3"/>
          <w:sz w:val="24"/>
        </w:rPr>
        <w:t> </w:t>
      </w:r>
      <w:r>
        <w:rPr>
          <w:sz w:val="24"/>
        </w:rPr>
        <w:t>plan.</w:t>
      </w:r>
      <w:r>
        <w:rPr>
          <w:spacing w:val="-3"/>
          <w:sz w:val="24"/>
        </w:rPr>
        <w:t> </w:t>
      </w:r>
      <w:r>
        <w:rPr>
          <w:sz w:val="24"/>
        </w:rPr>
        <w:t>Subject</w:t>
      </w:r>
      <w:r>
        <w:rPr>
          <w:spacing w:val="-1"/>
          <w:sz w:val="24"/>
        </w:rPr>
        <w:t> </w:t>
      </w:r>
      <w:r>
        <w:rPr>
          <w:sz w:val="24"/>
        </w:rPr>
        <w:t>to</w:t>
      </w:r>
      <w:r>
        <w:rPr>
          <w:spacing w:val="-1"/>
          <w:sz w:val="24"/>
        </w:rPr>
        <w:t> </w:t>
      </w:r>
      <w:r>
        <w:rPr>
          <w:sz w:val="24"/>
        </w:rPr>
        <w:t>the</w:t>
      </w:r>
      <w:r>
        <w:rPr>
          <w:spacing w:val="-1"/>
          <w:sz w:val="24"/>
        </w:rPr>
        <w:t> </w:t>
      </w:r>
      <w:r>
        <w:rPr>
          <w:sz w:val="24"/>
        </w:rPr>
        <w:t>recommended</w:t>
      </w:r>
      <w:r>
        <w:rPr>
          <w:spacing w:val="-3"/>
          <w:sz w:val="24"/>
        </w:rPr>
        <w:t> </w:t>
      </w:r>
      <w:r>
        <w:rPr>
          <w:sz w:val="24"/>
        </w:rPr>
        <w:t>modification</w:t>
      </w:r>
      <w:r>
        <w:rPr>
          <w:spacing w:val="-1"/>
          <w:sz w:val="24"/>
        </w:rPr>
        <w:t> </w:t>
      </w:r>
      <w:r>
        <w:rPr>
          <w:sz w:val="24"/>
        </w:rPr>
        <w:t>this</w:t>
      </w:r>
      <w:r>
        <w:rPr>
          <w:spacing w:val="-4"/>
          <w:sz w:val="24"/>
        </w:rPr>
        <w:t> </w:t>
      </w:r>
      <w:r>
        <w:rPr>
          <w:sz w:val="24"/>
        </w:rPr>
        <w:t>policy meets the Basic Conditions</w:t>
      </w:r>
    </w:p>
    <w:p>
      <w:pPr>
        <w:spacing w:before="199"/>
        <w:ind w:left="460" w:right="0" w:firstLine="0"/>
        <w:jc w:val="left"/>
        <w:rPr>
          <w:b/>
          <w:sz w:val="24"/>
        </w:rPr>
      </w:pPr>
      <w:r>
        <w:rPr>
          <w:b/>
          <w:spacing w:val="-2"/>
          <w:sz w:val="24"/>
        </w:rPr>
        <w:t>Recommended</w:t>
      </w:r>
      <w:r>
        <w:rPr>
          <w:b/>
          <w:spacing w:val="3"/>
          <w:sz w:val="24"/>
        </w:rPr>
        <w:t> </w:t>
      </w:r>
      <w:r>
        <w:rPr>
          <w:b/>
          <w:spacing w:val="-2"/>
          <w:sz w:val="24"/>
        </w:rPr>
        <w:t>modification</w:t>
      </w:r>
      <w:r>
        <w:rPr>
          <w:b/>
          <w:spacing w:val="4"/>
          <w:sz w:val="24"/>
        </w:rPr>
        <w:t> </w:t>
      </w:r>
      <w:r>
        <w:rPr>
          <w:b/>
          <w:spacing w:val="-5"/>
          <w:sz w:val="24"/>
        </w:rPr>
        <w:t>1:</w:t>
      </w:r>
    </w:p>
    <w:p>
      <w:pPr>
        <w:spacing w:line="276" w:lineRule="auto" w:before="43"/>
        <w:ind w:left="460" w:right="276" w:firstLine="0"/>
        <w:jc w:val="left"/>
        <w:rPr>
          <w:b/>
          <w:sz w:val="24"/>
        </w:rPr>
      </w:pPr>
      <w:r>
        <w:rPr>
          <w:b/>
          <w:sz w:val="24"/>
        </w:rPr>
        <w:t>In Policy M1 replace the second sentence with “Proposals should demonstrate</w:t>
      </w:r>
      <w:r>
        <w:rPr>
          <w:b/>
          <w:spacing w:val="-4"/>
          <w:sz w:val="24"/>
        </w:rPr>
        <w:t> </w:t>
      </w:r>
      <w:r>
        <w:rPr>
          <w:b/>
          <w:sz w:val="24"/>
        </w:rPr>
        <w:t>regard</w:t>
      </w:r>
      <w:r>
        <w:rPr>
          <w:b/>
          <w:spacing w:val="-4"/>
          <w:sz w:val="24"/>
        </w:rPr>
        <w:t> </w:t>
      </w:r>
      <w:r>
        <w:rPr>
          <w:b/>
          <w:sz w:val="24"/>
        </w:rPr>
        <w:t>to</w:t>
      </w:r>
      <w:r>
        <w:rPr>
          <w:b/>
          <w:spacing w:val="-2"/>
          <w:sz w:val="24"/>
        </w:rPr>
        <w:t> </w:t>
      </w:r>
      <w:r>
        <w:rPr>
          <w:b/>
          <w:sz w:val="24"/>
        </w:rPr>
        <w:t>Local</w:t>
      </w:r>
      <w:r>
        <w:rPr>
          <w:b/>
          <w:spacing w:val="-4"/>
          <w:sz w:val="24"/>
        </w:rPr>
        <w:t> </w:t>
      </w:r>
      <w:r>
        <w:rPr>
          <w:b/>
          <w:sz w:val="24"/>
        </w:rPr>
        <w:t>Plan</w:t>
      </w:r>
      <w:r>
        <w:rPr>
          <w:b/>
          <w:spacing w:val="-4"/>
          <w:sz w:val="24"/>
        </w:rPr>
        <w:t> </w:t>
      </w:r>
      <w:r>
        <w:rPr>
          <w:b/>
          <w:sz w:val="24"/>
        </w:rPr>
        <w:t>Policy</w:t>
      </w:r>
      <w:r>
        <w:rPr>
          <w:b/>
          <w:spacing w:val="-4"/>
          <w:sz w:val="24"/>
        </w:rPr>
        <w:t> </w:t>
      </w:r>
      <w:r>
        <w:rPr>
          <w:b/>
          <w:sz w:val="24"/>
        </w:rPr>
        <w:t>SP55,</w:t>
      </w:r>
      <w:r>
        <w:rPr>
          <w:b/>
          <w:spacing w:val="-3"/>
          <w:sz w:val="24"/>
        </w:rPr>
        <w:t> </w:t>
      </w:r>
      <w:r>
        <w:rPr>
          <w:b/>
          <w:sz w:val="24"/>
        </w:rPr>
        <w:t>and</w:t>
      </w:r>
      <w:r>
        <w:rPr>
          <w:b/>
          <w:spacing w:val="-4"/>
          <w:sz w:val="24"/>
        </w:rPr>
        <w:t> </w:t>
      </w:r>
      <w:r>
        <w:rPr>
          <w:b/>
          <w:sz w:val="24"/>
        </w:rPr>
        <w:t>respond</w:t>
      </w:r>
      <w:r>
        <w:rPr>
          <w:b/>
          <w:spacing w:val="-5"/>
          <w:sz w:val="24"/>
        </w:rPr>
        <w:t> </w:t>
      </w:r>
      <w:r>
        <w:rPr>
          <w:b/>
          <w:sz w:val="24"/>
        </w:rPr>
        <w:t>positively</w:t>
      </w:r>
      <w:r>
        <w:rPr>
          <w:b/>
          <w:spacing w:val="-4"/>
          <w:sz w:val="24"/>
        </w:rPr>
        <w:t> </w:t>
      </w:r>
      <w:r>
        <w:rPr>
          <w:b/>
          <w:sz w:val="24"/>
        </w:rPr>
        <w:t>to, the design principles of the Maltby Design Code. Proposals should also</w:t>
      </w:r>
    </w:p>
    <w:p>
      <w:pPr>
        <w:spacing w:after="0" w:line="276" w:lineRule="auto"/>
        <w:jc w:val="left"/>
        <w:rPr>
          <w:sz w:val="24"/>
        </w:rPr>
        <w:sectPr>
          <w:pgSz w:w="11910" w:h="16840"/>
          <w:pgMar w:header="0" w:footer="1628" w:top="1340" w:bottom="1860" w:left="1340" w:right="1320"/>
        </w:sectPr>
      </w:pPr>
    </w:p>
    <w:p>
      <w:pPr>
        <w:spacing w:line="276" w:lineRule="auto" w:before="82"/>
        <w:ind w:left="460" w:right="276" w:firstLine="0"/>
        <w:jc w:val="left"/>
        <w:rPr>
          <w:b/>
          <w:sz w:val="24"/>
        </w:rPr>
      </w:pPr>
      <w:r>
        <w:rPr>
          <w:b/>
          <w:sz w:val="24"/>
        </w:rPr>
        <w:t>demonstrate</w:t>
      </w:r>
      <w:r>
        <w:rPr>
          <w:b/>
          <w:spacing w:val="-4"/>
          <w:sz w:val="24"/>
        </w:rPr>
        <w:t> </w:t>
      </w:r>
      <w:r>
        <w:rPr>
          <w:b/>
          <w:sz w:val="24"/>
        </w:rPr>
        <w:t>how</w:t>
      </w:r>
      <w:r>
        <w:rPr>
          <w:b/>
          <w:spacing w:val="-4"/>
          <w:sz w:val="24"/>
        </w:rPr>
        <w:t> </w:t>
      </w:r>
      <w:r>
        <w:rPr>
          <w:b/>
          <w:sz w:val="24"/>
        </w:rPr>
        <w:t>they</w:t>
      </w:r>
      <w:r>
        <w:rPr>
          <w:b/>
          <w:spacing w:val="-4"/>
          <w:sz w:val="24"/>
        </w:rPr>
        <w:t> </w:t>
      </w:r>
      <w:r>
        <w:rPr>
          <w:b/>
          <w:sz w:val="24"/>
        </w:rPr>
        <w:t>have</w:t>
      </w:r>
      <w:r>
        <w:rPr>
          <w:b/>
          <w:spacing w:val="-4"/>
          <w:sz w:val="24"/>
        </w:rPr>
        <w:t> </w:t>
      </w:r>
      <w:r>
        <w:rPr>
          <w:b/>
          <w:sz w:val="24"/>
        </w:rPr>
        <w:t>been</w:t>
      </w:r>
      <w:r>
        <w:rPr>
          <w:b/>
          <w:spacing w:val="-4"/>
          <w:sz w:val="24"/>
        </w:rPr>
        <w:t> </w:t>
      </w:r>
      <w:r>
        <w:rPr>
          <w:b/>
          <w:sz w:val="24"/>
        </w:rPr>
        <w:t>informed</w:t>
      </w:r>
      <w:r>
        <w:rPr>
          <w:b/>
          <w:spacing w:val="-4"/>
          <w:sz w:val="24"/>
        </w:rPr>
        <w:t> </w:t>
      </w:r>
      <w:r>
        <w:rPr>
          <w:b/>
          <w:sz w:val="24"/>
        </w:rPr>
        <w:t>by</w:t>
      </w:r>
      <w:r>
        <w:rPr>
          <w:b/>
          <w:spacing w:val="-4"/>
          <w:sz w:val="24"/>
        </w:rPr>
        <w:t> </w:t>
      </w:r>
      <w:r>
        <w:rPr>
          <w:b/>
          <w:sz w:val="24"/>
        </w:rPr>
        <w:t>the</w:t>
      </w:r>
      <w:r>
        <w:rPr>
          <w:b/>
          <w:spacing w:val="-4"/>
          <w:sz w:val="24"/>
        </w:rPr>
        <w:t> </w:t>
      </w:r>
      <w:r>
        <w:rPr>
          <w:b/>
          <w:sz w:val="24"/>
        </w:rPr>
        <w:t>general</w:t>
      </w:r>
      <w:r>
        <w:rPr>
          <w:b/>
          <w:spacing w:val="-4"/>
          <w:sz w:val="24"/>
        </w:rPr>
        <w:t> </w:t>
      </w:r>
      <w:r>
        <w:rPr>
          <w:b/>
          <w:sz w:val="24"/>
        </w:rPr>
        <w:t>principles and concepts of the Maltby Masterplan.”</w:t>
      </w:r>
    </w:p>
    <w:p>
      <w:pPr>
        <w:pStyle w:val="BodyText"/>
        <w:spacing w:before="42"/>
        <w:ind w:left="0"/>
        <w:rPr>
          <w:b/>
        </w:rPr>
      </w:pPr>
    </w:p>
    <w:p>
      <w:pPr>
        <w:spacing w:line="276" w:lineRule="auto" w:before="0"/>
        <w:ind w:left="460" w:right="0" w:firstLine="0"/>
        <w:jc w:val="left"/>
        <w:rPr>
          <w:b/>
          <w:sz w:val="24"/>
        </w:rPr>
      </w:pPr>
      <w:r>
        <w:rPr>
          <w:b/>
          <w:sz w:val="24"/>
        </w:rPr>
        <w:t>Update</w:t>
      </w:r>
      <w:r>
        <w:rPr>
          <w:b/>
          <w:spacing w:val="-3"/>
          <w:sz w:val="24"/>
        </w:rPr>
        <w:t> </w:t>
      </w:r>
      <w:r>
        <w:rPr>
          <w:b/>
          <w:sz w:val="24"/>
        </w:rPr>
        <w:t>and</w:t>
      </w:r>
      <w:r>
        <w:rPr>
          <w:b/>
          <w:spacing w:val="-3"/>
          <w:sz w:val="24"/>
        </w:rPr>
        <w:t> </w:t>
      </w:r>
      <w:r>
        <w:rPr>
          <w:b/>
          <w:sz w:val="24"/>
        </w:rPr>
        <w:t>revise</w:t>
      </w:r>
      <w:r>
        <w:rPr>
          <w:b/>
          <w:spacing w:val="-3"/>
          <w:sz w:val="24"/>
        </w:rPr>
        <w:t> </w:t>
      </w:r>
      <w:r>
        <w:rPr>
          <w:b/>
          <w:sz w:val="24"/>
        </w:rPr>
        <w:t>the</w:t>
      </w:r>
      <w:r>
        <w:rPr>
          <w:b/>
          <w:spacing w:val="-3"/>
          <w:sz w:val="24"/>
        </w:rPr>
        <w:t> </w:t>
      </w:r>
      <w:r>
        <w:rPr>
          <w:b/>
          <w:sz w:val="24"/>
        </w:rPr>
        <w:t>Maltby</w:t>
      </w:r>
      <w:r>
        <w:rPr>
          <w:b/>
          <w:spacing w:val="-3"/>
          <w:sz w:val="24"/>
        </w:rPr>
        <w:t> </w:t>
      </w:r>
      <w:r>
        <w:rPr>
          <w:b/>
          <w:sz w:val="24"/>
        </w:rPr>
        <w:t>Masterplan</w:t>
      </w:r>
      <w:r>
        <w:rPr>
          <w:b/>
          <w:spacing w:val="-6"/>
          <w:sz w:val="24"/>
        </w:rPr>
        <w:t> </w:t>
      </w:r>
      <w:r>
        <w:rPr>
          <w:b/>
          <w:sz w:val="24"/>
        </w:rPr>
        <w:t>as</w:t>
      </w:r>
      <w:r>
        <w:rPr>
          <w:b/>
          <w:spacing w:val="-3"/>
          <w:sz w:val="24"/>
        </w:rPr>
        <w:t> </w:t>
      </w:r>
      <w:r>
        <w:rPr>
          <w:b/>
          <w:sz w:val="24"/>
        </w:rPr>
        <w:t>recommended</w:t>
      </w:r>
      <w:r>
        <w:rPr>
          <w:b/>
          <w:spacing w:val="-6"/>
          <w:sz w:val="24"/>
        </w:rPr>
        <w:t> </w:t>
      </w:r>
      <w:r>
        <w:rPr>
          <w:b/>
          <w:sz w:val="24"/>
        </w:rPr>
        <w:t>by</w:t>
      </w:r>
      <w:r>
        <w:rPr>
          <w:b/>
          <w:spacing w:val="-4"/>
          <w:sz w:val="24"/>
        </w:rPr>
        <w:t> </w:t>
      </w:r>
      <w:r>
        <w:rPr>
          <w:b/>
          <w:sz w:val="24"/>
        </w:rPr>
        <w:t>the</w:t>
      </w:r>
      <w:r>
        <w:rPr>
          <w:b/>
          <w:spacing w:val="-3"/>
          <w:sz w:val="24"/>
        </w:rPr>
        <w:t> </w:t>
      </w:r>
      <w:r>
        <w:rPr>
          <w:b/>
          <w:sz w:val="24"/>
        </w:rPr>
        <w:t>Borough </w:t>
      </w:r>
      <w:r>
        <w:rPr>
          <w:b/>
          <w:spacing w:val="-2"/>
          <w:sz w:val="24"/>
        </w:rPr>
        <w:t>Council.</w:t>
      </w:r>
    </w:p>
    <w:p>
      <w:pPr>
        <w:pStyle w:val="BodyText"/>
        <w:spacing w:before="203"/>
        <w:ind w:left="0"/>
        <w:rPr>
          <w:b/>
        </w:rPr>
      </w:pPr>
    </w:p>
    <w:p>
      <w:pPr>
        <w:pStyle w:val="Heading2"/>
        <w:ind w:left="100"/>
      </w:pPr>
      <w:bookmarkStart w:name="_bookmark9" w:id="10"/>
      <w:bookmarkEnd w:id="10"/>
      <w:r>
        <w:rPr>
          <w:b w:val="0"/>
        </w:rPr>
      </w:r>
      <w:r>
        <w:rPr/>
        <w:t>Policy</w:t>
      </w:r>
      <w:r>
        <w:rPr>
          <w:spacing w:val="-6"/>
        </w:rPr>
        <w:t> </w:t>
      </w:r>
      <w:r>
        <w:rPr/>
        <w:t>M2:</w:t>
      </w:r>
      <w:r>
        <w:rPr>
          <w:spacing w:val="-4"/>
        </w:rPr>
        <w:t> </w:t>
      </w:r>
      <w:r>
        <w:rPr/>
        <w:t>Maltby</w:t>
      </w:r>
      <w:r>
        <w:rPr>
          <w:spacing w:val="-4"/>
        </w:rPr>
        <w:t> </w:t>
      </w:r>
      <w:r>
        <w:rPr/>
        <w:t>Character</w:t>
      </w:r>
      <w:r>
        <w:rPr>
          <w:spacing w:val="-6"/>
        </w:rPr>
        <w:t> </w:t>
      </w:r>
      <w:r>
        <w:rPr/>
        <w:t>Buildings</w:t>
      </w:r>
      <w:r>
        <w:rPr>
          <w:spacing w:val="-3"/>
        </w:rPr>
        <w:t> </w:t>
      </w:r>
      <w:r>
        <w:rPr/>
        <w:t>of</w:t>
      </w:r>
      <w:r>
        <w:rPr>
          <w:spacing w:val="-7"/>
        </w:rPr>
        <w:t> </w:t>
      </w:r>
      <w:r>
        <w:rPr/>
        <w:t>Local</w:t>
      </w:r>
      <w:r>
        <w:rPr>
          <w:spacing w:val="-4"/>
        </w:rPr>
        <w:t> </w:t>
      </w:r>
      <w:r>
        <w:rPr/>
        <w:t>Heritage</w:t>
      </w:r>
      <w:r>
        <w:rPr>
          <w:spacing w:val="-4"/>
        </w:rPr>
        <w:t> </w:t>
      </w:r>
      <w:r>
        <w:rPr>
          <w:spacing w:val="-2"/>
        </w:rPr>
        <w:t>Interest</w:t>
      </w:r>
    </w:p>
    <w:p>
      <w:pPr>
        <w:pStyle w:val="BodyText"/>
        <w:spacing w:before="125"/>
        <w:ind w:left="0"/>
        <w:rPr>
          <w:b/>
        </w:rPr>
      </w:pPr>
    </w:p>
    <w:p>
      <w:pPr>
        <w:pStyle w:val="ListParagraph"/>
        <w:numPr>
          <w:ilvl w:val="0"/>
          <w:numId w:val="1"/>
        </w:numPr>
        <w:tabs>
          <w:tab w:pos="457" w:val="left" w:leader="none"/>
          <w:tab w:pos="460" w:val="left" w:leader="none"/>
        </w:tabs>
        <w:spacing w:line="276" w:lineRule="auto" w:before="0" w:after="0"/>
        <w:ind w:left="460" w:right="567" w:hanging="360"/>
        <w:jc w:val="left"/>
        <w:rPr>
          <w:sz w:val="24"/>
        </w:rPr>
      </w:pPr>
      <w:r>
        <w:rPr>
          <w:sz w:val="24"/>
        </w:rPr>
        <w:t>This</w:t>
      </w:r>
      <w:r>
        <w:rPr>
          <w:spacing w:val="-3"/>
          <w:sz w:val="24"/>
        </w:rPr>
        <w:t> </w:t>
      </w:r>
      <w:r>
        <w:rPr>
          <w:sz w:val="24"/>
        </w:rPr>
        <w:t>policy</w:t>
      </w:r>
      <w:r>
        <w:rPr>
          <w:spacing w:val="-2"/>
          <w:sz w:val="24"/>
        </w:rPr>
        <w:t> </w:t>
      </w:r>
      <w:r>
        <w:rPr>
          <w:sz w:val="24"/>
        </w:rPr>
        <w:t>seeks</w:t>
      </w:r>
      <w:r>
        <w:rPr>
          <w:spacing w:val="-3"/>
          <w:sz w:val="24"/>
        </w:rPr>
        <w:t> </w:t>
      </w:r>
      <w:r>
        <w:rPr>
          <w:sz w:val="24"/>
        </w:rPr>
        <w:t>to</w:t>
      </w:r>
      <w:r>
        <w:rPr>
          <w:spacing w:val="-5"/>
          <w:sz w:val="24"/>
        </w:rPr>
        <w:t> </w:t>
      </w:r>
      <w:r>
        <w:rPr>
          <w:sz w:val="24"/>
        </w:rPr>
        <w:t>establish</w:t>
      </w:r>
      <w:r>
        <w:rPr>
          <w:spacing w:val="-2"/>
          <w:sz w:val="24"/>
        </w:rPr>
        <w:t> </w:t>
      </w:r>
      <w:r>
        <w:rPr>
          <w:sz w:val="24"/>
        </w:rPr>
        <w:t>principles</w:t>
      </w:r>
      <w:r>
        <w:rPr>
          <w:spacing w:val="-3"/>
          <w:sz w:val="24"/>
        </w:rPr>
        <w:t> </w:t>
      </w:r>
      <w:r>
        <w:rPr>
          <w:sz w:val="24"/>
        </w:rPr>
        <w:t>for</w:t>
      </w:r>
      <w:r>
        <w:rPr>
          <w:spacing w:val="-3"/>
          <w:sz w:val="24"/>
        </w:rPr>
        <w:t> </w:t>
      </w:r>
      <w:r>
        <w:rPr>
          <w:sz w:val="24"/>
        </w:rPr>
        <w:t>support</w:t>
      </w:r>
      <w:r>
        <w:rPr>
          <w:spacing w:val="-6"/>
          <w:sz w:val="24"/>
        </w:rPr>
        <w:t> </w:t>
      </w:r>
      <w:r>
        <w:rPr>
          <w:sz w:val="24"/>
        </w:rPr>
        <w:t>of</w:t>
      </w:r>
      <w:r>
        <w:rPr>
          <w:spacing w:val="-3"/>
          <w:sz w:val="24"/>
        </w:rPr>
        <w:t> </w:t>
      </w:r>
      <w:r>
        <w:rPr>
          <w:sz w:val="24"/>
        </w:rPr>
        <w:t>development</w:t>
      </w:r>
      <w:r>
        <w:rPr>
          <w:spacing w:val="-5"/>
          <w:sz w:val="24"/>
        </w:rPr>
        <w:t> </w:t>
      </w:r>
      <w:r>
        <w:rPr>
          <w:sz w:val="24"/>
        </w:rPr>
        <w:t>proposals affecting identified Maltby character buildings and structures of local heritage </w:t>
      </w:r>
      <w:r>
        <w:rPr>
          <w:spacing w:val="-2"/>
          <w:sz w:val="24"/>
        </w:rPr>
        <w:t>interest.</w:t>
      </w:r>
    </w:p>
    <w:p>
      <w:pPr>
        <w:pStyle w:val="BodyText"/>
        <w:spacing w:before="42"/>
        <w:ind w:left="0"/>
      </w:pPr>
    </w:p>
    <w:p>
      <w:pPr>
        <w:pStyle w:val="ListParagraph"/>
        <w:numPr>
          <w:ilvl w:val="0"/>
          <w:numId w:val="1"/>
        </w:numPr>
        <w:tabs>
          <w:tab w:pos="457" w:val="left" w:leader="none"/>
        </w:tabs>
        <w:spacing w:line="240" w:lineRule="auto" w:before="0" w:after="0"/>
        <w:ind w:left="457" w:right="0" w:hanging="357"/>
        <w:jc w:val="left"/>
        <w:rPr>
          <w:sz w:val="24"/>
        </w:rPr>
      </w:pPr>
      <w:r>
        <w:rPr>
          <w:sz w:val="24"/>
        </w:rPr>
        <w:t>The</w:t>
      </w:r>
      <w:r>
        <w:rPr>
          <w:spacing w:val="-6"/>
          <w:sz w:val="24"/>
        </w:rPr>
        <w:t> </w:t>
      </w:r>
      <w:r>
        <w:rPr>
          <w:sz w:val="24"/>
        </w:rPr>
        <w:t>Borough</w:t>
      </w:r>
      <w:r>
        <w:rPr>
          <w:spacing w:val="-5"/>
          <w:sz w:val="24"/>
        </w:rPr>
        <w:t> </w:t>
      </w:r>
      <w:r>
        <w:rPr>
          <w:sz w:val="24"/>
        </w:rPr>
        <w:t>Council</w:t>
      </w:r>
      <w:r>
        <w:rPr>
          <w:spacing w:val="-6"/>
          <w:sz w:val="24"/>
        </w:rPr>
        <w:t> </w:t>
      </w:r>
      <w:r>
        <w:rPr>
          <w:spacing w:val="-2"/>
          <w:sz w:val="24"/>
        </w:rPr>
        <w:t>states:</w:t>
      </w:r>
    </w:p>
    <w:p>
      <w:pPr>
        <w:pStyle w:val="BodyText"/>
        <w:spacing w:before="43"/>
        <w:ind w:left="0"/>
      </w:pPr>
    </w:p>
    <w:p>
      <w:pPr>
        <w:pStyle w:val="BodyText"/>
        <w:spacing w:line="276" w:lineRule="auto"/>
        <w:ind w:right="131"/>
      </w:pPr>
      <w:r>
        <w:rPr/>
        <w:t>“The Council’s full response with regard to Character Buildings and Structures of Local Heritage Interest is given under Consultation Document 11 (Maltby Character</w:t>
      </w:r>
      <w:r>
        <w:rPr>
          <w:spacing w:val="-3"/>
        </w:rPr>
        <w:t> </w:t>
      </w:r>
      <w:r>
        <w:rPr/>
        <w:t>Buildings</w:t>
      </w:r>
      <w:r>
        <w:rPr>
          <w:spacing w:val="-5"/>
        </w:rPr>
        <w:t> </w:t>
      </w:r>
      <w:r>
        <w:rPr/>
        <w:t>of</w:t>
      </w:r>
      <w:r>
        <w:rPr>
          <w:spacing w:val="-5"/>
        </w:rPr>
        <w:t> </w:t>
      </w:r>
      <w:r>
        <w:rPr/>
        <w:t>Local</w:t>
      </w:r>
      <w:r>
        <w:rPr>
          <w:spacing w:val="-3"/>
        </w:rPr>
        <w:t> </w:t>
      </w:r>
      <w:r>
        <w:rPr/>
        <w:t>Heritage</w:t>
      </w:r>
      <w:r>
        <w:rPr>
          <w:spacing w:val="-5"/>
        </w:rPr>
        <w:t> </w:t>
      </w:r>
      <w:r>
        <w:rPr/>
        <w:t>Interest).</w:t>
      </w:r>
      <w:r>
        <w:rPr>
          <w:spacing w:val="-3"/>
        </w:rPr>
        <w:t> </w:t>
      </w:r>
      <w:r>
        <w:rPr/>
        <w:t>However,</w:t>
      </w:r>
      <w:r>
        <w:rPr>
          <w:spacing w:val="-3"/>
        </w:rPr>
        <w:t> </w:t>
      </w:r>
      <w:r>
        <w:rPr/>
        <w:t>it</w:t>
      </w:r>
      <w:r>
        <w:rPr>
          <w:spacing w:val="-3"/>
        </w:rPr>
        <w:t> </w:t>
      </w:r>
      <w:r>
        <w:rPr/>
        <w:t>is</w:t>
      </w:r>
      <w:r>
        <w:rPr>
          <w:spacing w:val="-3"/>
        </w:rPr>
        <w:t> </w:t>
      </w:r>
      <w:r>
        <w:rPr/>
        <w:t>worth</w:t>
      </w:r>
      <w:r>
        <w:rPr>
          <w:spacing w:val="-5"/>
        </w:rPr>
        <w:t> </w:t>
      </w:r>
      <w:r>
        <w:rPr/>
        <w:t>stressing</w:t>
      </w:r>
      <w:r>
        <w:rPr>
          <w:spacing w:val="-2"/>
        </w:rPr>
        <w:t> </w:t>
      </w:r>
      <w:r>
        <w:rPr/>
        <w:t>that the Council are fully supportive on all initiatives relating to what is commonly referred to as a “Local List.” This Policy, M2, is considered to be well thought out with regard to protecting these buildings, particularly when applied in conjunction with National Planning Policy and also Policy SP45 (Locally Listed Buildings) in the Adopted Rotherham Local Plan Sites and Policies Document (Adopted June 2018). The requirement for a Heritage Statement with any proposal requiring planning</w:t>
      </w:r>
      <w:r>
        <w:rPr>
          <w:spacing w:val="-3"/>
        </w:rPr>
        <w:t> </w:t>
      </w:r>
      <w:r>
        <w:rPr/>
        <w:t>permission</w:t>
      </w:r>
      <w:r>
        <w:rPr>
          <w:spacing w:val="-3"/>
        </w:rPr>
        <w:t> </w:t>
      </w:r>
      <w:r>
        <w:rPr/>
        <w:t>on</w:t>
      </w:r>
      <w:r>
        <w:rPr>
          <w:spacing w:val="-3"/>
        </w:rPr>
        <w:t> </w:t>
      </w:r>
      <w:r>
        <w:rPr/>
        <w:t>any</w:t>
      </w:r>
      <w:r>
        <w:rPr>
          <w:spacing w:val="-6"/>
        </w:rPr>
        <w:t> </w:t>
      </w:r>
      <w:r>
        <w:rPr/>
        <w:t>of</w:t>
      </w:r>
      <w:r>
        <w:rPr>
          <w:spacing w:val="-5"/>
        </w:rPr>
        <w:t> </w:t>
      </w:r>
      <w:r>
        <w:rPr/>
        <w:t>these</w:t>
      </w:r>
      <w:r>
        <w:rPr>
          <w:spacing w:val="-3"/>
        </w:rPr>
        <w:t> </w:t>
      </w:r>
      <w:r>
        <w:rPr/>
        <w:t>Local</w:t>
      </w:r>
      <w:r>
        <w:rPr>
          <w:spacing w:val="-3"/>
        </w:rPr>
        <w:t> </w:t>
      </w:r>
      <w:r>
        <w:rPr/>
        <w:t>List</w:t>
      </w:r>
      <w:r>
        <w:rPr>
          <w:spacing w:val="-3"/>
        </w:rPr>
        <w:t> </w:t>
      </w:r>
      <w:r>
        <w:rPr/>
        <w:t>buildings</w:t>
      </w:r>
      <w:r>
        <w:rPr>
          <w:spacing w:val="-3"/>
        </w:rPr>
        <w:t> </w:t>
      </w:r>
      <w:r>
        <w:rPr/>
        <w:t>will</w:t>
      </w:r>
      <w:r>
        <w:rPr>
          <w:spacing w:val="-3"/>
        </w:rPr>
        <w:t> </w:t>
      </w:r>
      <w:r>
        <w:rPr/>
        <w:t>have</w:t>
      </w:r>
      <w:r>
        <w:rPr>
          <w:spacing w:val="-5"/>
        </w:rPr>
        <w:t> </w:t>
      </w:r>
      <w:r>
        <w:rPr/>
        <w:t>to</w:t>
      </w:r>
      <w:r>
        <w:rPr>
          <w:spacing w:val="-5"/>
        </w:rPr>
        <w:t> </w:t>
      </w:r>
      <w:r>
        <w:rPr/>
        <w:t>be</w:t>
      </w:r>
      <w:r>
        <w:rPr>
          <w:spacing w:val="-3"/>
        </w:rPr>
        <w:t> </w:t>
      </w:r>
      <w:r>
        <w:rPr/>
        <w:t>confirmed through liaison with Rotherham Council. The 24 buildings and structures listed in the policy itself match exactly those analysed in more detail in the supplementary document “Supporting Evidence – Maltby Character Buildings of Local Heritage Interest Maltby Neighbourhood Plan 2017- 2028 December 2022.” After much collaborative work, the Council are satisfied with the accuracy of the mapping at Appendix 1. Around the country, Local List buildings are often poorly identified.</w:t>
      </w:r>
    </w:p>
    <w:p>
      <w:pPr>
        <w:pStyle w:val="BodyText"/>
        <w:spacing w:line="276" w:lineRule="auto"/>
        <w:ind w:right="131"/>
      </w:pPr>
      <w:r>
        <w:rPr/>
        <w:t>Rotherham Council, therefore, gave assistance to Maltby Town Council in this respect to ensure all Local List buildings are accurately plotted on Ordnance Survey</w:t>
      </w:r>
      <w:r>
        <w:rPr>
          <w:spacing w:val="-4"/>
        </w:rPr>
        <w:t> </w:t>
      </w:r>
      <w:r>
        <w:rPr/>
        <w:t>maps</w:t>
      </w:r>
      <w:r>
        <w:rPr>
          <w:spacing w:val="-5"/>
        </w:rPr>
        <w:t> </w:t>
      </w:r>
      <w:r>
        <w:rPr/>
        <w:t>of</w:t>
      </w:r>
      <w:r>
        <w:rPr>
          <w:spacing w:val="-4"/>
        </w:rPr>
        <w:t> </w:t>
      </w:r>
      <w:r>
        <w:rPr/>
        <w:t>a</w:t>
      </w:r>
      <w:r>
        <w:rPr>
          <w:spacing w:val="-2"/>
        </w:rPr>
        <w:t> </w:t>
      </w:r>
      <w:r>
        <w:rPr/>
        <w:t>suitable</w:t>
      </w:r>
      <w:r>
        <w:rPr>
          <w:spacing w:val="-2"/>
        </w:rPr>
        <w:t> </w:t>
      </w:r>
      <w:r>
        <w:rPr/>
        <w:t>scale.</w:t>
      </w:r>
      <w:r>
        <w:rPr>
          <w:spacing w:val="-2"/>
        </w:rPr>
        <w:t> </w:t>
      </w:r>
      <w:r>
        <w:rPr/>
        <w:t>It,</w:t>
      </w:r>
      <w:r>
        <w:rPr>
          <w:spacing w:val="-4"/>
        </w:rPr>
        <w:t> </w:t>
      </w:r>
      <w:r>
        <w:rPr/>
        <w:t>therefore</w:t>
      </w:r>
      <w:r>
        <w:rPr>
          <w:spacing w:val="-7"/>
        </w:rPr>
        <w:t> </w:t>
      </w:r>
      <w:r>
        <w:rPr/>
        <w:t>goes</w:t>
      </w:r>
      <w:r>
        <w:rPr>
          <w:spacing w:val="-2"/>
        </w:rPr>
        <w:t> </w:t>
      </w:r>
      <w:r>
        <w:rPr/>
        <w:t>without</w:t>
      </w:r>
      <w:r>
        <w:rPr>
          <w:spacing w:val="-4"/>
        </w:rPr>
        <w:t> </w:t>
      </w:r>
      <w:r>
        <w:rPr/>
        <w:t>saying</w:t>
      </w:r>
      <w:r>
        <w:rPr>
          <w:spacing w:val="-2"/>
        </w:rPr>
        <w:t> </w:t>
      </w:r>
      <w:r>
        <w:rPr/>
        <w:t>that</w:t>
      </w:r>
      <w:r>
        <w:rPr>
          <w:spacing w:val="-2"/>
        </w:rPr>
        <w:t> </w:t>
      </w:r>
      <w:r>
        <w:rPr/>
        <w:t>the</w:t>
      </w:r>
      <w:r>
        <w:rPr>
          <w:spacing w:val="-2"/>
        </w:rPr>
        <w:t> </w:t>
      </w:r>
      <w:r>
        <w:rPr/>
        <w:t>Council are now</w:t>
      </w:r>
      <w:r>
        <w:rPr>
          <w:spacing w:val="-2"/>
        </w:rPr>
        <w:t> </w:t>
      </w:r>
      <w:r>
        <w:rPr/>
        <w:t>happy with</w:t>
      </w:r>
      <w:r>
        <w:rPr>
          <w:spacing w:val="-1"/>
        </w:rPr>
        <w:t> </w:t>
      </w:r>
      <w:r>
        <w:rPr/>
        <w:t>the accuracy</w:t>
      </w:r>
      <w:r>
        <w:rPr>
          <w:spacing w:val="-2"/>
        </w:rPr>
        <w:t> </w:t>
      </w:r>
      <w:r>
        <w:rPr/>
        <w:t>of</w:t>
      </w:r>
      <w:r>
        <w:rPr>
          <w:spacing w:val="-1"/>
        </w:rPr>
        <w:t> </w:t>
      </w:r>
      <w:r>
        <w:rPr/>
        <w:t>Appendix 1. As</w:t>
      </w:r>
      <w:r>
        <w:rPr>
          <w:spacing w:val="-2"/>
        </w:rPr>
        <w:t> </w:t>
      </w:r>
      <w:r>
        <w:rPr/>
        <w:t>is stated</w:t>
      </w:r>
      <w:r>
        <w:rPr>
          <w:spacing w:val="-1"/>
        </w:rPr>
        <w:t> </w:t>
      </w:r>
      <w:r>
        <w:rPr/>
        <w:t>below</w:t>
      </w:r>
      <w:r>
        <w:rPr>
          <w:spacing w:val="-1"/>
        </w:rPr>
        <w:t> </w:t>
      </w:r>
      <w:r>
        <w:rPr/>
        <w:t>in the</w:t>
      </w:r>
      <w:r>
        <w:rPr>
          <w:spacing w:val="-1"/>
        </w:rPr>
        <w:t> </w:t>
      </w:r>
      <w:r>
        <w:rPr/>
        <w:t>Council response to Document 11 Maltby Character Buildings of Local Heritage Interest; Local Listing is a constantly evolving process. It is highly likely, if not certain, that additional buildings and structures will need to be added to this Maltby list in due course, particularly through the South Yorkshire Local Listing project which is again outlined in more detail below. This being the case, the individual building part of the policy may quickly become outdated? It may be that the individual buildings should, therefore, be excluded from the actual Policy and main</w:t>
      </w:r>
    </w:p>
    <w:p>
      <w:pPr>
        <w:spacing w:after="0" w:line="276" w:lineRule="auto"/>
        <w:sectPr>
          <w:pgSz w:w="11910" w:h="16840"/>
          <w:pgMar w:header="0" w:footer="1628" w:top="1340" w:bottom="1860" w:left="1340" w:right="1320"/>
        </w:sectPr>
      </w:pPr>
    </w:p>
    <w:p>
      <w:pPr>
        <w:pStyle w:val="BodyText"/>
        <w:spacing w:line="276" w:lineRule="auto" w:before="82"/>
        <w:ind w:right="276"/>
      </w:pPr>
      <w:r>
        <w:rPr/>
        <w:t>document</w:t>
      </w:r>
      <w:r>
        <w:rPr>
          <w:spacing w:val="-3"/>
        </w:rPr>
        <w:t> </w:t>
      </w:r>
      <w:r>
        <w:rPr/>
        <w:t>and</w:t>
      </w:r>
      <w:r>
        <w:rPr>
          <w:spacing w:val="-3"/>
        </w:rPr>
        <w:t> </w:t>
      </w:r>
      <w:r>
        <w:rPr/>
        <w:t>instead</w:t>
      </w:r>
      <w:r>
        <w:rPr>
          <w:spacing w:val="-5"/>
        </w:rPr>
        <w:t> </w:t>
      </w:r>
      <w:r>
        <w:rPr/>
        <w:t>be kept</w:t>
      </w:r>
      <w:r>
        <w:rPr>
          <w:spacing w:val="-3"/>
        </w:rPr>
        <w:t> </w:t>
      </w:r>
      <w:r>
        <w:rPr/>
        <w:t>in</w:t>
      </w:r>
      <w:r>
        <w:rPr>
          <w:spacing w:val="-5"/>
        </w:rPr>
        <w:t> </w:t>
      </w:r>
      <w:r>
        <w:rPr/>
        <w:t>the</w:t>
      </w:r>
      <w:r>
        <w:rPr>
          <w:spacing w:val="-3"/>
        </w:rPr>
        <w:t> </w:t>
      </w:r>
      <w:r>
        <w:rPr/>
        <w:t>ancillary</w:t>
      </w:r>
      <w:r>
        <w:rPr>
          <w:spacing w:val="-6"/>
        </w:rPr>
        <w:t> </w:t>
      </w:r>
      <w:r>
        <w:rPr/>
        <w:t>document?</w:t>
      </w:r>
      <w:r>
        <w:rPr>
          <w:spacing w:val="-2"/>
        </w:rPr>
        <w:t> </w:t>
      </w:r>
      <w:r>
        <w:rPr/>
        <w:t>This</w:t>
      </w:r>
      <w:r>
        <w:rPr>
          <w:spacing w:val="-3"/>
        </w:rPr>
        <w:t> </w:t>
      </w:r>
      <w:r>
        <w:rPr/>
        <w:t>is</w:t>
      </w:r>
      <w:r>
        <w:rPr>
          <w:spacing w:val="-3"/>
        </w:rPr>
        <w:t> </w:t>
      </w:r>
      <w:r>
        <w:rPr/>
        <w:t>a</w:t>
      </w:r>
      <w:r>
        <w:rPr>
          <w:spacing w:val="-3"/>
        </w:rPr>
        <w:t> </w:t>
      </w:r>
      <w:r>
        <w:rPr/>
        <w:t>suggestion rather than a request.”</w:t>
      </w:r>
    </w:p>
    <w:p>
      <w:pPr>
        <w:pStyle w:val="BodyText"/>
        <w:spacing w:before="42"/>
        <w:ind w:left="0"/>
      </w:pPr>
    </w:p>
    <w:p>
      <w:pPr>
        <w:pStyle w:val="ListParagraph"/>
        <w:numPr>
          <w:ilvl w:val="0"/>
          <w:numId w:val="1"/>
        </w:numPr>
        <w:tabs>
          <w:tab w:pos="457" w:val="left" w:leader="none"/>
          <w:tab w:pos="460" w:val="left" w:leader="none"/>
        </w:tabs>
        <w:spacing w:line="276" w:lineRule="auto" w:before="0" w:after="0"/>
        <w:ind w:left="460" w:right="122" w:hanging="360"/>
        <w:jc w:val="left"/>
        <w:rPr>
          <w:sz w:val="24"/>
        </w:rPr>
      </w:pPr>
      <w:r>
        <w:rPr>
          <w:sz w:val="24"/>
        </w:rPr>
        <w:t>The representation of an individual suggests the property at 67 Blyth Road, and his own property, and an adjoining property should be afforded heritage protection. Whatever the merits of this suggestion I am unable to recommend additional properties are identified in Policy M2 as Maltby Character Buildings</w:t>
      </w:r>
      <w:r>
        <w:rPr>
          <w:spacing w:val="40"/>
          <w:sz w:val="24"/>
        </w:rPr>
        <w:t> </w:t>
      </w:r>
      <w:r>
        <w:rPr>
          <w:sz w:val="24"/>
        </w:rPr>
        <w:t>and Structures of Local Heritage Interest as such additions would not be necessary to meet the Basic Conditions. There are separate procedures</w:t>
      </w:r>
      <w:r>
        <w:rPr>
          <w:spacing w:val="40"/>
          <w:sz w:val="24"/>
        </w:rPr>
        <w:t> </w:t>
      </w:r>
      <w:r>
        <w:rPr>
          <w:sz w:val="24"/>
        </w:rPr>
        <w:t>available</w:t>
      </w:r>
      <w:r>
        <w:rPr>
          <w:spacing w:val="-5"/>
          <w:sz w:val="24"/>
        </w:rPr>
        <w:t> </w:t>
      </w:r>
      <w:r>
        <w:rPr>
          <w:sz w:val="24"/>
        </w:rPr>
        <w:t>to</w:t>
      </w:r>
      <w:r>
        <w:rPr>
          <w:spacing w:val="-2"/>
          <w:sz w:val="24"/>
        </w:rPr>
        <w:t> </w:t>
      </w:r>
      <w:r>
        <w:rPr>
          <w:sz w:val="24"/>
        </w:rPr>
        <w:t>the representor</w:t>
      </w:r>
      <w:r>
        <w:rPr>
          <w:spacing w:val="-2"/>
          <w:sz w:val="24"/>
        </w:rPr>
        <w:t> </w:t>
      </w:r>
      <w:r>
        <w:rPr>
          <w:sz w:val="24"/>
        </w:rPr>
        <w:t>with</w:t>
      </w:r>
      <w:r>
        <w:rPr>
          <w:spacing w:val="-4"/>
          <w:sz w:val="24"/>
        </w:rPr>
        <w:t> </w:t>
      </w:r>
      <w:r>
        <w:rPr>
          <w:sz w:val="24"/>
        </w:rPr>
        <w:t>respect</w:t>
      </w:r>
      <w:r>
        <w:rPr>
          <w:spacing w:val="-3"/>
          <w:sz w:val="24"/>
        </w:rPr>
        <w:t> </w:t>
      </w:r>
      <w:r>
        <w:rPr>
          <w:sz w:val="24"/>
        </w:rPr>
        <w:t>to</w:t>
      </w:r>
      <w:r>
        <w:rPr>
          <w:spacing w:val="-2"/>
          <w:sz w:val="24"/>
        </w:rPr>
        <w:t> </w:t>
      </w:r>
      <w:r>
        <w:rPr>
          <w:sz w:val="24"/>
        </w:rPr>
        <w:t>nominating</w:t>
      </w:r>
      <w:r>
        <w:rPr>
          <w:spacing w:val="-5"/>
          <w:sz w:val="24"/>
        </w:rPr>
        <w:t> </w:t>
      </w:r>
      <w:r>
        <w:rPr>
          <w:sz w:val="24"/>
        </w:rPr>
        <w:t>buildings</w:t>
      </w:r>
      <w:r>
        <w:rPr>
          <w:spacing w:val="-3"/>
          <w:sz w:val="24"/>
        </w:rPr>
        <w:t> </w:t>
      </w:r>
      <w:r>
        <w:rPr>
          <w:sz w:val="24"/>
        </w:rPr>
        <w:t>to</w:t>
      </w:r>
      <w:r>
        <w:rPr>
          <w:spacing w:val="-5"/>
          <w:sz w:val="24"/>
        </w:rPr>
        <w:t> </w:t>
      </w:r>
      <w:r>
        <w:rPr>
          <w:sz w:val="24"/>
        </w:rPr>
        <w:t>be</w:t>
      </w:r>
      <w:r>
        <w:rPr>
          <w:spacing w:val="-3"/>
          <w:sz w:val="24"/>
        </w:rPr>
        <w:t> </w:t>
      </w:r>
      <w:r>
        <w:rPr>
          <w:sz w:val="24"/>
        </w:rPr>
        <w:t>listed in</w:t>
      </w:r>
      <w:r>
        <w:rPr>
          <w:spacing w:val="-3"/>
          <w:sz w:val="24"/>
        </w:rPr>
        <w:t> </w:t>
      </w:r>
      <w:r>
        <w:rPr>
          <w:sz w:val="24"/>
        </w:rPr>
        <w:t>the National Heritage List for England (NHLE) maintained by Historic England.</w:t>
      </w:r>
    </w:p>
    <w:p>
      <w:pPr>
        <w:pStyle w:val="ListParagraph"/>
        <w:numPr>
          <w:ilvl w:val="0"/>
          <w:numId w:val="1"/>
        </w:numPr>
        <w:tabs>
          <w:tab w:pos="457" w:val="left" w:leader="none"/>
          <w:tab w:pos="460" w:val="left" w:leader="none"/>
        </w:tabs>
        <w:spacing w:line="276" w:lineRule="auto" w:before="200" w:after="0"/>
        <w:ind w:left="460" w:right="183" w:hanging="360"/>
        <w:jc w:val="left"/>
        <w:rPr>
          <w:sz w:val="24"/>
        </w:rPr>
      </w:pPr>
      <w:r>
        <w:rPr>
          <w:sz w:val="24"/>
        </w:rPr>
        <w:t>The representation of an individual objects to the inclusion of Bede House in the list of Maltby Character Buildings and Structures of Local Heritage Interest in Policy</w:t>
      </w:r>
      <w:r>
        <w:rPr>
          <w:spacing w:val="-1"/>
          <w:sz w:val="24"/>
        </w:rPr>
        <w:t> </w:t>
      </w:r>
      <w:r>
        <w:rPr>
          <w:sz w:val="24"/>
        </w:rPr>
        <w:t>M2. The</w:t>
      </w:r>
      <w:r>
        <w:rPr>
          <w:spacing w:val="-1"/>
          <w:sz w:val="24"/>
        </w:rPr>
        <w:t> </w:t>
      </w:r>
      <w:r>
        <w:rPr>
          <w:sz w:val="24"/>
        </w:rPr>
        <w:t>Trustees</w:t>
      </w:r>
      <w:r>
        <w:rPr>
          <w:spacing w:val="-1"/>
          <w:sz w:val="24"/>
        </w:rPr>
        <w:t> </w:t>
      </w:r>
      <w:r>
        <w:rPr>
          <w:sz w:val="24"/>
        </w:rPr>
        <w:t>of</w:t>
      </w:r>
      <w:r>
        <w:rPr>
          <w:spacing w:val="-3"/>
          <w:sz w:val="24"/>
        </w:rPr>
        <w:t> </w:t>
      </w:r>
      <w:r>
        <w:rPr>
          <w:sz w:val="24"/>
        </w:rPr>
        <w:t>the</w:t>
      </w:r>
      <w:r>
        <w:rPr>
          <w:spacing w:val="-3"/>
          <w:sz w:val="24"/>
        </w:rPr>
        <w:t> </w:t>
      </w:r>
      <w:r>
        <w:rPr>
          <w:sz w:val="24"/>
        </w:rPr>
        <w:t>Sandbeck</w:t>
      </w:r>
      <w:r>
        <w:rPr>
          <w:spacing w:val="-1"/>
          <w:sz w:val="24"/>
        </w:rPr>
        <w:t> </w:t>
      </w:r>
      <w:r>
        <w:rPr>
          <w:sz w:val="24"/>
        </w:rPr>
        <w:t>1988</w:t>
      </w:r>
      <w:r>
        <w:rPr>
          <w:spacing w:val="-1"/>
          <w:sz w:val="24"/>
        </w:rPr>
        <w:t> </w:t>
      </w:r>
      <w:r>
        <w:rPr>
          <w:sz w:val="24"/>
        </w:rPr>
        <w:t>Settlement</w:t>
      </w:r>
      <w:r>
        <w:rPr>
          <w:spacing w:val="-3"/>
          <w:sz w:val="24"/>
        </w:rPr>
        <w:t> </w:t>
      </w:r>
      <w:r>
        <w:rPr>
          <w:sz w:val="24"/>
        </w:rPr>
        <w:t>object</w:t>
      </w:r>
      <w:r>
        <w:rPr>
          <w:spacing w:val="-3"/>
          <w:sz w:val="24"/>
        </w:rPr>
        <w:t> </w:t>
      </w:r>
      <w:r>
        <w:rPr>
          <w:sz w:val="24"/>
        </w:rPr>
        <w:t>to</w:t>
      </w:r>
      <w:r>
        <w:rPr>
          <w:spacing w:val="-2"/>
          <w:sz w:val="24"/>
        </w:rPr>
        <w:t> </w:t>
      </w:r>
      <w:r>
        <w:rPr>
          <w:sz w:val="24"/>
        </w:rPr>
        <w:t>the</w:t>
      </w:r>
      <w:r>
        <w:rPr>
          <w:spacing w:val="-1"/>
          <w:sz w:val="24"/>
        </w:rPr>
        <w:t> </w:t>
      </w:r>
      <w:r>
        <w:rPr>
          <w:sz w:val="24"/>
        </w:rPr>
        <w:t>inclusion of</w:t>
      </w:r>
      <w:r>
        <w:rPr>
          <w:spacing w:val="-2"/>
          <w:sz w:val="24"/>
        </w:rPr>
        <w:t> </w:t>
      </w:r>
      <w:r>
        <w:rPr>
          <w:sz w:val="24"/>
        </w:rPr>
        <w:t>the</w:t>
      </w:r>
      <w:r>
        <w:rPr>
          <w:spacing w:val="-2"/>
          <w:sz w:val="24"/>
        </w:rPr>
        <w:t> </w:t>
      </w:r>
      <w:r>
        <w:rPr>
          <w:sz w:val="24"/>
        </w:rPr>
        <w:t>Barn</w:t>
      </w:r>
      <w:r>
        <w:rPr>
          <w:spacing w:val="-2"/>
          <w:sz w:val="24"/>
        </w:rPr>
        <w:t> </w:t>
      </w:r>
      <w:r>
        <w:rPr>
          <w:sz w:val="24"/>
        </w:rPr>
        <w:t>to the</w:t>
      </w:r>
      <w:r>
        <w:rPr>
          <w:spacing w:val="-2"/>
          <w:sz w:val="24"/>
        </w:rPr>
        <w:t> </w:t>
      </w:r>
      <w:r>
        <w:rPr>
          <w:sz w:val="24"/>
        </w:rPr>
        <w:t>rear</w:t>
      </w:r>
      <w:r>
        <w:rPr>
          <w:spacing w:val="-5"/>
          <w:sz w:val="24"/>
        </w:rPr>
        <w:t> </w:t>
      </w:r>
      <w:r>
        <w:rPr>
          <w:sz w:val="24"/>
        </w:rPr>
        <w:t>of</w:t>
      </w:r>
      <w:r>
        <w:rPr>
          <w:spacing w:val="-2"/>
          <w:sz w:val="24"/>
        </w:rPr>
        <w:t> </w:t>
      </w:r>
      <w:r>
        <w:rPr>
          <w:sz w:val="24"/>
        </w:rPr>
        <w:t>Roche</w:t>
      </w:r>
      <w:r>
        <w:rPr>
          <w:spacing w:val="-2"/>
          <w:sz w:val="24"/>
        </w:rPr>
        <w:t> </w:t>
      </w:r>
      <w:r>
        <w:rPr>
          <w:sz w:val="24"/>
        </w:rPr>
        <w:t>Abbey</w:t>
      </w:r>
      <w:r>
        <w:rPr>
          <w:spacing w:val="-5"/>
          <w:sz w:val="24"/>
        </w:rPr>
        <w:t> </w:t>
      </w:r>
      <w:r>
        <w:rPr>
          <w:sz w:val="24"/>
        </w:rPr>
        <w:t>Mill</w:t>
      </w:r>
      <w:r>
        <w:rPr>
          <w:spacing w:val="-3"/>
          <w:sz w:val="24"/>
        </w:rPr>
        <w:t> </w:t>
      </w:r>
      <w:r>
        <w:rPr>
          <w:sz w:val="24"/>
        </w:rPr>
        <w:t>Farm;</w:t>
      </w:r>
      <w:r>
        <w:rPr>
          <w:spacing w:val="-2"/>
          <w:sz w:val="24"/>
        </w:rPr>
        <w:t> </w:t>
      </w:r>
      <w:r>
        <w:rPr>
          <w:sz w:val="24"/>
        </w:rPr>
        <w:t>No’s</w:t>
      </w:r>
      <w:r>
        <w:rPr>
          <w:spacing w:val="-4"/>
          <w:sz w:val="24"/>
        </w:rPr>
        <w:t> </w:t>
      </w:r>
      <w:r>
        <w:rPr>
          <w:sz w:val="24"/>
        </w:rPr>
        <w:t>1</w:t>
      </w:r>
      <w:r>
        <w:rPr>
          <w:spacing w:val="-2"/>
          <w:sz w:val="24"/>
        </w:rPr>
        <w:t> </w:t>
      </w:r>
      <w:r>
        <w:rPr>
          <w:sz w:val="24"/>
        </w:rPr>
        <w:t>&amp;2</w:t>
      </w:r>
      <w:r>
        <w:rPr>
          <w:spacing w:val="-2"/>
          <w:sz w:val="24"/>
        </w:rPr>
        <w:t> </w:t>
      </w:r>
      <w:r>
        <w:rPr>
          <w:sz w:val="24"/>
        </w:rPr>
        <w:t>Stone</w:t>
      </w:r>
      <w:r>
        <w:rPr>
          <w:spacing w:val="-6"/>
          <w:sz w:val="24"/>
        </w:rPr>
        <w:t> </w:t>
      </w:r>
      <w:r>
        <w:rPr>
          <w:sz w:val="24"/>
        </w:rPr>
        <w:t>Cottages;</w:t>
      </w:r>
      <w:r>
        <w:rPr>
          <w:spacing w:val="-2"/>
          <w:sz w:val="24"/>
        </w:rPr>
        <w:t> </w:t>
      </w:r>
      <w:r>
        <w:rPr>
          <w:sz w:val="24"/>
        </w:rPr>
        <w:t>The Old School House; Stone Lodge; and Stone Cottage in the list of Maltby Character Buildings and Structures of Local Heritage Interest in Policy M2. I am satisfied the list of buildings and structures included in Policy M2 has been sufficiently justified and has included appropriate assessment. Whatever the merits of these representations I am unable to recommend buildings are deleted from the list of buildings and structures referred to in Policy M2 that have been locally identified as such deletion would not be necessary to meet the Basic </w:t>
      </w:r>
      <w:r>
        <w:rPr>
          <w:spacing w:val="-2"/>
          <w:sz w:val="24"/>
        </w:rPr>
        <w:t>Conditions.</w:t>
      </w:r>
    </w:p>
    <w:p>
      <w:pPr>
        <w:pStyle w:val="ListParagraph"/>
        <w:numPr>
          <w:ilvl w:val="0"/>
          <w:numId w:val="1"/>
        </w:numPr>
        <w:tabs>
          <w:tab w:pos="457" w:val="left" w:leader="none"/>
          <w:tab w:pos="460" w:val="left" w:leader="none"/>
        </w:tabs>
        <w:spacing w:line="276" w:lineRule="auto" w:before="200" w:after="0"/>
        <w:ind w:left="460" w:right="145" w:hanging="360"/>
        <w:jc w:val="left"/>
        <w:rPr>
          <w:sz w:val="24"/>
        </w:rPr>
      </w:pPr>
      <w:r>
        <w:rPr>
          <w:sz w:val="24"/>
        </w:rPr>
        <w:t>Policy M2 has regard for paragraph 130 of the Framework which requires planning policies to ensure developments are sympathetic to local character and history, and that places are attractive and welcoming. The policy has regard for Paragraph 203 of the Framework which sets out the approach to considering potential impacts of development proposals affecting the significance of non- designated heritage assets. The Guidance refers to advice on local lists</w:t>
      </w:r>
      <w:r>
        <w:rPr>
          <w:spacing w:val="40"/>
          <w:sz w:val="24"/>
        </w:rPr>
        <w:t> </w:t>
      </w:r>
      <w:r>
        <w:rPr>
          <w:sz w:val="24"/>
        </w:rPr>
        <w:t>published</w:t>
      </w:r>
      <w:r>
        <w:rPr>
          <w:spacing w:val="-1"/>
          <w:sz w:val="24"/>
        </w:rPr>
        <w:t> </w:t>
      </w:r>
      <w:r>
        <w:rPr>
          <w:sz w:val="24"/>
        </w:rPr>
        <w:t>on</w:t>
      </w:r>
      <w:r>
        <w:rPr>
          <w:spacing w:val="-1"/>
          <w:sz w:val="24"/>
        </w:rPr>
        <w:t> </w:t>
      </w:r>
      <w:r>
        <w:rPr>
          <w:sz w:val="24"/>
        </w:rPr>
        <w:t>Historic</w:t>
      </w:r>
      <w:r>
        <w:rPr>
          <w:spacing w:val="-1"/>
          <w:sz w:val="24"/>
        </w:rPr>
        <w:t> </w:t>
      </w:r>
      <w:r>
        <w:rPr>
          <w:sz w:val="24"/>
        </w:rPr>
        <w:t>England’s</w:t>
      </w:r>
      <w:r>
        <w:rPr>
          <w:spacing w:val="-1"/>
          <w:sz w:val="24"/>
        </w:rPr>
        <w:t> </w:t>
      </w:r>
      <w:r>
        <w:rPr>
          <w:sz w:val="24"/>
        </w:rPr>
        <w:t>website</w:t>
      </w:r>
      <w:r>
        <w:rPr>
          <w:spacing w:val="-1"/>
          <w:sz w:val="24"/>
        </w:rPr>
        <w:t> </w:t>
      </w:r>
      <w:r>
        <w:rPr>
          <w:sz w:val="24"/>
        </w:rPr>
        <w:t>(Paragraph:</w:t>
      </w:r>
      <w:r>
        <w:rPr>
          <w:spacing w:val="-3"/>
          <w:sz w:val="24"/>
        </w:rPr>
        <w:t> </w:t>
      </w:r>
      <w:r>
        <w:rPr>
          <w:sz w:val="24"/>
        </w:rPr>
        <w:t>040 Reference</w:t>
      </w:r>
      <w:r>
        <w:rPr>
          <w:spacing w:val="-1"/>
          <w:sz w:val="24"/>
        </w:rPr>
        <w:t> </w:t>
      </w:r>
      <w:r>
        <w:rPr>
          <w:sz w:val="24"/>
        </w:rPr>
        <w:t>ID:</w:t>
      </w:r>
      <w:r>
        <w:rPr>
          <w:spacing w:val="-1"/>
          <w:sz w:val="24"/>
        </w:rPr>
        <w:t> </w:t>
      </w:r>
      <w:r>
        <w:rPr>
          <w:sz w:val="24"/>
        </w:rPr>
        <w:t>18a-040- 20190723 Revision date 23 07 2019). Historic England Advice Note 11 Neighbourhood Planning and the Historic Environment (Published 16 October 2018) states “Preparing a list of locally-valued heritage assets. Independent (at least</w:t>
      </w:r>
      <w:r>
        <w:rPr>
          <w:spacing w:val="-3"/>
          <w:sz w:val="24"/>
        </w:rPr>
        <w:t> </w:t>
      </w:r>
      <w:r>
        <w:rPr>
          <w:sz w:val="24"/>
        </w:rPr>
        <w:t>initially)</w:t>
      </w:r>
      <w:r>
        <w:rPr>
          <w:spacing w:val="-5"/>
          <w:sz w:val="24"/>
        </w:rPr>
        <w:t> </w:t>
      </w:r>
      <w:r>
        <w:rPr>
          <w:sz w:val="24"/>
        </w:rPr>
        <w:t>of</w:t>
      </w:r>
      <w:r>
        <w:rPr>
          <w:spacing w:val="-5"/>
          <w:sz w:val="24"/>
        </w:rPr>
        <w:t> </w:t>
      </w:r>
      <w:r>
        <w:rPr>
          <w:sz w:val="24"/>
        </w:rPr>
        <w:t>any</w:t>
      </w:r>
      <w:r>
        <w:rPr>
          <w:spacing w:val="-6"/>
          <w:sz w:val="24"/>
        </w:rPr>
        <w:t> </w:t>
      </w:r>
      <w:r>
        <w:rPr>
          <w:sz w:val="24"/>
        </w:rPr>
        <w:t>local</w:t>
      </w:r>
      <w:r>
        <w:rPr>
          <w:spacing w:val="-3"/>
          <w:sz w:val="24"/>
        </w:rPr>
        <w:t> </w:t>
      </w:r>
      <w:r>
        <w:rPr>
          <w:sz w:val="24"/>
        </w:rPr>
        <w:t>list</w:t>
      </w:r>
      <w:r>
        <w:rPr>
          <w:spacing w:val="-3"/>
          <w:sz w:val="24"/>
        </w:rPr>
        <w:t> </w:t>
      </w:r>
      <w:r>
        <w:rPr>
          <w:sz w:val="24"/>
        </w:rPr>
        <w:t>endorsed</w:t>
      </w:r>
      <w:r>
        <w:rPr>
          <w:spacing w:val="-5"/>
          <w:sz w:val="24"/>
        </w:rPr>
        <w:t> </w:t>
      </w:r>
      <w:r>
        <w:rPr>
          <w:sz w:val="24"/>
        </w:rPr>
        <w:t>or</w:t>
      </w:r>
      <w:r>
        <w:rPr>
          <w:spacing w:val="-3"/>
          <w:sz w:val="24"/>
        </w:rPr>
        <w:t> </w:t>
      </w:r>
      <w:r>
        <w:rPr>
          <w:sz w:val="24"/>
        </w:rPr>
        <w:t>developed</w:t>
      </w:r>
      <w:r>
        <w:rPr>
          <w:spacing w:val="-3"/>
          <w:sz w:val="24"/>
        </w:rPr>
        <w:t> </w:t>
      </w:r>
      <w:r>
        <w:rPr>
          <w:sz w:val="24"/>
        </w:rPr>
        <w:t>by</w:t>
      </w:r>
      <w:r>
        <w:rPr>
          <w:spacing w:val="-5"/>
          <w:sz w:val="24"/>
        </w:rPr>
        <w:t> </w:t>
      </w:r>
      <w:r>
        <w:rPr>
          <w:sz w:val="24"/>
        </w:rPr>
        <w:t>a</w:t>
      </w:r>
      <w:r>
        <w:rPr>
          <w:spacing w:val="-3"/>
          <w:sz w:val="24"/>
        </w:rPr>
        <w:t> </w:t>
      </w:r>
      <w:r>
        <w:rPr>
          <w:sz w:val="24"/>
        </w:rPr>
        <w:t>local</w:t>
      </w:r>
      <w:r>
        <w:rPr>
          <w:spacing w:val="-3"/>
          <w:sz w:val="24"/>
        </w:rPr>
        <w:t> </w:t>
      </w:r>
      <w:r>
        <w:rPr>
          <w:sz w:val="24"/>
        </w:rPr>
        <w:t>planning</w:t>
      </w:r>
      <w:r>
        <w:rPr>
          <w:spacing w:val="-4"/>
          <w:sz w:val="24"/>
        </w:rPr>
        <w:t> </w:t>
      </w:r>
      <w:r>
        <w:rPr>
          <w:sz w:val="24"/>
        </w:rPr>
        <w:t>authority, neighbourhood</w:t>
      </w:r>
      <w:r>
        <w:rPr>
          <w:spacing w:val="-2"/>
          <w:sz w:val="24"/>
        </w:rPr>
        <w:t> </w:t>
      </w:r>
      <w:r>
        <w:rPr>
          <w:sz w:val="24"/>
        </w:rPr>
        <w:t>planning</w:t>
      </w:r>
      <w:r>
        <w:rPr>
          <w:spacing w:val="-2"/>
          <w:sz w:val="24"/>
        </w:rPr>
        <w:t> </w:t>
      </w:r>
      <w:r>
        <w:rPr>
          <w:sz w:val="24"/>
        </w:rPr>
        <w:t>groups</w:t>
      </w:r>
      <w:r>
        <w:rPr>
          <w:spacing w:val="-4"/>
          <w:sz w:val="24"/>
        </w:rPr>
        <w:t> </w:t>
      </w:r>
      <w:r>
        <w:rPr>
          <w:sz w:val="24"/>
        </w:rPr>
        <w:t>may</w:t>
      </w:r>
      <w:r>
        <w:rPr>
          <w:spacing w:val="-2"/>
          <w:sz w:val="24"/>
        </w:rPr>
        <w:t> </w:t>
      </w:r>
      <w:r>
        <w:rPr>
          <w:sz w:val="24"/>
        </w:rPr>
        <w:t>wish</w:t>
      </w:r>
      <w:r>
        <w:rPr>
          <w:spacing w:val="-4"/>
          <w:sz w:val="24"/>
        </w:rPr>
        <w:t> </w:t>
      </w:r>
      <w:r>
        <w:rPr>
          <w:sz w:val="24"/>
        </w:rPr>
        <w:t>to</w:t>
      </w:r>
      <w:r>
        <w:rPr>
          <w:spacing w:val="-1"/>
          <w:sz w:val="24"/>
        </w:rPr>
        <w:t> </w:t>
      </w:r>
      <w:r>
        <w:rPr>
          <w:sz w:val="24"/>
        </w:rPr>
        <w:t>consider</w:t>
      </w:r>
      <w:r>
        <w:rPr>
          <w:spacing w:val="-2"/>
          <w:sz w:val="24"/>
        </w:rPr>
        <w:t> </w:t>
      </w:r>
      <w:r>
        <w:rPr>
          <w:sz w:val="24"/>
        </w:rPr>
        <w:t>if</w:t>
      </w:r>
      <w:r>
        <w:rPr>
          <w:spacing w:val="-4"/>
          <w:sz w:val="24"/>
        </w:rPr>
        <w:t> </w:t>
      </w:r>
      <w:r>
        <w:rPr>
          <w:sz w:val="24"/>
        </w:rPr>
        <w:t>any</w:t>
      </w:r>
      <w:r>
        <w:rPr>
          <w:spacing w:val="-4"/>
          <w:sz w:val="24"/>
        </w:rPr>
        <w:t> </w:t>
      </w:r>
      <w:r>
        <w:rPr>
          <w:sz w:val="24"/>
        </w:rPr>
        <w:t>buildings</w:t>
      </w:r>
      <w:r>
        <w:rPr>
          <w:spacing w:val="-5"/>
          <w:sz w:val="24"/>
        </w:rPr>
        <w:t> </w:t>
      </w:r>
      <w:r>
        <w:rPr>
          <w:sz w:val="24"/>
        </w:rPr>
        <w:t>and</w:t>
      </w:r>
      <w:r>
        <w:rPr>
          <w:spacing w:val="-4"/>
          <w:sz w:val="24"/>
        </w:rPr>
        <w:t> </w:t>
      </w:r>
      <w:r>
        <w:rPr>
          <w:sz w:val="24"/>
        </w:rPr>
        <w:t>spaces of heritage interest are worthy of protection through preparing a list of locally- valued heritage assets that is referenced in neighbourhood plan policy. The use of selection criteria helps to provide the processes and procedures against which assets can be nominated and their suitability for addition to the local planning authority’s heritage list assessed. A list of locally-valued heritage assets can inform</w:t>
      </w:r>
      <w:r>
        <w:rPr>
          <w:spacing w:val="-3"/>
          <w:sz w:val="24"/>
        </w:rPr>
        <w:t> </w:t>
      </w:r>
      <w:r>
        <w:rPr>
          <w:sz w:val="24"/>
        </w:rPr>
        <w:t>or</w:t>
      </w:r>
      <w:r>
        <w:rPr>
          <w:spacing w:val="-1"/>
          <w:sz w:val="24"/>
        </w:rPr>
        <w:t> </w:t>
      </w:r>
      <w:r>
        <w:rPr>
          <w:sz w:val="24"/>
        </w:rPr>
        <w:t>be</w:t>
      </w:r>
      <w:r>
        <w:rPr>
          <w:spacing w:val="-3"/>
          <w:sz w:val="24"/>
        </w:rPr>
        <w:t> </w:t>
      </w:r>
      <w:r>
        <w:rPr>
          <w:sz w:val="24"/>
        </w:rPr>
        <w:t>integrated</w:t>
      </w:r>
      <w:r>
        <w:rPr>
          <w:spacing w:val="-3"/>
          <w:sz w:val="24"/>
        </w:rPr>
        <w:t> </w:t>
      </w:r>
      <w:r>
        <w:rPr>
          <w:sz w:val="24"/>
        </w:rPr>
        <w:t>within</w:t>
      </w:r>
      <w:r>
        <w:rPr>
          <w:spacing w:val="-1"/>
          <w:sz w:val="24"/>
        </w:rPr>
        <w:t> </w:t>
      </w:r>
      <w:r>
        <w:rPr>
          <w:sz w:val="24"/>
        </w:rPr>
        <w:t>a</w:t>
      </w:r>
      <w:r>
        <w:rPr>
          <w:spacing w:val="-1"/>
          <w:sz w:val="24"/>
        </w:rPr>
        <w:t> </w:t>
      </w:r>
      <w:r>
        <w:rPr>
          <w:sz w:val="24"/>
        </w:rPr>
        <w:t>local</w:t>
      </w:r>
      <w:r>
        <w:rPr>
          <w:spacing w:val="-1"/>
          <w:sz w:val="24"/>
        </w:rPr>
        <w:t> </w:t>
      </w:r>
      <w:r>
        <w:rPr>
          <w:sz w:val="24"/>
        </w:rPr>
        <w:t>list</w:t>
      </w:r>
      <w:r>
        <w:rPr>
          <w:spacing w:val="-3"/>
          <w:sz w:val="24"/>
        </w:rPr>
        <w:t> </w:t>
      </w:r>
      <w:r>
        <w:rPr>
          <w:sz w:val="24"/>
        </w:rPr>
        <w:t>maintained</w:t>
      </w:r>
      <w:r>
        <w:rPr>
          <w:spacing w:val="-3"/>
          <w:sz w:val="24"/>
        </w:rPr>
        <w:t> </w:t>
      </w:r>
      <w:r>
        <w:rPr>
          <w:sz w:val="24"/>
        </w:rPr>
        <w:t>by</w:t>
      </w:r>
      <w:r>
        <w:rPr>
          <w:spacing w:val="-1"/>
          <w:sz w:val="24"/>
        </w:rPr>
        <w:t> </w:t>
      </w:r>
      <w:r>
        <w:rPr>
          <w:sz w:val="24"/>
        </w:rPr>
        <w:t>the</w:t>
      </w:r>
      <w:r>
        <w:rPr>
          <w:spacing w:val="-1"/>
          <w:sz w:val="24"/>
        </w:rPr>
        <w:t> </w:t>
      </w:r>
      <w:r>
        <w:rPr>
          <w:sz w:val="24"/>
        </w:rPr>
        <w:t>local</w:t>
      </w:r>
      <w:r>
        <w:rPr>
          <w:spacing w:val="-1"/>
          <w:sz w:val="24"/>
        </w:rPr>
        <w:t> </w:t>
      </w:r>
      <w:r>
        <w:rPr>
          <w:sz w:val="24"/>
        </w:rPr>
        <w:t>authority,</w:t>
      </w:r>
      <w:r>
        <w:rPr>
          <w:spacing w:val="-1"/>
          <w:sz w:val="24"/>
        </w:rPr>
        <w:t> </w:t>
      </w:r>
      <w:r>
        <w:rPr>
          <w:sz w:val="24"/>
        </w:rPr>
        <w:t>subject</w:t>
      </w:r>
    </w:p>
    <w:p>
      <w:pPr>
        <w:spacing w:after="0" w:line="276" w:lineRule="auto"/>
        <w:jc w:val="left"/>
        <w:rPr>
          <w:sz w:val="24"/>
        </w:rPr>
        <w:sectPr>
          <w:pgSz w:w="11910" w:h="16840"/>
          <w:pgMar w:header="0" w:footer="1628" w:top="1340" w:bottom="1860" w:left="1340" w:right="1320"/>
        </w:sectPr>
      </w:pPr>
    </w:p>
    <w:p>
      <w:pPr>
        <w:pStyle w:val="BodyText"/>
        <w:spacing w:line="276" w:lineRule="auto" w:before="82"/>
        <w:ind w:right="131"/>
      </w:pPr>
      <w:r>
        <w:rPr/>
        <w:t>to discussion with them.” It is appropriate for a local community to use the Neighbourhood Plan preparation process to identify heritage assets that are locally</w:t>
      </w:r>
      <w:r>
        <w:rPr>
          <w:spacing w:val="-3"/>
        </w:rPr>
        <w:t> </w:t>
      </w:r>
      <w:r>
        <w:rPr/>
        <w:t>valued.</w:t>
      </w:r>
      <w:r>
        <w:rPr>
          <w:spacing w:val="-2"/>
        </w:rPr>
        <w:t> </w:t>
      </w:r>
      <w:r>
        <w:rPr/>
        <w:t>I</w:t>
      </w:r>
      <w:r>
        <w:rPr>
          <w:spacing w:val="-5"/>
        </w:rPr>
        <w:t> </w:t>
      </w:r>
      <w:r>
        <w:rPr/>
        <w:t>am</w:t>
      </w:r>
      <w:r>
        <w:rPr>
          <w:spacing w:val="-2"/>
        </w:rPr>
        <w:t> </w:t>
      </w:r>
      <w:r>
        <w:rPr/>
        <w:t>satisfied</w:t>
      </w:r>
      <w:r>
        <w:rPr>
          <w:spacing w:val="-2"/>
        </w:rPr>
        <w:t> </w:t>
      </w:r>
      <w:r>
        <w:rPr/>
        <w:t>the approach</w:t>
      </w:r>
      <w:r>
        <w:rPr>
          <w:spacing w:val="-5"/>
        </w:rPr>
        <w:t> </w:t>
      </w:r>
      <w:r>
        <w:rPr/>
        <w:t>adopted</w:t>
      </w:r>
      <w:r>
        <w:rPr>
          <w:spacing w:val="-3"/>
        </w:rPr>
        <w:t> </w:t>
      </w:r>
      <w:r>
        <w:rPr/>
        <w:t>in</w:t>
      </w:r>
      <w:r>
        <w:rPr>
          <w:spacing w:val="-5"/>
        </w:rPr>
        <w:t> </w:t>
      </w:r>
      <w:r>
        <w:rPr/>
        <w:t>the</w:t>
      </w:r>
      <w:r>
        <w:rPr>
          <w:spacing w:val="-5"/>
        </w:rPr>
        <w:t> </w:t>
      </w:r>
      <w:r>
        <w:rPr/>
        <w:t>Neighbourhood</w:t>
      </w:r>
      <w:r>
        <w:rPr>
          <w:spacing w:val="-3"/>
        </w:rPr>
        <w:t> </w:t>
      </w:r>
      <w:r>
        <w:rPr/>
        <w:t>Plan</w:t>
      </w:r>
      <w:r>
        <w:rPr>
          <w:spacing w:val="-3"/>
        </w:rPr>
        <w:t> </w:t>
      </w:r>
      <w:r>
        <w:rPr/>
        <w:t>in these respects has sufficient regard for national policy.</w:t>
      </w:r>
    </w:p>
    <w:p>
      <w:pPr>
        <w:pStyle w:val="ListParagraph"/>
        <w:numPr>
          <w:ilvl w:val="0"/>
          <w:numId w:val="1"/>
        </w:numPr>
        <w:tabs>
          <w:tab w:pos="457" w:val="left" w:leader="none"/>
          <w:tab w:pos="460" w:val="left" w:leader="none"/>
        </w:tabs>
        <w:spacing w:line="276" w:lineRule="auto" w:before="199" w:after="0"/>
        <w:ind w:left="460" w:right="154" w:hanging="360"/>
        <w:jc w:val="left"/>
        <w:rPr>
          <w:sz w:val="24"/>
        </w:rPr>
      </w:pPr>
      <w:r>
        <w:rPr>
          <w:sz w:val="24"/>
        </w:rPr>
        <w:t>The Town and Country Planning (Development Management Procedure) (England) Order 2015 (DMPO) sets out what is required from applicants when submitting planning applications. The ‘Guidance on Information Requirements and Validation’ document published by the Department for Communities and Local</w:t>
      </w:r>
      <w:r>
        <w:rPr>
          <w:spacing w:val="-1"/>
          <w:sz w:val="24"/>
        </w:rPr>
        <w:t> </w:t>
      </w:r>
      <w:r>
        <w:rPr>
          <w:sz w:val="24"/>
        </w:rPr>
        <w:t>Government</w:t>
      </w:r>
      <w:r>
        <w:rPr>
          <w:spacing w:val="-1"/>
          <w:sz w:val="24"/>
        </w:rPr>
        <w:t> </w:t>
      </w:r>
      <w:r>
        <w:rPr>
          <w:sz w:val="24"/>
        </w:rPr>
        <w:t>Department (DCLG)</w:t>
      </w:r>
      <w:r>
        <w:rPr>
          <w:spacing w:val="-2"/>
          <w:sz w:val="24"/>
        </w:rPr>
        <w:t> </w:t>
      </w:r>
      <w:r>
        <w:rPr>
          <w:sz w:val="24"/>
        </w:rPr>
        <w:t>in</w:t>
      </w:r>
      <w:r>
        <w:rPr>
          <w:spacing w:val="-2"/>
          <w:sz w:val="24"/>
        </w:rPr>
        <w:t> </w:t>
      </w:r>
      <w:r>
        <w:rPr>
          <w:sz w:val="24"/>
        </w:rPr>
        <w:t>2010</w:t>
      </w:r>
      <w:r>
        <w:rPr>
          <w:spacing w:val="-1"/>
          <w:sz w:val="24"/>
        </w:rPr>
        <w:t> </w:t>
      </w:r>
      <w:r>
        <w:rPr>
          <w:sz w:val="24"/>
        </w:rPr>
        <w:t>provides</w:t>
      </w:r>
      <w:r>
        <w:rPr>
          <w:spacing w:val="-3"/>
          <w:sz w:val="24"/>
        </w:rPr>
        <w:t> </w:t>
      </w:r>
      <w:r>
        <w:rPr>
          <w:sz w:val="24"/>
        </w:rPr>
        <w:t>more</w:t>
      </w:r>
      <w:r>
        <w:rPr>
          <w:spacing w:val="-4"/>
          <w:sz w:val="24"/>
        </w:rPr>
        <w:t> </w:t>
      </w:r>
      <w:r>
        <w:rPr>
          <w:sz w:val="24"/>
        </w:rPr>
        <w:t>information</w:t>
      </w:r>
      <w:r>
        <w:rPr>
          <w:spacing w:val="-1"/>
          <w:sz w:val="24"/>
        </w:rPr>
        <w:t> </w:t>
      </w:r>
      <w:r>
        <w:rPr>
          <w:sz w:val="24"/>
        </w:rPr>
        <w:t>on</w:t>
      </w:r>
      <w:r>
        <w:rPr>
          <w:spacing w:val="-1"/>
          <w:sz w:val="24"/>
        </w:rPr>
        <w:t> </w:t>
      </w:r>
      <w:r>
        <w:rPr>
          <w:sz w:val="24"/>
        </w:rPr>
        <w:t>the mandatory national information requirements and states that a valid planning application should include ‘information to accompany the application as specified by the local planning authority on their local list of information requirements’. The use of local lists of information was again promoted in the Framework requiring that local lists be reviewed on a frequent basis to ensure that they remain ‘relevant,</w:t>
      </w:r>
      <w:r>
        <w:rPr>
          <w:spacing w:val="-6"/>
          <w:sz w:val="24"/>
        </w:rPr>
        <w:t> </w:t>
      </w:r>
      <w:r>
        <w:rPr>
          <w:sz w:val="24"/>
        </w:rPr>
        <w:t>necessary</w:t>
      </w:r>
      <w:r>
        <w:rPr>
          <w:spacing w:val="-4"/>
          <w:sz w:val="24"/>
        </w:rPr>
        <w:t> </w:t>
      </w:r>
      <w:r>
        <w:rPr>
          <w:sz w:val="24"/>
        </w:rPr>
        <w:t>and</w:t>
      </w:r>
      <w:r>
        <w:rPr>
          <w:spacing w:val="-6"/>
          <w:sz w:val="24"/>
        </w:rPr>
        <w:t> </w:t>
      </w:r>
      <w:r>
        <w:rPr>
          <w:sz w:val="24"/>
        </w:rPr>
        <w:t>material.’</w:t>
      </w:r>
      <w:r>
        <w:rPr>
          <w:spacing w:val="-4"/>
          <w:sz w:val="24"/>
        </w:rPr>
        <w:t> </w:t>
      </w:r>
      <w:r>
        <w:rPr>
          <w:sz w:val="24"/>
        </w:rPr>
        <w:t>The</w:t>
      </w:r>
      <w:r>
        <w:rPr>
          <w:spacing w:val="-4"/>
          <w:sz w:val="24"/>
        </w:rPr>
        <w:t> </w:t>
      </w:r>
      <w:r>
        <w:rPr>
          <w:sz w:val="24"/>
        </w:rPr>
        <w:t>DMPO</w:t>
      </w:r>
      <w:r>
        <w:rPr>
          <w:spacing w:val="-3"/>
          <w:sz w:val="24"/>
        </w:rPr>
        <w:t> </w:t>
      </w:r>
      <w:r>
        <w:rPr>
          <w:sz w:val="24"/>
        </w:rPr>
        <w:t>states</w:t>
      </w:r>
      <w:r>
        <w:rPr>
          <w:spacing w:val="-4"/>
          <w:sz w:val="24"/>
        </w:rPr>
        <w:t> </w:t>
      </w:r>
      <w:r>
        <w:rPr>
          <w:sz w:val="24"/>
        </w:rPr>
        <w:t>that</w:t>
      </w:r>
      <w:r>
        <w:rPr>
          <w:spacing w:val="-4"/>
          <w:sz w:val="24"/>
        </w:rPr>
        <w:t> </w:t>
      </w:r>
      <w:r>
        <w:rPr>
          <w:sz w:val="24"/>
        </w:rPr>
        <w:t>validation</w:t>
      </w:r>
      <w:r>
        <w:rPr>
          <w:spacing w:val="-6"/>
          <w:sz w:val="24"/>
        </w:rPr>
        <w:t> </w:t>
      </w:r>
      <w:r>
        <w:rPr>
          <w:sz w:val="24"/>
        </w:rPr>
        <w:t>requirements imposed by local planning authorities should only be those set out on a local list which has been published within 2 years before the planning application is made to ensure information requirements are robust and justified on recent research. The Growth and Infrastructure Act 2013 makes clear that local planning authority information requirements must be reasonable having regard to the nature and scale of the proposed development and the information required must be a material</w:t>
      </w:r>
      <w:r>
        <w:rPr>
          <w:spacing w:val="-2"/>
          <w:sz w:val="24"/>
        </w:rPr>
        <w:t> </w:t>
      </w:r>
      <w:r>
        <w:rPr>
          <w:sz w:val="24"/>
        </w:rPr>
        <w:t>consideration</w:t>
      </w:r>
      <w:r>
        <w:rPr>
          <w:spacing w:val="-4"/>
          <w:sz w:val="24"/>
        </w:rPr>
        <w:t> </w:t>
      </w:r>
      <w:r>
        <w:rPr>
          <w:sz w:val="24"/>
        </w:rPr>
        <w:t>in</w:t>
      </w:r>
      <w:r>
        <w:rPr>
          <w:spacing w:val="-2"/>
          <w:sz w:val="24"/>
        </w:rPr>
        <w:t> </w:t>
      </w:r>
      <w:r>
        <w:rPr>
          <w:sz w:val="24"/>
        </w:rPr>
        <w:t>the</w:t>
      </w:r>
      <w:r>
        <w:rPr>
          <w:spacing w:val="-4"/>
          <w:sz w:val="24"/>
        </w:rPr>
        <w:t> </w:t>
      </w:r>
      <w:r>
        <w:rPr>
          <w:sz w:val="24"/>
        </w:rPr>
        <w:t>determination</w:t>
      </w:r>
      <w:r>
        <w:rPr>
          <w:spacing w:val="-2"/>
          <w:sz w:val="24"/>
        </w:rPr>
        <w:t> </w:t>
      </w:r>
      <w:r>
        <w:rPr>
          <w:sz w:val="24"/>
        </w:rPr>
        <w:t>of</w:t>
      </w:r>
      <w:r>
        <w:rPr>
          <w:spacing w:val="-6"/>
          <w:sz w:val="24"/>
        </w:rPr>
        <w:t> </w:t>
      </w:r>
      <w:r>
        <w:rPr>
          <w:sz w:val="24"/>
        </w:rPr>
        <w:t>the</w:t>
      </w:r>
      <w:r>
        <w:rPr>
          <w:spacing w:val="-4"/>
          <w:sz w:val="24"/>
        </w:rPr>
        <w:t> </w:t>
      </w:r>
      <w:r>
        <w:rPr>
          <w:sz w:val="24"/>
        </w:rPr>
        <w:t>application. The</w:t>
      </w:r>
      <w:r>
        <w:rPr>
          <w:spacing w:val="-4"/>
          <w:sz w:val="24"/>
        </w:rPr>
        <w:t> </w:t>
      </w:r>
      <w:r>
        <w:rPr>
          <w:sz w:val="24"/>
        </w:rPr>
        <w:t>final</w:t>
      </w:r>
      <w:r>
        <w:rPr>
          <w:spacing w:val="-2"/>
          <w:sz w:val="24"/>
        </w:rPr>
        <w:t> </w:t>
      </w:r>
      <w:r>
        <w:rPr>
          <w:sz w:val="24"/>
        </w:rPr>
        <w:t>paragraph of the policy is seeking to establish information requirements that are outside the statutory</w:t>
      </w:r>
      <w:r>
        <w:rPr>
          <w:spacing w:val="-2"/>
          <w:sz w:val="24"/>
        </w:rPr>
        <w:t> </w:t>
      </w:r>
      <w:r>
        <w:rPr>
          <w:sz w:val="24"/>
        </w:rPr>
        <w:t>framework</w:t>
      </w:r>
      <w:r>
        <w:rPr>
          <w:spacing w:val="-2"/>
          <w:sz w:val="24"/>
        </w:rPr>
        <w:t> </w:t>
      </w:r>
      <w:r>
        <w:rPr>
          <w:sz w:val="24"/>
        </w:rPr>
        <w:t>relating</w:t>
      </w:r>
      <w:r>
        <w:rPr>
          <w:spacing w:val="-4"/>
          <w:sz w:val="24"/>
        </w:rPr>
        <w:t> </w:t>
      </w:r>
      <w:r>
        <w:rPr>
          <w:sz w:val="24"/>
        </w:rPr>
        <w:t>to</w:t>
      </w:r>
      <w:r>
        <w:rPr>
          <w:spacing w:val="-1"/>
          <w:sz w:val="24"/>
        </w:rPr>
        <w:t> </w:t>
      </w:r>
      <w:r>
        <w:rPr>
          <w:sz w:val="24"/>
        </w:rPr>
        <w:t>local</w:t>
      </w:r>
      <w:r>
        <w:rPr>
          <w:spacing w:val="-2"/>
          <w:sz w:val="24"/>
        </w:rPr>
        <w:t> </w:t>
      </w:r>
      <w:r>
        <w:rPr>
          <w:sz w:val="24"/>
        </w:rPr>
        <w:t>lists</w:t>
      </w:r>
      <w:r>
        <w:rPr>
          <w:spacing w:val="-2"/>
          <w:sz w:val="24"/>
        </w:rPr>
        <w:t> </w:t>
      </w:r>
      <w:r>
        <w:rPr>
          <w:sz w:val="24"/>
        </w:rPr>
        <w:t>of</w:t>
      </w:r>
      <w:r>
        <w:rPr>
          <w:spacing w:val="-2"/>
          <w:sz w:val="24"/>
        </w:rPr>
        <w:t> </w:t>
      </w:r>
      <w:r>
        <w:rPr>
          <w:sz w:val="24"/>
        </w:rPr>
        <w:t>information</w:t>
      </w:r>
      <w:r>
        <w:rPr>
          <w:spacing w:val="-2"/>
          <w:sz w:val="24"/>
        </w:rPr>
        <w:t> </w:t>
      </w:r>
      <w:r>
        <w:rPr>
          <w:sz w:val="24"/>
        </w:rPr>
        <w:t>to</w:t>
      </w:r>
      <w:r>
        <w:rPr>
          <w:spacing w:val="-2"/>
          <w:sz w:val="24"/>
        </w:rPr>
        <w:t> </w:t>
      </w:r>
      <w:r>
        <w:rPr>
          <w:sz w:val="24"/>
        </w:rPr>
        <w:t>be</w:t>
      </w:r>
      <w:r>
        <w:rPr>
          <w:spacing w:val="-2"/>
          <w:sz w:val="24"/>
        </w:rPr>
        <w:t> </w:t>
      </w:r>
      <w:r>
        <w:rPr>
          <w:sz w:val="24"/>
        </w:rPr>
        <w:t>submitted</w:t>
      </w:r>
      <w:r>
        <w:rPr>
          <w:spacing w:val="-2"/>
          <w:sz w:val="24"/>
        </w:rPr>
        <w:t> </w:t>
      </w:r>
      <w:r>
        <w:rPr>
          <w:sz w:val="24"/>
        </w:rPr>
        <w:t>in</w:t>
      </w:r>
      <w:r>
        <w:rPr>
          <w:spacing w:val="-2"/>
          <w:sz w:val="24"/>
        </w:rPr>
        <w:t> </w:t>
      </w:r>
      <w:r>
        <w:rPr>
          <w:sz w:val="24"/>
        </w:rPr>
        <w:t>support of planning applications. So that the policy is not seeking to establish information requirements that are outside the statutory framework relating to local lists of information to be submitted in support of planning applications it would be appropriate for Rotherham Metropolitan Borough Council to review its planning application validation requirements should the Neighbourhood Plan be ‘made.’</w:t>
      </w:r>
    </w:p>
    <w:p>
      <w:pPr>
        <w:pStyle w:val="ListParagraph"/>
        <w:numPr>
          <w:ilvl w:val="0"/>
          <w:numId w:val="1"/>
        </w:numPr>
        <w:tabs>
          <w:tab w:pos="457" w:val="left" w:leader="none"/>
          <w:tab w:pos="460" w:val="left" w:leader="none"/>
        </w:tabs>
        <w:spacing w:line="276" w:lineRule="auto" w:before="203" w:after="0"/>
        <w:ind w:left="460" w:right="284" w:hanging="360"/>
        <w:jc w:val="left"/>
        <w:rPr>
          <w:sz w:val="24"/>
        </w:rPr>
      </w:pPr>
      <w:r>
        <w:rPr>
          <w:sz w:val="24"/>
        </w:rPr>
        <w:t>The term “attached as Appendix 1” is imprecise. I have recommended a modification in this respect so that the policy has sufficient regard for national policy and “is clearly written and unambiguous, so it is evident how a decision maker</w:t>
      </w:r>
      <w:r>
        <w:rPr>
          <w:spacing w:val="-3"/>
          <w:sz w:val="24"/>
        </w:rPr>
        <w:t> </w:t>
      </w:r>
      <w:r>
        <w:rPr>
          <w:sz w:val="24"/>
        </w:rPr>
        <w:t>should</w:t>
      </w:r>
      <w:r>
        <w:rPr>
          <w:spacing w:val="-3"/>
          <w:sz w:val="24"/>
        </w:rPr>
        <w:t> </w:t>
      </w:r>
      <w:r>
        <w:rPr>
          <w:sz w:val="24"/>
        </w:rPr>
        <w:t>react</w:t>
      </w:r>
      <w:r>
        <w:rPr>
          <w:spacing w:val="-3"/>
          <w:sz w:val="24"/>
        </w:rPr>
        <w:t> </w:t>
      </w:r>
      <w:r>
        <w:rPr>
          <w:sz w:val="24"/>
        </w:rPr>
        <w:t>to</w:t>
      </w:r>
      <w:r>
        <w:rPr>
          <w:spacing w:val="-6"/>
          <w:sz w:val="24"/>
        </w:rPr>
        <w:t> </w:t>
      </w:r>
      <w:r>
        <w:rPr>
          <w:sz w:val="24"/>
        </w:rPr>
        <w:t>development</w:t>
      </w:r>
      <w:r>
        <w:rPr>
          <w:spacing w:val="-5"/>
          <w:sz w:val="24"/>
        </w:rPr>
        <w:t> </w:t>
      </w:r>
      <w:r>
        <w:rPr>
          <w:sz w:val="24"/>
        </w:rPr>
        <w:t>proposals”</w:t>
      </w:r>
      <w:r>
        <w:rPr>
          <w:spacing w:val="-3"/>
          <w:sz w:val="24"/>
        </w:rPr>
        <w:t> </w:t>
      </w:r>
      <w:r>
        <w:rPr>
          <w:sz w:val="24"/>
        </w:rPr>
        <w:t>as</w:t>
      </w:r>
      <w:r>
        <w:rPr>
          <w:spacing w:val="-3"/>
          <w:sz w:val="24"/>
        </w:rPr>
        <w:t> </w:t>
      </w:r>
      <w:r>
        <w:rPr>
          <w:sz w:val="24"/>
        </w:rPr>
        <w:t>required by</w:t>
      </w:r>
      <w:r>
        <w:rPr>
          <w:spacing w:val="-5"/>
          <w:sz w:val="24"/>
        </w:rPr>
        <w:t> </w:t>
      </w:r>
      <w:r>
        <w:rPr>
          <w:sz w:val="24"/>
        </w:rPr>
        <w:t>paragraph</w:t>
      </w:r>
      <w:r>
        <w:rPr>
          <w:spacing w:val="-5"/>
          <w:sz w:val="24"/>
        </w:rPr>
        <w:t> </w:t>
      </w:r>
      <w:r>
        <w:rPr>
          <w:sz w:val="24"/>
        </w:rPr>
        <w:t>16d)</w:t>
      </w:r>
      <w:r>
        <w:rPr>
          <w:spacing w:val="-3"/>
          <w:sz w:val="24"/>
        </w:rPr>
        <w:t> </w:t>
      </w:r>
      <w:r>
        <w:rPr>
          <w:sz w:val="24"/>
        </w:rPr>
        <w:t>of the Framework.</w:t>
      </w:r>
    </w:p>
    <w:p>
      <w:pPr>
        <w:pStyle w:val="ListParagraph"/>
        <w:numPr>
          <w:ilvl w:val="0"/>
          <w:numId w:val="1"/>
        </w:numPr>
        <w:tabs>
          <w:tab w:pos="457" w:val="left" w:leader="none"/>
          <w:tab w:pos="460" w:val="left" w:leader="none"/>
        </w:tabs>
        <w:spacing w:line="276" w:lineRule="auto" w:before="199" w:after="0"/>
        <w:ind w:left="460" w:right="336" w:hanging="360"/>
        <w:jc w:val="left"/>
        <w:rPr>
          <w:sz w:val="24"/>
        </w:rPr>
      </w:pPr>
      <w:r>
        <w:rPr>
          <w:sz w:val="24"/>
        </w:rPr>
        <w:t>As recommended to be modified the policy is in general conformity with the strategic policies included in the Development Plan and relevant to the Neighbourhood</w:t>
      </w:r>
      <w:r>
        <w:rPr>
          <w:spacing w:val="-4"/>
          <w:sz w:val="24"/>
        </w:rPr>
        <w:t> </w:t>
      </w:r>
      <w:r>
        <w:rPr>
          <w:sz w:val="24"/>
        </w:rPr>
        <w:t>Plan,</w:t>
      </w:r>
      <w:r>
        <w:rPr>
          <w:spacing w:val="-4"/>
          <w:sz w:val="24"/>
        </w:rPr>
        <w:t> </w:t>
      </w:r>
      <w:r>
        <w:rPr>
          <w:sz w:val="24"/>
        </w:rPr>
        <w:t>in</w:t>
      </w:r>
      <w:r>
        <w:rPr>
          <w:spacing w:val="-2"/>
          <w:sz w:val="24"/>
        </w:rPr>
        <w:t> </w:t>
      </w:r>
      <w:r>
        <w:rPr>
          <w:sz w:val="24"/>
        </w:rPr>
        <w:t>particular</w:t>
      </w:r>
      <w:r>
        <w:rPr>
          <w:spacing w:val="-2"/>
          <w:sz w:val="24"/>
        </w:rPr>
        <w:t> </w:t>
      </w:r>
      <w:r>
        <w:rPr>
          <w:sz w:val="24"/>
        </w:rPr>
        <w:t>Policies</w:t>
      </w:r>
      <w:r>
        <w:rPr>
          <w:spacing w:val="-2"/>
          <w:sz w:val="24"/>
        </w:rPr>
        <w:t> </w:t>
      </w:r>
      <w:r>
        <w:rPr>
          <w:sz w:val="24"/>
        </w:rPr>
        <w:t>CS23</w:t>
      </w:r>
      <w:r>
        <w:rPr>
          <w:spacing w:val="-4"/>
          <w:sz w:val="24"/>
        </w:rPr>
        <w:t> </w:t>
      </w:r>
      <w:r>
        <w:rPr>
          <w:sz w:val="24"/>
        </w:rPr>
        <w:t>and</w:t>
      </w:r>
      <w:r>
        <w:rPr>
          <w:spacing w:val="-4"/>
          <w:sz w:val="24"/>
        </w:rPr>
        <w:t> </w:t>
      </w:r>
      <w:r>
        <w:rPr>
          <w:sz w:val="24"/>
        </w:rPr>
        <w:t>SP45.</w:t>
      </w:r>
      <w:r>
        <w:rPr>
          <w:spacing w:val="-2"/>
          <w:sz w:val="24"/>
        </w:rPr>
        <w:t> </w:t>
      </w:r>
      <w:r>
        <w:rPr>
          <w:sz w:val="24"/>
        </w:rPr>
        <w:t>The</w:t>
      </w:r>
      <w:r>
        <w:rPr>
          <w:spacing w:val="-4"/>
          <w:sz w:val="24"/>
        </w:rPr>
        <w:t> </w:t>
      </w:r>
      <w:r>
        <w:rPr>
          <w:sz w:val="24"/>
        </w:rPr>
        <w:t>policy</w:t>
      </w:r>
      <w:r>
        <w:rPr>
          <w:spacing w:val="-2"/>
          <w:sz w:val="24"/>
        </w:rPr>
        <w:t> </w:t>
      </w:r>
      <w:r>
        <w:rPr>
          <w:sz w:val="24"/>
        </w:rPr>
        <w:t>serves</w:t>
      </w:r>
      <w:r>
        <w:rPr>
          <w:spacing w:val="-2"/>
          <w:sz w:val="24"/>
        </w:rPr>
        <w:t> </w:t>
      </w:r>
      <w:r>
        <w:rPr>
          <w:sz w:val="24"/>
        </w:rPr>
        <w:t>a clear</w:t>
      </w:r>
      <w:r>
        <w:rPr>
          <w:spacing w:val="-1"/>
          <w:sz w:val="24"/>
        </w:rPr>
        <w:t> </w:t>
      </w:r>
      <w:r>
        <w:rPr>
          <w:sz w:val="24"/>
        </w:rPr>
        <w:t>purpose</w:t>
      </w:r>
      <w:r>
        <w:rPr>
          <w:spacing w:val="-3"/>
          <w:sz w:val="24"/>
        </w:rPr>
        <w:t> </w:t>
      </w:r>
      <w:r>
        <w:rPr>
          <w:sz w:val="24"/>
        </w:rPr>
        <w:t>by</w:t>
      </w:r>
      <w:r>
        <w:rPr>
          <w:spacing w:val="-1"/>
          <w:sz w:val="24"/>
        </w:rPr>
        <w:t> </w:t>
      </w:r>
      <w:r>
        <w:rPr>
          <w:sz w:val="24"/>
        </w:rPr>
        <w:t>providing</w:t>
      </w:r>
      <w:r>
        <w:rPr>
          <w:spacing w:val="-2"/>
          <w:sz w:val="24"/>
        </w:rPr>
        <w:t> </w:t>
      </w:r>
      <w:r>
        <w:rPr>
          <w:sz w:val="24"/>
        </w:rPr>
        <w:t>an</w:t>
      </w:r>
      <w:r>
        <w:rPr>
          <w:spacing w:val="-1"/>
          <w:sz w:val="24"/>
        </w:rPr>
        <w:t> </w:t>
      </w:r>
      <w:r>
        <w:rPr>
          <w:sz w:val="24"/>
        </w:rPr>
        <w:t>additional</w:t>
      </w:r>
      <w:r>
        <w:rPr>
          <w:spacing w:val="-1"/>
          <w:sz w:val="24"/>
        </w:rPr>
        <w:t> </w:t>
      </w:r>
      <w:r>
        <w:rPr>
          <w:sz w:val="24"/>
        </w:rPr>
        <w:t>level</w:t>
      </w:r>
      <w:r>
        <w:rPr>
          <w:spacing w:val="-2"/>
          <w:sz w:val="24"/>
        </w:rPr>
        <w:t> </w:t>
      </w:r>
      <w:r>
        <w:rPr>
          <w:sz w:val="24"/>
        </w:rPr>
        <w:t>of</w:t>
      </w:r>
      <w:r>
        <w:rPr>
          <w:spacing w:val="-1"/>
          <w:sz w:val="24"/>
        </w:rPr>
        <w:t> </w:t>
      </w:r>
      <w:r>
        <w:rPr>
          <w:sz w:val="24"/>
        </w:rPr>
        <w:t>detail</w:t>
      </w:r>
      <w:r>
        <w:rPr>
          <w:spacing w:val="-4"/>
          <w:sz w:val="24"/>
        </w:rPr>
        <w:t> </w:t>
      </w:r>
      <w:r>
        <w:rPr>
          <w:sz w:val="24"/>
        </w:rPr>
        <w:t>or</w:t>
      </w:r>
      <w:r>
        <w:rPr>
          <w:spacing w:val="-1"/>
          <w:sz w:val="24"/>
        </w:rPr>
        <w:t> </w:t>
      </w:r>
      <w:r>
        <w:rPr>
          <w:sz w:val="24"/>
        </w:rPr>
        <w:t>distinct</w:t>
      </w:r>
      <w:r>
        <w:rPr>
          <w:spacing w:val="-1"/>
          <w:sz w:val="24"/>
        </w:rPr>
        <w:t> </w:t>
      </w:r>
      <w:r>
        <w:rPr>
          <w:sz w:val="24"/>
        </w:rPr>
        <w:t>local</w:t>
      </w:r>
      <w:r>
        <w:rPr>
          <w:spacing w:val="-2"/>
          <w:sz w:val="24"/>
        </w:rPr>
        <w:t> </w:t>
      </w:r>
      <w:r>
        <w:rPr>
          <w:sz w:val="24"/>
        </w:rPr>
        <w:t>approach to that set out in the strategic policies.</w:t>
      </w:r>
    </w:p>
    <w:p>
      <w:pPr>
        <w:spacing w:after="0" w:line="276" w:lineRule="auto"/>
        <w:jc w:val="left"/>
        <w:rPr>
          <w:sz w:val="24"/>
        </w:rPr>
        <w:sectPr>
          <w:pgSz w:w="11910" w:h="16840"/>
          <w:pgMar w:header="0" w:footer="1628" w:top="1340" w:bottom="1860" w:left="1340" w:right="1320"/>
        </w:sectPr>
      </w:pPr>
    </w:p>
    <w:p>
      <w:pPr>
        <w:pStyle w:val="ListParagraph"/>
        <w:numPr>
          <w:ilvl w:val="0"/>
          <w:numId w:val="1"/>
        </w:numPr>
        <w:tabs>
          <w:tab w:pos="457" w:val="left" w:leader="none"/>
          <w:tab w:pos="460" w:val="left" w:leader="none"/>
        </w:tabs>
        <w:spacing w:line="276" w:lineRule="auto" w:before="82" w:after="0"/>
        <w:ind w:left="460" w:right="196" w:hanging="360"/>
        <w:jc w:val="left"/>
        <w:rPr>
          <w:sz w:val="24"/>
        </w:rPr>
      </w:pPr>
      <w:r>
        <w:rPr>
          <w:sz w:val="24"/>
        </w:rPr>
        <w:t>The policy seeks to shape and direct sustainable development to ensure that local</w:t>
      </w:r>
      <w:r>
        <w:rPr>
          <w:spacing w:val="-3"/>
          <w:sz w:val="24"/>
        </w:rPr>
        <w:t> </w:t>
      </w:r>
      <w:r>
        <w:rPr>
          <w:sz w:val="24"/>
        </w:rPr>
        <w:t>people</w:t>
      </w:r>
      <w:r>
        <w:rPr>
          <w:spacing w:val="-5"/>
          <w:sz w:val="24"/>
        </w:rPr>
        <w:t> </w:t>
      </w:r>
      <w:r>
        <w:rPr>
          <w:sz w:val="24"/>
        </w:rPr>
        <w:t>get</w:t>
      </w:r>
      <w:r>
        <w:rPr>
          <w:spacing w:val="-5"/>
          <w:sz w:val="24"/>
        </w:rPr>
        <w:t> </w:t>
      </w:r>
      <w:r>
        <w:rPr>
          <w:sz w:val="24"/>
        </w:rPr>
        <w:t>the</w:t>
      </w:r>
      <w:r>
        <w:rPr>
          <w:spacing w:val="-3"/>
          <w:sz w:val="24"/>
        </w:rPr>
        <w:t> </w:t>
      </w:r>
      <w:r>
        <w:rPr>
          <w:sz w:val="24"/>
        </w:rPr>
        <w:t>right</w:t>
      </w:r>
      <w:r>
        <w:rPr>
          <w:spacing w:val="-3"/>
          <w:sz w:val="24"/>
        </w:rPr>
        <w:t> </w:t>
      </w:r>
      <w:r>
        <w:rPr>
          <w:sz w:val="24"/>
        </w:rPr>
        <w:t>type</w:t>
      </w:r>
      <w:r>
        <w:rPr>
          <w:spacing w:val="-3"/>
          <w:sz w:val="24"/>
        </w:rPr>
        <w:t> </w:t>
      </w:r>
      <w:r>
        <w:rPr>
          <w:sz w:val="24"/>
        </w:rPr>
        <w:t>of</w:t>
      </w:r>
      <w:r>
        <w:rPr>
          <w:spacing w:val="-3"/>
          <w:sz w:val="24"/>
        </w:rPr>
        <w:t> </w:t>
      </w:r>
      <w:r>
        <w:rPr>
          <w:sz w:val="24"/>
        </w:rPr>
        <w:t>development</w:t>
      </w:r>
      <w:r>
        <w:rPr>
          <w:spacing w:val="-5"/>
          <w:sz w:val="24"/>
        </w:rPr>
        <w:t> </w:t>
      </w:r>
      <w:r>
        <w:rPr>
          <w:sz w:val="24"/>
        </w:rPr>
        <w:t>for</w:t>
      </w:r>
      <w:r>
        <w:rPr>
          <w:spacing w:val="-3"/>
          <w:sz w:val="24"/>
        </w:rPr>
        <w:t> </w:t>
      </w:r>
      <w:r>
        <w:rPr>
          <w:sz w:val="24"/>
        </w:rPr>
        <w:t>their</w:t>
      </w:r>
      <w:r>
        <w:rPr>
          <w:spacing w:val="-5"/>
          <w:sz w:val="24"/>
        </w:rPr>
        <w:t> </w:t>
      </w:r>
      <w:r>
        <w:rPr>
          <w:sz w:val="24"/>
        </w:rPr>
        <w:t>community.</w:t>
      </w:r>
      <w:r>
        <w:rPr>
          <w:spacing w:val="-3"/>
          <w:sz w:val="24"/>
        </w:rPr>
        <w:t> </w:t>
      </w:r>
      <w:r>
        <w:rPr>
          <w:sz w:val="24"/>
        </w:rPr>
        <w:t>Having</w:t>
      </w:r>
      <w:r>
        <w:rPr>
          <w:spacing w:val="-2"/>
          <w:sz w:val="24"/>
        </w:rPr>
        <w:t> </w:t>
      </w:r>
      <w:r>
        <w:rPr>
          <w:sz w:val="24"/>
        </w:rPr>
        <w:t>regard to the Framework and Guidance the policy is appropriate to be included in a ‘made’</w:t>
      </w:r>
      <w:r>
        <w:rPr>
          <w:spacing w:val="-1"/>
          <w:sz w:val="24"/>
        </w:rPr>
        <w:t> </w:t>
      </w:r>
      <w:r>
        <w:rPr>
          <w:sz w:val="24"/>
        </w:rPr>
        <w:t>neighbourhood</w:t>
      </w:r>
      <w:r>
        <w:rPr>
          <w:spacing w:val="-3"/>
          <w:sz w:val="24"/>
        </w:rPr>
        <w:t> </w:t>
      </w:r>
      <w:r>
        <w:rPr>
          <w:sz w:val="24"/>
        </w:rPr>
        <w:t>plan.</w:t>
      </w:r>
      <w:r>
        <w:rPr>
          <w:spacing w:val="-3"/>
          <w:sz w:val="24"/>
        </w:rPr>
        <w:t> </w:t>
      </w:r>
      <w:r>
        <w:rPr>
          <w:sz w:val="24"/>
        </w:rPr>
        <w:t>Subject</w:t>
      </w:r>
      <w:r>
        <w:rPr>
          <w:spacing w:val="-1"/>
          <w:sz w:val="24"/>
        </w:rPr>
        <w:t> </w:t>
      </w:r>
      <w:r>
        <w:rPr>
          <w:sz w:val="24"/>
        </w:rPr>
        <w:t>to</w:t>
      </w:r>
      <w:r>
        <w:rPr>
          <w:spacing w:val="-1"/>
          <w:sz w:val="24"/>
        </w:rPr>
        <w:t> </w:t>
      </w:r>
      <w:r>
        <w:rPr>
          <w:sz w:val="24"/>
        </w:rPr>
        <w:t>the</w:t>
      </w:r>
      <w:r>
        <w:rPr>
          <w:spacing w:val="-1"/>
          <w:sz w:val="24"/>
        </w:rPr>
        <w:t> </w:t>
      </w:r>
      <w:r>
        <w:rPr>
          <w:sz w:val="24"/>
        </w:rPr>
        <w:t>recommended</w:t>
      </w:r>
      <w:r>
        <w:rPr>
          <w:spacing w:val="-3"/>
          <w:sz w:val="24"/>
        </w:rPr>
        <w:t> </w:t>
      </w:r>
      <w:r>
        <w:rPr>
          <w:sz w:val="24"/>
        </w:rPr>
        <w:t>modification</w:t>
      </w:r>
      <w:r>
        <w:rPr>
          <w:spacing w:val="-1"/>
          <w:sz w:val="24"/>
        </w:rPr>
        <w:t> </w:t>
      </w:r>
      <w:r>
        <w:rPr>
          <w:sz w:val="24"/>
        </w:rPr>
        <w:t>this</w:t>
      </w:r>
      <w:r>
        <w:rPr>
          <w:spacing w:val="-4"/>
          <w:sz w:val="24"/>
        </w:rPr>
        <w:t> </w:t>
      </w:r>
      <w:r>
        <w:rPr>
          <w:sz w:val="24"/>
        </w:rPr>
        <w:t>policy meets the Basic Conditions.</w:t>
      </w:r>
    </w:p>
    <w:p>
      <w:pPr>
        <w:spacing w:before="201"/>
        <w:ind w:left="460" w:right="0" w:firstLine="0"/>
        <w:jc w:val="left"/>
        <w:rPr>
          <w:b/>
          <w:sz w:val="24"/>
        </w:rPr>
      </w:pPr>
      <w:r>
        <w:rPr>
          <w:b/>
          <w:spacing w:val="-2"/>
          <w:sz w:val="24"/>
        </w:rPr>
        <w:t>Recommended</w:t>
      </w:r>
      <w:r>
        <w:rPr>
          <w:b/>
          <w:spacing w:val="3"/>
          <w:sz w:val="24"/>
        </w:rPr>
        <w:t> </w:t>
      </w:r>
      <w:r>
        <w:rPr>
          <w:b/>
          <w:spacing w:val="-2"/>
          <w:sz w:val="24"/>
        </w:rPr>
        <w:t>modification</w:t>
      </w:r>
      <w:r>
        <w:rPr>
          <w:b/>
          <w:spacing w:val="3"/>
          <w:sz w:val="24"/>
        </w:rPr>
        <w:t> </w:t>
      </w:r>
      <w:r>
        <w:rPr>
          <w:b/>
          <w:spacing w:val="-5"/>
          <w:sz w:val="24"/>
        </w:rPr>
        <w:t>2:</w:t>
      </w:r>
    </w:p>
    <w:p>
      <w:pPr>
        <w:spacing w:line="276" w:lineRule="auto" w:before="41"/>
        <w:ind w:left="460" w:right="276" w:firstLine="0"/>
        <w:jc w:val="left"/>
        <w:rPr>
          <w:b/>
          <w:sz w:val="24"/>
        </w:rPr>
      </w:pPr>
      <w:r>
        <w:rPr>
          <w:b/>
          <w:sz w:val="24"/>
        </w:rPr>
        <w:t>In Policy M2 replace the opening text with “The following buildings and structures (see maps in Appendix 1 of the Neighbourhood Plan) are identified</w:t>
      </w:r>
      <w:r>
        <w:rPr>
          <w:b/>
          <w:spacing w:val="-4"/>
          <w:sz w:val="24"/>
        </w:rPr>
        <w:t> </w:t>
      </w:r>
      <w:r>
        <w:rPr>
          <w:b/>
          <w:sz w:val="24"/>
        </w:rPr>
        <w:t>as</w:t>
      </w:r>
      <w:r>
        <w:rPr>
          <w:b/>
          <w:spacing w:val="-4"/>
          <w:sz w:val="24"/>
        </w:rPr>
        <w:t> </w:t>
      </w:r>
      <w:r>
        <w:rPr>
          <w:b/>
          <w:sz w:val="24"/>
        </w:rPr>
        <w:t>Maltby</w:t>
      </w:r>
      <w:r>
        <w:rPr>
          <w:b/>
          <w:spacing w:val="-6"/>
          <w:sz w:val="24"/>
        </w:rPr>
        <w:t> </w:t>
      </w:r>
      <w:r>
        <w:rPr>
          <w:b/>
          <w:sz w:val="24"/>
        </w:rPr>
        <w:t>Character</w:t>
      </w:r>
      <w:r>
        <w:rPr>
          <w:b/>
          <w:spacing w:val="-4"/>
          <w:sz w:val="24"/>
        </w:rPr>
        <w:t> </w:t>
      </w:r>
      <w:r>
        <w:rPr>
          <w:b/>
          <w:sz w:val="24"/>
        </w:rPr>
        <w:t>Buildings</w:t>
      </w:r>
      <w:r>
        <w:rPr>
          <w:b/>
          <w:spacing w:val="-6"/>
          <w:sz w:val="24"/>
        </w:rPr>
        <w:t> </w:t>
      </w:r>
      <w:r>
        <w:rPr>
          <w:b/>
          <w:sz w:val="24"/>
        </w:rPr>
        <w:t>and</w:t>
      </w:r>
      <w:r>
        <w:rPr>
          <w:b/>
          <w:spacing w:val="-4"/>
          <w:sz w:val="24"/>
        </w:rPr>
        <w:t> </w:t>
      </w:r>
      <w:r>
        <w:rPr>
          <w:b/>
          <w:sz w:val="24"/>
        </w:rPr>
        <w:t>Structures</w:t>
      </w:r>
      <w:r>
        <w:rPr>
          <w:b/>
          <w:spacing w:val="-4"/>
          <w:sz w:val="24"/>
        </w:rPr>
        <w:t> </w:t>
      </w:r>
      <w:r>
        <w:rPr>
          <w:b/>
          <w:sz w:val="24"/>
        </w:rPr>
        <w:t>of</w:t>
      </w:r>
      <w:r>
        <w:rPr>
          <w:b/>
          <w:spacing w:val="-4"/>
          <w:sz w:val="24"/>
        </w:rPr>
        <w:t> </w:t>
      </w:r>
      <w:r>
        <w:rPr>
          <w:b/>
          <w:sz w:val="24"/>
        </w:rPr>
        <w:t>Local</w:t>
      </w:r>
      <w:r>
        <w:rPr>
          <w:b/>
          <w:spacing w:val="-4"/>
          <w:sz w:val="24"/>
        </w:rPr>
        <w:t> </w:t>
      </w:r>
      <w:r>
        <w:rPr>
          <w:b/>
          <w:sz w:val="24"/>
        </w:rPr>
        <w:t>Heritage </w:t>
      </w:r>
      <w:r>
        <w:rPr>
          <w:b/>
          <w:spacing w:val="-2"/>
          <w:sz w:val="24"/>
        </w:rPr>
        <w:t>Interest:”</w:t>
      </w:r>
    </w:p>
    <w:p>
      <w:pPr>
        <w:pStyle w:val="BodyText"/>
        <w:spacing w:before="205"/>
        <w:ind w:left="0"/>
        <w:rPr>
          <w:b/>
        </w:rPr>
      </w:pPr>
    </w:p>
    <w:p>
      <w:pPr>
        <w:pStyle w:val="Heading2"/>
        <w:ind w:left="100"/>
      </w:pPr>
      <w:bookmarkStart w:name="_bookmark10" w:id="11"/>
      <w:bookmarkEnd w:id="11"/>
      <w:r>
        <w:rPr>
          <w:b w:val="0"/>
        </w:rPr>
      </w:r>
      <w:r>
        <w:rPr/>
        <w:t>Policy</w:t>
      </w:r>
      <w:r>
        <w:rPr>
          <w:spacing w:val="-5"/>
        </w:rPr>
        <w:t> </w:t>
      </w:r>
      <w:r>
        <w:rPr/>
        <w:t>M3:</w:t>
      </w:r>
      <w:r>
        <w:rPr>
          <w:spacing w:val="-3"/>
        </w:rPr>
        <w:t> </w:t>
      </w:r>
      <w:r>
        <w:rPr/>
        <w:t>Housing</w:t>
      </w:r>
      <w:r>
        <w:rPr>
          <w:spacing w:val="-6"/>
        </w:rPr>
        <w:t> </w:t>
      </w:r>
      <w:r>
        <w:rPr>
          <w:spacing w:val="-5"/>
        </w:rPr>
        <w:t>Mix</w:t>
      </w:r>
    </w:p>
    <w:p>
      <w:pPr>
        <w:pStyle w:val="BodyText"/>
        <w:spacing w:before="125"/>
        <w:ind w:left="0"/>
        <w:rPr>
          <w:b/>
        </w:rPr>
      </w:pPr>
    </w:p>
    <w:p>
      <w:pPr>
        <w:pStyle w:val="ListParagraph"/>
        <w:numPr>
          <w:ilvl w:val="0"/>
          <w:numId w:val="1"/>
        </w:numPr>
        <w:tabs>
          <w:tab w:pos="457" w:val="left" w:leader="none"/>
          <w:tab w:pos="460" w:val="left" w:leader="none"/>
        </w:tabs>
        <w:spacing w:line="276" w:lineRule="auto" w:before="0" w:after="0"/>
        <w:ind w:left="460" w:right="609" w:hanging="360"/>
        <w:jc w:val="left"/>
        <w:rPr>
          <w:sz w:val="24"/>
        </w:rPr>
      </w:pPr>
      <w:r>
        <w:rPr>
          <w:sz w:val="24"/>
        </w:rPr>
        <w:t>This policy seeks to ensure new housing development meets local housing needs.</w:t>
      </w:r>
      <w:r>
        <w:rPr>
          <w:spacing w:val="-2"/>
          <w:sz w:val="24"/>
        </w:rPr>
        <w:t> </w:t>
      </w:r>
      <w:r>
        <w:rPr>
          <w:sz w:val="24"/>
        </w:rPr>
        <w:t>The</w:t>
      </w:r>
      <w:r>
        <w:rPr>
          <w:spacing w:val="-3"/>
          <w:sz w:val="24"/>
        </w:rPr>
        <w:t> </w:t>
      </w:r>
      <w:r>
        <w:rPr>
          <w:sz w:val="24"/>
        </w:rPr>
        <w:t>policy</w:t>
      </w:r>
      <w:r>
        <w:rPr>
          <w:spacing w:val="-3"/>
          <w:sz w:val="24"/>
        </w:rPr>
        <w:t> </w:t>
      </w:r>
      <w:r>
        <w:rPr>
          <w:sz w:val="24"/>
        </w:rPr>
        <w:t>also</w:t>
      </w:r>
      <w:r>
        <w:rPr>
          <w:spacing w:val="-5"/>
          <w:sz w:val="24"/>
        </w:rPr>
        <w:t> </w:t>
      </w:r>
      <w:r>
        <w:rPr>
          <w:sz w:val="24"/>
        </w:rPr>
        <w:t>seeks</w:t>
      </w:r>
      <w:r>
        <w:rPr>
          <w:spacing w:val="-3"/>
          <w:sz w:val="24"/>
        </w:rPr>
        <w:t> </w:t>
      </w:r>
      <w:r>
        <w:rPr>
          <w:sz w:val="24"/>
        </w:rPr>
        <w:t>to</w:t>
      </w:r>
      <w:r>
        <w:rPr>
          <w:spacing w:val="-3"/>
          <w:sz w:val="24"/>
        </w:rPr>
        <w:t> </w:t>
      </w:r>
      <w:r>
        <w:rPr>
          <w:sz w:val="24"/>
        </w:rPr>
        <w:t>establish</w:t>
      </w:r>
      <w:r>
        <w:rPr>
          <w:spacing w:val="-3"/>
          <w:sz w:val="24"/>
        </w:rPr>
        <w:t> </w:t>
      </w:r>
      <w:r>
        <w:rPr>
          <w:sz w:val="24"/>
        </w:rPr>
        <w:t>support</w:t>
      </w:r>
      <w:r>
        <w:rPr>
          <w:spacing w:val="-3"/>
          <w:sz w:val="24"/>
        </w:rPr>
        <w:t> </w:t>
      </w:r>
      <w:r>
        <w:rPr>
          <w:sz w:val="24"/>
        </w:rPr>
        <w:t>for</w:t>
      </w:r>
      <w:r>
        <w:rPr>
          <w:spacing w:val="-6"/>
          <w:sz w:val="24"/>
        </w:rPr>
        <w:t> </w:t>
      </w:r>
      <w:r>
        <w:rPr>
          <w:sz w:val="24"/>
        </w:rPr>
        <w:t>housing</w:t>
      </w:r>
      <w:r>
        <w:rPr>
          <w:spacing w:val="-4"/>
          <w:sz w:val="24"/>
        </w:rPr>
        <w:t> </w:t>
      </w:r>
      <w:r>
        <w:rPr>
          <w:sz w:val="24"/>
        </w:rPr>
        <w:t>for</w:t>
      </w:r>
      <w:r>
        <w:rPr>
          <w:spacing w:val="-3"/>
          <w:sz w:val="24"/>
        </w:rPr>
        <w:t> </w:t>
      </w:r>
      <w:r>
        <w:rPr>
          <w:sz w:val="24"/>
        </w:rPr>
        <w:t>those</w:t>
      </w:r>
      <w:r>
        <w:rPr>
          <w:spacing w:val="-3"/>
          <w:sz w:val="24"/>
        </w:rPr>
        <w:t> </w:t>
      </w:r>
      <w:r>
        <w:rPr>
          <w:sz w:val="24"/>
        </w:rPr>
        <w:t>with</w:t>
      </w:r>
      <w:r>
        <w:rPr>
          <w:spacing w:val="-3"/>
          <w:sz w:val="24"/>
        </w:rPr>
        <w:t> </w:t>
      </w:r>
      <w:r>
        <w:rPr>
          <w:sz w:val="24"/>
        </w:rPr>
        <w:t>a disability and smaller homes.</w:t>
      </w:r>
    </w:p>
    <w:p>
      <w:pPr>
        <w:pStyle w:val="BodyText"/>
        <w:spacing w:before="41"/>
        <w:ind w:left="0"/>
      </w:pPr>
    </w:p>
    <w:p>
      <w:pPr>
        <w:pStyle w:val="ListParagraph"/>
        <w:numPr>
          <w:ilvl w:val="0"/>
          <w:numId w:val="1"/>
        </w:numPr>
        <w:tabs>
          <w:tab w:pos="457" w:val="left" w:leader="none"/>
          <w:tab w:pos="460" w:val="left" w:leader="none"/>
        </w:tabs>
        <w:spacing w:line="276" w:lineRule="auto" w:before="0" w:after="0"/>
        <w:ind w:left="460" w:right="276" w:hanging="360"/>
        <w:jc w:val="left"/>
        <w:rPr>
          <w:sz w:val="24"/>
        </w:rPr>
      </w:pPr>
      <w:r>
        <w:rPr>
          <w:sz w:val="24"/>
        </w:rPr>
        <w:t>The Borough Council states support of the Policies M3 and M4 and agree that there is a housing affordability issue in Maltby and especially agree with the statement that “Housing for those with a disability and smaller homes (3 bedrooms or less) for young people, young families and older people will be supported.”</w:t>
      </w:r>
      <w:r>
        <w:rPr>
          <w:spacing w:val="-1"/>
          <w:sz w:val="24"/>
        </w:rPr>
        <w:t> </w:t>
      </w:r>
      <w:r>
        <w:rPr>
          <w:sz w:val="24"/>
        </w:rPr>
        <w:t>The</w:t>
      </w:r>
      <w:r>
        <w:rPr>
          <w:spacing w:val="-2"/>
          <w:sz w:val="24"/>
        </w:rPr>
        <w:t> </w:t>
      </w:r>
      <w:r>
        <w:rPr>
          <w:sz w:val="24"/>
        </w:rPr>
        <w:t>Borough</w:t>
      </w:r>
      <w:r>
        <w:rPr>
          <w:spacing w:val="-2"/>
          <w:sz w:val="24"/>
        </w:rPr>
        <w:t> </w:t>
      </w:r>
      <w:r>
        <w:rPr>
          <w:sz w:val="24"/>
        </w:rPr>
        <w:t>Council</w:t>
      </w:r>
      <w:r>
        <w:rPr>
          <w:spacing w:val="-3"/>
          <w:sz w:val="24"/>
        </w:rPr>
        <w:t> </w:t>
      </w:r>
      <w:r>
        <w:rPr>
          <w:sz w:val="24"/>
        </w:rPr>
        <w:t>state the</w:t>
      </w:r>
      <w:r>
        <w:rPr>
          <w:spacing w:val="-4"/>
          <w:sz w:val="24"/>
        </w:rPr>
        <w:t> </w:t>
      </w:r>
      <w:r>
        <w:rPr>
          <w:sz w:val="24"/>
        </w:rPr>
        <w:t>data</w:t>
      </w:r>
      <w:r>
        <w:rPr>
          <w:spacing w:val="-1"/>
          <w:sz w:val="24"/>
        </w:rPr>
        <w:t> </w:t>
      </w:r>
      <w:r>
        <w:rPr>
          <w:sz w:val="24"/>
        </w:rPr>
        <w:t>used</w:t>
      </w:r>
      <w:r>
        <w:rPr>
          <w:spacing w:val="-2"/>
          <w:sz w:val="24"/>
        </w:rPr>
        <w:t> </w:t>
      </w:r>
      <w:r>
        <w:rPr>
          <w:sz w:val="24"/>
        </w:rPr>
        <w:t>in</w:t>
      </w:r>
      <w:r>
        <w:rPr>
          <w:spacing w:val="-4"/>
          <w:sz w:val="24"/>
        </w:rPr>
        <w:t> </w:t>
      </w:r>
      <w:r>
        <w:rPr>
          <w:sz w:val="24"/>
        </w:rPr>
        <w:t>the</w:t>
      </w:r>
      <w:r>
        <w:rPr>
          <w:spacing w:val="-2"/>
          <w:sz w:val="24"/>
        </w:rPr>
        <w:t> </w:t>
      </w:r>
      <w:r>
        <w:rPr>
          <w:sz w:val="24"/>
        </w:rPr>
        <w:t>creation</w:t>
      </w:r>
      <w:r>
        <w:rPr>
          <w:spacing w:val="-4"/>
          <w:sz w:val="24"/>
        </w:rPr>
        <w:t> </w:t>
      </w:r>
      <w:r>
        <w:rPr>
          <w:sz w:val="24"/>
        </w:rPr>
        <w:t>of</w:t>
      </w:r>
      <w:r>
        <w:rPr>
          <w:spacing w:val="-2"/>
          <w:sz w:val="24"/>
        </w:rPr>
        <w:t> </w:t>
      </w:r>
      <w:r>
        <w:rPr>
          <w:sz w:val="24"/>
        </w:rPr>
        <w:t>the</w:t>
      </w:r>
      <w:r>
        <w:rPr>
          <w:spacing w:val="-2"/>
          <w:sz w:val="24"/>
        </w:rPr>
        <w:t> </w:t>
      </w:r>
      <w:r>
        <w:rPr>
          <w:sz w:val="24"/>
        </w:rPr>
        <w:t>Plan, predominantly Census 2011, is ‘old’ data and may not reflect current trends but appreciates</w:t>
      </w:r>
      <w:r>
        <w:rPr>
          <w:spacing w:val="-2"/>
          <w:sz w:val="24"/>
        </w:rPr>
        <w:t> </w:t>
      </w:r>
      <w:r>
        <w:rPr>
          <w:sz w:val="24"/>
        </w:rPr>
        <w:t>that</w:t>
      </w:r>
      <w:r>
        <w:rPr>
          <w:spacing w:val="-4"/>
          <w:sz w:val="24"/>
        </w:rPr>
        <w:t> </w:t>
      </w:r>
      <w:r>
        <w:rPr>
          <w:sz w:val="24"/>
        </w:rPr>
        <w:t>more</w:t>
      </w:r>
      <w:r>
        <w:rPr>
          <w:spacing w:val="-4"/>
          <w:sz w:val="24"/>
        </w:rPr>
        <w:t> </w:t>
      </w:r>
      <w:r>
        <w:rPr>
          <w:sz w:val="24"/>
        </w:rPr>
        <w:t>recent</w:t>
      </w:r>
      <w:r>
        <w:rPr>
          <w:spacing w:val="-4"/>
          <w:sz w:val="24"/>
        </w:rPr>
        <w:t> </w:t>
      </w:r>
      <w:r>
        <w:rPr>
          <w:sz w:val="24"/>
        </w:rPr>
        <w:t>or</w:t>
      </w:r>
      <w:r>
        <w:rPr>
          <w:spacing w:val="-2"/>
          <w:sz w:val="24"/>
        </w:rPr>
        <w:t> </w:t>
      </w:r>
      <w:r>
        <w:rPr>
          <w:sz w:val="24"/>
        </w:rPr>
        <w:t>up</w:t>
      </w:r>
      <w:r>
        <w:rPr>
          <w:spacing w:val="-4"/>
          <w:sz w:val="24"/>
        </w:rPr>
        <w:t> </w:t>
      </w:r>
      <w:r>
        <w:rPr>
          <w:sz w:val="24"/>
        </w:rPr>
        <w:t>to</w:t>
      </w:r>
      <w:r>
        <w:rPr>
          <w:spacing w:val="-4"/>
          <w:sz w:val="24"/>
        </w:rPr>
        <w:t> </w:t>
      </w:r>
      <w:r>
        <w:rPr>
          <w:sz w:val="24"/>
        </w:rPr>
        <w:t>date</w:t>
      </w:r>
      <w:r>
        <w:rPr>
          <w:spacing w:val="-2"/>
          <w:sz w:val="24"/>
        </w:rPr>
        <w:t> </w:t>
      </w:r>
      <w:r>
        <w:rPr>
          <w:sz w:val="24"/>
        </w:rPr>
        <w:t>data</w:t>
      </w:r>
      <w:r>
        <w:rPr>
          <w:spacing w:val="-3"/>
          <w:sz w:val="24"/>
        </w:rPr>
        <w:t> </w:t>
      </w:r>
      <w:r>
        <w:rPr>
          <w:sz w:val="24"/>
        </w:rPr>
        <w:t>may</w:t>
      </w:r>
      <w:r>
        <w:rPr>
          <w:spacing w:val="-2"/>
          <w:sz w:val="24"/>
        </w:rPr>
        <w:t> </w:t>
      </w:r>
      <w:r>
        <w:rPr>
          <w:sz w:val="24"/>
        </w:rPr>
        <w:t>not</w:t>
      </w:r>
      <w:r>
        <w:rPr>
          <w:spacing w:val="-4"/>
          <w:sz w:val="24"/>
        </w:rPr>
        <w:t> </w:t>
      </w:r>
      <w:r>
        <w:rPr>
          <w:sz w:val="24"/>
        </w:rPr>
        <w:t>be</w:t>
      </w:r>
      <w:r>
        <w:rPr>
          <w:spacing w:val="-2"/>
          <w:sz w:val="24"/>
        </w:rPr>
        <w:t> </w:t>
      </w:r>
      <w:r>
        <w:rPr>
          <w:sz w:val="24"/>
        </w:rPr>
        <w:t>readily</w:t>
      </w:r>
      <w:r>
        <w:rPr>
          <w:spacing w:val="-2"/>
          <w:sz w:val="24"/>
        </w:rPr>
        <w:t> </w:t>
      </w:r>
      <w:r>
        <w:rPr>
          <w:sz w:val="24"/>
        </w:rPr>
        <w:t>available</w:t>
      </w:r>
      <w:r>
        <w:rPr>
          <w:spacing w:val="-2"/>
          <w:sz w:val="24"/>
        </w:rPr>
        <w:t> </w:t>
      </w:r>
      <w:r>
        <w:rPr>
          <w:sz w:val="24"/>
        </w:rPr>
        <w:t>at</w:t>
      </w:r>
      <w:r>
        <w:rPr>
          <w:spacing w:val="-2"/>
          <w:sz w:val="24"/>
        </w:rPr>
        <w:t> </w:t>
      </w:r>
      <w:r>
        <w:rPr>
          <w:sz w:val="24"/>
        </w:rPr>
        <w:t>a parish level.</w:t>
      </w:r>
    </w:p>
    <w:p>
      <w:pPr>
        <w:pStyle w:val="BodyText"/>
        <w:spacing w:before="41"/>
        <w:ind w:left="0"/>
      </w:pPr>
    </w:p>
    <w:p>
      <w:pPr>
        <w:pStyle w:val="ListParagraph"/>
        <w:numPr>
          <w:ilvl w:val="0"/>
          <w:numId w:val="1"/>
        </w:numPr>
        <w:tabs>
          <w:tab w:pos="457" w:val="left" w:leader="none"/>
          <w:tab w:pos="460" w:val="left" w:leader="none"/>
        </w:tabs>
        <w:spacing w:line="276" w:lineRule="auto" w:before="1" w:after="0"/>
        <w:ind w:left="460" w:right="226" w:hanging="360"/>
        <w:jc w:val="left"/>
        <w:rPr>
          <w:sz w:val="24"/>
        </w:rPr>
      </w:pPr>
      <w:r>
        <w:rPr>
          <w:sz w:val="24"/>
        </w:rPr>
        <w:t>Paragraph 62 of the Framework (which should be read in the context of paragraph 61) states the size, type and tenure of housing needed for different groups</w:t>
      </w:r>
      <w:r>
        <w:rPr>
          <w:spacing w:val="-3"/>
          <w:sz w:val="24"/>
        </w:rPr>
        <w:t> </w:t>
      </w:r>
      <w:r>
        <w:rPr>
          <w:sz w:val="24"/>
        </w:rPr>
        <w:t>in</w:t>
      </w:r>
      <w:r>
        <w:rPr>
          <w:spacing w:val="-3"/>
          <w:sz w:val="24"/>
        </w:rPr>
        <w:t> </w:t>
      </w:r>
      <w:r>
        <w:rPr>
          <w:sz w:val="24"/>
        </w:rPr>
        <w:t>the</w:t>
      </w:r>
      <w:r>
        <w:rPr>
          <w:spacing w:val="-3"/>
          <w:sz w:val="24"/>
        </w:rPr>
        <w:t> </w:t>
      </w:r>
      <w:r>
        <w:rPr>
          <w:sz w:val="24"/>
        </w:rPr>
        <w:t>community</w:t>
      </w:r>
      <w:r>
        <w:rPr>
          <w:spacing w:val="-3"/>
          <w:sz w:val="24"/>
        </w:rPr>
        <w:t> </w:t>
      </w:r>
      <w:r>
        <w:rPr>
          <w:sz w:val="24"/>
        </w:rPr>
        <w:t>should</w:t>
      </w:r>
      <w:r>
        <w:rPr>
          <w:spacing w:val="-3"/>
          <w:sz w:val="24"/>
        </w:rPr>
        <w:t> </w:t>
      </w:r>
      <w:r>
        <w:rPr>
          <w:sz w:val="24"/>
        </w:rPr>
        <w:t>be</w:t>
      </w:r>
      <w:r>
        <w:rPr>
          <w:spacing w:val="-3"/>
          <w:sz w:val="24"/>
        </w:rPr>
        <w:t> </w:t>
      </w:r>
      <w:r>
        <w:rPr>
          <w:sz w:val="24"/>
        </w:rPr>
        <w:t>assessed</w:t>
      </w:r>
      <w:r>
        <w:rPr>
          <w:spacing w:val="-7"/>
          <w:sz w:val="24"/>
        </w:rPr>
        <w:t> </w:t>
      </w:r>
      <w:r>
        <w:rPr>
          <w:sz w:val="24"/>
        </w:rPr>
        <w:t>and</w:t>
      </w:r>
      <w:r>
        <w:rPr>
          <w:spacing w:val="-3"/>
          <w:sz w:val="24"/>
        </w:rPr>
        <w:t> </w:t>
      </w:r>
      <w:r>
        <w:rPr>
          <w:sz w:val="24"/>
        </w:rPr>
        <w:t>reflected</w:t>
      </w:r>
      <w:r>
        <w:rPr>
          <w:spacing w:val="-3"/>
          <w:sz w:val="24"/>
        </w:rPr>
        <w:t> </w:t>
      </w:r>
      <w:r>
        <w:rPr>
          <w:sz w:val="24"/>
        </w:rPr>
        <w:t>in</w:t>
      </w:r>
      <w:r>
        <w:rPr>
          <w:spacing w:val="-5"/>
          <w:sz w:val="24"/>
        </w:rPr>
        <w:t> </w:t>
      </w:r>
      <w:r>
        <w:rPr>
          <w:sz w:val="24"/>
        </w:rPr>
        <w:t>planning</w:t>
      </w:r>
      <w:r>
        <w:rPr>
          <w:spacing w:val="-2"/>
          <w:sz w:val="24"/>
        </w:rPr>
        <w:t> </w:t>
      </w:r>
      <w:r>
        <w:rPr>
          <w:sz w:val="24"/>
        </w:rPr>
        <w:t>policies. I am satisfied</w:t>
      </w:r>
      <w:r>
        <w:rPr>
          <w:spacing w:val="-3"/>
          <w:sz w:val="24"/>
        </w:rPr>
        <w:t> </w:t>
      </w:r>
      <w:r>
        <w:rPr>
          <w:sz w:val="24"/>
        </w:rPr>
        <w:t>the</w:t>
      </w:r>
      <w:r>
        <w:rPr>
          <w:spacing w:val="-1"/>
          <w:sz w:val="24"/>
        </w:rPr>
        <w:t> </w:t>
      </w:r>
      <w:r>
        <w:rPr>
          <w:sz w:val="24"/>
        </w:rPr>
        <w:t>approach</w:t>
      </w:r>
      <w:r>
        <w:rPr>
          <w:spacing w:val="-1"/>
          <w:sz w:val="24"/>
        </w:rPr>
        <w:t> </w:t>
      </w:r>
      <w:r>
        <w:rPr>
          <w:sz w:val="24"/>
        </w:rPr>
        <w:t>adopted</w:t>
      </w:r>
      <w:r>
        <w:rPr>
          <w:spacing w:val="-3"/>
          <w:sz w:val="24"/>
        </w:rPr>
        <w:t> </w:t>
      </w:r>
      <w:r>
        <w:rPr>
          <w:sz w:val="24"/>
        </w:rPr>
        <w:t>in</w:t>
      </w:r>
      <w:r>
        <w:rPr>
          <w:spacing w:val="-1"/>
          <w:sz w:val="24"/>
        </w:rPr>
        <w:t> </w:t>
      </w:r>
      <w:r>
        <w:rPr>
          <w:sz w:val="24"/>
        </w:rPr>
        <w:t>Policy M3 has</w:t>
      </w:r>
      <w:r>
        <w:rPr>
          <w:spacing w:val="-1"/>
          <w:sz w:val="24"/>
        </w:rPr>
        <w:t> </w:t>
      </w:r>
      <w:r>
        <w:rPr>
          <w:sz w:val="24"/>
        </w:rPr>
        <w:t>sufficient</w:t>
      </w:r>
      <w:r>
        <w:rPr>
          <w:spacing w:val="-1"/>
          <w:sz w:val="24"/>
        </w:rPr>
        <w:t> </w:t>
      </w:r>
      <w:r>
        <w:rPr>
          <w:sz w:val="24"/>
        </w:rPr>
        <w:t>regard</w:t>
      </w:r>
      <w:r>
        <w:rPr>
          <w:spacing w:val="-1"/>
          <w:sz w:val="24"/>
        </w:rPr>
        <w:t> </w:t>
      </w:r>
      <w:r>
        <w:rPr>
          <w:sz w:val="24"/>
        </w:rPr>
        <w:t>for</w:t>
      </w:r>
      <w:r>
        <w:rPr>
          <w:spacing w:val="-1"/>
          <w:sz w:val="24"/>
        </w:rPr>
        <w:t> </w:t>
      </w:r>
      <w:r>
        <w:rPr>
          <w:sz w:val="24"/>
        </w:rPr>
        <w:t>national policy in this respect. The reference to the most up to date reports ensures the policy will remain relevant throughout the plan period if local housing needs </w:t>
      </w:r>
      <w:r>
        <w:rPr>
          <w:spacing w:val="-2"/>
          <w:sz w:val="24"/>
        </w:rPr>
        <w:t>change.</w:t>
      </w:r>
    </w:p>
    <w:p>
      <w:pPr>
        <w:pStyle w:val="BodyText"/>
        <w:spacing w:before="42"/>
        <w:ind w:left="0"/>
      </w:pPr>
    </w:p>
    <w:p>
      <w:pPr>
        <w:pStyle w:val="ListParagraph"/>
        <w:numPr>
          <w:ilvl w:val="0"/>
          <w:numId w:val="1"/>
        </w:numPr>
        <w:tabs>
          <w:tab w:pos="457" w:val="left" w:leader="none"/>
          <w:tab w:pos="460" w:val="left" w:leader="none"/>
        </w:tabs>
        <w:spacing w:line="276" w:lineRule="auto" w:before="0" w:after="0"/>
        <w:ind w:left="460" w:right="344" w:hanging="360"/>
        <w:jc w:val="left"/>
        <w:rPr>
          <w:sz w:val="24"/>
        </w:rPr>
      </w:pPr>
      <w:r>
        <w:rPr>
          <w:sz w:val="24"/>
        </w:rPr>
        <w:t>The policy is in general conformity with the strategic policies included in the Development Plan and relevant to the Neighbourhood Plan, in particular Policy CS7.</w:t>
      </w:r>
      <w:r>
        <w:rPr>
          <w:spacing w:val="-3"/>
          <w:sz w:val="24"/>
        </w:rPr>
        <w:t> </w:t>
      </w:r>
      <w:r>
        <w:rPr>
          <w:sz w:val="24"/>
        </w:rPr>
        <w:t>The</w:t>
      </w:r>
      <w:r>
        <w:rPr>
          <w:spacing w:val="-3"/>
          <w:sz w:val="24"/>
        </w:rPr>
        <w:t> </w:t>
      </w:r>
      <w:r>
        <w:rPr>
          <w:sz w:val="24"/>
        </w:rPr>
        <w:t>policy</w:t>
      </w:r>
      <w:r>
        <w:rPr>
          <w:spacing w:val="-3"/>
          <w:sz w:val="24"/>
        </w:rPr>
        <w:t> </w:t>
      </w:r>
      <w:r>
        <w:rPr>
          <w:sz w:val="24"/>
        </w:rPr>
        <w:t>serves</w:t>
      </w:r>
      <w:r>
        <w:rPr>
          <w:spacing w:val="-3"/>
          <w:sz w:val="24"/>
        </w:rPr>
        <w:t> </w:t>
      </w:r>
      <w:r>
        <w:rPr>
          <w:sz w:val="24"/>
        </w:rPr>
        <w:t>a</w:t>
      </w:r>
      <w:r>
        <w:rPr>
          <w:spacing w:val="-2"/>
          <w:sz w:val="24"/>
        </w:rPr>
        <w:t> </w:t>
      </w:r>
      <w:r>
        <w:rPr>
          <w:sz w:val="24"/>
        </w:rPr>
        <w:t>clear</w:t>
      </w:r>
      <w:r>
        <w:rPr>
          <w:spacing w:val="-6"/>
          <w:sz w:val="24"/>
        </w:rPr>
        <w:t> </w:t>
      </w:r>
      <w:r>
        <w:rPr>
          <w:sz w:val="24"/>
        </w:rPr>
        <w:t>purpose</w:t>
      </w:r>
      <w:r>
        <w:rPr>
          <w:spacing w:val="-3"/>
          <w:sz w:val="24"/>
        </w:rPr>
        <w:t> </w:t>
      </w:r>
      <w:r>
        <w:rPr>
          <w:sz w:val="24"/>
        </w:rPr>
        <w:t>by</w:t>
      </w:r>
      <w:r>
        <w:rPr>
          <w:spacing w:val="-6"/>
          <w:sz w:val="24"/>
        </w:rPr>
        <w:t> </w:t>
      </w:r>
      <w:r>
        <w:rPr>
          <w:sz w:val="24"/>
        </w:rPr>
        <w:t>providing</w:t>
      </w:r>
      <w:r>
        <w:rPr>
          <w:spacing w:val="-5"/>
          <w:sz w:val="24"/>
        </w:rPr>
        <w:t> </w:t>
      </w:r>
      <w:r>
        <w:rPr>
          <w:sz w:val="24"/>
        </w:rPr>
        <w:t>an</w:t>
      </w:r>
      <w:r>
        <w:rPr>
          <w:spacing w:val="-5"/>
          <w:sz w:val="24"/>
        </w:rPr>
        <w:t> </w:t>
      </w:r>
      <w:r>
        <w:rPr>
          <w:sz w:val="24"/>
        </w:rPr>
        <w:t>additional</w:t>
      </w:r>
      <w:r>
        <w:rPr>
          <w:spacing w:val="-3"/>
          <w:sz w:val="24"/>
        </w:rPr>
        <w:t> </w:t>
      </w:r>
      <w:r>
        <w:rPr>
          <w:sz w:val="24"/>
        </w:rPr>
        <w:t>level</w:t>
      </w:r>
      <w:r>
        <w:rPr>
          <w:spacing w:val="-3"/>
          <w:sz w:val="24"/>
        </w:rPr>
        <w:t> </w:t>
      </w:r>
      <w:r>
        <w:rPr>
          <w:sz w:val="24"/>
        </w:rPr>
        <w:t>of</w:t>
      </w:r>
      <w:r>
        <w:rPr>
          <w:spacing w:val="-5"/>
          <w:sz w:val="24"/>
        </w:rPr>
        <w:t> </w:t>
      </w:r>
      <w:r>
        <w:rPr>
          <w:sz w:val="24"/>
        </w:rPr>
        <w:t>detail or distinct local approach to that set out in the strategic policies.</w:t>
      </w:r>
    </w:p>
    <w:p>
      <w:pPr>
        <w:pStyle w:val="ListParagraph"/>
        <w:numPr>
          <w:ilvl w:val="0"/>
          <w:numId w:val="1"/>
        </w:numPr>
        <w:tabs>
          <w:tab w:pos="457" w:val="left" w:leader="none"/>
          <w:tab w:pos="460" w:val="left" w:leader="none"/>
        </w:tabs>
        <w:spacing w:line="278" w:lineRule="auto" w:before="199" w:after="0"/>
        <w:ind w:left="460" w:right="196" w:hanging="360"/>
        <w:jc w:val="left"/>
        <w:rPr>
          <w:sz w:val="24"/>
        </w:rPr>
      </w:pPr>
      <w:r>
        <w:rPr>
          <w:sz w:val="24"/>
        </w:rPr>
        <w:t>The policy seeks to shape and direct sustainable development to ensure that local</w:t>
      </w:r>
      <w:r>
        <w:rPr>
          <w:spacing w:val="-3"/>
          <w:sz w:val="24"/>
        </w:rPr>
        <w:t> </w:t>
      </w:r>
      <w:r>
        <w:rPr>
          <w:sz w:val="24"/>
        </w:rPr>
        <w:t>people</w:t>
      </w:r>
      <w:r>
        <w:rPr>
          <w:spacing w:val="-5"/>
          <w:sz w:val="24"/>
        </w:rPr>
        <w:t> </w:t>
      </w:r>
      <w:r>
        <w:rPr>
          <w:sz w:val="24"/>
        </w:rPr>
        <w:t>get</w:t>
      </w:r>
      <w:r>
        <w:rPr>
          <w:spacing w:val="-5"/>
          <w:sz w:val="24"/>
        </w:rPr>
        <w:t> </w:t>
      </w:r>
      <w:r>
        <w:rPr>
          <w:sz w:val="24"/>
        </w:rPr>
        <w:t>the</w:t>
      </w:r>
      <w:r>
        <w:rPr>
          <w:spacing w:val="-3"/>
          <w:sz w:val="24"/>
        </w:rPr>
        <w:t> </w:t>
      </w:r>
      <w:r>
        <w:rPr>
          <w:sz w:val="24"/>
        </w:rPr>
        <w:t>right</w:t>
      </w:r>
      <w:r>
        <w:rPr>
          <w:spacing w:val="-3"/>
          <w:sz w:val="24"/>
        </w:rPr>
        <w:t> </w:t>
      </w:r>
      <w:r>
        <w:rPr>
          <w:sz w:val="24"/>
        </w:rPr>
        <w:t>type</w:t>
      </w:r>
      <w:r>
        <w:rPr>
          <w:spacing w:val="-3"/>
          <w:sz w:val="24"/>
        </w:rPr>
        <w:t> </w:t>
      </w:r>
      <w:r>
        <w:rPr>
          <w:sz w:val="24"/>
        </w:rPr>
        <w:t>of</w:t>
      </w:r>
      <w:r>
        <w:rPr>
          <w:spacing w:val="-3"/>
          <w:sz w:val="24"/>
        </w:rPr>
        <w:t> </w:t>
      </w:r>
      <w:r>
        <w:rPr>
          <w:sz w:val="24"/>
        </w:rPr>
        <w:t>development</w:t>
      </w:r>
      <w:r>
        <w:rPr>
          <w:spacing w:val="-5"/>
          <w:sz w:val="24"/>
        </w:rPr>
        <w:t> </w:t>
      </w:r>
      <w:r>
        <w:rPr>
          <w:sz w:val="24"/>
        </w:rPr>
        <w:t>for</w:t>
      </w:r>
      <w:r>
        <w:rPr>
          <w:spacing w:val="-3"/>
          <w:sz w:val="24"/>
        </w:rPr>
        <w:t> </w:t>
      </w:r>
      <w:r>
        <w:rPr>
          <w:sz w:val="24"/>
        </w:rPr>
        <w:t>their</w:t>
      </w:r>
      <w:r>
        <w:rPr>
          <w:spacing w:val="-4"/>
          <w:sz w:val="24"/>
        </w:rPr>
        <w:t> </w:t>
      </w:r>
      <w:r>
        <w:rPr>
          <w:sz w:val="24"/>
        </w:rPr>
        <w:t>community.</w:t>
      </w:r>
      <w:r>
        <w:rPr>
          <w:spacing w:val="-3"/>
          <w:sz w:val="24"/>
        </w:rPr>
        <w:t> </w:t>
      </w:r>
      <w:r>
        <w:rPr>
          <w:sz w:val="24"/>
        </w:rPr>
        <w:t>Having</w:t>
      </w:r>
      <w:r>
        <w:rPr>
          <w:spacing w:val="-2"/>
          <w:sz w:val="24"/>
        </w:rPr>
        <w:t> regard</w:t>
      </w:r>
    </w:p>
    <w:p>
      <w:pPr>
        <w:spacing w:after="0" w:line="278" w:lineRule="auto"/>
        <w:jc w:val="left"/>
        <w:rPr>
          <w:sz w:val="24"/>
        </w:rPr>
        <w:sectPr>
          <w:pgSz w:w="11910" w:h="16840"/>
          <w:pgMar w:header="0" w:footer="1628" w:top="1340" w:bottom="1860" w:left="1340" w:right="1320"/>
        </w:sectPr>
      </w:pPr>
    </w:p>
    <w:p>
      <w:pPr>
        <w:pStyle w:val="BodyText"/>
        <w:spacing w:line="276" w:lineRule="auto" w:before="82"/>
        <w:ind w:right="276"/>
      </w:pPr>
      <w:r>
        <w:rPr/>
        <w:t>to</w:t>
      </w:r>
      <w:r>
        <w:rPr>
          <w:spacing w:val="-2"/>
        </w:rPr>
        <w:t> </w:t>
      </w:r>
      <w:r>
        <w:rPr/>
        <w:t>the</w:t>
      </w:r>
      <w:r>
        <w:rPr>
          <w:spacing w:val="-3"/>
        </w:rPr>
        <w:t> </w:t>
      </w:r>
      <w:r>
        <w:rPr/>
        <w:t>Framework</w:t>
      </w:r>
      <w:r>
        <w:rPr>
          <w:spacing w:val="-6"/>
        </w:rPr>
        <w:t> </w:t>
      </w:r>
      <w:r>
        <w:rPr/>
        <w:t>and</w:t>
      </w:r>
      <w:r>
        <w:rPr>
          <w:spacing w:val="-5"/>
        </w:rPr>
        <w:t> </w:t>
      </w:r>
      <w:r>
        <w:rPr/>
        <w:t>Guidance</w:t>
      </w:r>
      <w:r>
        <w:rPr>
          <w:spacing w:val="-3"/>
        </w:rPr>
        <w:t> </w:t>
      </w:r>
      <w:r>
        <w:rPr/>
        <w:t>the</w:t>
      </w:r>
      <w:r>
        <w:rPr>
          <w:spacing w:val="-5"/>
        </w:rPr>
        <w:t> </w:t>
      </w:r>
      <w:r>
        <w:rPr/>
        <w:t>policy</w:t>
      </w:r>
      <w:r>
        <w:rPr>
          <w:spacing w:val="-3"/>
        </w:rPr>
        <w:t> </w:t>
      </w:r>
      <w:r>
        <w:rPr/>
        <w:t>is</w:t>
      </w:r>
      <w:r>
        <w:rPr>
          <w:spacing w:val="-5"/>
        </w:rPr>
        <w:t> </w:t>
      </w:r>
      <w:r>
        <w:rPr/>
        <w:t>appropriate</w:t>
      </w:r>
      <w:r>
        <w:rPr>
          <w:spacing w:val="-2"/>
        </w:rPr>
        <w:t> </w:t>
      </w:r>
      <w:r>
        <w:rPr/>
        <w:t>to</w:t>
      </w:r>
      <w:r>
        <w:rPr>
          <w:spacing w:val="-3"/>
        </w:rPr>
        <w:t> </w:t>
      </w:r>
      <w:r>
        <w:rPr/>
        <w:t>be</w:t>
      </w:r>
      <w:r>
        <w:rPr>
          <w:spacing w:val="-3"/>
        </w:rPr>
        <w:t> </w:t>
      </w:r>
      <w:r>
        <w:rPr/>
        <w:t>included</w:t>
      </w:r>
      <w:r>
        <w:rPr>
          <w:spacing w:val="-3"/>
        </w:rPr>
        <w:t> </w:t>
      </w:r>
      <w:r>
        <w:rPr/>
        <w:t>in</w:t>
      </w:r>
      <w:r>
        <w:rPr>
          <w:spacing w:val="-3"/>
        </w:rPr>
        <w:t> </w:t>
      </w:r>
      <w:r>
        <w:rPr/>
        <w:t>a ‘made’ neighbourhood plan. This policy meets the Basic Conditions.</w:t>
      </w:r>
    </w:p>
    <w:p>
      <w:pPr>
        <w:pStyle w:val="BodyText"/>
        <w:spacing w:before="205"/>
        <w:ind w:left="0"/>
      </w:pPr>
    </w:p>
    <w:p>
      <w:pPr>
        <w:pStyle w:val="Heading2"/>
        <w:ind w:left="100"/>
      </w:pPr>
      <w:bookmarkStart w:name="_bookmark11" w:id="12"/>
      <w:bookmarkEnd w:id="12"/>
      <w:r>
        <w:rPr>
          <w:b w:val="0"/>
        </w:rPr>
      </w:r>
      <w:r>
        <w:rPr/>
        <w:t>Policy</w:t>
      </w:r>
      <w:r>
        <w:rPr>
          <w:spacing w:val="-8"/>
        </w:rPr>
        <w:t> </w:t>
      </w:r>
      <w:r>
        <w:rPr/>
        <w:t>M4:</w:t>
      </w:r>
      <w:r>
        <w:rPr>
          <w:spacing w:val="-5"/>
        </w:rPr>
        <w:t> </w:t>
      </w:r>
      <w:r>
        <w:rPr/>
        <w:t>Affordable</w:t>
      </w:r>
      <w:r>
        <w:rPr>
          <w:spacing w:val="-7"/>
        </w:rPr>
        <w:t> </w:t>
      </w:r>
      <w:r>
        <w:rPr>
          <w:spacing w:val="-2"/>
        </w:rPr>
        <w:t>Housing</w:t>
      </w:r>
    </w:p>
    <w:p>
      <w:pPr>
        <w:pStyle w:val="BodyText"/>
        <w:spacing w:before="125"/>
        <w:ind w:left="0"/>
        <w:rPr>
          <w:b/>
        </w:rPr>
      </w:pPr>
    </w:p>
    <w:p>
      <w:pPr>
        <w:pStyle w:val="ListParagraph"/>
        <w:numPr>
          <w:ilvl w:val="0"/>
          <w:numId w:val="1"/>
        </w:numPr>
        <w:tabs>
          <w:tab w:pos="457" w:val="left" w:leader="none"/>
          <w:tab w:pos="460" w:val="left" w:leader="none"/>
        </w:tabs>
        <w:spacing w:line="276" w:lineRule="auto" w:before="0" w:after="0"/>
        <w:ind w:left="460" w:right="284" w:hanging="360"/>
        <w:jc w:val="left"/>
        <w:rPr>
          <w:sz w:val="24"/>
        </w:rPr>
      </w:pPr>
      <w:r>
        <w:rPr>
          <w:sz w:val="24"/>
        </w:rPr>
        <w:t>This policy seeks to establish local principles relating to the nature of affordable housing provision arising from housing developments responding to strategic planning</w:t>
      </w:r>
      <w:r>
        <w:rPr>
          <w:spacing w:val="-3"/>
          <w:sz w:val="24"/>
        </w:rPr>
        <w:t> </w:t>
      </w:r>
      <w:r>
        <w:rPr>
          <w:sz w:val="24"/>
        </w:rPr>
        <w:t>policies.</w:t>
      </w:r>
      <w:r>
        <w:rPr>
          <w:spacing w:val="-3"/>
          <w:sz w:val="24"/>
        </w:rPr>
        <w:t> </w:t>
      </w:r>
      <w:r>
        <w:rPr>
          <w:sz w:val="24"/>
        </w:rPr>
        <w:t>The</w:t>
      </w:r>
      <w:r>
        <w:rPr>
          <w:spacing w:val="-5"/>
          <w:sz w:val="24"/>
        </w:rPr>
        <w:t> </w:t>
      </w:r>
      <w:r>
        <w:rPr>
          <w:sz w:val="24"/>
        </w:rPr>
        <w:t>policy</w:t>
      </w:r>
      <w:r>
        <w:rPr>
          <w:spacing w:val="-3"/>
          <w:sz w:val="24"/>
        </w:rPr>
        <w:t> </w:t>
      </w:r>
      <w:r>
        <w:rPr>
          <w:sz w:val="24"/>
        </w:rPr>
        <w:t>includes</w:t>
      </w:r>
      <w:r>
        <w:rPr>
          <w:spacing w:val="-3"/>
          <w:sz w:val="24"/>
        </w:rPr>
        <w:t> </w:t>
      </w:r>
      <w:r>
        <w:rPr>
          <w:sz w:val="24"/>
        </w:rPr>
        <w:t>guidance</w:t>
      </w:r>
      <w:r>
        <w:rPr>
          <w:spacing w:val="-3"/>
          <w:sz w:val="24"/>
        </w:rPr>
        <w:t> </w:t>
      </w:r>
      <w:r>
        <w:rPr>
          <w:sz w:val="24"/>
        </w:rPr>
        <w:t>as</w:t>
      </w:r>
      <w:r>
        <w:rPr>
          <w:spacing w:val="-3"/>
          <w:sz w:val="24"/>
        </w:rPr>
        <w:t> </w:t>
      </w:r>
      <w:r>
        <w:rPr>
          <w:sz w:val="24"/>
        </w:rPr>
        <w:t>to</w:t>
      </w:r>
      <w:r>
        <w:rPr>
          <w:spacing w:val="-3"/>
          <w:sz w:val="24"/>
        </w:rPr>
        <w:t> </w:t>
      </w:r>
      <w:r>
        <w:rPr>
          <w:sz w:val="24"/>
        </w:rPr>
        <w:t>the</w:t>
      </w:r>
      <w:r>
        <w:rPr>
          <w:spacing w:val="-5"/>
          <w:sz w:val="24"/>
        </w:rPr>
        <w:t> </w:t>
      </w:r>
      <w:r>
        <w:rPr>
          <w:sz w:val="24"/>
        </w:rPr>
        <w:t>quantity,</w:t>
      </w:r>
      <w:r>
        <w:rPr>
          <w:spacing w:val="-5"/>
          <w:sz w:val="24"/>
        </w:rPr>
        <w:t> </w:t>
      </w:r>
      <w:r>
        <w:rPr>
          <w:sz w:val="24"/>
        </w:rPr>
        <w:t>type, and</w:t>
      </w:r>
      <w:r>
        <w:rPr>
          <w:spacing w:val="-4"/>
          <w:sz w:val="24"/>
        </w:rPr>
        <w:t> </w:t>
      </w:r>
      <w:r>
        <w:rPr>
          <w:sz w:val="24"/>
        </w:rPr>
        <w:t>size of affordable housing to be provided.</w:t>
      </w:r>
    </w:p>
    <w:p>
      <w:pPr>
        <w:pStyle w:val="BodyText"/>
        <w:spacing w:before="41"/>
        <w:ind w:left="0"/>
      </w:pPr>
    </w:p>
    <w:p>
      <w:pPr>
        <w:pStyle w:val="ListParagraph"/>
        <w:numPr>
          <w:ilvl w:val="0"/>
          <w:numId w:val="1"/>
        </w:numPr>
        <w:tabs>
          <w:tab w:pos="457" w:val="left" w:leader="none"/>
          <w:tab w:pos="460" w:val="left" w:leader="none"/>
        </w:tabs>
        <w:spacing w:line="276" w:lineRule="auto" w:before="0" w:after="0"/>
        <w:ind w:left="460" w:right="171" w:hanging="360"/>
        <w:jc w:val="left"/>
        <w:rPr>
          <w:sz w:val="24"/>
        </w:rPr>
      </w:pPr>
      <w:r>
        <w:rPr>
          <w:sz w:val="24"/>
        </w:rPr>
        <w:t>I</w:t>
      </w:r>
      <w:r>
        <w:rPr>
          <w:spacing w:val="-3"/>
          <w:sz w:val="24"/>
        </w:rPr>
        <w:t> </w:t>
      </w:r>
      <w:r>
        <w:rPr>
          <w:sz w:val="24"/>
        </w:rPr>
        <w:t>have</w:t>
      </w:r>
      <w:r>
        <w:rPr>
          <w:spacing w:val="-3"/>
          <w:sz w:val="24"/>
        </w:rPr>
        <w:t> </w:t>
      </w:r>
      <w:r>
        <w:rPr>
          <w:sz w:val="24"/>
        </w:rPr>
        <w:t>referred</w:t>
      </w:r>
      <w:r>
        <w:rPr>
          <w:spacing w:val="-3"/>
          <w:sz w:val="24"/>
        </w:rPr>
        <w:t> </w:t>
      </w:r>
      <w:r>
        <w:rPr>
          <w:sz w:val="24"/>
        </w:rPr>
        <w:t>to</w:t>
      </w:r>
      <w:r>
        <w:rPr>
          <w:spacing w:val="-5"/>
          <w:sz w:val="24"/>
        </w:rPr>
        <w:t> </w:t>
      </w:r>
      <w:r>
        <w:rPr>
          <w:sz w:val="24"/>
        </w:rPr>
        <w:t>the</w:t>
      </w:r>
      <w:r>
        <w:rPr>
          <w:spacing w:val="-3"/>
          <w:sz w:val="24"/>
        </w:rPr>
        <w:t> </w:t>
      </w:r>
      <w:r>
        <w:rPr>
          <w:sz w:val="24"/>
        </w:rPr>
        <w:t>Borough</w:t>
      </w:r>
      <w:r>
        <w:rPr>
          <w:spacing w:val="-3"/>
          <w:sz w:val="24"/>
        </w:rPr>
        <w:t> </w:t>
      </w:r>
      <w:r>
        <w:rPr>
          <w:sz w:val="24"/>
        </w:rPr>
        <w:t>Council</w:t>
      </w:r>
      <w:r>
        <w:rPr>
          <w:spacing w:val="-4"/>
          <w:sz w:val="24"/>
        </w:rPr>
        <w:t> </w:t>
      </w:r>
      <w:r>
        <w:rPr>
          <w:sz w:val="24"/>
        </w:rPr>
        <w:t>representation</w:t>
      </w:r>
      <w:r>
        <w:rPr>
          <w:spacing w:val="-3"/>
          <w:sz w:val="24"/>
        </w:rPr>
        <w:t> </w:t>
      </w:r>
      <w:r>
        <w:rPr>
          <w:sz w:val="24"/>
        </w:rPr>
        <w:t>relevant</w:t>
      </w:r>
      <w:r>
        <w:rPr>
          <w:spacing w:val="-3"/>
          <w:sz w:val="24"/>
        </w:rPr>
        <w:t> </w:t>
      </w:r>
      <w:r>
        <w:rPr>
          <w:sz w:val="24"/>
        </w:rPr>
        <w:t>to</w:t>
      </w:r>
      <w:r>
        <w:rPr>
          <w:spacing w:val="-4"/>
          <w:sz w:val="24"/>
        </w:rPr>
        <w:t> </w:t>
      </w:r>
      <w:r>
        <w:rPr>
          <w:sz w:val="24"/>
        </w:rPr>
        <w:t>this</w:t>
      </w:r>
      <w:r>
        <w:rPr>
          <w:spacing w:val="-3"/>
          <w:sz w:val="24"/>
        </w:rPr>
        <w:t> </w:t>
      </w:r>
      <w:r>
        <w:rPr>
          <w:sz w:val="24"/>
        </w:rPr>
        <w:t>policy</w:t>
      </w:r>
      <w:r>
        <w:rPr>
          <w:spacing w:val="-3"/>
          <w:sz w:val="24"/>
        </w:rPr>
        <w:t> </w:t>
      </w:r>
      <w:r>
        <w:rPr>
          <w:sz w:val="24"/>
        </w:rPr>
        <w:t>when considering Policy M3.</w:t>
      </w:r>
    </w:p>
    <w:p>
      <w:pPr>
        <w:pStyle w:val="BodyText"/>
        <w:spacing w:before="43"/>
        <w:ind w:left="0"/>
      </w:pPr>
    </w:p>
    <w:p>
      <w:pPr>
        <w:pStyle w:val="ListParagraph"/>
        <w:numPr>
          <w:ilvl w:val="0"/>
          <w:numId w:val="1"/>
        </w:numPr>
        <w:tabs>
          <w:tab w:pos="457" w:val="left" w:leader="none"/>
          <w:tab w:pos="460" w:val="left" w:leader="none"/>
        </w:tabs>
        <w:spacing w:line="276" w:lineRule="auto" w:before="0" w:after="0"/>
        <w:ind w:left="460" w:right="369" w:hanging="360"/>
        <w:jc w:val="left"/>
        <w:rPr>
          <w:sz w:val="24"/>
        </w:rPr>
      </w:pPr>
      <w:r>
        <w:rPr>
          <w:sz w:val="24"/>
        </w:rPr>
        <w:t>Paragraph 62 of the Framework (which should be read in the context of paragraph 61) states the size, type and tenure of housing needed for different groups</w:t>
      </w:r>
      <w:r>
        <w:rPr>
          <w:spacing w:val="-3"/>
          <w:sz w:val="24"/>
        </w:rPr>
        <w:t> </w:t>
      </w:r>
      <w:r>
        <w:rPr>
          <w:sz w:val="24"/>
        </w:rPr>
        <w:t>in</w:t>
      </w:r>
      <w:r>
        <w:rPr>
          <w:spacing w:val="-3"/>
          <w:sz w:val="24"/>
        </w:rPr>
        <w:t> </w:t>
      </w:r>
      <w:r>
        <w:rPr>
          <w:sz w:val="24"/>
        </w:rPr>
        <w:t>the</w:t>
      </w:r>
      <w:r>
        <w:rPr>
          <w:spacing w:val="-3"/>
          <w:sz w:val="24"/>
        </w:rPr>
        <w:t> </w:t>
      </w:r>
      <w:r>
        <w:rPr>
          <w:sz w:val="24"/>
        </w:rPr>
        <w:t>community</w:t>
      </w:r>
      <w:r>
        <w:rPr>
          <w:spacing w:val="-3"/>
          <w:sz w:val="24"/>
        </w:rPr>
        <w:t> </w:t>
      </w:r>
      <w:r>
        <w:rPr>
          <w:sz w:val="24"/>
        </w:rPr>
        <w:t>should</w:t>
      </w:r>
      <w:r>
        <w:rPr>
          <w:spacing w:val="-3"/>
          <w:sz w:val="24"/>
        </w:rPr>
        <w:t> </w:t>
      </w:r>
      <w:r>
        <w:rPr>
          <w:sz w:val="24"/>
        </w:rPr>
        <w:t>be</w:t>
      </w:r>
      <w:r>
        <w:rPr>
          <w:spacing w:val="-3"/>
          <w:sz w:val="24"/>
        </w:rPr>
        <w:t> </w:t>
      </w:r>
      <w:r>
        <w:rPr>
          <w:sz w:val="24"/>
        </w:rPr>
        <w:t>assessed</w:t>
      </w:r>
      <w:r>
        <w:rPr>
          <w:spacing w:val="-7"/>
          <w:sz w:val="24"/>
        </w:rPr>
        <w:t> </w:t>
      </w:r>
      <w:r>
        <w:rPr>
          <w:sz w:val="24"/>
        </w:rPr>
        <w:t>and</w:t>
      </w:r>
      <w:r>
        <w:rPr>
          <w:spacing w:val="-3"/>
          <w:sz w:val="24"/>
        </w:rPr>
        <w:t> </w:t>
      </w:r>
      <w:r>
        <w:rPr>
          <w:sz w:val="24"/>
        </w:rPr>
        <w:t>reflected</w:t>
      </w:r>
      <w:r>
        <w:rPr>
          <w:spacing w:val="-3"/>
          <w:sz w:val="24"/>
        </w:rPr>
        <w:t> </w:t>
      </w:r>
      <w:r>
        <w:rPr>
          <w:sz w:val="24"/>
        </w:rPr>
        <w:t>in</w:t>
      </w:r>
      <w:r>
        <w:rPr>
          <w:spacing w:val="-5"/>
          <w:sz w:val="24"/>
        </w:rPr>
        <w:t> </w:t>
      </w:r>
      <w:r>
        <w:rPr>
          <w:sz w:val="24"/>
        </w:rPr>
        <w:t>planning</w:t>
      </w:r>
      <w:r>
        <w:rPr>
          <w:spacing w:val="-3"/>
          <w:sz w:val="24"/>
        </w:rPr>
        <w:t> </w:t>
      </w:r>
      <w:r>
        <w:rPr>
          <w:sz w:val="24"/>
        </w:rPr>
        <w:t>policies.</w:t>
      </w:r>
    </w:p>
    <w:p>
      <w:pPr>
        <w:pStyle w:val="ListParagraph"/>
        <w:numPr>
          <w:ilvl w:val="0"/>
          <w:numId w:val="1"/>
        </w:numPr>
        <w:tabs>
          <w:tab w:pos="457" w:val="left" w:leader="none"/>
          <w:tab w:pos="460" w:val="left" w:leader="none"/>
        </w:tabs>
        <w:spacing w:line="276" w:lineRule="auto" w:before="274" w:after="0"/>
        <w:ind w:left="460" w:right="170" w:hanging="360"/>
        <w:jc w:val="left"/>
        <w:rPr>
          <w:sz w:val="24"/>
        </w:rPr>
      </w:pPr>
      <w:r>
        <w:rPr>
          <w:sz w:val="24"/>
        </w:rPr>
        <w:t>The</w:t>
      </w:r>
      <w:r>
        <w:rPr>
          <w:spacing w:val="-3"/>
          <w:sz w:val="24"/>
        </w:rPr>
        <w:t> </w:t>
      </w:r>
      <w:r>
        <w:rPr>
          <w:sz w:val="24"/>
        </w:rPr>
        <w:t>term</w:t>
      </w:r>
      <w:r>
        <w:rPr>
          <w:spacing w:val="-2"/>
          <w:sz w:val="24"/>
        </w:rPr>
        <w:t> </w:t>
      </w:r>
      <w:r>
        <w:rPr>
          <w:sz w:val="24"/>
        </w:rPr>
        <w:t>“The</w:t>
      </w:r>
      <w:r>
        <w:rPr>
          <w:spacing w:val="-4"/>
          <w:sz w:val="24"/>
        </w:rPr>
        <w:t> </w:t>
      </w:r>
      <w:r>
        <w:rPr>
          <w:sz w:val="24"/>
        </w:rPr>
        <w:t>needs</w:t>
      </w:r>
      <w:r>
        <w:rPr>
          <w:spacing w:val="-5"/>
          <w:sz w:val="24"/>
        </w:rPr>
        <w:t> </w:t>
      </w:r>
      <w:r>
        <w:rPr>
          <w:sz w:val="24"/>
        </w:rPr>
        <w:t>of</w:t>
      </w:r>
      <w:r>
        <w:rPr>
          <w:spacing w:val="-3"/>
          <w:sz w:val="24"/>
        </w:rPr>
        <w:t> </w:t>
      </w:r>
      <w:r>
        <w:rPr>
          <w:sz w:val="24"/>
        </w:rPr>
        <w:t>local</w:t>
      </w:r>
      <w:r>
        <w:rPr>
          <w:spacing w:val="-3"/>
          <w:sz w:val="24"/>
        </w:rPr>
        <w:t> </w:t>
      </w:r>
      <w:r>
        <w:rPr>
          <w:sz w:val="24"/>
        </w:rPr>
        <w:t>people</w:t>
      </w:r>
      <w:r>
        <w:rPr>
          <w:spacing w:val="-3"/>
          <w:sz w:val="24"/>
        </w:rPr>
        <w:t> </w:t>
      </w:r>
      <w:r>
        <w:rPr>
          <w:sz w:val="24"/>
        </w:rPr>
        <w:t>should</w:t>
      </w:r>
      <w:r>
        <w:rPr>
          <w:spacing w:val="-5"/>
          <w:sz w:val="24"/>
        </w:rPr>
        <w:t> </w:t>
      </w:r>
      <w:r>
        <w:rPr>
          <w:sz w:val="24"/>
        </w:rPr>
        <w:t>be</w:t>
      </w:r>
      <w:r>
        <w:rPr>
          <w:spacing w:val="-3"/>
          <w:sz w:val="24"/>
        </w:rPr>
        <w:t> </w:t>
      </w:r>
      <w:r>
        <w:rPr>
          <w:sz w:val="24"/>
        </w:rPr>
        <w:t>prioritised”</w:t>
      </w:r>
      <w:r>
        <w:rPr>
          <w:spacing w:val="-3"/>
          <w:sz w:val="24"/>
        </w:rPr>
        <w:t> </w:t>
      </w:r>
      <w:r>
        <w:rPr>
          <w:sz w:val="24"/>
        </w:rPr>
        <w:t>is</w:t>
      </w:r>
      <w:r>
        <w:rPr>
          <w:spacing w:val="-3"/>
          <w:sz w:val="24"/>
        </w:rPr>
        <w:t> </w:t>
      </w:r>
      <w:r>
        <w:rPr>
          <w:sz w:val="24"/>
        </w:rPr>
        <w:t>inappropriate</w:t>
      </w:r>
      <w:r>
        <w:rPr>
          <w:spacing w:val="-2"/>
          <w:sz w:val="24"/>
        </w:rPr>
        <w:t> </w:t>
      </w:r>
      <w:r>
        <w:rPr>
          <w:sz w:val="24"/>
        </w:rPr>
        <w:t>as</w:t>
      </w:r>
      <w:r>
        <w:rPr>
          <w:spacing w:val="-6"/>
          <w:sz w:val="24"/>
        </w:rPr>
        <w:t> </w:t>
      </w:r>
      <w:r>
        <w:rPr>
          <w:sz w:val="24"/>
        </w:rPr>
        <w:t>this is a housing management issue not a land use issue. I have recommended a modification in this respect so that the policy has sufficient regard for national policy and “is clearly written and unambiguous, so it is evident how a decision maker should react to development proposals” as required by paragraph 16d) of the Framework.</w:t>
      </w:r>
    </w:p>
    <w:p>
      <w:pPr>
        <w:pStyle w:val="BodyText"/>
        <w:spacing w:before="2"/>
        <w:ind w:left="0"/>
      </w:pPr>
    </w:p>
    <w:p>
      <w:pPr>
        <w:pStyle w:val="ListParagraph"/>
        <w:numPr>
          <w:ilvl w:val="0"/>
          <w:numId w:val="1"/>
        </w:numPr>
        <w:tabs>
          <w:tab w:pos="460" w:val="left" w:leader="none"/>
          <w:tab w:pos="820" w:val="left" w:leader="none"/>
        </w:tabs>
        <w:spacing w:line="276" w:lineRule="auto" w:before="0" w:after="0"/>
        <w:ind w:left="460" w:right="344" w:hanging="360"/>
        <w:jc w:val="left"/>
        <w:rPr>
          <w:sz w:val="24"/>
        </w:rPr>
      </w:pPr>
      <w:r>
        <w:rPr>
          <w:sz w:val="24"/>
        </w:rPr>
        <w:t>The policy is in general conformity with the strategic policies included in the Development Plan and relevant to the Neighbourhood Plan, in particular Policy CS7.</w:t>
      </w:r>
      <w:r>
        <w:rPr>
          <w:spacing w:val="-2"/>
          <w:sz w:val="24"/>
        </w:rPr>
        <w:t> </w:t>
      </w:r>
      <w:r>
        <w:rPr>
          <w:sz w:val="24"/>
        </w:rPr>
        <w:t>The</w:t>
      </w:r>
      <w:r>
        <w:rPr>
          <w:spacing w:val="-3"/>
          <w:sz w:val="24"/>
        </w:rPr>
        <w:t> </w:t>
      </w:r>
      <w:r>
        <w:rPr>
          <w:sz w:val="24"/>
        </w:rPr>
        <w:t>policy</w:t>
      </w:r>
      <w:r>
        <w:rPr>
          <w:spacing w:val="-3"/>
          <w:sz w:val="24"/>
        </w:rPr>
        <w:t> </w:t>
      </w:r>
      <w:r>
        <w:rPr>
          <w:sz w:val="24"/>
        </w:rPr>
        <w:t>serves</w:t>
      </w:r>
      <w:r>
        <w:rPr>
          <w:spacing w:val="-3"/>
          <w:sz w:val="24"/>
        </w:rPr>
        <w:t> </w:t>
      </w:r>
      <w:r>
        <w:rPr>
          <w:sz w:val="24"/>
        </w:rPr>
        <w:t>a</w:t>
      </w:r>
      <w:r>
        <w:rPr>
          <w:spacing w:val="-2"/>
          <w:sz w:val="24"/>
        </w:rPr>
        <w:t> </w:t>
      </w:r>
      <w:r>
        <w:rPr>
          <w:sz w:val="24"/>
        </w:rPr>
        <w:t>clear</w:t>
      </w:r>
      <w:r>
        <w:rPr>
          <w:spacing w:val="-6"/>
          <w:sz w:val="24"/>
        </w:rPr>
        <w:t> </w:t>
      </w:r>
      <w:r>
        <w:rPr>
          <w:sz w:val="24"/>
        </w:rPr>
        <w:t>purpose</w:t>
      </w:r>
      <w:r>
        <w:rPr>
          <w:spacing w:val="-3"/>
          <w:sz w:val="24"/>
        </w:rPr>
        <w:t> </w:t>
      </w:r>
      <w:r>
        <w:rPr>
          <w:sz w:val="24"/>
        </w:rPr>
        <w:t>by</w:t>
      </w:r>
      <w:r>
        <w:rPr>
          <w:spacing w:val="-6"/>
          <w:sz w:val="24"/>
        </w:rPr>
        <w:t> </w:t>
      </w:r>
      <w:r>
        <w:rPr>
          <w:sz w:val="24"/>
        </w:rPr>
        <w:t>providing</w:t>
      </w:r>
      <w:r>
        <w:rPr>
          <w:spacing w:val="-5"/>
          <w:sz w:val="24"/>
        </w:rPr>
        <w:t> </w:t>
      </w:r>
      <w:r>
        <w:rPr>
          <w:sz w:val="24"/>
        </w:rPr>
        <w:t>an</w:t>
      </w:r>
      <w:r>
        <w:rPr>
          <w:spacing w:val="-5"/>
          <w:sz w:val="24"/>
        </w:rPr>
        <w:t> </w:t>
      </w:r>
      <w:r>
        <w:rPr>
          <w:sz w:val="24"/>
        </w:rPr>
        <w:t>additional</w:t>
      </w:r>
      <w:r>
        <w:rPr>
          <w:spacing w:val="-3"/>
          <w:sz w:val="24"/>
        </w:rPr>
        <w:t> </w:t>
      </w:r>
      <w:r>
        <w:rPr>
          <w:sz w:val="24"/>
        </w:rPr>
        <w:t>level</w:t>
      </w:r>
      <w:r>
        <w:rPr>
          <w:spacing w:val="-3"/>
          <w:sz w:val="24"/>
        </w:rPr>
        <w:t> </w:t>
      </w:r>
      <w:r>
        <w:rPr>
          <w:sz w:val="24"/>
        </w:rPr>
        <w:t>of</w:t>
      </w:r>
      <w:r>
        <w:rPr>
          <w:spacing w:val="-5"/>
          <w:sz w:val="24"/>
        </w:rPr>
        <w:t> </w:t>
      </w:r>
      <w:r>
        <w:rPr>
          <w:sz w:val="24"/>
        </w:rPr>
        <w:t>detail or distinct local approach to that set out in the strategic policies.</w:t>
      </w:r>
    </w:p>
    <w:p>
      <w:pPr>
        <w:pStyle w:val="ListParagraph"/>
        <w:numPr>
          <w:ilvl w:val="0"/>
          <w:numId w:val="1"/>
        </w:numPr>
        <w:tabs>
          <w:tab w:pos="460" w:val="left" w:leader="none"/>
          <w:tab w:pos="820" w:val="left" w:leader="none"/>
        </w:tabs>
        <w:spacing w:line="276" w:lineRule="auto" w:before="199" w:after="0"/>
        <w:ind w:left="460" w:right="196" w:hanging="360"/>
        <w:jc w:val="left"/>
        <w:rPr>
          <w:sz w:val="24"/>
        </w:rPr>
      </w:pPr>
      <w:r>
        <w:rPr>
          <w:sz w:val="24"/>
        </w:rPr>
        <w:t>The policy seeks to shape and direct sustainable development to ensure that local</w:t>
      </w:r>
      <w:r>
        <w:rPr>
          <w:spacing w:val="-3"/>
          <w:sz w:val="24"/>
        </w:rPr>
        <w:t> </w:t>
      </w:r>
      <w:r>
        <w:rPr>
          <w:sz w:val="24"/>
        </w:rPr>
        <w:t>people</w:t>
      </w:r>
      <w:r>
        <w:rPr>
          <w:spacing w:val="-5"/>
          <w:sz w:val="24"/>
        </w:rPr>
        <w:t> </w:t>
      </w:r>
      <w:r>
        <w:rPr>
          <w:sz w:val="24"/>
        </w:rPr>
        <w:t>get</w:t>
      </w:r>
      <w:r>
        <w:rPr>
          <w:spacing w:val="-5"/>
          <w:sz w:val="24"/>
        </w:rPr>
        <w:t> </w:t>
      </w:r>
      <w:r>
        <w:rPr>
          <w:sz w:val="24"/>
        </w:rPr>
        <w:t>the</w:t>
      </w:r>
      <w:r>
        <w:rPr>
          <w:spacing w:val="-3"/>
          <w:sz w:val="24"/>
        </w:rPr>
        <w:t> </w:t>
      </w:r>
      <w:r>
        <w:rPr>
          <w:sz w:val="24"/>
        </w:rPr>
        <w:t>right</w:t>
      </w:r>
      <w:r>
        <w:rPr>
          <w:spacing w:val="-3"/>
          <w:sz w:val="24"/>
        </w:rPr>
        <w:t> </w:t>
      </w:r>
      <w:r>
        <w:rPr>
          <w:sz w:val="24"/>
        </w:rPr>
        <w:t>type</w:t>
      </w:r>
      <w:r>
        <w:rPr>
          <w:spacing w:val="-3"/>
          <w:sz w:val="24"/>
        </w:rPr>
        <w:t> </w:t>
      </w:r>
      <w:r>
        <w:rPr>
          <w:sz w:val="24"/>
        </w:rPr>
        <w:t>of</w:t>
      </w:r>
      <w:r>
        <w:rPr>
          <w:spacing w:val="-3"/>
          <w:sz w:val="24"/>
        </w:rPr>
        <w:t> </w:t>
      </w:r>
      <w:r>
        <w:rPr>
          <w:sz w:val="24"/>
        </w:rPr>
        <w:t>development</w:t>
      </w:r>
      <w:r>
        <w:rPr>
          <w:spacing w:val="-5"/>
          <w:sz w:val="24"/>
        </w:rPr>
        <w:t> </w:t>
      </w:r>
      <w:r>
        <w:rPr>
          <w:sz w:val="24"/>
        </w:rPr>
        <w:t>for</w:t>
      </w:r>
      <w:r>
        <w:rPr>
          <w:spacing w:val="-3"/>
          <w:sz w:val="24"/>
        </w:rPr>
        <w:t> </w:t>
      </w:r>
      <w:r>
        <w:rPr>
          <w:sz w:val="24"/>
        </w:rPr>
        <w:t>their</w:t>
      </w:r>
      <w:r>
        <w:rPr>
          <w:spacing w:val="-5"/>
          <w:sz w:val="24"/>
        </w:rPr>
        <w:t> </w:t>
      </w:r>
      <w:r>
        <w:rPr>
          <w:sz w:val="24"/>
        </w:rPr>
        <w:t>community.</w:t>
      </w:r>
      <w:r>
        <w:rPr>
          <w:spacing w:val="-3"/>
          <w:sz w:val="24"/>
        </w:rPr>
        <w:t> </w:t>
      </w:r>
      <w:r>
        <w:rPr>
          <w:sz w:val="24"/>
        </w:rPr>
        <w:t>Having</w:t>
      </w:r>
      <w:r>
        <w:rPr>
          <w:spacing w:val="-2"/>
          <w:sz w:val="24"/>
        </w:rPr>
        <w:t> </w:t>
      </w:r>
      <w:r>
        <w:rPr>
          <w:sz w:val="24"/>
        </w:rPr>
        <w:t>regard to the Framework and Guidance the policy, subject to the recommended modification, is appropriate to be included in a ‘made’ neighbourhood plan and will meet the Basic Conditions.</w:t>
      </w:r>
    </w:p>
    <w:p>
      <w:pPr>
        <w:spacing w:before="202"/>
        <w:ind w:left="460" w:right="0" w:firstLine="0"/>
        <w:jc w:val="left"/>
        <w:rPr>
          <w:b/>
          <w:sz w:val="24"/>
        </w:rPr>
      </w:pPr>
      <w:r>
        <w:rPr>
          <w:b/>
          <w:spacing w:val="-2"/>
          <w:sz w:val="24"/>
        </w:rPr>
        <w:t>Recommended</w:t>
      </w:r>
      <w:r>
        <w:rPr>
          <w:b/>
          <w:spacing w:val="3"/>
          <w:sz w:val="24"/>
        </w:rPr>
        <w:t> </w:t>
      </w:r>
      <w:r>
        <w:rPr>
          <w:b/>
          <w:spacing w:val="-2"/>
          <w:sz w:val="24"/>
        </w:rPr>
        <w:t>modification</w:t>
      </w:r>
      <w:r>
        <w:rPr>
          <w:b/>
          <w:spacing w:val="4"/>
          <w:sz w:val="24"/>
        </w:rPr>
        <w:t> </w:t>
      </w:r>
      <w:r>
        <w:rPr>
          <w:b/>
          <w:spacing w:val="-5"/>
          <w:sz w:val="24"/>
        </w:rPr>
        <w:t>3:</w:t>
      </w:r>
    </w:p>
    <w:p>
      <w:pPr>
        <w:spacing w:before="0"/>
        <w:ind w:left="460" w:right="0" w:firstLine="0"/>
        <w:jc w:val="left"/>
        <w:rPr>
          <w:b/>
          <w:sz w:val="24"/>
        </w:rPr>
      </w:pPr>
      <w:r>
        <w:rPr>
          <w:b/>
          <w:sz w:val="24"/>
        </w:rPr>
        <w:t>In</w:t>
      </w:r>
      <w:r>
        <w:rPr>
          <w:b/>
          <w:spacing w:val="-3"/>
          <w:sz w:val="24"/>
        </w:rPr>
        <w:t> </w:t>
      </w:r>
      <w:r>
        <w:rPr>
          <w:b/>
          <w:sz w:val="24"/>
        </w:rPr>
        <w:t>Policy</w:t>
      </w:r>
      <w:r>
        <w:rPr>
          <w:b/>
          <w:spacing w:val="-2"/>
          <w:sz w:val="24"/>
        </w:rPr>
        <w:t> </w:t>
      </w:r>
      <w:r>
        <w:rPr>
          <w:b/>
          <w:sz w:val="24"/>
        </w:rPr>
        <w:t>M4</w:t>
      </w:r>
      <w:r>
        <w:rPr>
          <w:b/>
          <w:spacing w:val="-1"/>
          <w:sz w:val="24"/>
        </w:rPr>
        <w:t> </w:t>
      </w:r>
      <w:r>
        <w:rPr>
          <w:b/>
          <w:sz w:val="24"/>
        </w:rPr>
        <w:t>delete</w:t>
      </w:r>
      <w:r>
        <w:rPr>
          <w:b/>
          <w:spacing w:val="-3"/>
          <w:sz w:val="24"/>
        </w:rPr>
        <w:t> </w:t>
      </w:r>
      <w:r>
        <w:rPr>
          <w:b/>
          <w:sz w:val="24"/>
        </w:rPr>
        <w:t>the</w:t>
      </w:r>
      <w:r>
        <w:rPr>
          <w:b/>
          <w:spacing w:val="-2"/>
          <w:sz w:val="24"/>
        </w:rPr>
        <w:t> </w:t>
      </w:r>
      <w:r>
        <w:rPr>
          <w:b/>
          <w:sz w:val="24"/>
        </w:rPr>
        <w:t>final</w:t>
      </w:r>
      <w:r>
        <w:rPr>
          <w:b/>
          <w:spacing w:val="-5"/>
          <w:sz w:val="24"/>
        </w:rPr>
        <w:t> </w:t>
      </w:r>
      <w:r>
        <w:rPr>
          <w:b/>
          <w:spacing w:val="-2"/>
          <w:sz w:val="24"/>
        </w:rPr>
        <w:t>sentence</w:t>
      </w:r>
    </w:p>
    <w:p>
      <w:pPr>
        <w:spacing w:after="0"/>
        <w:jc w:val="left"/>
        <w:rPr>
          <w:sz w:val="24"/>
        </w:rPr>
        <w:sectPr>
          <w:pgSz w:w="11910" w:h="16840"/>
          <w:pgMar w:header="0" w:footer="1628" w:top="1340" w:bottom="1860" w:left="1340" w:right="1320"/>
        </w:sectPr>
      </w:pPr>
    </w:p>
    <w:p>
      <w:pPr>
        <w:pStyle w:val="Heading2"/>
        <w:spacing w:before="82"/>
        <w:ind w:left="100"/>
      </w:pPr>
      <w:bookmarkStart w:name="_bookmark12" w:id="13"/>
      <w:bookmarkEnd w:id="13"/>
      <w:r>
        <w:rPr>
          <w:b w:val="0"/>
        </w:rPr>
      </w:r>
      <w:r>
        <w:rPr/>
        <w:t>Policy</w:t>
      </w:r>
      <w:r>
        <w:rPr>
          <w:spacing w:val="-5"/>
        </w:rPr>
        <w:t> </w:t>
      </w:r>
      <w:r>
        <w:rPr/>
        <w:t>M5:</w:t>
      </w:r>
      <w:r>
        <w:rPr>
          <w:spacing w:val="-3"/>
        </w:rPr>
        <w:t> </w:t>
      </w:r>
      <w:r>
        <w:rPr/>
        <w:t>Shops</w:t>
      </w:r>
      <w:r>
        <w:rPr>
          <w:spacing w:val="-3"/>
        </w:rPr>
        <w:t> </w:t>
      </w:r>
      <w:r>
        <w:rPr/>
        <w:t>outside</w:t>
      </w:r>
      <w:r>
        <w:rPr>
          <w:spacing w:val="-3"/>
        </w:rPr>
        <w:t> </w:t>
      </w:r>
      <w:r>
        <w:rPr/>
        <w:t>of</w:t>
      </w:r>
      <w:r>
        <w:rPr>
          <w:spacing w:val="-2"/>
        </w:rPr>
        <w:t> </w:t>
      </w:r>
      <w:r>
        <w:rPr/>
        <w:t>Maltby</w:t>
      </w:r>
      <w:r>
        <w:rPr>
          <w:spacing w:val="-5"/>
        </w:rPr>
        <w:t> </w:t>
      </w:r>
      <w:r>
        <w:rPr/>
        <w:t>Town</w:t>
      </w:r>
      <w:r>
        <w:rPr>
          <w:spacing w:val="-8"/>
        </w:rPr>
        <w:t> </w:t>
      </w:r>
      <w:r>
        <w:rPr>
          <w:spacing w:val="-2"/>
        </w:rPr>
        <w:t>Centre</w:t>
      </w:r>
    </w:p>
    <w:p>
      <w:pPr>
        <w:pStyle w:val="BodyText"/>
        <w:spacing w:before="125"/>
        <w:ind w:left="0"/>
        <w:rPr>
          <w:b/>
        </w:rPr>
      </w:pPr>
    </w:p>
    <w:p>
      <w:pPr>
        <w:pStyle w:val="ListParagraph"/>
        <w:numPr>
          <w:ilvl w:val="0"/>
          <w:numId w:val="1"/>
        </w:numPr>
        <w:tabs>
          <w:tab w:pos="460" w:val="left" w:leader="none"/>
          <w:tab w:pos="820" w:val="left" w:leader="none"/>
        </w:tabs>
        <w:spacing w:line="276" w:lineRule="auto" w:before="0" w:after="0"/>
        <w:ind w:left="460" w:right="232" w:hanging="360"/>
        <w:jc w:val="left"/>
        <w:rPr>
          <w:sz w:val="24"/>
        </w:rPr>
      </w:pPr>
      <w:r>
        <w:rPr>
          <w:sz w:val="24"/>
        </w:rPr>
        <w:t>This</w:t>
      </w:r>
      <w:r>
        <w:rPr>
          <w:spacing w:val="-3"/>
          <w:sz w:val="24"/>
        </w:rPr>
        <w:t> </w:t>
      </w:r>
      <w:r>
        <w:rPr>
          <w:sz w:val="24"/>
        </w:rPr>
        <w:t>policy</w:t>
      </w:r>
      <w:r>
        <w:rPr>
          <w:spacing w:val="-3"/>
          <w:sz w:val="24"/>
        </w:rPr>
        <w:t> </w:t>
      </w:r>
      <w:r>
        <w:rPr>
          <w:sz w:val="24"/>
        </w:rPr>
        <w:t>seeks</w:t>
      </w:r>
      <w:r>
        <w:rPr>
          <w:spacing w:val="-3"/>
          <w:sz w:val="24"/>
        </w:rPr>
        <w:t> </w:t>
      </w:r>
      <w:r>
        <w:rPr>
          <w:sz w:val="24"/>
        </w:rPr>
        <w:t>to</w:t>
      </w:r>
      <w:r>
        <w:rPr>
          <w:spacing w:val="-5"/>
          <w:sz w:val="24"/>
        </w:rPr>
        <w:t> </w:t>
      </w:r>
      <w:r>
        <w:rPr>
          <w:sz w:val="24"/>
        </w:rPr>
        <w:t>establish that</w:t>
      </w:r>
      <w:r>
        <w:rPr>
          <w:spacing w:val="-5"/>
          <w:sz w:val="24"/>
        </w:rPr>
        <w:t> </w:t>
      </w:r>
      <w:r>
        <w:rPr>
          <w:sz w:val="24"/>
        </w:rPr>
        <w:t>development</w:t>
      </w:r>
      <w:r>
        <w:rPr>
          <w:spacing w:val="-3"/>
          <w:sz w:val="24"/>
        </w:rPr>
        <w:t> </w:t>
      </w:r>
      <w:r>
        <w:rPr>
          <w:sz w:val="24"/>
        </w:rPr>
        <w:t>proposals</w:t>
      </w:r>
      <w:r>
        <w:rPr>
          <w:spacing w:val="-6"/>
          <w:sz w:val="24"/>
        </w:rPr>
        <w:t> </w:t>
      </w:r>
      <w:r>
        <w:rPr>
          <w:sz w:val="24"/>
        </w:rPr>
        <w:t>that</w:t>
      </w:r>
      <w:r>
        <w:rPr>
          <w:spacing w:val="-3"/>
          <w:sz w:val="24"/>
        </w:rPr>
        <w:t> </w:t>
      </w:r>
      <w:r>
        <w:rPr>
          <w:sz w:val="24"/>
        </w:rPr>
        <w:t>would</w:t>
      </w:r>
      <w:r>
        <w:rPr>
          <w:spacing w:val="-3"/>
          <w:sz w:val="24"/>
        </w:rPr>
        <w:t> </w:t>
      </w:r>
      <w:r>
        <w:rPr>
          <w:sz w:val="24"/>
        </w:rPr>
        <w:t>result</w:t>
      </w:r>
      <w:r>
        <w:rPr>
          <w:spacing w:val="-3"/>
          <w:sz w:val="24"/>
        </w:rPr>
        <w:t> </w:t>
      </w:r>
      <w:r>
        <w:rPr>
          <w:sz w:val="24"/>
        </w:rPr>
        <w:t>in the loss of, or have a significant adverse effect on, a shopping use outside the defined Maltby Town Centre will not be supported unless stated circumstances are satisfied. The policy also seeks to establish conditional support for the development of local shopping facilities serving day-to-day needs of their immediate community.</w:t>
      </w:r>
    </w:p>
    <w:p>
      <w:pPr>
        <w:pStyle w:val="BodyText"/>
        <w:spacing w:before="42"/>
        <w:ind w:left="0"/>
      </w:pPr>
    </w:p>
    <w:p>
      <w:pPr>
        <w:pStyle w:val="ListParagraph"/>
        <w:numPr>
          <w:ilvl w:val="0"/>
          <w:numId w:val="1"/>
        </w:numPr>
        <w:tabs>
          <w:tab w:pos="460" w:val="left" w:leader="none"/>
          <w:tab w:pos="820" w:val="left" w:leader="none"/>
        </w:tabs>
        <w:spacing w:line="276" w:lineRule="auto" w:before="0" w:after="0"/>
        <w:ind w:left="460" w:right="160" w:hanging="360"/>
        <w:jc w:val="left"/>
        <w:rPr>
          <w:sz w:val="24"/>
        </w:rPr>
      </w:pPr>
      <w:r>
        <w:rPr>
          <w:sz w:val="24"/>
        </w:rPr>
        <w:t>The Borough Council state “Please note there are permitted rights for the change of use from ‘shopping’ use which would not require planning permission. Shops that are not within the Maltby Town Centre may be within residential allocation such that the change of use into a residential property would be acceptable in principle. It is recommended permitted rights are recognised in the policy supporting text to provide clarity (NB the policy would only apply to proposals needing planning permission). The Local Plan includes reference to local shops being capable of being community facilities (see the supporting text</w:t>
      </w:r>
      <w:r>
        <w:rPr>
          <w:sz w:val="24"/>
        </w:rPr>
        <w:t> to the Sites and Policies SP62 Community Facilities at para 4.371). In the policy, consideration could be given to providing the use class of neighbourhood shops for clarity. Please note a local community shop may fall under use class F2. It appears a change of use from neighbourhood shop to community facility would need to undergo a viability assessment with how the policy is currently written. If a shop is to be located outside the town centre, then it may not be in accordance with the Local Plan allocation. Please note government policy to locate retail in town</w:t>
      </w:r>
      <w:r>
        <w:rPr>
          <w:spacing w:val="-3"/>
          <w:sz w:val="24"/>
        </w:rPr>
        <w:t> </w:t>
      </w:r>
      <w:r>
        <w:rPr>
          <w:sz w:val="24"/>
        </w:rPr>
        <w:t>centres.</w:t>
      </w:r>
      <w:r>
        <w:rPr>
          <w:spacing w:val="-3"/>
          <w:sz w:val="24"/>
        </w:rPr>
        <w:t> </w:t>
      </w:r>
      <w:r>
        <w:rPr>
          <w:sz w:val="24"/>
        </w:rPr>
        <w:t>For</w:t>
      </w:r>
      <w:r>
        <w:rPr>
          <w:spacing w:val="-3"/>
          <w:sz w:val="24"/>
        </w:rPr>
        <w:t> </w:t>
      </w:r>
      <w:r>
        <w:rPr>
          <w:sz w:val="24"/>
        </w:rPr>
        <w:t>information</w:t>
      </w:r>
      <w:r>
        <w:rPr>
          <w:spacing w:val="-3"/>
          <w:sz w:val="24"/>
        </w:rPr>
        <w:t> </w:t>
      </w:r>
      <w:r>
        <w:rPr>
          <w:sz w:val="24"/>
        </w:rPr>
        <w:t>see</w:t>
      </w:r>
      <w:r>
        <w:rPr>
          <w:spacing w:val="-3"/>
          <w:sz w:val="24"/>
        </w:rPr>
        <w:t> </w:t>
      </w:r>
      <w:r>
        <w:rPr>
          <w:sz w:val="24"/>
        </w:rPr>
        <w:t>Local</w:t>
      </w:r>
      <w:r>
        <w:rPr>
          <w:spacing w:val="-3"/>
          <w:sz w:val="24"/>
        </w:rPr>
        <w:t> </w:t>
      </w:r>
      <w:r>
        <w:rPr>
          <w:sz w:val="24"/>
        </w:rPr>
        <w:t>Plan</w:t>
      </w:r>
      <w:r>
        <w:rPr>
          <w:spacing w:val="-5"/>
          <w:sz w:val="24"/>
        </w:rPr>
        <w:t> </w:t>
      </w:r>
      <w:r>
        <w:rPr>
          <w:sz w:val="24"/>
        </w:rPr>
        <w:t>Sites</w:t>
      </w:r>
      <w:r>
        <w:rPr>
          <w:spacing w:val="-3"/>
          <w:sz w:val="24"/>
        </w:rPr>
        <w:t> </w:t>
      </w:r>
      <w:r>
        <w:rPr>
          <w:sz w:val="24"/>
        </w:rPr>
        <w:t>and</w:t>
      </w:r>
      <w:r>
        <w:rPr>
          <w:spacing w:val="-5"/>
          <w:sz w:val="24"/>
        </w:rPr>
        <w:t> </w:t>
      </w:r>
      <w:r>
        <w:rPr>
          <w:sz w:val="24"/>
        </w:rPr>
        <w:t>Policies</w:t>
      </w:r>
      <w:r>
        <w:rPr>
          <w:spacing w:val="-3"/>
          <w:sz w:val="24"/>
        </w:rPr>
        <w:t> </w:t>
      </w:r>
      <w:r>
        <w:rPr>
          <w:sz w:val="24"/>
        </w:rPr>
        <w:t>section</w:t>
      </w:r>
      <w:r>
        <w:rPr>
          <w:spacing w:val="-3"/>
          <w:sz w:val="24"/>
        </w:rPr>
        <w:t> </w:t>
      </w:r>
      <w:r>
        <w:rPr>
          <w:sz w:val="24"/>
        </w:rPr>
        <w:t>4.101 -</w:t>
      </w:r>
      <w:r>
        <w:rPr>
          <w:spacing w:val="-4"/>
          <w:sz w:val="24"/>
        </w:rPr>
        <w:t> </w:t>
      </w:r>
      <w:r>
        <w:rPr>
          <w:sz w:val="24"/>
        </w:rPr>
        <w:t>In line with national planning policy the Local Plan policies seek to direct main town centre uses to defined town district and local centres in the first instance”</w:t>
      </w:r>
    </w:p>
    <w:p>
      <w:pPr>
        <w:pStyle w:val="BodyText"/>
        <w:spacing w:before="41"/>
        <w:ind w:left="0"/>
      </w:pPr>
    </w:p>
    <w:p>
      <w:pPr>
        <w:pStyle w:val="ListParagraph"/>
        <w:numPr>
          <w:ilvl w:val="0"/>
          <w:numId w:val="1"/>
        </w:numPr>
        <w:tabs>
          <w:tab w:pos="460" w:val="left" w:leader="none"/>
          <w:tab w:pos="820" w:val="left" w:leader="none"/>
        </w:tabs>
        <w:spacing w:line="276" w:lineRule="auto" w:before="0" w:after="0"/>
        <w:ind w:left="460" w:right="143" w:hanging="360"/>
        <w:jc w:val="left"/>
        <w:rPr>
          <w:sz w:val="24"/>
        </w:rPr>
      </w:pPr>
      <w:r>
        <w:rPr>
          <w:sz w:val="24"/>
        </w:rPr>
        <w:t>Paragraph</w:t>
      </w:r>
      <w:r>
        <w:rPr>
          <w:spacing w:val="-6"/>
          <w:sz w:val="24"/>
        </w:rPr>
        <w:t> </w:t>
      </w:r>
      <w:r>
        <w:rPr>
          <w:sz w:val="24"/>
        </w:rPr>
        <w:t>93</w:t>
      </w:r>
      <w:r>
        <w:rPr>
          <w:spacing w:val="-6"/>
          <w:sz w:val="24"/>
        </w:rPr>
        <w:t> </w:t>
      </w:r>
      <w:r>
        <w:rPr>
          <w:sz w:val="24"/>
        </w:rPr>
        <w:t>of</w:t>
      </w:r>
      <w:r>
        <w:rPr>
          <w:spacing w:val="-4"/>
          <w:sz w:val="24"/>
        </w:rPr>
        <w:t> </w:t>
      </w:r>
      <w:r>
        <w:rPr>
          <w:sz w:val="24"/>
        </w:rPr>
        <w:t>the</w:t>
      </w:r>
      <w:r>
        <w:rPr>
          <w:spacing w:val="-4"/>
          <w:sz w:val="24"/>
        </w:rPr>
        <w:t> </w:t>
      </w:r>
      <w:r>
        <w:rPr>
          <w:sz w:val="24"/>
        </w:rPr>
        <w:t>Framework</w:t>
      </w:r>
      <w:r>
        <w:rPr>
          <w:spacing w:val="-4"/>
          <w:sz w:val="24"/>
        </w:rPr>
        <w:t> </w:t>
      </w:r>
      <w:r>
        <w:rPr>
          <w:sz w:val="24"/>
        </w:rPr>
        <w:t>states</w:t>
      </w:r>
      <w:r>
        <w:rPr>
          <w:spacing w:val="-4"/>
          <w:sz w:val="24"/>
        </w:rPr>
        <w:t> </w:t>
      </w:r>
      <w:r>
        <w:rPr>
          <w:sz w:val="24"/>
        </w:rPr>
        <w:t>planning</w:t>
      </w:r>
      <w:r>
        <w:rPr>
          <w:spacing w:val="-4"/>
          <w:sz w:val="24"/>
        </w:rPr>
        <w:t> </w:t>
      </w:r>
      <w:r>
        <w:rPr>
          <w:sz w:val="24"/>
        </w:rPr>
        <w:t>policies</w:t>
      </w:r>
      <w:r>
        <w:rPr>
          <w:spacing w:val="-4"/>
          <w:sz w:val="24"/>
        </w:rPr>
        <w:t> </w:t>
      </w:r>
      <w:r>
        <w:rPr>
          <w:sz w:val="24"/>
        </w:rPr>
        <w:t>should</w:t>
      </w:r>
      <w:r>
        <w:rPr>
          <w:spacing w:val="-6"/>
          <w:sz w:val="24"/>
        </w:rPr>
        <w:t> </w:t>
      </w:r>
      <w:r>
        <w:rPr>
          <w:sz w:val="24"/>
        </w:rPr>
        <w:t>plan</w:t>
      </w:r>
      <w:r>
        <w:rPr>
          <w:spacing w:val="-5"/>
          <w:sz w:val="24"/>
        </w:rPr>
        <w:t> </w:t>
      </w:r>
      <w:r>
        <w:rPr>
          <w:sz w:val="24"/>
        </w:rPr>
        <w:t>positively for the provision of community facilities such as local shops and should guard against the unnecessary loss of valued facilities and services, particularly where this would reduce the community’s ability to meet its day-to-day needs. It is specifically stated established shops should be retained for the benefit of the community. I am satisfied the approach adopted in Policy M5 relating to the loss of, or adverse effect on, neighbourhood shops have sufficient regard for national policy. The final paragraph of Policy M5 clearly states a need for proposals for new local shopping facilities to satisfy national and strategic planning policies whilst also introducing a distinct local approach.</w:t>
      </w:r>
    </w:p>
    <w:p>
      <w:pPr>
        <w:pStyle w:val="BodyText"/>
        <w:spacing w:before="2"/>
        <w:ind w:left="0"/>
      </w:pPr>
    </w:p>
    <w:p>
      <w:pPr>
        <w:pStyle w:val="ListParagraph"/>
        <w:numPr>
          <w:ilvl w:val="0"/>
          <w:numId w:val="1"/>
        </w:numPr>
        <w:tabs>
          <w:tab w:pos="460" w:val="left" w:leader="none"/>
          <w:tab w:pos="816" w:val="left" w:leader="none"/>
        </w:tabs>
        <w:spacing w:line="276" w:lineRule="auto" w:before="0" w:after="0"/>
        <w:ind w:left="460" w:right="452" w:hanging="360"/>
        <w:jc w:val="both"/>
        <w:rPr>
          <w:sz w:val="24"/>
        </w:rPr>
      </w:pPr>
      <w:r>
        <w:rPr>
          <w:sz w:val="24"/>
        </w:rPr>
        <w:t>To interpret the policy, there is a need to define Maltby Town Centre in the Neighbourhood Plan. It is unnecessary and confusing for the policy to refer to one</w:t>
      </w:r>
      <w:r>
        <w:rPr>
          <w:spacing w:val="-5"/>
          <w:sz w:val="24"/>
        </w:rPr>
        <w:t> </w:t>
      </w:r>
      <w:r>
        <w:rPr>
          <w:sz w:val="24"/>
        </w:rPr>
        <w:t>element</w:t>
      </w:r>
      <w:r>
        <w:rPr>
          <w:spacing w:val="-3"/>
          <w:sz w:val="24"/>
        </w:rPr>
        <w:t> </w:t>
      </w:r>
      <w:r>
        <w:rPr>
          <w:sz w:val="24"/>
        </w:rPr>
        <w:t>of</w:t>
      </w:r>
      <w:r>
        <w:rPr>
          <w:spacing w:val="-5"/>
          <w:sz w:val="24"/>
        </w:rPr>
        <w:t> </w:t>
      </w:r>
      <w:r>
        <w:rPr>
          <w:sz w:val="24"/>
        </w:rPr>
        <w:t>consultation</w:t>
      </w:r>
      <w:r>
        <w:rPr>
          <w:spacing w:val="-5"/>
          <w:sz w:val="24"/>
        </w:rPr>
        <w:t> </w:t>
      </w:r>
      <w:r>
        <w:rPr>
          <w:sz w:val="24"/>
        </w:rPr>
        <w:t>that</w:t>
      </w:r>
      <w:r>
        <w:rPr>
          <w:spacing w:val="-3"/>
          <w:sz w:val="24"/>
        </w:rPr>
        <w:t> </w:t>
      </w:r>
      <w:r>
        <w:rPr>
          <w:sz w:val="24"/>
        </w:rPr>
        <w:t>may</w:t>
      </w:r>
      <w:r>
        <w:rPr>
          <w:spacing w:val="-3"/>
          <w:sz w:val="24"/>
        </w:rPr>
        <w:t> </w:t>
      </w:r>
      <w:r>
        <w:rPr>
          <w:sz w:val="24"/>
        </w:rPr>
        <w:t>be</w:t>
      </w:r>
      <w:r>
        <w:rPr>
          <w:spacing w:val="-3"/>
          <w:sz w:val="24"/>
        </w:rPr>
        <w:t> </w:t>
      </w:r>
      <w:r>
        <w:rPr>
          <w:sz w:val="24"/>
        </w:rPr>
        <w:t>undertaken</w:t>
      </w:r>
      <w:r>
        <w:rPr>
          <w:spacing w:val="-5"/>
          <w:sz w:val="24"/>
        </w:rPr>
        <w:t> </w:t>
      </w:r>
      <w:r>
        <w:rPr>
          <w:sz w:val="24"/>
        </w:rPr>
        <w:t>by</w:t>
      </w:r>
      <w:r>
        <w:rPr>
          <w:spacing w:val="-3"/>
          <w:sz w:val="24"/>
        </w:rPr>
        <w:t> </w:t>
      </w:r>
      <w:r>
        <w:rPr>
          <w:sz w:val="24"/>
        </w:rPr>
        <w:t>the</w:t>
      </w:r>
      <w:r>
        <w:rPr>
          <w:spacing w:val="-3"/>
          <w:sz w:val="24"/>
        </w:rPr>
        <w:t> </w:t>
      </w:r>
      <w:r>
        <w:rPr>
          <w:sz w:val="24"/>
        </w:rPr>
        <w:t>Borough</w:t>
      </w:r>
      <w:r>
        <w:rPr>
          <w:spacing w:val="-5"/>
          <w:sz w:val="24"/>
        </w:rPr>
        <w:t> </w:t>
      </w:r>
      <w:r>
        <w:rPr>
          <w:sz w:val="24"/>
        </w:rPr>
        <w:t>Council</w:t>
      </w:r>
      <w:r>
        <w:rPr>
          <w:spacing w:val="-4"/>
          <w:sz w:val="24"/>
        </w:rPr>
        <w:t> </w:t>
      </w:r>
      <w:r>
        <w:rPr>
          <w:sz w:val="24"/>
        </w:rPr>
        <w:t>in</w:t>
      </w:r>
    </w:p>
    <w:p>
      <w:pPr>
        <w:spacing w:after="0" w:line="276" w:lineRule="auto"/>
        <w:jc w:val="both"/>
        <w:rPr>
          <w:sz w:val="24"/>
        </w:rPr>
        <w:sectPr>
          <w:pgSz w:w="11910" w:h="16840"/>
          <w:pgMar w:header="0" w:footer="1628" w:top="1340" w:bottom="1860" w:left="1340" w:right="1320"/>
        </w:sectPr>
      </w:pPr>
    </w:p>
    <w:p>
      <w:pPr>
        <w:pStyle w:val="BodyText"/>
        <w:spacing w:line="276" w:lineRule="auto" w:before="82"/>
        <w:ind w:right="145"/>
      </w:pPr>
      <w:r>
        <w:rPr/>
        <w:t>the determination of development proposals. In the recommended modification I have</w:t>
      </w:r>
      <w:r>
        <w:rPr>
          <w:spacing w:val="-3"/>
        </w:rPr>
        <w:t> </w:t>
      </w:r>
      <w:r>
        <w:rPr/>
        <w:t>also</w:t>
      </w:r>
      <w:r>
        <w:rPr>
          <w:spacing w:val="-1"/>
        </w:rPr>
        <w:t> </w:t>
      </w:r>
      <w:r>
        <w:rPr/>
        <w:t>avoided</w:t>
      </w:r>
      <w:r>
        <w:rPr>
          <w:spacing w:val="-2"/>
        </w:rPr>
        <w:t> </w:t>
      </w:r>
      <w:r>
        <w:rPr/>
        <w:t>the</w:t>
      </w:r>
      <w:r>
        <w:rPr>
          <w:spacing w:val="-4"/>
        </w:rPr>
        <w:t> </w:t>
      </w:r>
      <w:r>
        <w:rPr/>
        <w:t>policy</w:t>
      </w:r>
      <w:r>
        <w:rPr>
          <w:spacing w:val="-2"/>
        </w:rPr>
        <w:t> </w:t>
      </w:r>
      <w:r>
        <w:rPr/>
        <w:t>being</w:t>
      </w:r>
      <w:r>
        <w:rPr>
          <w:spacing w:val="-4"/>
        </w:rPr>
        <w:t> </w:t>
      </w:r>
      <w:r>
        <w:rPr/>
        <w:t>misinterpreted</w:t>
      </w:r>
      <w:r>
        <w:rPr>
          <w:spacing w:val="-4"/>
        </w:rPr>
        <w:t> </w:t>
      </w:r>
      <w:r>
        <w:rPr/>
        <w:t>as</w:t>
      </w:r>
      <w:r>
        <w:rPr>
          <w:spacing w:val="-4"/>
        </w:rPr>
        <w:t> </w:t>
      </w:r>
      <w:r>
        <w:rPr/>
        <w:t>being</w:t>
      </w:r>
      <w:r>
        <w:rPr>
          <w:spacing w:val="-3"/>
        </w:rPr>
        <w:t> </w:t>
      </w:r>
      <w:r>
        <w:rPr/>
        <w:t>reliant</w:t>
      </w:r>
      <w:r>
        <w:rPr>
          <w:spacing w:val="-4"/>
        </w:rPr>
        <w:t> </w:t>
      </w:r>
      <w:r>
        <w:rPr/>
        <w:t>on</w:t>
      </w:r>
      <w:r>
        <w:rPr>
          <w:spacing w:val="-2"/>
        </w:rPr>
        <w:t> </w:t>
      </w:r>
      <w:r>
        <w:rPr/>
        <w:t>consultation actions of third parties which it may not be. It is not normally necessary to state the</w:t>
      </w:r>
      <w:r>
        <w:rPr>
          <w:spacing w:val="-2"/>
        </w:rPr>
        <w:t> </w:t>
      </w:r>
      <w:r>
        <w:rPr/>
        <w:t>policy applies to proposals requiring</w:t>
      </w:r>
      <w:r>
        <w:rPr>
          <w:spacing w:val="-1"/>
        </w:rPr>
        <w:t> </w:t>
      </w:r>
      <w:r>
        <w:rPr/>
        <w:t>planning</w:t>
      </w:r>
      <w:r>
        <w:rPr>
          <w:spacing w:val="-1"/>
        </w:rPr>
        <w:t> </w:t>
      </w:r>
      <w:r>
        <w:rPr/>
        <w:t>permission. However, given</w:t>
      </w:r>
      <w:r>
        <w:rPr>
          <w:spacing w:val="-1"/>
        </w:rPr>
        <w:t> </w:t>
      </w:r>
      <w:r>
        <w:rPr/>
        <w:t>the complexities</w:t>
      </w:r>
      <w:r>
        <w:rPr>
          <w:spacing w:val="-3"/>
        </w:rPr>
        <w:t> </w:t>
      </w:r>
      <w:r>
        <w:rPr/>
        <w:t>of,</w:t>
      </w:r>
      <w:r>
        <w:rPr>
          <w:spacing w:val="-3"/>
        </w:rPr>
        <w:t> </w:t>
      </w:r>
      <w:r>
        <w:rPr/>
        <w:t>and</w:t>
      </w:r>
      <w:r>
        <w:rPr>
          <w:spacing w:val="-3"/>
        </w:rPr>
        <w:t> </w:t>
      </w:r>
      <w:r>
        <w:rPr/>
        <w:t>regular</w:t>
      </w:r>
      <w:r>
        <w:rPr>
          <w:spacing w:val="-3"/>
        </w:rPr>
        <w:t> </w:t>
      </w:r>
      <w:r>
        <w:rPr/>
        <w:t>change</w:t>
      </w:r>
      <w:r>
        <w:rPr>
          <w:spacing w:val="-3"/>
        </w:rPr>
        <w:t> </w:t>
      </w:r>
      <w:r>
        <w:rPr/>
        <w:t>to</w:t>
      </w:r>
      <w:r>
        <w:rPr>
          <w:spacing w:val="-3"/>
        </w:rPr>
        <w:t> </w:t>
      </w:r>
      <w:r>
        <w:rPr/>
        <w:t>use</w:t>
      </w:r>
      <w:r>
        <w:rPr>
          <w:spacing w:val="-3"/>
        </w:rPr>
        <w:t> </w:t>
      </w:r>
      <w:r>
        <w:rPr/>
        <w:t>classes</w:t>
      </w:r>
      <w:r>
        <w:rPr>
          <w:spacing w:val="-3"/>
        </w:rPr>
        <w:t> </w:t>
      </w:r>
      <w:r>
        <w:rPr/>
        <w:t>and</w:t>
      </w:r>
      <w:r>
        <w:rPr>
          <w:spacing w:val="-5"/>
        </w:rPr>
        <w:t> </w:t>
      </w:r>
      <w:r>
        <w:rPr/>
        <w:t>ability</w:t>
      </w:r>
      <w:r>
        <w:rPr>
          <w:spacing w:val="-3"/>
        </w:rPr>
        <w:t> </w:t>
      </w:r>
      <w:r>
        <w:rPr/>
        <w:t>to</w:t>
      </w:r>
      <w:r>
        <w:rPr>
          <w:spacing w:val="-5"/>
        </w:rPr>
        <w:t> </w:t>
      </w:r>
      <w:r>
        <w:rPr/>
        <w:t>transfer</w:t>
      </w:r>
      <w:r>
        <w:rPr>
          <w:spacing w:val="-3"/>
        </w:rPr>
        <w:t> </w:t>
      </w:r>
      <w:r>
        <w:rPr/>
        <w:t>between uses without planning permission it is helpful to plan users to clarify the policy applies to development proposals requiring planning permission. Whilst the regular change of use classes suggests the stating of land uses in the policy is inadvisable, I have recommended that the nature of neighbourhood shops is more fully defined in the policy. The term “loss of use” is ambiguous. The requirement</w:t>
      </w:r>
      <w:r>
        <w:rPr>
          <w:spacing w:val="-3"/>
        </w:rPr>
        <w:t> </w:t>
      </w:r>
      <w:r>
        <w:rPr/>
        <w:t>for</w:t>
      </w:r>
      <w:r>
        <w:rPr>
          <w:spacing w:val="-1"/>
        </w:rPr>
        <w:t> </w:t>
      </w:r>
      <w:r>
        <w:rPr/>
        <w:t>viability</w:t>
      </w:r>
      <w:r>
        <w:rPr>
          <w:spacing w:val="-1"/>
        </w:rPr>
        <w:t> </w:t>
      </w:r>
      <w:r>
        <w:rPr/>
        <w:t>and</w:t>
      </w:r>
      <w:r>
        <w:rPr>
          <w:spacing w:val="-3"/>
        </w:rPr>
        <w:t> </w:t>
      </w:r>
      <w:r>
        <w:rPr/>
        <w:t>marketing</w:t>
      </w:r>
      <w:r>
        <w:rPr>
          <w:spacing w:val="-2"/>
        </w:rPr>
        <w:t> </w:t>
      </w:r>
      <w:r>
        <w:rPr/>
        <w:t>evidence</w:t>
      </w:r>
      <w:r>
        <w:rPr>
          <w:spacing w:val="-1"/>
        </w:rPr>
        <w:t> </w:t>
      </w:r>
      <w:r>
        <w:rPr/>
        <w:t>has</w:t>
      </w:r>
      <w:r>
        <w:rPr>
          <w:spacing w:val="-1"/>
        </w:rPr>
        <w:t> </w:t>
      </w:r>
      <w:r>
        <w:rPr/>
        <w:t>not</w:t>
      </w:r>
      <w:r>
        <w:rPr>
          <w:spacing w:val="-3"/>
        </w:rPr>
        <w:t> </w:t>
      </w:r>
      <w:r>
        <w:rPr/>
        <w:t>been</w:t>
      </w:r>
      <w:r>
        <w:rPr>
          <w:spacing w:val="-1"/>
        </w:rPr>
        <w:t> </w:t>
      </w:r>
      <w:r>
        <w:rPr/>
        <w:t>sufficiently</w:t>
      </w:r>
      <w:r>
        <w:rPr>
          <w:spacing w:val="-1"/>
        </w:rPr>
        <w:t> </w:t>
      </w:r>
      <w:r>
        <w:rPr/>
        <w:t>justified where a development proposal involving loss of a neighbourhood shop can be demonstrated to have benefits that outweigh the loss. I have recommended a modification in these respects so that the policy has sufficient regard for national policy and is “clearly written and unambiguous, so it is evident how a decision maker should react to development proposals” as required by paragraph 16d) of the</w:t>
      </w:r>
      <w:r>
        <w:rPr>
          <w:spacing w:val="-3"/>
        </w:rPr>
        <w:t> </w:t>
      </w:r>
      <w:r>
        <w:rPr/>
        <w:t>Framework.</w:t>
      </w:r>
      <w:r>
        <w:rPr>
          <w:spacing w:val="-4"/>
        </w:rPr>
        <w:t> </w:t>
      </w:r>
      <w:r>
        <w:rPr/>
        <w:t>I</w:t>
      </w:r>
      <w:r>
        <w:rPr>
          <w:spacing w:val="-3"/>
        </w:rPr>
        <w:t> </w:t>
      </w:r>
      <w:r>
        <w:rPr/>
        <w:t>am</w:t>
      </w:r>
      <w:r>
        <w:rPr>
          <w:spacing w:val="-2"/>
        </w:rPr>
        <w:t> </w:t>
      </w:r>
      <w:r>
        <w:rPr/>
        <w:t>satisfied</w:t>
      </w:r>
      <w:r>
        <w:rPr>
          <w:spacing w:val="-5"/>
        </w:rPr>
        <w:t> </w:t>
      </w:r>
      <w:r>
        <w:rPr/>
        <w:t>the</w:t>
      </w:r>
      <w:r>
        <w:rPr>
          <w:spacing w:val="-5"/>
        </w:rPr>
        <w:t> </w:t>
      </w:r>
      <w:r>
        <w:rPr/>
        <w:t>term</w:t>
      </w:r>
      <w:r>
        <w:rPr>
          <w:spacing w:val="-2"/>
        </w:rPr>
        <w:t> </w:t>
      </w:r>
      <w:r>
        <w:rPr/>
        <w:t>“other</w:t>
      </w:r>
      <w:r>
        <w:rPr>
          <w:spacing w:val="-3"/>
        </w:rPr>
        <w:t> </w:t>
      </w:r>
      <w:r>
        <w:rPr/>
        <w:t>planning</w:t>
      </w:r>
      <w:r>
        <w:rPr>
          <w:spacing w:val="-4"/>
        </w:rPr>
        <w:t> </w:t>
      </w:r>
      <w:r>
        <w:rPr/>
        <w:t>policy</w:t>
      </w:r>
      <w:r>
        <w:rPr>
          <w:spacing w:val="-3"/>
        </w:rPr>
        <w:t> </w:t>
      </w:r>
      <w:r>
        <w:rPr/>
        <w:t>requirements”</w:t>
      </w:r>
      <w:r>
        <w:rPr>
          <w:spacing w:val="-3"/>
        </w:rPr>
        <w:t> </w:t>
      </w:r>
      <w:r>
        <w:rPr/>
        <w:t>in</w:t>
      </w:r>
      <w:r>
        <w:rPr>
          <w:spacing w:val="-5"/>
        </w:rPr>
        <w:t> </w:t>
      </w:r>
      <w:r>
        <w:rPr/>
        <w:t>the final paragraph of the policy will enable consideration of whether a proposal will be in accordance with a Local Plan allocation.</w:t>
      </w:r>
    </w:p>
    <w:p>
      <w:pPr>
        <w:pStyle w:val="BodyText"/>
        <w:spacing w:before="43"/>
        <w:ind w:left="0"/>
      </w:pPr>
    </w:p>
    <w:p>
      <w:pPr>
        <w:pStyle w:val="ListParagraph"/>
        <w:numPr>
          <w:ilvl w:val="0"/>
          <w:numId w:val="1"/>
        </w:numPr>
        <w:tabs>
          <w:tab w:pos="460" w:val="left" w:leader="none"/>
          <w:tab w:pos="820" w:val="left" w:leader="none"/>
        </w:tabs>
        <w:spacing w:line="276" w:lineRule="auto" w:before="0" w:after="0"/>
        <w:ind w:left="460" w:right="242" w:hanging="360"/>
        <w:jc w:val="left"/>
        <w:rPr>
          <w:sz w:val="24"/>
        </w:rPr>
      </w:pPr>
      <w:r>
        <w:rPr>
          <w:sz w:val="24"/>
        </w:rPr>
        <w:t>The policy is in general conformity with the strategic policies included in the Development</w:t>
      </w:r>
      <w:r>
        <w:rPr>
          <w:spacing w:val="-3"/>
          <w:sz w:val="24"/>
        </w:rPr>
        <w:t> </w:t>
      </w:r>
      <w:r>
        <w:rPr>
          <w:sz w:val="24"/>
        </w:rPr>
        <w:t>Plan</w:t>
      </w:r>
      <w:r>
        <w:rPr>
          <w:spacing w:val="-3"/>
          <w:sz w:val="24"/>
        </w:rPr>
        <w:t> </w:t>
      </w:r>
      <w:r>
        <w:rPr>
          <w:sz w:val="24"/>
        </w:rPr>
        <w:t>and</w:t>
      </w:r>
      <w:r>
        <w:rPr>
          <w:spacing w:val="-5"/>
          <w:sz w:val="24"/>
        </w:rPr>
        <w:t> </w:t>
      </w:r>
      <w:r>
        <w:rPr>
          <w:sz w:val="24"/>
        </w:rPr>
        <w:t>relevant</w:t>
      </w:r>
      <w:r>
        <w:rPr>
          <w:spacing w:val="-5"/>
          <w:sz w:val="24"/>
        </w:rPr>
        <w:t> </w:t>
      </w:r>
      <w:r>
        <w:rPr>
          <w:sz w:val="24"/>
        </w:rPr>
        <w:t>to</w:t>
      </w:r>
      <w:r>
        <w:rPr>
          <w:spacing w:val="-5"/>
          <w:sz w:val="24"/>
        </w:rPr>
        <w:t> </w:t>
      </w:r>
      <w:r>
        <w:rPr>
          <w:sz w:val="24"/>
        </w:rPr>
        <w:t>the</w:t>
      </w:r>
      <w:r>
        <w:rPr>
          <w:spacing w:val="-5"/>
          <w:sz w:val="24"/>
        </w:rPr>
        <w:t> </w:t>
      </w:r>
      <w:r>
        <w:rPr>
          <w:sz w:val="24"/>
        </w:rPr>
        <w:t>Neighbourhood</w:t>
      </w:r>
      <w:r>
        <w:rPr>
          <w:spacing w:val="-3"/>
          <w:sz w:val="24"/>
        </w:rPr>
        <w:t> </w:t>
      </w:r>
      <w:r>
        <w:rPr>
          <w:sz w:val="24"/>
        </w:rPr>
        <w:t>Plan,</w:t>
      </w:r>
      <w:r>
        <w:rPr>
          <w:spacing w:val="-3"/>
          <w:sz w:val="24"/>
        </w:rPr>
        <w:t> </w:t>
      </w:r>
      <w:r>
        <w:rPr>
          <w:sz w:val="24"/>
        </w:rPr>
        <w:t>in</w:t>
      </w:r>
      <w:r>
        <w:rPr>
          <w:spacing w:val="-3"/>
          <w:sz w:val="24"/>
        </w:rPr>
        <w:t> </w:t>
      </w:r>
      <w:r>
        <w:rPr>
          <w:sz w:val="24"/>
        </w:rPr>
        <w:t>particular</w:t>
      </w:r>
      <w:r>
        <w:rPr>
          <w:spacing w:val="-3"/>
          <w:sz w:val="24"/>
        </w:rPr>
        <w:t> </w:t>
      </w:r>
      <w:r>
        <w:rPr>
          <w:sz w:val="24"/>
        </w:rPr>
        <w:t>Policies CS29, SP23 and SP62. The policy serves a clear purpose by providing an additional level of detail or distinct local approach to that set out in the strategic </w:t>
      </w:r>
      <w:r>
        <w:rPr>
          <w:spacing w:val="-2"/>
          <w:sz w:val="24"/>
        </w:rPr>
        <w:t>policies.</w:t>
      </w:r>
    </w:p>
    <w:p>
      <w:pPr>
        <w:pStyle w:val="ListParagraph"/>
        <w:numPr>
          <w:ilvl w:val="0"/>
          <w:numId w:val="1"/>
        </w:numPr>
        <w:tabs>
          <w:tab w:pos="460" w:val="left" w:leader="none"/>
          <w:tab w:pos="820" w:val="left" w:leader="none"/>
        </w:tabs>
        <w:spacing w:line="276" w:lineRule="auto" w:before="199" w:after="0"/>
        <w:ind w:left="460" w:right="196" w:hanging="360"/>
        <w:jc w:val="left"/>
        <w:rPr>
          <w:sz w:val="24"/>
        </w:rPr>
      </w:pPr>
      <w:r>
        <w:rPr>
          <w:sz w:val="24"/>
        </w:rPr>
        <w:t>The policy seeks to shape and direct sustainable development to ensure that local</w:t>
      </w:r>
      <w:r>
        <w:rPr>
          <w:spacing w:val="-3"/>
          <w:sz w:val="24"/>
        </w:rPr>
        <w:t> </w:t>
      </w:r>
      <w:r>
        <w:rPr>
          <w:sz w:val="24"/>
        </w:rPr>
        <w:t>people</w:t>
      </w:r>
      <w:r>
        <w:rPr>
          <w:spacing w:val="-5"/>
          <w:sz w:val="24"/>
        </w:rPr>
        <w:t> </w:t>
      </w:r>
      <w:r>
        <w:rPr>
          <w:sz w:val="24"/>
        </w:rPr>
        <w:t>get</w:t>
      </w:r>
      <w:r>
        <w:rPr>
          <w:spacing w:val="-5"/>
          <w:sz w:val="24"/>
        </w:rPr>
        <w:t> </w:t>
      </w:r>
      <w:r>
        <w:rPr>
          <w:sz w:val="24"/>
        </w:rPr>
        <w:t>the</w:t>
      </w:r>
      <w:r>
        <w:rPr>
          <w:spacing w:val="-3"/>
          <w:sz w:val="24"/>
        </w:rPr>
        <w:t> </w:t>
      </w:r>
      <w:r>
        <w:rPr>
          <w:sz w:val="24"/>
        </w:rPr>
        <w:t>right</w:t>
      </w:r>
      <w:r>
        <w:rPr>
          <w:spacing w:val="-3"/>
          <w:sz w:val="24"/>
        </w:rPr>
        <w:t> </w:t>
      </w:r>
      <w:r>
        <w:rPr>
          <w:sz w:val="24"/>
        </w:rPr>
        <w:t>type</w:t>
      </w:r>
      <w:r>
        <w:rPr>
          <w:spacing w:val="-3"/>
          <w:sz w:val="24"/>
        </w:rPr>
        <w:t> </w:t>
      </w:r>
      <w:r>
        <w:rPr>
          <w:sz w:val="24"/>
        </w:rPr>
        <w:t>of</w:t>
      </w:r>
      <w:r>
        <w:rPr>
          <w:spacing w:val="-3"/>
          <w:sz w:val="24"/>
        </w:rPr>
        <w:t> </w:t>
      </w:r>
      <w:r>
        <w:rPr>
          <w:sz w:val="24"/>
        </w:rPr>
        <w:t>development</w:t>
      </w:r>
      <w:r>
        <w:rPr>
          <w:spacing w:val="-5"/>
          <w:sz w:val="24"/>
        </w:rPr>
        <w:t> </w:t>
      </w:r>
      <w:r>
        <w:rPr>
          <w:sz w:val="24"/>
        </w:rPr>
        <w:t>for</w:t>
      </w:r>
      <w:r>
        <w:rPr>
          <w:spacing w:val="-3"/>
          <w:sz w:val="24"/>
        </w:rPr>
        <w:t> </w:t>
      </w:r>
      <w:r>
        <w:rPr>
          <w:sz w:val="24"/>
        </w:rPr>
        <w:t>their</w:t>
      </w:r>
      <w:r>
        <w:rPr>
          <w:spacing w:val="-5"/>
          <w:sz w:val="24"/>
        </w:rPr>
        <w:t> </w:t>
      </w:r>
      <w:r>
        <w:rPr>
          <w:sz w:val="24"/>
        </w:rPr>
        <w:t>community.</w:t>
      </w:r>
      <w:r>
        <w:rPr>
          <w:spacing w:val="-3"/>
          <w:sz w:val="24"/>
        </w:rPr>
        <w:t> </w:t>
      </w:r>
      <w:r>
        <w:rPr>
          <w:sz w:val="24"/>
        </w:rPr>
        <w:t>Having</w:t>
      </w:r>
      <w:r>
        <w:rPr>
          <w:spacing w:val="-2"/>
          <w:sz w:val="24"/>
        </w:rPr>
        <w:t> </w:t>
      </w:r>
      <w:r>
        <w:rPr>
          <w:sz w:val="24"/>
        </w:rPr>
        <w:t>regard to the Framework and Guidance the policy is appropriate to be included in a ‘made’</w:t>
      </w:r>
      <w:r>
        <w:rPr>
          <w:spacing w:val="-1"/>
          <w:sz w:val="24"/>
        </w:rPr>
        <w:t> </w:t>
      </w:r>
      <w:r>
        <w:rPr>
          <w:sz w:val="24"/>
        </w:rPr>
        <w:t>neighbourhood</w:t>
      </w:r>
      <w:r>
        <w:rPr>
          <w:spacing w:val="-3"/>
          <w:sz w:val="24"/>
        </w:rPr>
        <w:t> </w:t>
      </w:r>
      <w:r>
        <w:rPr>
          <w:sz w:val="24"/>
        </w:rPr>
        <w:t>plan.</w:t>
      </w:r>
      <w:r>
        <w:rPr>
          <w:spacing w:val="-3"/>
          <w:sz w:val="24"/>
        </w:rPr>
        <w:t> </w:t>
      </w:r>
      <w:r>
        <w:rPr>
          <w:sz w:val="24"/>
        </w:rPr>
        <w:t>Subject</w:t>
      </w:r>
      <w:r>
        <w:rPr>
          <w:spacing w:val="-1"/>
          <w:sz w:val="24"/>
        </w:rPr>
        <w:t> </w:t>
      </w:r>
      <w:r>
        <w:rPr>
          <w:sz w:val="24"/>
        </w:rPr>
        <w:t>to</w:t>
      </w:r>
      <w:r>
        <w:rPr>
          <w:spacing w:val="-1"/>
          <w:sz w:val="24"/>
        </w:rPr>
        <w:t> </w:t>
      </w:r>
      <w:r>
        <w:rPr>
          <w:sz w:val="24"/>
        </w:rPr>
        <w:t>the</w:t>
      </w:r>
      <w:r>
        <w:rPr>
          <w:spacing w:val="-1"/>
          <w:sz w:val="24"/>
        </w:rPr>
        <w:t> </w:t>
      </w:r>
      <w:r>
        <w:rPr>
          <w:sz w:val="24"/>
        </w:rPr>
        <w:t>recommended</w:t>
      </w:r>
      <w:r>
        <w:rPr>
          <w:spacing w:val="-3"/>
          <w:sz w:val="24"/>
        </w:rPr>
        <w:t> </w:t>
      </w:r>
      <w:r>
        <w:rPr>
          <w:sz w:val="24"/>
        </w:rPr>
        <w:t>modification</w:t>
      </w:r>
      <w:r>
        <w:rPr>
          <w:spacing w:val="-1"/>
          <w:sz w:val="24"/>
        </w:rPr>
        <w:t> </w:t>
      </w:r>
      <w:r>
        <w:rPr>
          <w:sz w:val="24"/>
        </w:rPr>
        <w:t>this</w:t>
      </w:r>
      <w:r>
        <w:rPr>
          <w:spacing w:val="-4"/>
          <w:sz w:val="24"/>
        </w:rPr>
        <w:t> </w:t>
      </w:r>
      <w:r>
        <w:rPr>
          <w:sz w:val="24"/>
        </w:rPr>
        <w:t>policy meets the Basic Conditions.</w:t>
      </w:r>
    </w:p>
    <w:p>
      <w:pPr>
        <w:spacing w:before="201"/>
        <w:ind w:left="460" w:right="0" w:firstLine="0"/>
        <w:jc w:val="left"/>
        <w:rPr>
          <w:b/>
          <w:sz w:val="24"/>
        </w:rPr>
      </w:pPr>
      <w:r>
        <w:rPr>
          <w:b/>
          <w:spacing w:val="-2"/>
          <w:sz w:val="24"/>
        </w:rPr>
        <w:t>Recommended</w:t>
      </w:r>
      <w:r>
        <w:rPr>
          <w:b/>
          <w:spacing w:val="3"/>
          <w:sz w:val="24"/>
        </w:rPr>
        <w:t> </w:t>
      </w:r>
      <w:r>
        <w:rPr>
          <w:b/>
          <w:spacing w:val="-2"/>
          <w:sz w:val="24"/>
        </w:rPr>
        <w:t>modification</w:t>
      </w:r>
      <w:r>
        <w:rPr>
          <w:b/>
          <w:spacing w:val="4"/>
          <w:sz w:val="24"/>
        </w:rPr>
        <w:t> </w:t>
      </w:r>
      <w:r>
        <w:rPr>
          <w:b/>
          <w:spacing w:val="-5"/>
          <w:sz w:val="24"/>
        </w:rPr>
        <w:t>4:</w:t>
      </w:r>
    </w:p>
    <w:p>
      <w:pPr>
        <w:spacing w:before="41"/>
        <w:ind w:left="460" w:right="0" w:firstLine="0"/>
        <w:jc w:val="left"/>
        <w:rPr>
          <w:b/>
          <w:sz w:val="24"/>
        </w:rPr>
      </w:pPr>
      <w:r>
        <w:rPr>
          <w:b/>
          <w:sz w:val="24"/>
        </w:rPr>
        <w:t>In</w:t>
      </w:r>
      <w:r>
        <w:rPr>
          <w:b/>
          <w:spacing w:val="-2"/>
          <w:sz w:val="24"/>
        </w:rPr>
        <w:t> </w:t>
      </w:r>
      <w:r>
        <w:rPr>
          <w:b/>
          <w:sz w:val="24"/>
        </w:rPr>
        <w:t>Policy </w:t>
      </w:r>
      <w:r>
        <w:rPr>
          <w:b/>
          <w:spacing w:val="-5"/>
          <w:sz w:val="24"/>
        </w:rPr>
        <w:t>M5:</w:t>
      </w:r>
    </w:p>
    <w:p>
      <w:pPr>
        <w:pStyle w:val="ListParagraph"/>
        <w:numPr>
          <w:ilvl w:val="1"/>
          <w:numId w:val="1"/>
        </w:numPr>
        <w:tabs>
          <w:tab w:pos="1180" w:val="left" w:leader="none"/>
        </w:tabs>
        <w:spacing w:line="276" w:lineRule="auto" w:before="42" w:after="0"/>
        <w:ind w:left="1180" w:right="326" w:hanging="360"/>
        <w:jc w:val="left"/>
        <w:rPr>
          <w:b/>
          <w:sz w:val="24"/>
        </w:rPr>
      </w:pPr>
      <w:r>
        <w:rPr>
          <w:b/>
          <w:sz w:val="24"/>
        </w:rPr>
        <w:t>replace the opening text with “Development proposals requiring planning permission that would result in the loss of, or significant adverse effect on, a neighbourhood shop located outside Maltby Town Centre (defined on the map on page X of the Neighbourhood Plan)</w:t>
      </w:r>
      <w:r>
        <w:rPr>
          <w:b/>
          <w:spacing w:val="-4"/>
          <w:sz w:val="24"/>
        </w:rPr>
        <w:t> </w:t>
      </w:r>
      <w:r>
        <w:rPr>
          <w:b/>
          <w:sz w:val="24"/>
        </w:rPr>
        <w:t>that</w:t>
      </w:r>
      <w:r>
        <w:rPr>
          <w:b/>
          <w:spacing w:val="-3"/>
          <w:sz w:val="24"/>
        </w:rPr>
        <w:t> </w:t>
      </w:r>
      <w:r>
        <w:rPr>
          <w:b/>
          <w:sz w:val="24"/>
        </w:rPr>
        <w:t>serves</w:t>
      </w:r>
      <w:r>
        <w:rPr>
          <w:b/>
          <w:spacing w:val="-3"/>
          <w:sz w:val="24"/>
        </w:rPr>
        <w:t> </w:t>
      </w:r>
      <w:r>
        <w:rPr>
          <w:b/>
          <w:sz w:val="24"/>
        </w:rPr>
        <w:t>the</w:t>
      </w:r>
      <w:r>
        <w:rPr>
          <w:b/>
          <w:spacing w:val="-5"/>
          <w:sz w:val="24"/>
        </w:rPr>
        <w:t> </w:t>
      </w:r>
      <w:r>
        <w:rPr>
          <w:b/>
          <w:sz w:val="24"/>
        </w:rPr>
        <w:t>day-to-day</w:t>
      </w:r>
      <w:r>
        <w:rPr>
          <w:b/>
          <w:spacing w:val="-2"/>
          <w:sz w:val="24"/>
        </w:rPr>
        <w:t> </w:t>
      </w:r>
      <w:r>
        <w:rPr>
          <w:b/>
          <w:sz w:val="24"/>
        </w:rPr>
        <w:t>needs</w:t>
      </w:r>
      <w:r>
        <w:rPr>
          <w:b/>
          <w:spacing w:val="-1"/>
          <w:sz w:val="24"/>
        </w:rPr>
        <w:t> </w:t>
      </w:r>
      <w:r>
        <w:rPr>
          <w:b/>
          <w:sz w:val="24"/>
        </w:rPr>
        <w:t>of</w:t>
      </w:r>
      <w:r>
        <w:rPr>
          <w:b/>
          <w:spacing w:val="-6"/>
          <w:sz w:val="24"/>
        </w:rPr>
        <w:t> </w:t>
      </w:r>
      <w:r>
        <w:rPr>
          <w:b/>
          <w:sz w:val="24"/>
        </w:rPr>
        <w:t>a</w:t>
      </w:r>
      <w:r>
        <w:rPr>
          <w:b/>
          <w:spacing w:val="-2"/>
          <w:sz w:val="24"/>
        </w:rPr>
        <w:t> </w:t>
      </w:r>
      <w:r>
        <w:rPr>
          <w:b/>
          <w:sz w:val="24"/>
        </w:rPr>
        <w:t>local</w:t>
      </w:r>
      <w:r>
        <w:rPr>
          <w:b/>
          <w:spacing w:val="-1"/>
          <w:sz w:val="24"/>
        </w:rPr>
        <w:t> </w:t>
      </w:r>
      <w:r>
        <w:rPr>
          <w:b/>
          <w:sz w:val="24"/>
        </w:rPr>
        <w:t>community</w:t>
      </w:r>
      <w:r>
        <w:rPr>
          <w:b/>
          <w:spacing w:val="-4"/>
          <w:sz w:val="24"/>
        </w:rPr>
        <w:t> </w:t>
      </w:r>
      <w:r>
        <w:rPr>
          <w:b/>
          <w:sz w:val="24"/>
        </w:rPr>
        <w:t>will</w:t>
      </w:r>
      <w:r>
        <w:rPr>
          <w:b/>
          <w:spacing w:val="-3"/>
          <w:sz w:val="24"/>
        </w:rPr>
        <w:t> </w:t>
      </w:r>
      <w:r>
        <w:rPr>
          <w:b/>
          <w:sz w:val="24"/>
        </w:rPr>
        <w:t>not be supported unless it is demonstrated that:”</w:t>
      </w:r>
    </w:p>
    <w:p>
      <w:pPr>
        <w:pStyle w:val="ListParagraph"/>
        <w:numPr>
          <w:ilvl w:val="1"/>
          <w:numId w:val="1"/>
        </w:numPr>
        <w:tabs>
          <w:tab w:pos="1180" w:val="left" w:leader="none"/>
        </w:tabs>
        <w:spacing w:line="289" w:lineRule="exact" w:before="0" w:after="0"/>
        <w:ind w:left="1180" w:right="0" w:hanging="360"/>
        <w:jc w:val="left"/>
        <w:rPr>
          <w:b/>
          <w:sz w:val="24"/>
        </w:rPr>
      </w:pPr>
      <w:r>
        <w:rPr>
          <w:b/>
          <w:sz w:val="24"/>
        </w:rPr>
        <w:t>in</w:t>
      </w:r>
      <w:r>
        <w:rPr>
          <w:b/>
          <w:spacing w:val="-4"/>
          <w:sz w:val="24"/>
        </w:rPr>
        <w:t> </w:t>
      </w:r>
      <w:r>
        <w:rPr>
          <w:b/>
          <w:sz w:val="24"/>
        </w:rPr>
        <w:t>part</w:t>
      </w:r>
      <w:r>
        <w:rPr>
          <w:b/>
          <w:spacing w:val="-1"/>
          <w:sz w:val="24"/>
        </w:rPr>
        <w:t> </w:t>
      </w:r>
      <w:r>
        <w:rPr>
          <w:b/>
          <w:sz w:val="24"/>
        </w:rPr>
        <w:t>a)</w:t>
      </w:r>
      <w:r>
        <w:rPr>
          <w:b/>
          <w:spacing w:val="-1"/>
          <w:sz w:val="24"/>
        </w:rPr>
        <w:t> </w:t>
      </w:r>
      <w:r>
        <w:rPr>
          <w:b/>
          <w:sz w:val="24"/>
        </w:rPr>
        <w:t>delete</w:t>
      </w:r>
      <w:r>
        <w:rPr>
          <w:b/>
          <w:spacing w:val="-2"/>
          <w:sz w:val="24"/>
        </w:rPr>
        <w:t> </w:t>
      </w:r>
      <w:r>
        <w:rPr>
          <w:b/>
          <w:sz w:val="24"/>
        </w:rPr>
        <w:t>“in</w:t>
      </w:r>
      <w:r>
        <w:rPr>
          <w:b/>
          <w:spacing w:val="-1"/>
          <w:sz w:val="24"/>
        </w:rPr>
        <w:t> </w:t>
      </w:r>
      <w:r>
        <w:rPr>
          <w:b/>
          <w:sz w:val="24"/>
        </w:rPr>
        <w:t>the</w:t>
      </w:r>
      <w:r>
        <w:rPr>
          <w:b/>
          <w:spacing w:val="-1"/>
          <w:sz w:val="24"/>
        </w:rPr>
        <w:t> </w:t>
      </w:r>
      <w:r>
        <w:rPr>
          <w:b/>
          <w:sz w:val="24"/>
        </w:rPr>
        <w:t>case</w:t>
      </w:r>
      <w:r>
        <w:rPr>
          <w:b/>
          <w:spacing w:val="-1"/>
          <w:sz w:val="24"/>
        </w:rPr>
        <w:t> </w:t>
      </w:r>
      <w:r>
        <w:rPr>
          <w:b/>
          <w:sz w:val="24"/>
        </w:rPr>
        <w:t>of</w:t>
      </w:r>
      <w:r>
        <w:rPr>
          <w:b/>
          <w:spacing w:val="-2"/>
          <w:sz w:val="24"/>
        </w:rPr>
        <w:t> </w:t>
      </w:r>
      <w:r>
        <w:rPr>
          <w:b/>
          <w:sz w:val="24"/>
        </w:rPr>
        <w:t>a</w:t>
      </w:r>
      <w:r>
        <w:rPr>
          <w:b/>
          <w:spacing w:val="-3"/>
          <w:sz w:val="24"/>
        </w:rPr>
        <w:t> </w:t>
      </w:r>
      <w:r>
        <w:rPr>
          <w:b/>
          <w:sz w:val="24"/>
        </w:rPr>
        <w:t>significant</w:t>
      </w:r>
      <w:r>
        <w:rPr>
          <w:b/>
          <w:spacing w:val="-2"/>
          <w:sz w:val="24"/>
        </w:rPr>
        <w:t> </w:t>
      </w:r>
      <w:r>
        <w:rPr>
          <w:b/>
          <w:sz w:val="24"/>
        </w:rPr>
        <w:t>adverse</w:t>
      </w:r>
      <w:r>
        <w:rPr>
          <w:b/>
          <w:spacing w:val="-1"/>
          <w:sz w:val="24"/>
        </w:rPr>
        <w:t> </w:t>
      </w:r>
      <w:r>
        <w:rPr>
          <w:b/>
          <w:spacing w:val="-2"/>
          <w:sz w:val="24"/>
        </w:rPr>
        <w:t>impact”</w:t>
      </w:r>
    </w:p>
    <w:p>
      <w:pPr>
        <w:pStyle w:val="ListParagraph"/>
        <w:numPr>
          <w:ilvl w:val="1"/>
          <w:numId w:val="1"/>
        </w:numPr>
        <w:tabs>
          <w:tab w:pos="1180" w:val="left" w:leader="none"/>
        </w:tabs>
        <w:spacing w:line="240" w:lineRule="auto" w:before="39" w:after="0"/>
        <w:ind w:left="1180" w:right="0" w:hanging="360"/>
        <w:jc w:val="left"/>
        <w:rPr>
          <w:b/>
          <w:sz w:val="24"/>
        </w:rPr>
      </w:pPr>
      <w:r>
        <w:rPr>
          <w:b/>
          <w:sz w:val="24"/>
        </w:rPr>
        <w:t>in</w:t>
      </w:r>
      <w:r>
        <w:rPr>
          <w:b/>
          <w:spacing w:val="-1"/>
          <w:sz w:val="24"/>
        </w:rPr>
        <w:t> </w:t>
      </w:r>
      <w:r>
        <w:rPr>
          <w:b/>
          <w:sz w:val="24"/>
        </w:rPr>
        <w:t>part</w:t>
      </w:r>
      <w:r>
        <w:rPr>
          <w:b/>
          <w:spacing w:val="-1"/>
          <w:sz w:val="24"/>
        </w:rPr>
        <w:t> </w:t>
      </w:r>
      <w:r>
        <w:rPr>
          <w:b/>
          <w:sz w:val="24"/>
        </w:rPr>
        <w:t>b)</w:t>
      </w:r>
      <w:r>
        <w:rPr>
          <w:b/>
          <w:spacing w:val="-1"/>
          <w:sz w:val="24"/>
        </w:rPr>
        <w:t> </w:t>
      </w:r>
      <w:r>
        <w:rPr>
          <w:b/>
          <w:sz w:val="24"/>
        </w:rPr>
        <w:t>delete</w:t>
      </w:r>
      <w:r>
        <w:rPr>
          <w:b/>
          <w:spacing w:val="-2"/>
          <w:sz w:val="24"/>
        </w:rPr>
        <w:t> </w:t>
      </w:r>
      <w:r>
        <w:rPr>
          <w:b/>
          <w:sz w:val="24"/>
        </w:rPr>
        <w:t>“in</w:t>
      </w:r>
      <w:r>
        <w:rPr>
          <w:b/>
          <w:spacing w:val="-1"/>
          <w:sz w:val="24"/>
        </w:rPr>
        <w:t> </w:t>
      </w:r>
      <w:r>
        <w:rPr>
          <w:b/>
          <w:sz w:val="24"/>
        </w:rPr>
        <w:t>the</w:t>
      </w:r>
      <w:r>
        <w:rPr>
          <w:b/>
          <w:spacing w:val="-1"/>
          <w:sz w:val="24"/>
        </w:rPr>
        <w:t> </w:t>
      </w:r>
      <w:r>
        <w:rPr>
          <w:b/>
          <w:sz w:val="24"/>
        </w:rPr>
        <w:t>case</w:t>
      </w:r>
      <w:r>
        <w:rPr>
          <w:b/>
          <w:spacing w:val="-1"/>
          <w:sz w:val="24"/>
        </w:rPr>
        <w:t> </w:t>
      </w:r>
      <w:r>
        <w:rPr>
          <w:b/>
          <w:sz w:val="24"/>
        </w:rPr>
        <w:t>of</w:t>
      </w:r>
      <w:r>
        <w:rPr>
          <w:b/>
          <w:spacing w:val="-1"/>
          <w:sz w:val="24"/>
        </w:rPr>
        <w:t> </w:t>
      </w:r>
      <w:r>
        <w:rPr>
          <w:b/>
          <w:sz w:val="24"/>
        </w:rPr>
        <w:t>a</w:t>
      </w:r>
      <w:r>
        <w:rPr>
          <w:b/>
          <w:spacing w:val="-1"/>
          <w:sz w:val="24"/>
        </w:rPr>
        <w:t> </w:t>
      </w:r>
      <w:r>
        <w:rPr>
          <w:b/>
          <w:sz w:val="24"/>
        </w:rPr>
        <w:t>loss</w:t>
      </w:r>
      <w:r>
        <w:rPr>
          <w:b/>
          <w:spacing w:val="-1"/>
          <w:sz w:val="24"/>
        </w:rPr>
        <w:t> </w:t>
      </w:r>
      <w:r>
        <w:rPr>
          <w:b/>
          <w:sz w:val="24"/>
        </w:rPr>
        <w:t>of</w:t>
      </w:r>
      <w:r>
        <w:rPr>
          <w:b/>
          <w:spacing w:val="-1"/>
          <w:sz w:val="24"/>
        </w:rPr>
        <w:t> </w:t>
      </w:r>
      <w:r>
        <w:rPr>
          <w:b/>
          <w:spacing w:val="-4"/>
          <w:sz w:val="24"/>
        </w:rPr>
        <w:t>use”</w:t>
      </w:r>
    </w:p>
    <w:p>
      <w:pPr>
        <w:spacing w:after="0" w:line="240" w:lineRule="auto"/>
        <w:jc w:val="left"/>
        <w:rPr>
          <w:sz w:val="24"/>
        </w:rPr>
        <w:sectPr>
          <w:pgSz w:w="11910" w:h="16840"/>
          <w:pgMar w:header="0" w:footer="1628" w:top="1340" w:bottom="1860" w:left="1340" w:right="1320"/>
        </w:sectPr>
      </w:pPr>
    </w:p>
    <w:p>
      <w:pPr>
        <w:spacing w:before="82"/>
        <w:ind w:left="820" w:right="0" w:firstLine="0"/>
        <w:jc w:val="left"/>
        <w:rPr>
          <w:b/>
          <w:sz w:val="24"/>
        </w:rPr>
      </w:pPr>
      <w:r>
        <w:rPr>
          <w:b/>
          <w:sz w:val="24"/>
        </w:rPr>
        <w:t>Insert</w:t>
      </w:r>
      <w:r>
        <w:rPr>
          <w:b/>
          <w:spacing w:val="-2"/>
          <w:sz w:val="24"/>
        </w:rPr>
        <w:t> </w:t>
      </w:r>
      <w:r>
        <w:rPr>
          <w:b/>
          <w:sz w:val="24"/>
        </w:rPr>
        <w:t>in</w:t>
      </w:r>
      <w:r>
        <w:rPr>
          <w:b/>
          <w:spacing w:val="-2"/>
          <w:sz w:val="24"/>
        </w:rPr>
        <w:t> </w:t>
      </w:r>
      <w:r>
        <w:rPr>
          <w:b/>
          <w:sz w:val="24"/>
        </w:rPr>
        <w:t>the</w:t>
      </w:r>
      <w:r>
        <w:rPr>
          <w:b/>
          <w:spacing w:val="-1"/>
          <w:sz w:val="24"/>
        </w:rPr>
        <w:t> </w:t>
      </w:r>
      <w:r>
        <w:rPr>
          <w:b/>
          <w:sz w:val="24"/>
        </w:rPr>
        <w:t>Neighbourhood</w:t>
      </w:r>
      <w:r>
        <w:rPr>
          <w:b/>
          <w:spacing w:val="-2"/>
          <w:sz w:val="24"/>
        </w:rPr>
        <w:t> </w:t>
      </w:r>
      <w:r>
        <w:rPr>
          <w:b/>
          <w:sz w:val="24"/>
        </w:rPr>
        <w:t>Plan</w:t>
      </w:r>
      <w:r>
        <w:rPr>
          <w:b/>
          <w:spacing w:val="-1"/>
          <w:sz w:val="24"/>
        </w:rPr>
        <w:t> </w:t>
      </w:r>
      <w:r>
        <w:rPr>
          <w:b/>
          <w:sz w:val="24"/>
        </w:rPr>
        <w:t>a</w:t>
      </w:r>
      <w:r>
        <w:rPr>
          <w:b/>
          <w:spacing w:val="-3"/>
          <w:sz w:val="24"/>
        </w:rPr>
        <w:t> </w:t>
      </w:r>
      <w:r>
        <w:rPr>
          <w:b/>
          <w:sz w:val="24"/>
        </w:rPr>
        <w:t>map</w:t>
      </w:r>
      <w:r>
        <w:rPr>
          <w:b/>
          <w:spacing w:val="-1"/>
          <w:sz w:val="24"/>
        </w:rPr>
        <w:t> </w:t>
      </w:r>
      <w:r>
        <w:rPr>
          <w:b/>
          <w:sz w:val="24"/>
        </w:rPr>
        <w:t>defining</w:t>
      </w:r>
      <w:r>
        <w:rPr>
          <w:b/>
          <w:spacing w:val="1"/>
          <w:sz w:val="24"/>
        </w:rPr>
        <w:t> </w:t>
      </w:r>
      <w:r>
        <w:rPr>
          <w:b/>
          <w:sz w:val="24"/>
        </w:rPr>
        <w:t>Maltby</w:t>
      </w:r>
      <w:r>
        <w:rPr>
          <w:b/>
          <w:spacing w:val="-4"/>
          <w:sz w:val="24"/>
        </w:rPr>
        <w:t> </w:t>
      </w:r>
      <w:r>
        <w:rPr>
          <w:b/>
          <w:sz w:val="24"/>
        </w:rPr>
        <w:t>Town</w:t>
      </w:r>
      <w:r>
        <w:rPr>
          <w:b/>
          <w:spacing w:val="-2"/>
          <w:sz w:val="24"/>
        </w:rPr>
        <w:t> Centre</w:t>
      </w:r>
    </w:p>
    <w:p>
      <w:pPr>
        <w:pStyle w:val="BodyText"/>
        <w:spacing w:before="247"/>
        <w:ind w:left="0"/>
        <w:rPr>
          <w:b/>
        </w:rPr>
      </w:pPr>
    </w:p>
    <w:p>
      <w:pPr>
        <w:pStyle w:val="Heading2"/>
        <w:ind w:left="100"/>
      </w:pPr>
      <w:bookmarkStart w:name="_bookmark13" w:id="14"/>
      <w:bookmarkEnd w:id="14"/>
      <w:r>
        <w:rPr>
          <w:b w:val="0"/>
        </w:rPr>
      </w:r>
      <w:r>
        <w:rPr/>
        <w:t>Policy</w:t>
      </w:r>
      <w:r>
        <w:rPr>
          <w:spacing w:val="-5"/>
        </w:rPr>
        <w:t> </w:t>
      </w:r>
      <w:r>
        <w:rPr/>
        <w:t>M6:</w:t>
      </w:r>
      <w:r>
        <w:rPr>
          <w:spacing w:val="-2"/>
        </w:rPr>
        <w:t> </w:t>
      </w:r>
      <w:r>
        <w:rPr/>
        <w:t>Hot</w:t>
      </w:r>
      <w:r>
        <w:rPr>
          <w:spacing w:val="-3"/>
        </w:rPr>
        <w:t> </w:t>
      </w:r>
      <w:r>
        <w:rPr/>
        <w:t>Food</w:t>
      </w:r>
      <w:r>
        <w:rPr>
          <w:spacing w:val="-2"/>
        </w:rPr>
        <w:t> Takeaways</w:t>
      </w:r>
    </w:p>
    <w:p>
      <w:pPr>
        <w:pStyle w:val="BodyText"/>
        <w:spacing w:before="123"/>
        <w:ind w:left="0"/>
        <w:rPr>
          <w:b/>
        </w:rPr>
      </w:pPr>
    </w:p>
    <w:p>
      <w:pPr>
        <w:pStyle w:val="ListParagraph"/>
        <w:numPr>
          <w:ilvl w:val="0"/>
          <w:numId w:val="1"/>
        </w:numPr>
        <w:tabs>
          <w:tab w:pos="460" w:val="left" w:leader="none"/>
          <w:tab w:pos="820" w:val="left" w:leader="none"/>
        </w:tabs>
        <w:spacing w:line="276" w:lineRule="auto" w:before="0" w:after="0"/>
        <w:ind w:left="460" w:right="249" w:hanging="360"/>
        <w:jc w:val="left"/>
        <w:rPr>
          <w:sz w:val="24"/>
        </w:rPr>
      </w:pPr>
      <w:r>
        <w:rPr>
          <w:sz w:val="24"/>
        </w:rPr>
        <w:t>This policy seeks to establish that hot food takeaways will not be permitted within</w:t>
      </w:r>
      <w:r>
        <w:rPr>
          <w:spacing w:val="-3"/>
          <w:sz w:val="24"/>
        </w:rPr>
        <w:t> </w:t>
      </w:r>
      <w:r>
        <w:rPr>
          <w:sz w:val="24"/>
        </w:rPr>
        <w:t>800</w:t>
      </w:r>
      <w:r>
        <w:rPr>
          <w:spacing w:val="-5"/>
          <w:sz w:val="24"/>
        </w:rPr>
        <w:t> </w:t>
      </w:r>
      <w:r>
        <w:rPr>
          <w:sz w:val="24"/>
        </w:rPr>
        <w:t>metres</w:t>
      </w:r>
      <w:r>
        <w:rPr>
          <w:spacing w:val="-3"/>
          <w:sz w:val="24"/>
        </w:rPr>
        <w:t> </w:t>
      </w:r>
      <w:r>
        <w:rPr>
          <w:sz w:val="24"/>
        </w:rPr>
        <w:t>walking</w:t>
      </w:r>
      <w:r>
        <w:rPr>
          <w:spacing w:val="-3"/>
          <w:sz w:val="24"/>
        </w:rPr>
        <w:t> </w:t>
      </w:r>
      <w:r>
        <w:rPr>
          <w:sz w:val="24"/>
        </w:rPr>
        <w:t>distance</w:t>
      </w:r>
      <w:r>
        <w:rPr>
          <w:spacing w:val="-5"/>
          <w:sz w:val="24"/>
        </w:rPr>
        <w:t> </w:t>
      </w:r>
      <w:r>
        <w:rPr>
          <w:sz w:val="24"/>
        </w:rPr>
        <w:t>from</w:t>
      </w:r>
      <w:r>
        <w:rPr>
          <w:spacing w:val="-4"/>
          <w:sz w:val="24"/>
        </w:rPr>
        <w:t> </w:t>
      </w:r>
      <w:r>
        <w:rPr>
          <w:sz w:val="24"/>
        </w:rPr>
        <w:t>defined</w:t>
      </w:r>
      <w:r>
        <w:rPr>
          <w:spacing w:val="-3"/>
          <w:sz w:val="24"/>
        </w:rPr>
        <w:t> </w:t>
      </w:r>
      <w:r>
        <w:rPr>
          <w:sz w:val="24"/>
        </w:rPr>
        <w:t>education</w:t>
      </w:r>
      <w:r>
        <w:rPr>
          <w:spacing w:val="-5"/>
          <w:sz w:val="24"/>
        </w:rPr>
        <w:t> </w:t>
      </w:r>
      <w:r>
        <w:rPr>
          <w:sz w:val="24"/>
        </w:rPr>
        <w:t>premises</w:t>
      </w:r>
      <w:r>
        <w:rPr>
          <w:spacing w:val="-5"/>
          <w:sz w:val="24"/>
        </w:rPr>
        <w:t> </w:t>
      </w:r>
      <w:r>
        <w:rPr>
          <w:sz w:val="24"/>
        </w:rPr>
        <w:t>unless</w:t>
      </w:r>
      <w:r>
        <w:rPr>
          <w:spacing w:val="-5"/>
          <w:sz w:val="24"/>
        </w:rPr>
        <w:t> </w:t>
      </w:r>
      <w:r>
        <w:rPr>
          <w:sz w:val="24"/>
        </w:rPr>
        <w:t>they are within Maltby Town Centre or Muglet Lane Local Centre.</w:t>
      </w:r>
    </w:p>
    <w:p>
      <w:pPr>
        <w:pStyle w:val="BodyText"/>
        <w:spacing w:before="41"/>
        <w:ind w:left="0"/>
      </w:pPr>
    </w:p>
    <w:p>
      <w:pPr>
        <w:pStyle w:val="ListParagraph"/>
        <w:numPr>
          <w:ilvl w:val="0"/>
          <w:numId w:val="1"/>
        </w:numPr>
        <w:tabs>
          <w:tab w:pos="460" w:val="left" w:leader="none"/>
          <w:tab w:pos="820" w:val="left" w:leader="none"/>
        </w:tabs>
        <w:spacing w:line="276" w:lineRule="auto" w:before="0" w:after="0"/>
        <w:ind w:left="460" w:right="165" w:hanging="360"/>
        <w:jc w:val="left"/>
        <w:rPr>
          <w:sz w:val="24"/>
        </w:rPr>
      </w:pPr>
      <w:r>
        <w:rPr>
          <w:sz w:val="24"/>
        </w:rPr>
        <w:t>Paragraph 31 of the Framework states the preparation of all policies should be underpinned by relevant and up-to-date evidence. This should be adequate and proportionate, focussed tightly on supporting and justifying the policies concerned,</w:t>
      </w:r>
      <w:r>
        <w:rPr>
          <w:spacing w:val="-5"/>
          <w:sz w:val="24"/>
        </w:rPr>
        <w:t> </w:t>
      </w:r>
      <w:r>
        <w:rPr>
          <w:sz w:val="24"/>
        </w:rPr>
        <w:t>and</w:t>
      </w:r>
      <w:r>
        <w:rPr>
          <w:spacing w:val="-3"/>
          <w:sz w:val="24"/>
        </w:rPr>
        <w:t> </w:t>
      </w:r>
      <w:r>
        <w:rPr>
          <w:sz w:val="24"/>
        </w:rPr>
        <w:t>take</w:t>
      </w:r>
      <w:r>
        <w:rPr>
          <w:spacing w:val="-3"/>
          <w:sz w:val="24"/>
        </w:rPr>
        <w:t> </w:t>
      </w:r>
      <w:r>
        <w:rPr>
          <w:sz w:val="24"/>
        </w:rPr>
        <w:t>into</w:t>
      </w:r>
      <w:r>
        <w:rPr>
          <w:spacing w:val="-2"/>
          <w:sz w:val="24"/>
        </w:rPr>
        <w:t> </w:t>
      </w:r>
      <w:r>
        <w:rPr>
          <w:sz w:val="24"/>
        </w:rPr>
        <w:t>account</w:t>
      </w:r>
      <w:r>
        <w:rPr>
          <w:spacing w:val="-3"/>
          <w:sz w:val="24"/>
        </w:rPr>
        <w:t> </w:t>
      </w:r>
      <w:r>
        <w:rPr>
          <w:sz w:val="24"/>
        </w:rPr>
        <w:t>relevant</w:t>
      </w:r>
      <w:r>
        <w:rPr>
          <w:spacing w:val="-5"/>
          <w:sz w:val="24"/>
        </w:rPr>
        <w:t> </w:t>
      </w:r>
      <w:r>
        <w:rPr>
          <w:sz w:val="24"/>
        </w:rPr>
        <w:t>market</w:t>
      </w:r>
      <w:r>
        <w:rPr>
          <w:spacing w:val="-3"/>
          <w:sz w:val="24"/>
        </w:rPr>
        <w:t> </w:t>
      </w:r>
      <w:r>
        <w:rPr>
          <w:sz w:val="24"/>
        </w:rPr>
        <w:t>signals.</w:t>
      </w:r>
      <w:r>
        <w:rPr>
          <w:spacing w:val="-6"/>
          <w:sz w:val="24"/>
        </w:rPr>
        <w:t> </w:t>
      </w:r>
      <w:r>
        <w:rPr>
          <w:sz w:val="24"/>
        </w:rPr>
        <w:t>The</w:t>
      </w:r>
      <w:r>
        <w:rPr>
          <w:spacing w:val="-5"/>
          <w:sz w:val="24"/>
        </w:rPr>
        <w:t> </w:t>
      </w:r>
      <w:r>
        <w:rPr>
          <w:sz w:val="24"/>
        </w:rPr>
        <w:t>approach</w:t>
      </w:r>
      <w:r>
        <w:rPr>
          <w:spacing w:val="-3"/>
          <w:sz w:val="24"/>
        </w:rPr>
        <w:t> </w:t>
      </w:r>
      <w:r>
        <w:rPr>
          <w:sz w:val="24"/>
        </w:rPr>
        <w:t>adopted in Policy M6 with respect to hot food takeaways has been sufficiently justified in the reasoned justification presented between 160 and 171 of the Neighbourhood </w:t>
      </w:r>
      <w:r>
        <w:rPr>
          <w:spacing w:val="-2"/>
          <w:sz w:val="24"/>
        </w:rPr>
        <w:t>Plan.</w:t>
      </w:r>
    </w:p>
    <w:p>
      <w:pPr>
        <w:pStyle w:val="ListParagraph"/>
        <w:numPr>
          <w:ilvl w:val="0"/>
          <w:numId w:val="1"/>
        </w:numPr>
        <w:tabs>
          <w:tab w:pos="460" w:val="left" w:leader="none"/>
          <w:tab w:pos="820" w:val="left" w:leader="none"/>
        </w:tabs>
        <w:spacing w:line="276" w:lineRule="auto" w:before="201" w:after="0"/>
        <w:ind w:left="460" w:right="181" w:hanging="360"/>
        <w:jc w:val="left"/>
        <w:rPr>
          <w:sz w:val="24"/>
        </w:rPr>
      </w:pPr>
      <w:r>
        <w:rPr>
          <w:sz w:val="24"/>
        </w:rPr>
        <w:t>It is inappropriate to use the term “will not be permitted” as this does not pay sufficient</w:t>
      </w:r>
      <w:r>
        <w:rPr>
          <w:spacing w:val="-5"/>
          <w:sz w:val="24"/>
        </w:rPr>
        <w:t> </w:t>
      </w:r>
      <w:r>
        <w:rPr>
          <w:sz w:val="24"/>
        </w:rPr>
        <w:t>regard</w:t>
      </w:r>
      <w:r>
        <w:rPr>
          <w:spacing w:val="-6"/>
          <w:sz w:val="24"/>
        </w:rPr>
        <w:t> </w:t>
      </w:r>
      <w:r>
        <w:rPr>
          <w:sz w:val="24"/>
        </w:rPr>
        <w:t>for</w:t>
      </w:r>
      <w:r>
        <w:rPr>
          <w:spacing w:val="-1"/>
          <w:sz w:val="24"/>
        </w:rPr>
        <w:t> </w:t>
      </w:r>
      <w:r>
        <w:rPr>
          <w:sz w:val="24"/>
        </w:rPr>
        <w:t>the</w:t>
      </w:r>
      <w:r>
        <w:rPr>
          <w:spacing w:val="-5"/>
          <w:sz w:val="24"/>
        </w:rPr>
        <w:t> </w:t>
      </w:r>
      <w:r>
        <w:rPr>
          <w:sz w:val="24"/>
        </w:rPr>
        <w:t>requirement</w:t>
      </w:r>
      <w:r>
        <w:rPr>
          <w:spacing w:val="-3"/>
          <w:sz w:val="24"/>
        </w:rPr>
        <w:t> </w:t>
      </w:r>
      <w:r>
        <w:rPr>
          <w:sz w:val="24"/>
        </w:rPr>
        <w:t>of</w:t>
      </w:r>
      <w:r>
        <w:rPr>
          <w:spacing w:val="-5"/>
          <w:sz w:val="24"/>
        </w:rPr>
        <w:t> </w:t>
      </w:r>
      <w:r>
        <w:rPr>
          <w:sz w:val="24"/>
        </w:rPr>
        <w:t>paragraph</w:t>
      </w:r>
      <w:r>
        <w:rPr>
          <w:spacing w:val="-5"/>
          <w:sz w:val="24"/>
        </w:rPr>
        <w:t> </w:t>
      </w:r>
      <w:r>
        <w:rPr>
          <w:sz w:val="24"/>
        </w:rPr>
        <w:t>2</w:t>
      </w:r>
      <w:r>
        <w:rPr>
          <w:spacing w:val="-3"/>
          <w:sz w:val="24"/>
        </w:rPr>
        <w:t> </w:t>
      </w:r>
      <w:r>
        <w:rPr>
          <w:sz w:val="24"/>
        </w:rPr>
        <w:t>of</w:t>
      </w:r>
      <w:r>
        <w:rPr>
          <w:spacing w:val="-3"/>
          <w:sz w:val="24"/>
        </w:rPr>
        <w:t> </w:t>
      </w:r>
      <w:r>
        <w:rPr>
          <w:sz w:val="24"/>
        </w:rPr>
        <w:t>the</w:t>
      </w:r>
      <w:r>
        <w:rPr>
          <w:spacing w:val="-3"/>
          <w:sz w:val="24"/>
        </w:rPr>
        <w:t> </w:t>
      </w:r>
      <w:r>
        <w:rPr>
          <w:sz w:val="24"/>
        </w:rPr>
        <w:t>Framework</w:t>
      </w:r>
      <w:r>
        <w:rPr>
          <w:spacing w:val="-3"/>
          <w:sz w:val="24"/>
        </w:rPr>
        <w:t> </w:t>
      </w:r>
      <w:r>
        <w:rPr>
          <w:sz w:val="24"/>
        </w:rPr>
        <w:t>to</w:t>
      </w:r>
      <w:r>
        <w:rPr>
          <w:spacing w:val="-3"/>
          <w:sz w:val="24"/>
        </w:rPr>
        <w:t> </w:t>
      </w:r>
      <w:r>
        <w:rPr>
          <w:sz w:val="24"/>
        </w:rPr>
        <w:t>consider material considerations in decision making. When considering Policy M5 of the Neighbourhood</w:t>
      </w:r>
      <w:r>
        <w:rPr>
          <w:spacing w:val="-5"/>
          <w:sz w:val="24"/>
        </w:rPr>
        <w:t> </w:t>
      </w:r>
      <w:r>
        <w:rPr>
          <w:sz w:val="24"/>
        </w:rPr>
        <w:t>Plan</w:t>
      </w:r>
      <w:r>
        <w:rPr>
          <w:spacing w:val="-4"/>
          <w:sz w:val="24"/>
        </w:rPr>
        <w:t> </w:t>
      </w:r>
      <w:r>
        <w:rPr>
          <w:sz w:val="24"/>
        </w:rPr>
        <w:t>I</w:t>
      </w:r>
      <w:r>
        <w:rPr>
          <w:spacing w:val="-5"/>
          <w:sz w:val="24"/>
        </w:rPr>
        <w:t> </w:t>
      </w:r>
      <w:r>
        <w:rPr>
          <w:sz w:val="24"/>
        </w:rPr>
        <w:t>have</w:t>
      </w:r>
      <w:r>
        <w:rPr>
          <w:spacing w:val="-3"/>
          <w:sz w:val="24"/>
        </w:rPr>
        <w:t> </w:t>
      </w:r>
      <w:r>
        <w:rPr>
          <w:sz w:val="24"/>
        </w:rPr>
        <w:t>recommended</w:t>
      </w:r>
      <w:r>
        <w:rPr>
          <w:spacing w:val="-5"/>
          <w:sz w:val="24"/>
        </w:rPr>
        <w:t> </w:t>
      </w:r>
      <w:r>
        <w:rPr>
          <w:sz w:val="24"/>
        </w:rPr>
        <w:t>a</w:t>
      </w:r>
      <w:r>
        <w:rPr>
          <w:spacing w:val="-5"/>
          <w:sz w:val="24"/>
        </w:rPr>
        <w:t> </w:t>
      </w:r>
      <w:r>
        <w:rPr>
          <w:sz w:val="24"/>
        </w:rPr>
        <w:t>map</w:t>
      </w:r>
      <w:r>
        <w:rPr>
          <w:spacing w:val="-5"/>
          <w:sz w:val="24"/>
        </w:rPr>
        <w:t> </w:t>
      </w:r>
      <w:r>
        <w:rPr>
          <w:sz w:val="24"/>
        </w:rPr>
        <w:t>defining</w:t>
      </w:r>
      <w:r>
        <w:rPr>
          <w:spacing w:val="-4"/>
          <w:sz w:val="24"/>
        </w:rPr>
        <w:t> </w:t>
      </w:r>
      <w:r>
        <w:rPr>
          <w:sz w:val="24"/>
        </w:rPr>
        <w:t>Maltby</w:t>
      </w:r>
      <w:r>
        <w:rPr>
          <w:spacing w:val="-3"/>
          <w:sz w:val="24"/>
        </w:rPr>
        <w:t> </w:t>
      </w:r>
      <w:r>
        <w:rPr>
          <w:sz w:val="24"/>
        </w:rPr>
        <w:t>Town</w:t>
      </w:r>
      <w:r>
        <w:rPr>
          <w:spacing w:val="-3"/>
          <w:sz w:val="24"/>
        </w:rPr>
        <w:t> </w:t>
      </w:r>
      <w:r>
        <w:rPr>
          <w:sz w:val="24"/>
        </w:rPr>
        <w:t>Centre</w:t>
      </w:r>
      <w:r>
        <w:rPr>
          <w:spacing w:val="-3"/>
          <w:sz w:val="24"/>
        </w:rPr>
        <w:t> </w:t>
      </w:r>
      <w:r>
        <w:rPr>
          <w:sz w:val="24"/>
        </w:rPr>
        <w:t>is included in the Neighbourhood Plan. Such a map would also assist in the application</w:t>
      </w:r>
      <w:r>
        <w:rPr>
          <w:spacing w:val="-1"/>
          <w:sz w:val="24"/>
        </w:rPr>
        <w:t> </w:t>
      </w:r>
      <w:r>
        <w:rPr>
          <w:sz w:val="24"/>
        </w:rPr>
        <w:t>of</w:t>
      </w:r>
      <w:r>
        <w:rPr>
          <w:spacing w:val="-1"/>
          <w:sz w:val="24"/>
        </w:rPr>
        <w:t> </w:t>
      </w:r>
      <w:r>
        <w:rPr>
          <w:sz w:val="24"/>
        </w:rPr>
        <w:t>Policy</w:t>
      </w:r>
      <w:r>
        <w:rPr>
          <w:spacing w:val="-1"/>
          <w:sz w:val="24"/>
        </w:rPr>
        <w:t> </w:t>
      </w:r>
      <w:r>
        <w:rPr>
          <w:sz w:val="24"/>
        </w:rPr>
        <w:t>M6. I</w:t>
      </w:r>
      <w:r>
        <w:rPr>
          <w:spacing w:val="-3"/>
          <w:sz w:val="24"/>
        </w:rPr>
        <w:t> </w:t>
      </w:r>
      <w:r>
        <w:rPr>
          <w:sz w:val="24"/>
        </w:rPr>
        <w:t>have</w:t>
      </w:r>
      <w:r>
        <w:rPr>
          <w:spacing w:val="-3"/>
          <w:sz w:val="24"/>
        </w:rPr>
        <w:t> </w:t>
      </w:r>
      <w:r>
        <w:rPr>
          <w:sz w:val="24"/>
        </w:rPr>
        <w:t>recommended</w:t>
      </w:r>
      <w:r>
        <w:rPr>
          <w:spacing w:val="-1"/>
          <w:sz w:val="24"/>
        </w:rPr>
        <w:t> </w:t>
      </w:r>
      <w:r>
        <w:rPr>
          <w:sz w:val="24"/>
        </w:rPr>
        <w:t>a</w:t>
      </w:r>
      <w:r>
        <w:rPr>
          <w:spacing w:val="-2"/>
          <w:sz w:val="24"/>
        </w:rPr>
        <w:t> </w:t>
      </w:r>
      <w:r>
        <w:rPr>
          <w:sz w:val="24"/>
        </w:rPr>
        <w:t>map</w:t>
      </w:r>
      <w:r>
        <w:rPr>
          <w:spacing w:val="-1"/>
          <w:sz w:val="24"/>
        </w:rPr>
        <w:t> </w:t>
      </w:r>
      <w:r>
        <w:rPr>
          <w:sz w:val="24"/>
        </w:rPr>
        <w:t>defining</w:t>
      </w:r>
      <w:r>
        <w:rPr>
          <w:spacing w:val="-1"/>
          <w:sz w:val="24"/>
        </w:rPr>
        <w:t> </w:t>
      </w:r>
      <w:r>
        <w:rPr>
          <w:sz w:val="24"/>
        </w:rPr>
        <w:t>Muglet</w:t>
      </w:r>
      <w:r>
        <w:rPr>
          <w:spacing w:val="-1"/>
          <w:sz w:val="24"/>
        </w:rPr>
        <w:t> </w:t>
      </w:r>
      <w:r>
        <w:rPr>
          <w:sz w:val="24"/>
        </w:rPr>
        <w:t>Lane</w:t>
      </w:r>
      <w:r>
        <w:rPr>
          <w:spacing w:val="-3"/>
          <w:sz w:val="24"/>
        </w:rPr>
        <w:t> </w:t>
      </w:r>
      <w:r>
        <w:rPr>
          <w:sz w:val="24"/>
        </w:rPr>
        <w:t>Local Centre is included in the Neighbourhood Plan as that centre is also referred to in Policy M6. I have recommended a modification in these respects so that the policy has sufficient regard for national policy and is “clearly written and unambiguous, so</w:t>
      </w:r>
      <w:r>
        <w:rPr>
          <w:spacing w:val="-1"/>
          <w:sz w:val="24"/>
        </w:rPr>
        <w:t> </w:t>
      </w:r>
      <w:r>
        <w:rPr>
          <w:sz w:val="24"/>
        </w:rPr>
        <w:t>it is evident</w:t>
      </w:r>
      <w:r>
        <w:rPr>
          <w:spacing w:val="-1"/>
          <w:sz w:val="24"/>
        </w:rPr>
        <w:t> </w:t>
      </w:r>
      <w:r>
        <w:rPr>
          <w:sz w:val="24"/>
        </w:rPr>
        <w:t>how a</w:t>
      </w:r>
      <w:r>
        <w:rPr>
          <w:spacing w:val="-1"/>
          <w:sz w:val="24"/>
        </w:rPr>
        <w:t> </w:t>
      </w:r>
      <w:r>
        <w:rPr>
          <w:sz w:val="24"/>
        </w:rPr>
        <w:t>decision</w:t>
      </w:r>
      <w:r>
        <w:rPr>
          <w:spacing w:val="-1"/>
          <w:sz w:val="24"/>
        </w:rPr>
        <w:t> </w:t>
      </w:r>
      <w:r>
        <w:rPr>
          <w:sz w:val="24"/>
        </w:rPr>
        <w:t>maker should react to</w:t>
      </w:r>
      <w:r>
        <w:rPr>
          <w:spacing w:val="-2"/>
          <w:sz w:val="24"/>
        </w:rPr>
        <w:t> </w:t>
      </w:r>
      <w:r>
        <w:rPr>
          <w:sz w:val="24"/>
        </w:rPr>
        <w:t>development proposals” as required by paragraph 16d) of the Framework. I am unable to recommend a modification in respect of cumulative impact of hot food takeaway proposals in the town centre referred to as an aspiration by the Borough Council as such a modification is not necessary to meet the Basic Conditions.</w:t>
      </w:r>
    </w:p>
    <w:p>
      <w:pPr>
        <w:pStyle w:val="ListParagraph"/>
        <w:numPr>
          <w:ilvl w:val="0"/>
          <w:numId w:val="1"/>
        </w:numPr>
        <w:tabs>
          <w:tab w:pos="460" w:val="left" w:leader="none"/>
          <w:tab w:pos="887" w:val="left" w:leader="none"/>
        </w:tabs>
        <w:spacing w:line="276" w:lineRule="auto" w:before="201" w:after="0"/>
        <w:ind w:left="460" w:right="136" w:hanging="360"/>
        <w:jc w:val="left"/>
        <w:rPr>
          <w:sz w:val="24"/>
        </w:rPr>
      </w:pPr>
      <w:r>
        <w:rPr>
          <w:sz w:val="24"/>
        </w:rPr>
        <w:t>As recommended to be modified the policy is in general conformity with the strategic policies included in the Development Plan and relevant to the Neighbourhood</w:t>
      </w:r>
      <w:r>
        <w:rPr>
          <w:spacing w:val="-5"/>
          <w:sz w:val="24"/>
        </w:rPr>
        <w:t> </w:t>
      </w:r>
      <w:r>
        <w:rPr>
          <w:sz w:val="24"/>
        </w:rPr>
        <w:t>Plan,</w:t>
      </w:r>
      <w:r>
        <w:rPr>
          <w:spacing w:val="-5"/>
          <w:sz w:val="24"/>
        </w:rPr>
        <w:t> </w:t>
      </w:r>
      <w:r>
        <w:rPr>
          <w:sz w:val="24"/>
        </w:rPr>
        <w:t>in</w:t>
      </w:r>
      <w:r>
        <w:rPr>
          <w:spacing w:val="-3"/>
          <w:sz w:val="24"/>
        </w:rPr>
        <w:t> </w:t>
      </w:r>
      <w:r>
        <w:rPr>
          <w:sz w:val="24"/>
        </w:rPr>
        <w:t>particular</w:t>
      </w:r>
      <w:r>
        <w:rPr>
          <w:spacing w:val="-3"/>
          <w:sz w:val="24"/>
        </w:rPr>
        <w:t> </w:t>
      </w:r>
      <w:r>
        <w:rPr>
          <w:sz w:val="24"/>
        </w:rPr>
        <w:t>Policy</w:t>
      </w:r>
      <w:r>
        <w:rPr>
          <w:spacing w:val="-1"/>
          <w:sz w:val="24"/>
        </w:rPr>
        <w:t> </w:t>
      </w:r>
      <w:r>
        <w:rPr>
          <w:sz w:val="24"/>
        </w:rPr>
        <w:t>SP22.</w:t>
      </w:r>
      <w:r>
        <w:rPr>
          <w:spacing w:val="-2"/>
          <w:sz w:val="24"/>
        </w:rPr>
        <w:t> </w:t>
      </w:r>
      <w:r>
        <w:rPr>
          <w:sz w:val="24"/>
        </w:rPr>
        <w:t>The</w:t>
      </w:r>
      <w:r>
        <w:rPr>
          <w:spacing w:val="-5"/>
          <w:sz w:val="24"/>
        </w:rPr>
        <w:t> </w:t>
      </w:r>
      <w:r>
        <w:rPr>
          <w:sz w:val="24"/>
        </w:rPr>
        <w:t>policy</w:t>
      </w:r>
      <w:r>
        <w:rPr>
          <w:spacing w:val="-3"/>
          <w:sz w:val="24"/>
        </w:rPr>
        <w:t> </w:t>
      </w:r>
      <w:r>
        <w:rPr>
          <w:sz w:val="24"/>
        </w:rPr>
        <w:t>serves</w:t>
      </w:r>
      <w:r>
        <w:rPr>
          <w:spacing w:val="-3"/>
          <w:sz w:val="24"/>
        </w:rPr>
        <w:t> </w:t>
      </w:r>
      <w:r>
        <w:rPr>
          <w:sz w:val="24"/>
        </w:rPr>
        <w:t>a</w:t>
      </w:r>
      <w:r>
        <w:rPr>
          <w:spacing w:val="-5"/>
          <w:sz w:val="24"/>
        </w:rPr>
        <w:t> </w:t>
      </w:r>
      <w:r>
        <w:rPr>
          <w:sz w:val="24"/>
        </w:rPr>
        <w:t>clear</w:t>
      </w:r>
      <w:r>
        <w:rPr>
          <w:spacing w:val="-3"/>
          <w:sz w:val="24"/>
        </w:rPr>
        <w:t> </w:t>
      </w:r>
      <w:r>
        <w:rPr>
          <w:sz w:val="24"/>
        </w:rPr>
        <w:t>purpose by providing an additional level of detail or distinct local approach to that set out</w:t>
      </w:r>
      <w:r>
        <w:rPr>
          <w:spacing w:val="40"/>
          <w:sz w:val="24"/>
        </w:rPr>
        <w:t> </w:t>
      </w:r>
      <w:r>
        <w:rPr>
          <w:sz w:val="24"/>
        </w:rPr>
        <w:t>in the strategic policies.</w:t>
      </w:r>
    </w:p>
    <w:p>
      <w:pPr>
        <w:pStyle w:val="ListParagraph"/>
        <w:numPr>
          <w:ilvl w:val="0"/>
          <w:numId w:val="1"/>
        </w:numPr>
        <w:tabs>
          <w:tab w:pos="460" w:val="left" w:leader="none"/>
          <w:tab w:pos="820" w:val="left" w:leader="none"/>
        </w:tabs>
        <w:spacing w:line="276" w:lineRule="auto" w:before="202" w:after="0"/>
        <w:ind w:left="460" w:right="196" w:hanging="360"/>
        <w:jc w:val="left"/>
        <w:rPr>
          <w:sz w:val="24"/>
        </w:rPr>
      </w:pPr>
      <w:r>
        <w:rPr>
          <w:sz w:val="24"/>
        </w:rPr>
        <w:t>The policy seeks to shape and direct sustainable development to ensure that local</w:t>
      </w:r>
      <w:r>
        <w:rPr>
          <w:spacing w:val="-3"/>
          <w:sz w:val="24"/>
        </w:rPr>
        <w:t> </w:t>
      </w:r>
      <w:r>
        <w:rPr>
          <w:sz w:val="24"/>
        </w:rPr>
        <w:t>people</w:t>
      </w:r>
      <w:r>
        <w:rPr>
          <w:spacing w:val="-5"/>
          <w:sz w:val="24"/>
        </w:rPr>
        <w:t> </w:t>
      </w:r>
      <w:r>
        <w:rPr>
          <w:sz w:val="24"/>
        </w:rPr>
        <w:t>get</w:t>
      </w:r>
      <w:r>
        <w:rPr>
          <w:spacing w:val="-5"/>
          <w:sz w:val="24"/>
        </w:rPr>
        <w:t> </w:t>
      </w:r>
      <w:r>
        <w:rPr>
          <w:sz w:val="24"/>
        </w:rPr>
        <w:t>the</w:t>
      </w:r>
      <w:r>
        <w:rPr>
          <w:spacing w:val="-3"/>
          <w:sz w:val="24"/>
        </w:rPr>
        <w:t> </w:t>
      </w:r>
      <w:r>
        <w:rPr>
          <w:sz w:val="24"/>
        </w:rPr>
        <w:t>right</w:t>
      </w:r>
      <w:r>
        <w:rPr>
          <w:spacing w:val="-3"/>
          <w:sz w:val="24"/>
        </w:rPr>
        <w:t> </w:t>
      </w:r>
      <w:r>
        <w:rPr>
          <w:sz w:val="24"/>
        </w:rPr>
        <w:t>type</w:t>
      </w:r>
      <w:r>
        <w:rPr>
          <w:spacing w:val="-3"/>
          <w:sz w:val="24"/>
        </w:rPr>
        <w:t> </w:t>
      </w:r>
      <w:r>
        <w:rPr>
          <w:sz w:val="24"/>
        </w:rPr>
        <w:t>of</w:t>
      </w:r>
      <w:r>
        <w:rPr>
          <w:spacing w:val="-3"/>
          <w:sz w:val="24"/>
        </w:rPr>
        <w:t> </w:t>
      </w:r>
      <w:r>
        <w:rPr>
          <w:sz w:val="24"/>
        </w:rPr>
        <w:t>development</w:t>
      </w:r>
      <w:r>
        <w:rPr>
          <w:spacing w:val="-5"/>
          <w:sz w:val="24"/>
        </w:rPr>
        <w:t> </w:t>
      </w:r>
      <w:r>
        <w:rPr>
          <w:sz w:val="24"/>
        </w:rPr>
        <w:t>for</w:t>
      </w:r>
      <w:r>
        <w:rPr>
          <w:spacing w:val="-3"/>
          <w:sz w:val="24"/>
        </w:rPr>
        <w:t> </w:t>
      </w:r>
      <w:r>
        <w:rPr>
          <w:sz w:val="24"/>
        </w:rPr>
        <w:t>their</w:t>
      </w:r>
      <w:r>
        <w:rPr>
          <w:spacing w:val="-5"/>
          <w:sz w:val="24"/>
        </w:rPr>
        <w:t> </w:t>
      </w:r>
      <w:r>
        <w:rPr>
          <w:sz w:val="24"/>
        </w:rPr>
        <w:t>community.</w:t>
      </w:r>
      <w:r>
        <w:rPr>
          <w:spacing w:val="-3"/>
          <w:sz w:val="24"/>
        </w:rPr>
        <w:t> </w:t>
      </w:r>
      <w:r>
        <w:rPr>
          <w:sz w:val="24"/>
        </w:rPr>
        <w:t>Having</w:t>
      </w:r>
      <w:r>
        <w:rPr>
          <w:spacing w:val="-2"/>
          <w:sz w:val="24"/>
        </w:rPr>
        <w:t> </w:t>
      </w:r>
      <w:r>
        <w:rPr>
          <w:sz w:val="24"/>
        </w:rPr>
        <w:t>regard to the Framework and Guidance the policy is appropriate to be included in a ‘made’</w:t>
      </w:r>
      <w:r>
        <w:rPr>
          <w:spacing w:val="-1"/>
          <w:sz w:val="24"/>
        </w:rPr>
        <w:t> </w:t>
      </w:r>
      <w:r>
        <w:rPr>
          <w:sz w:val="24"/>
        </w:rPr>
        <w:t>neighbourhood</w:t>
      </w:r>
      <w:r>
        <w:rPr>
          <w:spacing w:val="-3"/>
          <w:sz w:val="24"/>
        </w:rPr>
        <w:t> </w:t>
      </w:r>
      <w:r>
        <w:rPr>
          <w:sz w:val="24"/>
        </w:rPr>
        <w:t>plan.</w:t>
      </w:r>
      <w:r>
        <w:rPr>
          <w:spacing w:val="-3"/>
          <w:sz w:val="24"/>
        </w:rPr>
        <w:t> </w:t>
      </w:r>
      <w:r>
        <w:rPr>
          <w:sz w:val="24"/>
        </w:rPr>
        <w:t>Subject</w:t>
      </w:r>
      <w:r>
        <w:rPr>
          <w:spacing w:val="-1"/>
          <w:sz w:val="24"/>
        </w:rPr>
        <w:t> </w:t>
      </w:r>
      <w:r>
        <w:rPr>
          <w:sz w:val="24"/>
        </w:rPr>
        <w:t>to</w:t>
      </w:r>
      <w:r>
        <w:rPr>
          <w:spacing w:val="-1"/>
          <w:sz w:val="24"/>
        </w:rPr>
        <w:t> </w:t>
      </w:r>
      <w:r>
        <w:rPr>
          <w:sz w:val="24"/>
        </w:rPr>
        <w:t>the</w:t>
      </w:r>
      <w:r>
        <w:rPr>
          <w:spacing w:val="-1"/>
          <w:sz w:val="24"/>
        </w:rPr>
        <w:t> </w:t>
      </w:r>
      <w:r>
        <w:rPr>
          <w:sz w:val="24"/>
        </w:rPr>
        <w:t>recommended</w:t>
      </w:r>
      <w:r>
        <w:rPr>
          <w:spacing w:val="-3"/>
          <w:sz w:val="24"/>
        </w:rPr>
        <w:t> </w:t>
      </w:r>
      <w:r>
        <w:rPr>
          <w:sz w:val="24"/>
        </w:rPr>
        <w:t>modification</w:t>
      </w:r>
      <w:r>
        <w:rPr>
          <w:spacing w:val="-1"/>
          <w:sz w:val="24"/>
        </w:rPr>
        <w:t> </w:t>
      </w:r>
      <w:r>
        <w:rPr>
          <w:sz w:val="24"/>
        </w:rPr>
        <w:t>this</w:t>
      </w:r>
      <w:r>
        <w:rPr>
          <w:spacing w:val="-4"/>
          <w:sz w:val="24"/>
        </w:rPr>
        <w:t> </w:t>
      </w:r>
      <w:r>
        <w:rPr>
          <w:sz w:val="24"/>
        </w:rPr>
        <w:t>policy meets the Basic Conditions.</w:t>
      </w:r>
    </w:p>
    <w:p>
      <w:pPr>
        <w:spacing w:after="0" w:line="276" w:lineRule="auto"/>
        <w:jc w:val="left"/>
        <w:rPr>
          <w:sz w:val="24"/>
        </w:rPr>
        <w:sectPr>
          <w:pgSz w:w="11910" w:h="16840"/>
          <w:pgMar w:header="0" w:footer="1628" w:top="1340" w:bottom="1860" w:left="1340" w:right="1320"/>
        </w:sectPr>
      </w:pPr>
    </w:p>
    <w:p>
      <w:pPr>
        <w:spacing w:before="82"/>
        <w:ind w:left="460" w:right="0" w:firstLine="0"/>
        <w:jc w:val="left"/>
        <w:rPr>
          <w:b/>
          <w:sz w:val="24"/>
        </w:rPr>
      </w:pPr>
      <w:r>
        <w:rPr>
          <w:b/>
          <w:spacing w:val="-2"/>
          <w:sz w:val="24"/>
        </w:rPr>
        <w:t>Recommended</w:t>
      </w:r>
      <w:r>
        <w:rPr>
          <w:b/>
          <w:spacing w:val="3"/>
          <w:sz w:val="24"/>
        </w:rPr>
        <w:t> </w:t>
      </w:r>
      <w:r>
        <w:rPr>
          <w:b/>
          <w:spacing w:val="-2"/>
          <w:sz w:val="24"/>
        </w:rPr>
        <w:t>modification</w:t>
      </w:r>
      <w:r>
        <w:rPr>
          <w:b/>
          <w:spacing w:val="4"/>
          <w:sz w:val="24"/>
        </w:rPr>
        <w:t> </w:t>
      </w:r>
      <w:r>
        <w:rPr>
          <w:b/>
          <w:spacing w:val="-5"/>
          <w:sz w:val="24"/>
        </w:rPr>
        <w:t>5:</w:t>
      </w:r>
    </w:p>
    <w:p>
      <w:pPr>
        <w:spacing w:before="41"/>
        <w:ind w:left="460" w:right="0" w:firstLine="0"/>
        <w:jc w:val="left"/>
        <w:rPr>
          <w:b/>
          <w:sz w:val="24"/>
        </w:rPr>
      </w:pPr>
      <w:r>
        <w:rPr>
          <w:b/>
          <w:sz w:val="24"/>
        </w:rPr>
        <w:t>In</w:t>
      </w:r>
      <w:r>
        <w:rPr>
          <w:b/>
          <w:spacing w:val="-3"/>
          <w:sz w:val="24"/>
        </w:rPr>
        <w:t> </w:t>
      </w:r>
      <w:r>
        <w:rPr>
          <w:b/>
          <w:sz w:val="24"/>
        </w:rPr>
        <w:t>Policy</w:t>
      </w:r>
      <w:r>
        <w:rPr>
          <w:b/>
          <w:spacing w:val="-2"/>
          <w:sz w:val="24"/>
        </w:rPr>
        <w:t> </w:t>
      </w:r>
      <w:r>
        <w:rPr>
          <w:b/>
          <w:sz w:val="24"/>
        </w:rPr>
        <w:t>M6</w:t>
      </w:r>
      <w:r>
        <w:rPr>
          <w:b/>
          <w:spacing w:val="-3"/>
          <w:sz w:val="24"/>
        </w:rPr>
        <w:t> </w:t>
      </w:r>
      <w:r>
        <w:rPr>
          <w:b/>
          <w:sz w:val="24"/>
        </w:rPr>
        <w:t>replace</w:t>
      </w:r>
      <w:r>
        <w:rPr>
          <w:b/>
          <w:spacing w:val="-4"/>
          <w:sz w:val="24"/>
        </w:rPr>
        <w:t> </w:t>
      </w:r>
      <w:r>
        <w:rPr>
          <w:b/>
          <w:sz w:val="24"/>
        </w:rPr>
        <w:t>“permitted”</w:t>
      </w:r>
      <w:r>
        <w:rPr>
          <w:b/>
          <w:spacing w:val="-2"/>
          <w:sz w:val="24"/>
        </w:rPr>
        <w:t> </w:t>
      </w:r>
      <w:r>
        <w:rPr>
          <w:b/>
          <w:sz w:val="24"/>
        </w:rPr>
        <w:t>with</w:t>
      </w:r>
      <w:r>
        <w:rPr>
          <w:b/>
          <w:spacing w:val="-2"/>
          <w:sz w:val="24"/>
        </w:rPr>
        <w:t> “supported”</w:t>
      </w:r>
    </w:p>
    <w:p>
      <w:pPr>
        <w:pStyle w:val="BodyText"/>
        <w:spacing w:before="84"/>
        <w:ind w:left="0"/>
        <w:rPr>
          <w:b/>
        </w:rPr>
      </w:pPr>
    </w:p>
    <w:p>
      <w:pPr>
        <w:spacing w:before="0"/>
        <w:ind w:left="460" w:right="0" w:firstLine="0"/>
        <w:jc w:val="left"/>
        <w:rPr>
          <w:b/>
          <w:sz w:val="24"/>
        </w:rPr>
      </w:pPr>
      <w:r>
        <w:rPr>
          <w:b/>
          <w:sz w:val="24"/>
        </w:rPr>
        <w:t>Insert</w:t>
      </w:r>
      <w:r>
        <w:rPr>
          <w:b/>
          <w:spacing w:val="-2"/>
          <w:sz w:val="24"/>
        </w:rPr>
        <w:t> </w:t>
      </w:r>
      <w:r>
        <w:rPr>
          <w:b/>
          <w:sz w:val="24"/>
        </w:rPr>
        <w:t>in</w:t>
      </w:r>
      <w:r>
        <w:rPr>
          <w:b/>
          <w:spacing w:val="-2"/>
          <w:sz w:val="24"/>
        </w:rPr>
        <w:t> </w:t>
      </w:r>
      <w:r>
        <w:rPr>
          <w:b/>
          <w:sz w:val="24"/>
        </w:rPr>
        <w:t>the</w:t>
      </w:r>
      <w:r>
        <w:rPr>
          <w:b/>
          <w:spacing w:val="-2"/>
          <w:sz w:val="24"/>
        </w:rPr>
        <w:t> </w:t>
      </w:r>
      <w:r>
        <w:rPr>
          <w:b/>
          <w:sz w:val="24"/>
        </w:rPr>
        <w:t>Neighbourhood</w:t>
      </w:r>
      <w:r>
        <w:rPr>
          <w:b/>
          <w:spacing w:val="-2"/>
          <w:sz w:val="24"/>
        </w:rPr>
        <w:t> </w:t>
      </w:r>
      <w:r>
        <w:rPr>
          <w:b/>
          <w:sz w:val="24"/>
        </w:rPr>
        <w:t>Plan</w:t>
      </w:r>
      <w:r>
        <w:rPr>
          <w:b/>
          <w:spacing w:val="-2"/>
          <w:sz w:val="24"/>
        </w:rPr>
        <w:t> </w:t>
      </w:r>
      <w:r>
        <w:rPr>
          <w:b/>
          <w:sz w:val="24"/>
        </w:rPr>
        <w:t>a</w:t>
      </w:r>
      <w:r>
        <w:rPr>
          <w:b/>
          <w:spacing w:val="-3"/>
          <w:sz w:val="24"/>
        </w:rPr>
        <w:t> </w:t>
      </w:r>
      <w:r>
        <w:rPr>
          <w:b/>
          <w:sz w:val="24"/>
        </w:rPr>
        <w:t>map</w:t>
      </w:r>
      <w:r>
        <w:rPr>
          <w:b/>
          <w:spacing w:val="-2"/>
          <w:sz w:val="24"/>
        </w:rPr>
        <w:t> </w:t>
      </w:r>
      <w:r>
        <w:rPr>
          <w:b/>
          <w:sz w:val="24"/>
        </w:rPr>
        <w:t>defining</w:t>
      </w:r>
      <w:r>
        <w:rPr>
          <w:b/>
          <w:spacing w:val="1"/>
          <w:sz w:val="24"/>
        </w:rPr>
        <w:t> </w:t>
      </w:r>
      <w:r>
        <w:rPr>
          <w:b/>
          <w:sz w:val="24"/>
        </w:rPr>
        <w:t>Muglet</w:t>
      </w:r>
      <w:r>
        <w:rPr>
          <w:b/>
          <w:spacing w:val="-2"/>
          <w:sz w:val="24"/>
        </w:rPr>
        <w:t> </w:t>
      </w:r>
      <w:r>
        <w:rPr>
          <w:b/>
          <w:sz w:val="24"/>
        </w:rPr>
        <w:t>Lane</w:t>
      </w:r>
      <w:r>
        <w:rPr>
          <w:b/>
          <w:spacing w:val="-3"/>
          <w:sz w:val="24"/>
        </w:rPr>
        <w:t> </w:t>
      </w:r>
      <w:r>
        <w:rPr>
          <w:b/>
          <w:sz w:val="24"/>
        </w:rPr>
        <w:t>Local </w:t>
      </w:r>
      <w:r>
        <w:rPr>
          <w:b/>
          <w:spacing w:val="-2"/>
          <w:sz w:val="24"/>
        </w:rPr>
        <w:t>Centre</w:t>
      </w:r>
    </w:p>
    <w:p>
      <w:pPr>
        <w:pStyle w:val="BodyText"/>
        <w:ind w:left="0"/>
        <w:rPr>
          <w:b/>
        </w:rPr>
      </w:pPr>
    </w:p>
    <w:p>
      <w:pPr>
        <w:pStyle w:val="BodyText"/>
        <w:ind w:left="0"/>
        <w:rPr>
          <w:b/>
        </w:rPr>
      </w:pPr>
    </w:p>
    <w:p>
      <w:pPr>
        <w:pStyle w:val="BodyText"/>
        <w:spacing w:before="10"/>
        <w:ind w:left="0"/>
        <w:rPr>
          <w:b/>
        </w:rPr>
      </w:pPr>
    </w:p>
    <w:p>
      <w:pPr>
        <w:pStyle w:val="Heading2"/>
        <w:ind w:left="100"/>
      </w:pPr>
      <w:bookmarkStart w:name="_bookmark14" w:id="15"/>
      <w:bookmarkEnd w:id="15"/>
      <w:r>
        <w:rPr>
          <w:b w:val="0"/>
        </w:rPr>
      </w:r>
      <w:r>
        <w:rPr/>
        <w:t>Policy</w:t>
      </w:r>
      <w:r>
        <w:rPr>
          <w:spacing w:val="-6"/>
        </w:rPr>
        <w:t> </w:t>
      </w:r>
      <w:r>
        <w:rPr/>
        <w:t>M7:</w:t>
      </w:r>
      <w:r>
        <w:rPr>
          <w:spacing w:val="-3"/>
        </w:rPr>
        <w:t> </w:t>
      </w:r>
      <w:r>
        <w:rPr/>
        <w:t>Supporting</w:t>
      </w:r>
      <w:r>
        <w:rPr>
          <w:spacing w:val="-3"/>
        </w:rPr>
        <w:t> </w:t>
      </w:r>
      <w:r>
        <w:rPr/>
        <w:t>New</w:t>
      </w:r>
      <w:r>
        <w:rPr>
          <w:spacing w:val="-4"/>
        </w:rPr>
        <w:t> </w:t>
      </w:r>
      <w:r>
        <w:rPr/>
        <w:t>and</w:t>
      </w:r>
      <w:r>
        <w:rPr>
          <w:spacing w:val="-3"/>
        </w:rPr>
        <w:t> </w:t>
      </w:r>
      <w:r>
        <w:rPr/>
        <w:t>Enhanced</w:t>
      </w:r>
      <w:r>
        <w:rPr>
          <w:spacing w:val="-6"/>
        </w:rPr>
        <w:t> </w:t>
      </w:r>
      <w:r>
        <w:rPr/>
        <w:t>Community</w:t>
      </w:r>
      <w:r>
        <w:rPr>
          <w:spacing w:val="-4"/>
        </w:rPr>
        <w:t> </w:t>
      </w:r>
      <w:r>
        <w:rPr>
          <w:spacing w:val="-2"/>
        </w:rPr>
        <w:t>Facilities</w:t>
      </w:r>
    </w:p>
    <w:p>
      <w:pPr>
        <w:pStyle w:val="BodyText"/>
        <w:spacing w:before="124"/>
        <w:ind w:left="0"/>
        <w:rPr>
          <w:b/>
        </w:rPr>
      </w:pPr>
    </w:p>
    <w:p>
      <w:pPr>
        <w:pStyle w:val="ListParagraph"/>
        <w:numPr>
          <w:ilvl w:val="0"/>
          <w:numId w:val="1"/>
        </w:numPr>
        <w:tabs>
          <w:tab w:pos="460" w:val="left" w:leader="none"/>
          <w:tab w:pos="820" w:val="left" w:leader="none"/>
        </w:tabs>
        <w:spacing w:line="276" w:lineRule="auto" w:before="1" w:after="0"/>
        <w:ind w:left="460" w:right="858" w:hanging="360"/>
        <w:jc w:val="left"/>
        <w:rPr>
          <w:sz w:val="24"/>
        </w:rPr>
      </w:pPr>
      <w:r>
        <w:rPr>
          <w:sz w:val="24"/>
        </w:rPr>
        <w:t>This policy seeks to establish conditional support for new or enhanced community</w:t>
      </w:r>
      <w:r>
        <w:rPr>
          <w:spacing w:val="-4"/>
          <w:sz w:val="24"/>
        </w:rPr>
        <w:t> </w:t>
      </w:r>
      <w:r>
        <w:rPr>
          <w:sz w:val="24"/>
        </w:rPr>
        <w:t>facilities.</w:t>
      </w:r>
      <w:r>
        <w:rPr>
          <w:spacing w:val="-1"/>
          <w:sz w:val="24"/>
        </w:rPr>
        <w:t> </w:t>
      </w:r>
      <w:r>
        <w:rPr>
          <w:sz w:val="24"/>
        </w:rPr>
        <w:t>The</w:t>
      </w:r>
      <w:r>
        <w:rPr>
          <w:spacing w:val="-4"/>
          <w:sz w:val="24"/>
        </w:rPr>
        <w:t> </w:t>
      </w:r>
      <w:r>
        <w:rPr>
          <w:sz w:val="24"/>
        </w:rPr>
        <w:t>policy</w:t>
      </w:r>
      <w:r>
        <w:rPr>
          <w:spacing w:val="-4"/>
          <w:sz w:val="24"/>
        </w:rPr>
        <w:t> </w:t>
      </w:r>
      <w:r>
        <w:rPr>
          <w:sz w:val="24"/>
        </w:rPr>
        <w:t>also</w:t>
      </w:r>
      <w:r>
        <w:rPr>
          <w:spacing w:val="-4"/>
          <w:sz w:val="24"/>
        </w:rPr>
        <w:t> </w:t>
      </w:r>
      <w:r>
        <w:rPr>
          <w:sz w:val="24"/>
        </w:rPr>
        <w:t>includes</w:t>
      </w:r>
      <w:r>
        <w:rPr>
          <w:spacing w:val="-4"/>
          <w:sz w:val="24"/>
        </w:rPr>
        <w:t> </w:t>
      </w:r>
      <w:r>
        <w:rPr>
          <w:sz w:val="24"/>
        </w:rPr>
        <w:t>criteria</w:t>
      </w:r>
      <w:r>
        <w:rPr>
          <w:spacing w:val="-3"/>
          <w:sz w:val="24"/>
        </w:rPr>
        <w:t> </w:t>
      </w:r>
      <w:r>
        <w:rPr>
          <w:sz w:val="24"/>
        </w:rPr>
        <w:t>that</w:t>
      </w:r>
      <w:r>
        <w:rPr>
          <w:spacing w:val="-4"/>
          <w:sz w:val="24"/>
        </w:rPr>
        <w:t> </w:t>
      </w:r>
      <w:r>
        <w:rPr>
          <w:sz w:val="24"/>
        </w:rPr>
        <w:t>new</w:t>
      </w:r>
      <w:r>
        <w:rPr>
          <w:spacing w:val="-4"/>
          <w:sz w:val="24"/>
        </w:rPr>
        <w:t> </w:t>
      </w:r>
      <w:r>
        <w:rPr>
          <w:sz w:val="24"/>
        </w:rPr>
        <w:t>or</w:t>
      </w:r>
      <w:r>
        <w:rPr>
          <w:spacing w:val="-4"/>
          <w:sz w:val="24"/>
        </w:rPr>
        <w:t> </w:t>
      </w:r>
      <w:r>
        <w:rPr>
          <w:sz w:val="24"/>
        </w:rPr>
        <w:t>enhanced community facilities should satisfy where possible.</w:t>
      </w:r>
    </w:p>
    <w:p>
      <w:pPr>
        <w:pStyle w:val="BodyText"/>
        <w:spacing w:before="34"/>
        <w:ind w:left="0"/>
      </w:pPr>
    </w:p>
    <w:p>
      <w:pPr>
        <w:pStyle w:val="ListParagraph"/>
        <w:numPr>
          <w:ilvl w:val="0"/>
          <w:numId w:val="1"/>
        </w:numPr>
        <w:tabs>
          <w:tab w:pos="460" w:val="left" w:leader="none"/>
          <w:tab w:pos="820" w:val="left" w:leader="none"/>
        </w:tabs>
        <w:spacing w:line="276" w:lineRule="auto" w:before="0" w:after="0"/>
        <w:ind w:left="460" w:right="196" w:hanging="360"/>
        <w:jc w:val="left"/>
        <w:rPr>
          <w:sz w:val="24"/>
        </w:rPr>
      </w:pPr>
      <w:r>
        <w:rPr>
          <w:sz w:val="24"/>
        </w:rPr>
        <w:t>The Borough Council has commented in respect of the part of the policy that refers to consultation stating “It is envisaged that the Town Council will need to consult</w:t>
      </w:r>
      <w:r>
        <w:rPr>
          <w:spacing w:val="-5"/>
          <w:sz w:val="24"/>
        </w:rPr>
        <w:t> </w:t>
      </w:r>
      <w:r>
        <w:rPr>
          <w:sz w:val="24"/>
        </w:rPr>
        <w:t>the</w:t>
      </w:r>
      <w:r>
        <w:rPr>
          <w:spacing w:val="-5"/>
          <w:sz w:val="24"/>
        </w:rPr>
        <w:t> </w:t>
      </w:r>
      <w:r>
        <w:rPr>
          <w:sz w:val="24"/>
        </w:rPr>
        <w:t>weekly</w:t>
      </w:r>
      <w:r>
        <w:rPr>
          <w:spacing w:val="-3"/>
          <w:sz w:val="24"/>
        </w:rPr>
        <w:t> </w:t>
      </w:r>
      <w:r>
        <w:rPr>
          <w:sz w:val="24"/>
        </w:rPr>
        <w:t>planning</w:t>
      </w:r>
      <w:r>
        <w:rPr>
          <w:spacing w:val="-4"/>
          <w:sz w:val="24"/>
        </w:rPr>
        <w:t> </w:t>
      </w:r>
      <w:r>
        <w:rPr>
          <w:sz w:val="24"/>
        </w:rPr>
        <w:t>application</w:t>
      </w:r>
      <w:r>
        <w:rPr>
          <w:spacing w:val="-5"/>
          <w:sz w:val="24"/>
        </w:rPr>
        <w:t> </w:t>
      </w:r>
      <w:r>
        <w:rPr>
          <w:sz w:val="24"/>
        </w:rPr>
        <w:t>list</w:t>
      </w:r>
      <w:r>
        <w:rPr>
          <w:spacing w:val="-3"/>
          <w:sz w:val="24"/>
        </w:rPr>
        <w:t> </w:t>
      </w:r>
      <w:r>
        <w:rPr>
          <w:sz w:val="24"/>
        </w:rPr>
        <w:t>and</w:t>
      </w:r>
      <w:r>
        <w:rPr>
          <w:spacing w:val="-3"/>
          <w:sz w:val="24"/>
        </w:rPr>
        <w:t> </w:t>
      </w:r>
      <w:r>
        <w:rPr>
          <w:sz w:val="24"/>
        </w:rPr>
        <w:t>return</w:t>
      </w:r>
      <w:r>
        <w:rPr>
          <w:spacing w:val="-3"/>
          <w:sz w:val="24"/>
        </w:rPr>
        <w:t> </w:t>
      </w:r>
      <w:r>
        <w:rPr>
          <w:sz w:val="24"/>
        </w:rPr>
        <w:t>comments</w:t>
      </w:r>
      <w:r>
        <w:rPr>
          <w:spacing w:val="-3"/>
          <w:sz w:val="24"/>
        </w:rPr>
        <w:t> </w:t>
      </w:r>
      <w:r>
        <w:rPr>
          <w:sz w:val="24"/>
        </w:rPr>
        <w:t>as</w:t>
      </w:r>
      <w:r>
        <w:rPr>
          <w:spacing w:val="-6"/>
          <w:sz w:val="24"/>
        </w:rPr>
        <w:t> </w:t>
      </w:r>
      <w:r>
        <w:rPr>
          <w:sz w:val="24"/>
        </w:rPr>
        <w:t>appropriate.”</w:t>
      </w:r>
    </w:p>
    <w:p>
      <w:pPr>
        <w:pStyle w:val="BodyText"/>
        <w:spacing w:before="42"/>
        <w:ind w:left="0"/>
      </w:pPr>
    </w:p>
    <w:p>
      <w:pPr>
        <w:pStyle w:val="ListParagraph"/>
        <w:numPr>
          <w:ilvl w:val="0"/>
          <w:numId w:val="1"/>
        </w:numPr>
        <w:tabs>
          <w:tab w:pos="460" w:val="left" w:leader="none"/>
          <w:tab w:pos="820" w:val="left" w:leader="none"/>
        </w:tabs>
        <w:spacing w:line="276" w:lineRule="auto" w:before="0" w:after="0"/>
        <w:ind w:left="460" w:right="143" w:hanging="360"/>
        <w:jc w:val="left"/>
        <w:rPr>
          <w:sz w:val="24"/>
        </w:rPr>
      </w:pPr>
      <w:r>
        <w:rPr>
          <w:sz w:val="24"/>
        </w:rPr>
        <w:t>Paragraph</w:t>
      </w:r>
      <w:r>
        <w:rPr>
          <w:spacing w:val="-6"/>
          <w:sz w:val="24"/>
        </w:rPr>
        <w:t> </w:t>
      </w:r>
      <w:r>
        <w:rPr>
          <w:sz w:val="24"/>
        </w:rPr>
        <w:t>93</w:t>
      </w:r>
      <w:r>
        <w:rPr>
          <w:spacing w:val="-6"/>
          <w:sz w:val="24"/>
        </w:rPr>
        <w:t> </w:t>
      </w:r>
      <w:r>
        <w:rPr>
          <w:sz w:val="24"/>
        </w:rPr>
        <w:t>of</w:t>
      </w:r>
      <w:r>
        <w:rPr>
          <w:spacing w:val="-4"/>
          <w:sz w:val="24"/>
        </w:rPr>
        <w:t> </w:t>
      </w:r>
      <w:r>
        <w:rPr>
          <w:sz w:val="24"/>
        </w:rPr>
        <w:t>the</w:t>
      </w:r>
      <w:r>
        <w:rPr>
          <w:spacing w:val="-4"/>
          <w:sz w:val="24"/>
        </w:rPr>
        <w:t> </w:t>
      </w:r>
      <w:r>
        <w:rPr>
          <w:sz w:val="24"/>
        </w:rPr>
        <w:t>Framework</w:t>
      </w:r>
      <w:r>
        <w:rPr>
          <w:spacing w:val="-4"/>
          <w:sz w:val="24"/>
        </w:rPr>
        <w:t> </w:t>
      </w:r>
      <w:r>
        <w:rPr>
          <w:sz w:val="24"/>
        </w:rPr>
        <w:t>states</w:t>
      </w:r>
      <w:r>
        <w:rPr>
          <w:spacing w:val="-4"/>
          <w:sz w:val="24"/>
        </w:rPr>
        <w:t> </w:t>
      </w:r>
      <w:r>
        <w:rPr>
          <w:sz w:val="24"/>
        </w:rPr>
        <w:t>planning</w:t>
      </w:r>
      <w:r>
        <w:rPr>
          <w:spacing w:val="-4"/>
          <w:sz w:val="24"/>
        </w:rPr>
        <w:t> </w:t>
      </w:r>
      <w:r>
        <w:rPr>
          <w:sz w:val="24"/>
        </w:rPr>
        <w:t>policies</w:t>
      </w:r>
      <w:r>
        <w:rPr>
          <w:spacing w:val="-4"/>
          <w:sz w:val="24"/>
        </w:rPr>
        <w:t> </w:t>
      </w:r>
      <w:r>
        <w:rPr>
          <w:sz w:val="24"/>
        </w:rPr>
        <w:t>should</w:t>
      </w:r>
      <w:r>
        <w:rPr>
          <w:spacing w:val="-6"/>
          <w:sz w:val="24"/>
        </w:rPr>
        <w:t> </w:t>
      </w:r>
      <w:r>
        <w:rPr>
          <w:sz w:val="24"/>
        </w:rPr>
        <w:t>plan</w:t>
      </w:r>
      <w:r>
        <w:rPr>
          <w:spacing w:val="-5"/>
          <w:sz w:val="24"/>
        </w:rPr>
        <w:t> </w:t>
      </w:r>
      <w:r>
        <w:rPr>
          <w:sz w:val="24"/>
        </w:rPr>
        <w:t>positively for the provision of community facilities such as local shops and should guard against the unnecessary loss of valued facilities and services, particularly where this would reduce the community’s ability to meet its day-to-day needs. It is specifically stated established shops should be retained for the benefit of the community. Paragraph 92 of the Framework refers to encouragement of walking and cycling in addressing local health and well-being needs. Paragraph 84 of the Framework states planning policies should enable the sustainable growth and expansion of all types of business in rural areas.</w:t>
      </w:r>
    </w:p>
    <w:p>
      <w:pPr>
        <w:pStyle w:val="ListParagraph"/>
        <w:numPr>
          <w:ilvl w:val="0"/>
          <w:numId w:val="1"/>
        </w:numPr>
        <w:tabs>
          <w:tab w:pos="460" w:val="left" w:leader="none"/>
          <w:tab w:pos="820" w:val="left" w:leader="none"/>
        </w:tabs>
        <w:spacing w:line="276" w:lineRule="auto" w:before="199" w:after="0"/>
        <w:ind w:left="460" w:right="184" w:hanging="360"/>
        <w:jc w:val="left"/>
        <w:rPr>
          <w:sz w:val="24"/>
        </w:rPr>
      </w:pPr>
      <w:r>
        <w:rPr>
          <w:sz w:val="24"/>
        </w:rPr>
        <w:t>It is unnecessary and confusing for the policy to refer to one element of consultation</w:t>
      </w:r>
      <w:r>
        <w:rPr>
          <w:spacing w:val="-5"/>
          <w:sz w:val="24"/>
        </w:rPr>
        <w:t> </w:t>
      </w:r>
      <w:r>
        <w:rPr>
          <w:sz w:val="24"/>
        </w:rPr>
        <w:t>that</w:t>
      </w:r>
      <w:r>
        <w:rPr>
          <w:spacing w:val="-5"/>
          <w:sz w:val="24"/>
        </w:rPr>
        <w:t> </w:t>
      </w:r>
      <w:r>
        <w:rPr>
          <w:sz w:val="24"/>
        </w:rPr>
        <w:t>may</w:t>
      </w:r>
      <w:r>
        <w:rPr>
          <w:spacing w:val="-5"/>
          <w:sz w:val="24"/>
        </w:rPr>
        <w:t> </w:t>
      </w:r>
      <w:r>
        <w:rPr>
          <w:sz w:val="24"/>
        </w:rPr>
        <w:t>be</w:t>
      </w:r>
      <w:r>
        <w:rPr>
          <w:spacing w:val="-3"/>
          <w:sz w:val="24"/>
        </w:rPr>
        <w:t> </w:t>
      </w:r>
      <w:r>
        <w:rPr>
          <w:sz w:val="24"/>
        </w:rPr>
        <w:t>undertaken</w:t>
      </w:r>
      <w:r>
        <w:rPr>
          <w:spacing w:val="-3"/>
          <w:sz w:val="24"/>
        </w:rPr>
        <w:t> </w:t>
      </w:r>
      <w:r>
        <w:rPr>
          <w:sz w:val="24"/>
        </w:rPr>
        <w:t>by</w:t>
      </w:r>
      <w:r>
        <w:rPr>
          <w:spacing w:val="-5"/>
          <w:sz w:val="24"/>
        </w:rPr>
        <w:t> </w:t>
      </w:r>
      <w:r>
        <w:rPr>
          <w:sz w:val="24"/>
        </w:rPr>
        <w:t>the</w:t>
      </w:r>
      <w:r>
        <w:rPr>
          <w:spacing w:val="-7"/>
          <w:sz w:val="24"/>
        </w:rPr>
        <w:t> </w:t>
      </w:r>
      <w:r>
        <w:rPr>
          <w:sz w:val="24"/>
        </w:rPr>
        <w:t>Borough</w:t>
      </w:r>
      <w:r>
        <w:rPr>
          <w:spacing w:val="-3"/>
          <w:sz w:val="24"/>
        </w:rPr>
        <w:t> </w:t>
      </w:r>
      <w:r>
        <w:rPr>
          <w:sz w:val="24"/>
        </w:rPr>
        <w:t>Council</w:t>
      </w:r>
      <w:r>
        <w:rPr>
          <w:spacing w:val="-4"/>
          <w:sz w:val="24"/>
        </w:rPr>
        <w:t> </w:t>
      </w:r>
      <w:r>
        <w:rPr>
          <w:sz w:val="24"/>
        </w:rPr>
        <w:t>in</w:t>
      </w:r>
      <w:r>
        <w:rPr>
          <w:spacing w:val="-3"/>
          <w:sz w:val="24"/>
        </w:rPr>
        <w:t> </w:t>
      </w:r>
      <w:r>
        <w:rPr>
          <w:sz w:val="24"/>
        </w:rPr>
        <w:t>the</w:t>
      </w:r>
      <w:r>
        <w:rPr>
          <w:spacing w:val="-5"/>
          <w:sz w:val="24"/>
        </w:rPr>
        <w:t> </w:t>
      </w:r>
      <w:r>
        <w:rPr>
          <w:sz w:val="24"/>
        </w:rPr>
        <w:t>determination of development</w:t>
      </w:r>
      <w:r>
        <w:rPr>
          <w:spacing w:val="-2"/>
          <w:sz w:val="24"/>
        </w:rPr>
        <w:t> </w:t>
      </w:r>
      <w:r>
        <w:rPr>
          <w:sz w:val="24"/>
        </w:rPr>
        <w:t>proposals. In</w:t>
      </w:r>
      <w:r>
        <w:rPr>
          <w:spacing w:val="-1"/>
          <w:sz w:val="24"/>
        </w:rPr>
        <w:t> </w:t>
      </w:r>
      <w:r>
        <w:rPr>
          <w:sz w:val="24"/>
        </w:rPr>
        <w:t>the</w:t>
      </w:r>
      <w:r>
        <w:rPr>
          <w:spacing w:val="-2"/>
          <w:sz w:val="24"/>
        </w:rPr>
        <w:t> </w:t>
      </w:r>
      <w:r>
        <w:rPr>
          <w:sz w:val="24"/>
        </w:rPr>
        <w:t>recommended</w:t>
      </w:r>
      <w:r>
        <w:rPr>
          <w:spacing w:val="-2"/>
          <w:sz w:val="24"/>
        </w:rPr>
        <w:t> </w:t>
      </w:r>
      <w:r>
        <w:rPr>
          <w:sz w:val="24"/>
        </w:rPr>
        <w:t>modification</w:t>
      </w:r>
      <w:r>
        <w:rPr>
          <w:spacing w:val="-2"/>
          <w:sz w:val="24"/>
        </w:rPr>
        <w:t> </w:t>
      </w:r>
      <w:r>
        <w:rPr>
          <w:sz w:val="24"/>
        </w:rPr>
        <w:t>I have also avoided the policy being misinterpreted as being reliant on consultation actions of third parties which it may not be. In the context of paragraph 111 of the Framework I have recommended part d) of the policy should refer to highway safety. The requirement “to serve the parish” has not been sufficiently justified. The terms “encouraged” and “especially supported” do not provide a basis for the determination of development proposals. I have recommended a modification in these respects so that the policy is “clearly written and unambiguous, so it is evident how a decision maker should react to development proposals” as required by paragraph 16d) of the Framework.</w:t>
      </w:r>
    </w:p>
    <w:p>
      <w:pPr>
        <w:pStyle w:val="ListParagraph"/>
        <w:numPr>
          <w:ilvl w:val="0"/>
          <w:numId w:val="1"/>
        </w:numPr>
        <w:tabs>
          <w:tab w:pos="460" w:val="left" w:leader="none"/>
          <w:tab w:pos="887" w:val="left" w:leader="none"/>
        </w:tabs>
        <w:spacing w:line="276" w:lineRule="auto" w:before="200" w:after="0"/>
        <w:ind w:left="460" w:right="395" w:hanging="360"/>
        <w:jc w:val="left"/>
        <w:rPr>
          <w:sz w:val="24"/>
        </w:rPr>
      </w:pPr>
      <w:r>
        <w:rPr>
          <w:sz w:val="24"/>
        </w:rPr>
        <w:t>As</w:t>
      </w:r>
      <w:r>
        <w:rPr>
          <w:spacing w:val="-3"/>
          <w:sz w:val="24"/>
        </w:rPr>
        <w:t> </w:t>
      </w:r>
      <w:r>
        <w:rPr>
          <w:sz w:val="24"/>
        </w:rPr>
        <w:t>recommended</w:t>
      </w:r>
      <w:r>
        <w:rPr>
          <w:spacing w:val="-5"/>
          <w:sz w:val="24"/>
        </w:rPr>
        <w:t> </w:t>
      </w:r>
      <w:r>
        <w:rPr>
          <w:sz w:val="24"/>
        </w:rPr>
        <w:t>to</w:t>
      </w:r>
      <w:r>
        <w:rPr>
          <w:spacing w:val="-5"/>
          <w:sz w:val="24"/>
        </w:rPr>
        <w:t> </w:t>
      </w:r>
      <w:r>
        <w:rPr>
          <w:sz w:val="24"/>
        </w:rPr>
        <w:t>be</w:t>
      </w:r>
      <w:r>
        <w:rPr>
          <w:spacing w:val="-3"/>
          <w:sz w:val="24"/>
        </w:rPr>
        <w:t> </w:t>
      </w:r>
      <w:r>
        <w:rPr>
          <w:sz w:val="24"/>
        </w:rPr>
        <w:t>modified</w:t>
      </w:r>
      <w:r>
        <w:rPr>
          <w:spacing w:val="-3"/>
          <w:sz w:val="24"/>
        </w:rPr>
        <w:t> </w:t>
      </w:r>
      <w:r>
        <w:rPr>
          <w:sz w:val="24"/>
        </w:rPr>
        <w:t>the</w:t>
      </w:r>
      <w:r>
        <w:rPr>
          <w:spacing w:val="-3"/>
          <w:sz w:val="24"/>
        </w:rPr>
        <w:t> </w:t>
      </w:r>
      <w:r>
        <w:rPr>
          <w:sz w:val="24"/>
        </w:rPr>
        <w:t>policy</w:t>
      </w:r>
      <w:r>
        <w:rPr>
          <w:spacing w:val="-3"/>
          <w:sz w:val="24"/>
        </w:rPr>
        <w:t> </w:t>
      </w:r>
      <w:r>
        <w:rPr>
          <w:sz w:val="24"/>
        </w:rPr>
        <w:t>is</w:t>
      </w:r>
      <w:r>
        <w:rPr>
          <w:spacing w:val="-3"/>
          <w:sz w:val="24"/>
        </w:rPr>
        <w:t> </w:t>
      </w:r>
      <w:r>
        <w:rPr>
          <w:sz w:val="24"/>
        </w:rPr>
        <w:t>in</w:t>
      </w:r>
      <w:r>
        <w:rPr>
          <w:spacing w:val="-3"/>
          <w:sz w:val="24"/>
        </w:rPr>
        <w:t> </w:t>
      </w:r>
      <w:r>
        <w:rPr>
          <w:sz w:val="24"/>
        </w:rPr>
        <w:t>general</w:t>
      </w:r>
      <w:r>
        <w:rPr>
          <w:spacing w:val="-3"/>
          <w:sz w:val="24"/>
        </w:rPr>
        <w:t> </w:t>
      </w:r>
      <w:r>
        <w:rPr>
          <w:sz w:val="24"/>
        </w:rPr>
        <w:t>conformity</w:t>
      </w:r>
      <w:r>
        <w:rPr>
          <w:spacing w:val="-5"/>
          <w:sz w:val="24"/>
        </w:rPr>
        <w:t> </w:t>
      </w:r>
      <w:r>
        <w:rPr>
          <w:sz w:val="24"/>
        </w:rPr>
        <w:t>with</w:t>
      </w:r>
      <w:r>
        <w:rPr>
          <w:spacing w:val="-2"/>
          <w:sz w:val="24"/>
        </w:rPr>
        <w:t> </w:t>
      </w:r>
      <w:r>
        <w:rPr>
          <w:sz w:val="24"/>
        </w:rPr>
        <w:t>the strategic policies included in the Development Plan and relevant to the Neighbourhood Plan, in particular Policies CS29, SP62, SP63, and SP64. The</w:t>
      </w:r>
    </w:p>
    <w:p>
      <w:pPr>
        <w:spacing w:after="0" w:line="276" w:lineRule="auto"/>
        <w:jc w:val="left"/>
        <w:rPr>
          <w:sz w:val="24"/>
        </w:rPr>
        <w:sectPr>
          <w:pgSz w:w="11910" w:h="16840"/>
          <w:pgMar w:header="0" w:footer="1628" w:top="1340" w:bottom="1860" w:left="1340" w:right="1320"/>
        </w:sectPr>
      </w:pPr>
    </w:p>
    <w:p>
      <w:pPr>
        <w:pStyle w:val="BodyText"/>
        <w:spacing w:line="276" w:lineRule="auto" w:before="82"/>
        <w:ind w:right="276"/>
      </w:pPr>
      <w:r>
        <w:rPr/>
        <w:t>policy</w:t>
      </w:r>
      <w:r>
        <w:rPr>
          <w:spacing w:val="-2"/>
        </w:rPr>
        <w:t> </w:t>
      </w:r>
      <w:r>
        <w:rPr/>
        <w:t>serves</w:t>
      </w:r>
      <w:r>
        <w:rPr>
          <w:spacing w:val="-4"/>
        </w:rPr>
        <w:t> </w:t>
      </w:r>
      <w:r>
        <w:rPr/>
        <w:t>a</w:t>
      </w:r>
      <w:r>
        <w:rPr>
          <w:spacing w:val="-2"/>
        </w:rPr>
        <w:t> </w:t>
      </w:r>
      <w:r>
        <w:rPr/>
        <w:t>clear</w:t>
      </w:r>
      <w:r>
        <w:rPr>
          <w:spacing w:val="-5"/>
        </w:rPr>
        <w:t> </w:t>
      </w:r>
      <w:r>
        <w:rPr/>
        <w:t>purpose</w:t>
      </w:r>
      <w:r>
        <w:rPr>
          <w:spacing w:val="-4"/>
        </w:rPr>
        <w:t> </w:t>
      </w:r>
      <w:r>
        <w:rPr/>
        <w:t>by</w:t>
      </w:r>
      <w:r>
        <w:rPr>
          <w:spacing w:val="-2"/>
        </w:rPr>
        <w:t> </w:t>
      </w:r>
      <w:r>
        <w:rPr/>
        <w:t>providing</w:t>
      </w:r>
      <w:r>
        <w:rPr>
          <w:spacing w:val="-3"/>
        </w:rPr>
        <w:t> </w:t>
      </w:r>
      <w:r>
        <w:rPr/>
        <w:t>an</w:t>
      </w:r>
      <w:r>
        <w:rPr>
          <w:spacing w:val="-4"/>
        </w:rPr>
        <w:t> </w:t>
      </w:r>
      <w:r>
        <w:rPr/>
        <w:t>additional</w:t>
      </w:r>
      <w:r>
        <w:rPr>
          <w:spacing w:val="-2"/>
        </w:rPr>
        <w:t> </w:t>
      </w:r>
      <w:r>
        <w:rPr/>
        <w:t>level</w:t>
      </w:r>
      <w:r>
        <w:rPr>
          <w:spacing w:val="-2"/>
        </w:rPr>
        <w:t> </w:t>
      </w:r>
      <w:r>
        <w:rPr/>
        <w:t>of</w:t>
      </w:r>
      <w:r>
        <w:rPr>
          <w:spacing w:val="-4"/>
        </w:rPr>
        <w:t> </w:t>
      </w:r>
      <w:r>
        <w:rPr/>
        <w:t>detail</w:t>
      </w:r>
      <w:r>
        <w:rPr>
          <w:spacing w:val="-3"/>
        </w:rPr>
        <w:t> </w:t>
      </w:r>
      <w:r>
        <w:rPr/>
        <w:t>or</w:t>
      </w:r>
      <w:r>
        <w:rPr>
          <w:spacing w:val="-2"/>
        </w:rPr>
        <w:t> </w:t>
      </w:r>
      <w:r>
        <w:rPr/>
        <w:t>distinct local approach to that set out in the strategic policies.</w:t>
      </w:r>
    </w:p>
    <w:p>
      <w:pPr>
        <w:pStyle w:val="ListParagraph"/>
        <w:numPr>
          <w:ilvl w:val="0"/>
          <w:numId w:val="1"/>
        </w:numPr>
        <w:tabs>
          <w:tab w:pos="460" w:val="left" w:leader="none"/>
          <w:tab w:pos="820" w:val="left" w:leader="none"/>
        </w:tabs>
        <w:spacing w:line="276" w:lineRule="auto" w:before="201" w:after="0"/>
        <w:ind w:left="460" w:right="196" w:hanging="360"/>
        <w:jc w:val="left"/>
        <w:rPr>
          <w:sz w:val="24"/>
        </w:rPr>
      </w:pPr>
      <w:r>
        <w:rPr>
          <w:sz w:val="24"/>
        </w:rPr>
        <w:t>The policy seeks to shape and direct sustainable development to ensure that local</w:t>
      </w:r>
      <w:r>
        <w:rPr>
          <w:spacing w:val="-3"/>
          <w:sz w:val="24"/>
        </w:rPr>
        <w:t> </w:t>
      </w:r>
      <w:r>
        <w:rPr>
          <w:sz w:val="24"/>
        </w:rPr>
        <w:t>people</w:t>
      </w:r>
      <w:r>
        <w:rPr>
          <w:spacing w:val="-5"/>
          <w:sz w:val="24"/>
        </w:rPr>
        <w:t> </w:t>
      </w:r>
      <w:r>
        <w:rPr>
          <w:sz w:val="24"/>
        </w:rPr>
        <w:t>get</w:t>
      </w:r>
      <w:r>
        <w:rPr>
          <w:spacing w:val="-5"/>
          <w:sz w:val="24"/>
        </w:rPr>
        <w:t> </w:t>
      </w:r>
      <w:r>
        <w:rPr>
          <w:sz w:val="24"/>
        </w:rPr>
        <w:t>the</w:t>
      </w:r>
      <w:r>
        <w:rPr>
          <w:spacing w:val="-3"/>
          <w:sz w:val="24"/>
        </w:rPr>
        <w:t> </w:t>
      </w:r>
      <w:r>
        <w:rPr>
          <w:sz w:val="24"/>
        </w:rPr>
        <w:t>right</w:t>
      </w:r>
      <w:r>
        <w:rPr>
          <w:spacing w:val="-3"/>
          <w:sz w:val="24"/>
        </w:rPr>
        <w:t> </w:t>
      </w:r>
      <w:r>
        <w:rPr>
          <w:sz w:val="24"/>
        </w:rPr>
        <w:t>type</w:t>
      </w:r>
      <w:r>
        <w:rPr>
          <w:spacing w:val="-3"/>
          <w:sz w:val="24"/>
        </w:rPr>
        <w:t> </w:t>
      </w:r>
      <w:r>
        <w:rPr>
          <w:sz w:val="24"/>
        </w:rPr>
        <w:t>of</w:t>
      </w:r>
      <w:r>
        <w:rPr>
          <w:spacing w:val="-3"/>
          <w:sz w:val="24"/>
        </w:rPr>
        <w:t> </w:t>
      </w:r>
      <w:r>
        <w:rPr>
          <w:sz w:val="24"/>
        </w:rPr>
        <w:t>development</w:t>
      </w:r>
      <w:r>
        <w:rPr>
          <w:spacing w:val="-5"/>
          <w:sz w:val="24"/>
        </w:rPr>
        <w:t> </w:t>
      </w:r>
      <w:r>
        <w:rPr>
          <w:sz w:val="24"/>
        </w:rPr>
        <w:t>for</w:t>
      </w:r>
      <w:r>
        <w:rPr>
          <w:spacing w:val="-3"/>
          <w:sz w:val="24"/>
        </w:rPr>
        <w:t> </w:t>
      </w:r>
      <w:r>
        <w:rPr>
          <w:sz w:val="24"/>
        </w:rPr>
        <w:t>their</w:t>
      </w:r>
      <w:r>
        <w:rPr>
          <w:spacing w:val="-5"/>
          <w:sz w:val="24"/>
        </w:rPr>
        <w:t> </w:t>
      </w:r>
      <w:r>
        <w:rPr>
          <w:sz w:val="24"/>
        </w:rPr>
        <w:t>community.</w:t>
      </w:r>
      <w:r>
        <w:rPr>
          <w:spacing w:val="-3"/>
          <w:sz w:val="24"/>
        </w:rPr>
        <w:t> </w:t>
      </w:r>
      <w:r>
        <w:rPr>
          <w:sz w:val="24"/>
        </w:rPr>
        <w:t>Having</w:t>
      </w:r>
      <w:r>
        <w:rPr>
          <w:spacing w:val="-2"/>
          <w:sz w:val="24"/>
        </w:rPr>
        <w:t> </w:t>
      </w:r>
      <w:r>
        <w:rPr>
          <w:sz w:val="24"/>
        </w:rPr>
        <w:t>regard to the Framework and Guidance the policy is appropriate to be included in a ‘made’</w:t>
      </w:r>
      <w:r>
        <w:rPr>
          <w:spacing w:val="-1"/>
          <w:sz w:val="24"/>
        </w:rPr>
        <w:t> </w:t>
      </w:r>
      <w:r>
        <w:rPr>
          <w:sz w:val="24"/>
        </w:rPr>
        <w:t>neighbourhood</w:t>
      </w:r>
      <w:r>
        <w:rPr>
          <w:spacing w:val="-3"/>
          <w:sz w:val="24"/>
        </w:rPr>
        <w:t> </w:t>
      </w:r>
      <w:r>
        <w:rPr>
          <w:sz w:val="24"/>
        </w:rPr>
        <w:t>plan.</w:t>
      </w:r>
      <w:r>
        <w:rPr>
          <w:spacing w:val="-3"/>
          <w:sz w:val="24"/>
        </w:rPr>
        <w:t> </w:t>
      </w:r>
      <w:r>
        <w:rPr>
          <w:sz w:val="24"/>
        </w:rPr>
        <w:t>Subject</w:t>
      </w:r>
      <w:r>
        <w:rPr>
          <w:spacing w:val="-1"/>
          <w:sz w:val="24"/>
        </w:rPr>
        <w:t> </w:t>
      </w:r>
      <w:r>
        <w:rPr>
          <w:sz w:val="24"/>
        </w:rPr>
        <w:t>to</w:t>
      </w:r>
      <w:r>
        <w:rPr>
          <w:spacing w:val="-1"/>
          <w:sz w:val="24"/>
        </w:rPr>
        <w:t> </w:t>
      </w:r>
      <w:r>
        <w:rPr>
          <w:sz w:val="24"/>
        </w:rPr>
        <w:t>the</w:t>
      </w:r>
      <w:r>
        <w:rPr>
          <w:spacing w:val="-1"/>
          <w:sz w:val="24"/>
        </w:rPr>
        <w:t> </w:t>
      </w:r>
      <w:r>
        <w:rPr>
          <w:sz w:val="24"/>
        </w:rPr>
        <w:t>recommended</w:t>
      </w:r>
      <w:r>
        <w:rPr>
          <w:spacing w:val="-3"/>
          <w:sz w:val="24"/>
        </w:rPr>
        <w:t> </w:t>
      </w:r>
      <w:r>
        <w:rPr>
          <w:sz w:val="24"/>
        </w:rPr>
        <w:t>modification</w:t>
      </w:r>
      <w:r>
        <w:rPr>
          <w:spacing w:val="-1"/>
          <w:sz w:val="24"/>
        </w:rPr>
        <w:t> </w:t>
      </w:r>
      <w:r>
        <w:rPr>
          <w:sz w:val="24"/>
        </w:rPr>
        <w:t>this</w:t>
      </w:r>
      <w:r>
        <w:rPr>
          <w:spacing w:val="-4"/>
          <w:sz w:val="24"/>
        </w:rPr>
        <w:t> </w:t>
      </w:r>
      <w:r>
        <w:rPr>
          <w:sz w:val="24"/>
        </w:rPr>
        <w:t>policy meets the Basic Conditions.</w:t>
      </w:r>
    </w:p>
    <w:p>
      <w:pPr>
        <w:spacing w:before="198"/>
        <w:ind w:left="460" w:right="0" w:firstLine="0"/>
        <w:jc w:val="left"/>
        <w:rPr>
          <w:b/>
          <w:sz w:val="24"/>
        </w:rPr>
      </w:pPr>
      <w:r>
        <w:rPr>
          <w:b/>
          <w:spacing w:val="-2"/>
          <w:sz w:val="24"/>
        </w:rPr>
        <w:t>Recommended</w:t>
      </w:r>
      <w:r>
        <w:rPr>
          <w:b/>
          <w:spacing w:val="3"/>
          <w:sz w:val="24"/>
        </w:rPr>
        <w:t> </w:t>
      </w:r>
      <w:r>
        <w:rPr>
          <w:b/>
          <w:spacing w:val="-2"/>
          <w:sz w:val="24"/>
        </w:rPr>
        <w:t>modification</w:t>
      </w:r>
      <w:r>
        <w:rPr>
          <w:b/>
          <w:spacing w:val="4"/>
          <w:sz w:val="24"/>
        </w:rPr>
        <w:t> </w:t>
      </w:r>
      <w:r>
        <w:rPr>
          <w:b/>
          <w:spacing w:val="-5"/>
          <w:sz w:val="24"/>
        </w:rPr>
        <w:t>6:</w:t>
      </w:r>
    </w:p>
    <w:p>
      <w:pPr>
        <w:spacing w:before="44"/>
        <w:ind w:left="460" w:right="0" w:firstLine="0"/>
        <w:jc w:val="left"/>
        <w:rPr>
          <w:b/>
          <w:sz w:val="24"/>
        </w:rPr>
      </w:pPr>
      <w:r>
        <w:rPr>
          <w:b/>
          <w:sz w:val="24"/>
        </w:rPr>
        <w:t>In</w:t>
      </w:r>
      <w:r>
        <w:rPr>
          <w:b/>
          <w:spacing w:val="-2"/>
          <w:sz w:val="24"/>
        </w:rPr>
        <w:t> </w:t>
      </w:r>
      <w:r>
        <w:rPr>
          <w:b/>
          <w:sz w:val="24"/>
        </w:rPr>
        <w:t>Policy</w:t>
      </w:r>
      <w:r>
        <w:rPr>
          <w:b/>
          <w:spacing w:val="-2"/>
          <w:sz w:val="24"/>
        </w:rPr>
        <w:t> </w:t>
      </w:r>
      <w:r>
        <w:rPr>
          <w:b/>
          <w:spacing w:val="-5"/>
          <w:sz w:val="24"/>
        </w:rPr>
        <w:t>M7</w:t>
      </w:r>
    </w:p>
    <w:p>
      <w:pPr>
        <w:pStyle w:val="ListParagraph"/>
        <w:numPr>
          <w:ilvl w:val="1"/>
          <w:numId w:val="1"/>
        </w:numPr>
        <w:tabs>
          <w:tab w:pos="1180" w:val="left" w:leader="none"/>
        </w:tabs>
        <w:spacing w:line="240" w:lineRule="auto" w:before="41" w:after="0"/>
        <w:ind w:left="1180" w:right="0" w:hanging="360"/>
        <w:jc w:val="left"/>
        <w:rPr>
          <w:b/>
          <w:sz w:val="24"/>
        </w:rPr>
      </w:pPr>
      <w:r>
        <w:rPr>
          <w:b/>
          <w:sz w:val="24"/>
        </w:rPr>
        <w:t>delete</w:t>
      </w:r>
      <w:r>
        <w:rPr>
          <w:b/>
          <w:spacing w:val="-2"/>
          <w:sz w:val="24"/>
        </w:rPr>
        <w:t> </w:t>
      </w:r>
      <w:r>
        <w:rPr>
          <w:b/>
          <w:sz w:val="24"/>
        </w:rPr>
        <w:t>“to</w:t>
      </w:r>
      <w:r>
        <w:rPr>
          <w:b/>
          <w:spacing w:val="-1"/>
          <w:sz w:val="24"/>
        </w:rPr>
        <w:t> </w:t>
      </w:r>
      <w:r>
        <w:rPr>
          <w:b/>
          <w:sz w:val="24"/>
        </w:rPr>
        <w:t>Rotherham</w:t>
      </w:r>
      <w:r>
        <w:rPr>
          <w:b/>
          <w:spacing w:val="-3"/>
          <w:sz w:val="24"/>
        </w:rPr>
        <w:t> </w:t>
      </w:r>
      <w:r>
        <w:rPr>
          <w:b/>
          <w:sz w:val="24"/>
        </w:rPr>
        <w:t>MBC,</w:t>
      </w:r>
      <w:r>
        <w:rPr>
          <w:b/>
          <w:spacing w:val="-1"/>
          <w:sz w:val="24"/>
        </w:rPr>
        <w:t> </w:t>
      </w:r>
      <w:r>
        <w:rPr>
          <w:b/>
          <w:sz w:val="24"/>
        </w:rPr>
        <w:t>in</w:t>
      </w:r>
      <w:r>
        <w:rPr>
          <w:b/>
          <w:spacing w:val="-2"/>
          <w:sz w:val="24"/>
        </w:rPr>
        <w:t> </w:t>
      </w:r>
      <w:r>
        <w:rPr>
          <w:b/>
          <w:sz w:val="24"/>
        </w:rPr>
        <w:t>consultation</w:t>
      </w:r>
      <w:r>
        <w:rPr>
          <w:b/>
          <w:spacing w:val="-3"/>
          <w:sz w:val="24"/>
        </w:rPr>
        <w:t> </w:t>
      </w:r>
      <w:r>
        <w:rPr>
          <w:b/>
          <w:sz w:val="24"/>
        </w:rPr>
        <w:t>with</w:t>
      </w:r>
      <w:r>
        <w:rPr>
          <w:b/>
          <w:spacing w:val="-1"/>
          <w:sz w:val="24"/>
        </w:rPr>
        <w:t> </w:t>
      </w:r>
      <w:r>
        <w:rPr>
          <w:b/>
          <w:sz w:val="24"/>
        </w:rPr>
        <w:t>the</w:t>
      </w:r>
      <w:r>
        <w:rPr>
          <w:b/>
          <w:spacing w:val="-3"/>
          <w:sz w:val="24"/>
        </w:rPr>
        <w:t> </w:t>
      </w:r>
      <w:r>
        <w:rPr>
          <w:b/>
          <w:sz w:val="24"/>
        </w:rPr>
        <w:t>Town</w:t>
      </w:r>
      <w:r>
        <w:rPr>
          <w:b/>
          <w:spacing w:val="-1"/>
          <w:sz w:val="24"/>
        </w:rPr>
        <w:t> </w:t>
      </w:r>
      <w:r>
        <w:rPr>
          <w:b/>
          <w:spacing w:val="-2"/>
          <w:sz w:val="24"/>
        </w:rPr>
        <w:t>Council,”</w:t>
      </w:r>
    </w:p>
    <w:p>
      <w:pPr>
        <w:pStyle w:val="ListParagraph"/>
        <w:numPr>
          <w:ilvl w:val="1"/>
          <w:numId w:val="1"/>
        </w:numPr>
        <w:tabs>
          <w:tab w:pos="1180" w:val="left" w:leader="none"/>
        </w:tabs>
        <w:spacing w:line="240" w:lineRule="auto" w:before="40" w:after="0"/>
        <w:ind w:left="1180" w:right="0" w:hanging="360"/>
        <w:jc w:val="left"/>
        <w:rPr>
          <w:sz w:val="24"/>
        </w:rPr>
      </w:pPr>
      <w:r>
        <w:rPr>
          <w:b/>
          <w:sz w:val="24"/>
        </w:rPr>
        <w:t>in</w:t>
      </w:r>
      <w:r>
        <w:rPr>
          <w:b/>
          <w:spacing w:val="-2"/>
          <w:sz w:val="24"/>
        </w:rPr>
        <w:t> </w:t>
      </w:r>
      <w:r>
        <w:rPr>
          <w:b/>
          <w:sz w:val="24"/>
        </w:rPr>
        <w:t>part</w:t>
      </w:r>
      <w:r>
        <w:rPr>
          <w:b/>
          <w:spacing w:val="-2"/>
          <w:sz w:val="24"/>
        </w:rPr>
        <w:t> </w:t>
      </w:r>
      <w:r>
        <w:rPr>
          <w:b/>
          <w:sz w:val="24"/>
        </w:rPr>
        <w:t>d)</w:t>
      </w:r>
      <w:r>
        <w:rPr>
          <w:b/>
          <w:spacing w:val="-3"/>
          <w:sz w:val="24"/>
        </w:rPr>
        <w:t> </w:t>
      </w:r>
      <w:r>
        <w:rPr>
          <w:b/>
          <w:sz w:val="24"/>
        </w:rPr>
        <w:t>after “capable</w:t>
      </w:r>
      <w:r>
        <w:rPr>
          <w:b/>
          <w:spacing w:val="-2"/>
          <w:sz w:val="24"/>
        </w:rPr>
        <w:t> </w:t>
      </w:r>
      <w:r>
        <w:rPr>
          <w:b/>
          <w:sz w:val="24"/>
        </w:rPr>
        <w:t>of”</w:t>
      </w:r>
      <w:r>
        <w:rPr>
          <w:b/>
          <w:spacing w:val="-2"/>
          <w:sz w:val="24"/>
        </w:rPr>
        <w:t> </w:t>
      </w:r>
      <w:r>
        <w:rPr>
          <w:b/>
          <w:sz w:val="24"/>
        </w:rPr>
        <w:t>insert</w:t>
      </w:r>
      <w:r>
        <w:rPr>
          <w:b/>
          <w:spacing w:val="-1"/>
          <w:sz w:val="24"/>
        </w:rPr>
        <w:t> </w:t>
      </w:r>
      <w:r>
        <w:rPr>
          <w:b/>
          <w:spacing w:val="-2"/>
          <w:sz w:val="24"/>
        </w:rPr>
        <w:t>“safely</w:t>
      </w:r>
      <w:r>
        <w:rPr>
          <w:spacing w:val="-2"/>
          <w:sz w:val="24"/>
        </w:rPr>
        <w:t>”</w:t>
      </w:r>
    </w:p>
    <w:p>
      <w:pPr>
        <w:pStyle w:val="ListParagraph"/>
        <w:numPr>
          <w:ilvl w:val="1"/>
          <w:numId w:val="1"/>
        </w:numPr>
        <w:tabs>
          <w:tab w:pos="1180" w:val="left" w:leader="none"/>
        </w:tabs>
        <w:spacing w:line="271" w:lineRule="auto" w:before="40" w:after="0"/>
        <w:ind w:left="1180" w:right="612" w:hanging="360"/>
        <w:jc w:val="left"/>
        <w:rPr>
          <w:b/>
          <w:sz w:val="24"/>
        </w:rPr>
      </w:pPr>
      <w:r>
        <w:rPr>
          <w:b/>
          <w:sz w:val="24"/>
        </w:rPr>
        <w:t>in</w:t>
      </w:r>
      <w:r>
        <w:rPr>
          <w:b/>
          <w:spacing w:val="-4"/>
          <w:sz w:val="24"/>
        </w:rPr>
        <w:t> </w:t>
      </w:r>
      <w:r>
        <w:rPr>
          <w:b/>
          <w:sz w:val="24"/>
        </w:rPr>
        <w:t>the</w:t>
      </w:r>
      <w:r>
        <w:rPr>
          <w:b/>
          <w:spacing w:val="-4"/>
          <w:sz w:val="24"/>
        </w:rPr>
        <w:t> </w:t>
      </w:r>
      <w:r>
        <w:rPr>
          <w:b/>
          <w:sz w:val="24"/>
        </w:rPr>
        <w:t>final</w:t>
      </w:r>
      <w:r>
        <w:rPr>
          <w:b/>
          <w:spacing w:val="-6"/>
          <w:sz w:val="24"/>
        </w:rPr>
        <w:t> </w:t>
      </w:r>
      <w:r>
        <w:rPr>
          <w:b/>
          <w:sz w:val="24"/>
        </w:rPr>
        <w:t>sentence</w:t>
      </w:r>
      <w:r>
        <w:rPr>
          <w:b/>
          <w:spacing w:val="-6"/>
          <w:sz w:val="24"/>
        </w:rPr>
        <w:t> </w:t>
      </w:r>
      <w:r>
        <w:rPr>
          <w:b/>
          <w:sz w:val="24"/>
        </w:rPr>
        <w:t>delete</w:t>
      </w:r>
      <w:r>
        <w:rPr>
          <w:b/>
          <w:spacing w:val="-4"/>
          <w:sz w:val="24"/>
        </w:rPr>
        <w:t> </w:t>
      </w:r>
      <w:r>
        <w:rPr>
          <w:b/>
          <w:sz w:val="24"/>
        </w:rPr>
        <w:t>“to</w:t>
      </w:r>
      <w:r>
        <w:rPr>
          <w:b/>
          <w:spacing w:val="-4"/>
          <w:sz w:val="24"/>
        </w:rPr>
        <w:t> </w:t>
      </w:r>
      <w:r>
        <w:rPr>
          <w:b/>
          <w:sz w:val="24"/>
        </w:rPr>
        <w:t>serve</w:t>
      </w:r>
      <w:r>
        <w:rPr>
          <w:b/>
          <w:spacing w:val="-4"/>
          <w:sz w:val="24"/>
        </w:rPr>
        <w:t> </w:t>
      </w:r>
      <w:r>
        <w:rPr>
          <w:b/>
          <w:sz w:val="24"/>
        </w:rPr>
        <w:t>the</w:t>
      </w:r>
      <w:r>
        <w:rPr>
          <w:b/>
          <w:spacing w:val="-4"/>
          <w:sz w:val="24"/>
        </w:rPr>
        <w:t> </w:t>
      </w:r>
      <w:r>
        <w:rPr>
          <w:b/>
          <w:sz w:val="24"/>
        </w:rPr>
        <w:t>parish”</w:t>
      </w:r>
      <w:r>
        <w:rPr>
          <w:b/>
          <w:spacing w:val="-6"/>
          <w:sz w:val="24"/>
        </w:rPr>
        <w:t> </w:t>
      </w:r>
      <w:r>
        <w:rPr>
          <w:b/>
          <w:sz w:val="24"/>
        </w:rPr>
        <w:t>and</w:t>
      </w:r>
      <w:r>
        <w:rPr>
          <w:b/>
          <w:spacing w:val="-4"/>
          <w:sz w:val="24"/>
        </w:rPr>
        <w:t> </w:t>
      </w:r>
      <w:r>
        <w:rPr>
          <w:b/>
          <w:sz w:val="24"/>
        </w:rPr>
        <w:t>“especially” and “and encouraged”</w:t>
      </w:r>
    </w:p>
    <w:p>
      <w:pPr>
        <w:pStyle w:val="BodyText"/>
        <w:spacing w:before="209"/>
        <w:ind w:left="0"/>
        <w:rPr>
          <w:b/>
        </w:rPr>
      </w:pPr>
    </w:p>
    <w:p>
      <w:pPr>
        <w:pStyle w:val="Heading2"/>
        <w:ind w:left="100"/>
      </w:pPr>
      <w:bookmarkStart w:name="_bookmark15" w:id="16"/>
      <w:bookmarkEnd w:id="16"/>
      <w:r>
        <w:rPr>
          <w:b w:val="0"/>
        </w:rPr>
      </w:r>
      <w:r>
        <w:rPr/>
        <w:t>Policy</w:t>
      </w:r>
      <w:r>
        <w:rPr>
          <w:spacing w:val="-7"/>
        </w:rPr>
        <w:t> </w:t>
      </w:r>
      <w:r>
        <w:rPr/>
        <w:t>M8:</w:t>
      </w:r>
      <w:r>
        <w:rPr>
          <w:spacing w:val="-4"/>
        </w:rPr>
        <w:t> </w:t>
      </w:r>
      <w:r>
        <w:rPr/>
        <w:t>Assets</w:t>
      </w:r>
      <w:r>
        <w:rPr>
          <w:spacing w:val="-5"/>
        </w:rPr>
        <w:t> </w:t>
      </w:r>
      <w:r>
        <w:rPr/>
        <w:t>of</w:t>
      </w:r>
      <w:r>
        <w:rPr>
          <w:spacing w:val="-7"/>
        </w:rPr>
        <w:t> </w:t>
      </w:r>
      <w:r>
        <w:rPr/>
        <w:t>Community</w:t>
      </w:r>
      <w:r>
        <w:rPr>
          <w:spacing w:val="-5"/>
        </w:rPr>
        <w:t> </w:t>
      </w:r>
      <w:r>
        <w:rPr>
          <w:spacing w:val="-2"/>
        </w:rPr>
        <w:t>Value</w:t>
      </w:r>
    </w:p>
    <w:p>
      <w:pPr>
        <w:pStyle w:val="BodyText"/>
        <w:spacing w:before="125"/>
        <w:ind w:left="0"/>
        <w:rPr>
          <w:b/>
        </w:rPr>
      </w:pPr>
    </w:p>
    <w:p>
      <w:pPr>
        <w:pStyle w:val="ListParagraph"/>
        <w:numPr>
          <w:ilvl w:val="0"/>
          <w:numId w:val="1"/>
        </w:numPr>
        <w:tabs>
          <w:tab w:pos="460" w:val="left" w:leader="none"/>
          <w:tab w:pos="820" w:val="left" w:leader="none"/>
        </w:tabs>
        <w:spacing w:line="276" w:lineRule="auto" w:before="0" w:after="0"/>
        <w:ind w:left="460" w:right="222" w:hanging="360"/>
        <w:jc w:val="left"/>
        <w:rPr>
          <w:sz w:val="24"/>
        </w:rPr>
      </w:pPr>
      <w:r>
        <w:rPr>
          <w:sz w:val="24"/>
        </w:rPr>
        <w:t>This</w:t>
      </w:r>
      <w:r>
        <w:rPr>
          <w:spacing w:val="-3"/>
          <w:sz w:val="24"/>
        </w:rPr>
        <w:t> </w:t>
      </w:r>
      <w:r>
        <w:rPr>
          <w:sz w:val="24"/>
        </w:rPr>
        <w:t>policy</w:t>
      </w:r>
      <w:r>
        <w:rPr>
          <w:spacing w:val="-3"/>
          <w:sz w:val="24"/>
        </w:rPr>
        <w:t> </w:t>
      </w:r>
      <w:r>
        <w:rPr>
          <w:sz w:val="24"/>
        </w:rPr>
        <w:t>seeks</w:t>
      </w:r>
      <w:r>
        <w:rPr>
          <w:spacing w:val="-3"/>
          <w:sz w:val="24"/>
        </w:rPr>
        <w:t> </w:t>
      </w:r>
      <w:r>
        <w:rPr>
          <w:sz w:val="24"/>
        </w:rPr>
        <w:t>to</w:t>
      </w:r>
      <w:r>
        <w:rPr>
          <w:spacing w:val="-5"/>
          <w:sz w:val="24"/>
        </w:rPr>
        <w:t> </w:t>
      </w:r>
      <w:r>
        <w:rPr>
          <w:sz w:val="24"/>
        </w:rPr>
        <w:t>establish</w:t>
      </w:r>
      <w:r>
        <w:rPr>
          <w:spacing w:val="-3"/>
          <w:sz w:val="24"/>
        </w:rPr>
        <w:t> </w:t>
      </w:r>
      <w:r>
        <w:rPr>
          <w:sz w:val="24"/>
        </w:rPr>
        <w:t>support</w:t>
      </w:r>
      <w:r>
        <w:rPr>
          <w:spacing w:val="-3"/>
          <w:sz w:val="24"/>
        </w:rPr>
        <w:t> </w:t>
      </w:r>
      <w:r>
        <w:rPr>
          <w:sz w:val="24"/>
        </w:rPr>
        <w:t>for</w:t>
      </w:r>
      <w:r>
        <w:rPr>
          <w:spacing w:val="-6"/>
          <w:sz w:val="24"/>
        </w:rPr>
        <w:t> </w:t>
      </w:r>
      <w:r>
        <w:rPr>
          <w:sz w:val="24"/>
        </w:rPr>
        <w:t>development</w:t>
      </w:r>
      <w:r>
        <w:rPr>
          <w:spacing w:val="-3"/>
          <w:sz w:val="24"/>
        </w:rPr>
        <w:t> </w:t>
      </w:r>
      <w:r>
        <w:rPr>
          <w:sz w:val="24"/>
        </w:rPr>
        <w:t>proposals</w:t>
      </w:r>
      <w:r>
        <w:rPr>
          <w:spacing w:val="-6"/>
          <w:sz w:val="24"/>
        </w:rPr>
        <w:t> </w:t>
      </w:r>
      <w:r>
        <w:rPr>
          <w:sz w:val="24"/>
        </w:rPr>
        <w:t>that</w:t>
      </w:r>
      <w:r>
        <w:rPr>
          <w:spacing w:val="-3"/>
          <w:sz w:val="24"/>
        </w:rPr>
        <w:t> </w:t>
      </w:r>
      <w:r>
        <w:rPr>
          <w:sz w:val="24"/>
        </w:rPr>
        <w:t>support the longevity, appreciation, and community value of a registered Asset of Community Value. The policy also seeks to establish criteria for support of change of use proposals that would result in the loss of an Asset of Community </w:t>
      </w:r>
      <w:r>
        <w:rPr>
          <w:spacing w:val="-2"/>
          <w:sz w:val="24"/>
        </w:rPr>
        <w:t>Value.</w:t>
      </w:r>
    </w:p>
    <w:p>
      <w:pPr>
        <w:pStyle w:val="ListParagraph"/>
        <w:numPr>
          <w:ilvl w:val="0"/>
          <w:numId w:val="1"/>
        </w:numPr>
        <w:tabs>
          <w:tab w:pos="460" w:val="left" w:leader="none"/>
          <w:tab w:pos="820" w:val="left" w:leader="none"/>
        </w:tabs>
        <w:spacing w:line="276" w:lineRule="auto" w:before="202" w:after="0"/>
        <w:ind w:left="460" w:right="195" w:hanging="360"/>
        <w:jc w:val="left"/>
        <w:rPr>
          <w:sz w:val="24"/>
        </w:rPr>
      </w:pPr>
      <w:r>
        <w:rPr>
          <w:sz w:val="24"/>
        </w:rPr>
        <w:t>The</w:t>
      </w:r>
      <w:r>
        <w:rPr>
          <w:spacing w:val="-3"/>
          <w:sz w:val="24"/>
        </w:rPr>
        <w:t> </w:t>
      </w:r>
      <w:r>
        <w:rPr>
          <w:sz w:val="24"/>
        </w:rPr>
        <w:t>Borough</w:t>
      </w:r>
      <w:r>
        <w:rPr>
          <w:spacing w:val="-3"/>
          <w:sz w:val="24"/>
        </w:rPr>
        <w:t> </w:t>
      </w:r>
      <w:r>
        <w:rPr>
          <w:sz w:val="24"/>
        </w:rPr>
        <w:t>Council</w:t>
      </w:r>
      <w:r>
        <w:rPr>
          <w:spacing w:val="-3"/>
          <w:sz w:val="24"/>
        </w:rPr>
        <w:t> </w:t>
      </w:r>
      <w:r>
        <w:rPr>
          <w:sz w:val="24"/>
        </w:rPr>
        <w:t>state</w:t>
      </w:r>
      <w:r>
        <w:rPr>
          <w:spacing w:val="-2"/>
          <w:sz w:val="24"/>
        </w:rPr>
        <w:t> </w:t>
      </w:r>
      <w:r>
        <w:rPr>
          <w:sz w:val="24"/>
        </w:rPr>
        <w:t>“Protection</w:t>
      </w:r>
      <w:r>
        <w:rPr>
          <w:spacing w:val="-3"/>
          <w:sz w:val="24"/>
        </w:rPr>
        <w:t> </w:t>
      </w:r>
      <w:r>
        <w:rPr>
          <w:sz w:val="24"/>
        </w:rPr>
        <w:t>is</w:t>
      </w:r>
      <w:r>
        <w:rPr>
          <w:spacing w:val="-3"/>
          <w:sz w:val="24"/>
        </w:rPr>
        <w:t> </w:t>
      </w:r>
      <w:r>
        <w:rPr>
          <w:sz w:val="24"/>
        </w:rPr>
        <w:t>given</w:t>
      </w:r>
      <w:r>
        <w:rPr>
          <w:spacing w:val="-3"/>
          <w:sz w:val="24"/>
        </w:rPr>
        <w:t> </w:t>
      </w:r>
      <w:r>
        <w:rPr>
          <w:sz w:val="24"/>
        </w:rPr>
        <w:t>to</w:t>
      </w:r>
      <w:r>
        <w:rPr>
          <w:spacing w:val="-3"/>
          <w:sz w:val="24"/>
        </w:rPr>
        <w:t> </w:t>
      </w:r>
      <w:r>
        <w:rPr>
          <w:sz w:val="24"/>
        </w:rPr>
        <w:t>community</w:t>
      </w:r>
      <w:r>
        <w:rPr>
          <w:spacing w:val="-3"/>
          <w:sz w:val="24"/>
        </w:rPr>
        <w:t> </w:t>
      </w:r>
      <w:r>
        <w:rPr>
          <w:sz w:val="24"/>
        </w:rPr>
        <w:t>facilities</w:t>
      </w:r>
      <w:r>
        <w:rPr>
          <w:spacing w:val="-3"/>
          <w:sz w:val="24"/>
        </w:rPr>
        <w:t> </w:t>
      </w:r>
      <w:r>
        <w:rPr>
          <w:sz w:val="24"/>
        </w:rPr>
        <w:t>in</w:t>
      </w:r>
      <w:r>
        <w:rPr>
          <w:spacing w:val="-3"/>
          <w:sz w:val="24"/>
        </w:rPr>
        <w:t> </w:t>
      </w:r>
      <w:r>
        <w:rPr>
          <w:sz w:val="24"/>
        </w:rPr>
        <w:t>Sites and Policies Policy SP62 Safeguarding Community Facilities.” Paragraph 93 of the Framework states planning policies should guard against the unnecessary loss of valued facilities and services. I am satisfied Assets of Community Value could</w:t>
      </w:r>
      <w:r>
        <w:rPr>
          <w:spacing w:val="-5"/>
          <w:sz w:val="24"/>
        </w:rPr>
        <w:t> </w:t>
      </w:r>
      <w:r>
        <w:rPr>
          <w:sz w:val="24"/>
        </w:rPr>
        <w:t>be</w:t>
      </w:r>
      <w:r>
        <w:rPr>
          <w:spacing w:val="-3"/>
          <w:sz w:val="24"/>
        </w:rPr>
        <w:t> </w:t>
      </w:r>
      <w:r>
        <w:rPr>
          <w:sz w:val="24"/>
        </w:rPr>
        <w:t>identified</w:t>
      </w:r>
      <w:r>
        <w:rPr>
          <w:spacing w:val="-3"/>
          <w:sz w:val="24"/>
        </w:rPr>
        <w:t> </w:t>
      </w:r>
      <w:r>
        <w:rPr>
          <w:sz w:val="24"/>
        </w:rPr>
        <w:t>within</w:t>
      </w:r>
      <w:r>
        <w:rPr>
          <w:spacing w:val="-3"/>
          <w:sz w:val="24"/>
        </w:rPr>
        <w:t> </w:t>
      </w:r>
      <w:r>
        <w:rPr>
          <w:sz w:val="24"/>
        </w:rPr>
        <w:t>the</w:t>
      </w:r>
      <w:r>
        <w:rPr>
          <w:spacing w:val="-5"/>
          <w:sz w:val="24"/>
        </w:rPr>
        <w:t> </w:t>
      </w:r>
      <w:r>
        <w:rPr>
          <w:sz w:val="24"/>
        </w:rPr>
        <w:t>Neighbourhood</w:t>
      </w:r>
      <w:r>
        <w:rPr>
          <w:spacing w:val="-5"/>
          <w:sz w:val="24"/>
        </w:rPr>
        <w:t> </w:t>
      </w:r>
      <w:r>
        <w:rPr>
          <w:sz w:val="24"/>
        </w:rPr>
        <w:t>Area</w:t>
      </w:r>
      <w:r>
        <w:rPr>
          <w:spacing w:val="-3"/>
          <w:sz w:val="24"/>
        </w:rPr>
        <w:t> </w:t>
      </w:r>
      <w:r>
        <w:rPr>
          <w:sz w:val="24"/>
        </w:rPr>
        <w:t>and</w:t>
      </w:r>
      <w:r>
        <w:rPr>
          <w:spacing w:val="-3"/>
          <w:sz w:val="24"/>
        </w:rPr>
        <w:t> </w:t>
      </w:r>
      <w:r>
        <w:rPr>
          <w:sz w:val="24"/>
        </w:rPr>
        <w:t>registered</w:t>
      </w:r>
      <w:r>
        <w:rPr>
          <w:spacing w:val="-3"/>
          <w:sz w:val="24"/>
        </w:rPr>
        <w:t> </w:t>
      </w:r>
      <w:r>
        <w:rPr>
          <w:sz w:val="24"/>
        </w:rPr>
        <w:t>by</w:t>
      </w:r>
      <w:r>
        <w:rPr>
          <w:spacing w:val="-6"/>
          <w:sz w:val="24"/>
        </w:rPr>
        <w:t> </w:t>
      </w:r>
      <w:r>
        <w:rPr>
          <w:sz w:val="24"/>
        </w:rPr>
        <w:t>the</w:t>
      </w:r>
      <w:r>
        <w:rPr>
          <w:spacing w:val="-5"/>
          <w:sz w:val="24"/>
        </w:rPr>
        <w:t> </w:t>
      </w:r>
      <w:r>
        <w:rPr>
          <w:sz w:val="24"/>
        </w:rPr>
        <w:t>Borough Council during the Plan period that may arguably fall outside the remit of Policy </w:t>
      </w:r>
      <w:r>
        <w:rPr>
          <w:spacing w:val="-2"/>
          <w:sz w:val="24"/>
        </w:rPr>
        <w:t>SP62.</w:t>
      </w:r>
    </w:p>
    <w:p>
      <w:pPr>
        <w:pStyle w:val="ListParagraph"/>
        <w:numPr>
          <w:ilvl w:val="0"/>
          <w:numId w:val="1"/>
        </w:numPr>
        <w:tabs>
          <w:tab w:pos="460" w:val="left" w:leader="none"/>
          <w:tab w:pos="820" w:val="left" w:leader="none"/>
        </w:tabs>
        <w:spacing w:line="276" w:lineRule="auto" w:before="200" w:after="0"/>
        <w:ind w:left="460" w:right="136" w:hanging="360"/>
        <w:jc w:val="left"/>
        <w:rPr>
          <w:sz w:val="24"/>
        </w:rPr>
      </w:pPr>
      <w:r>
        <w:rPr>
          <w:sz w:val="24"/>
        </w:rPr>
        <w:t>The policy is in general conformity with the strategic policies included in the Development Plan and relevant to the Neighbourhood Plan, in particular Policies CS29,</w:t>
      </w:r>
      <w:r>
        <w:rPr>
          <w:spacing w:val="-5"/>
          <w:sz w:val="24"/>
        </w:rPr>
        <w:t> </w:t>
      </w:r>
      <w:r>
        <w:rPr>
          <w:sz w:val="24"/>
        </w:rPr>
        <w:t>SP62,</w:t>
      </w:r>
      <w:r>
        <w:rPr>
          <w:spacing w:val="-3"/>
          <w:sz w:val="24"/>
        </w:rPr>
        <w:t> </w:t>
      </w:r>
      <w:r>
        <w:rPr>
          <w:sz w:val="24"/>
        </w:rPr>
        <w:t>SP63,</w:t>
      </w:r>
      <w:r>
        <w:rPr>
          <w:spacing w:val="-3"/>
          <w:sz w:val="24"/>
        </w:rPr>
        <w:t> </w:t>
      </w:r>
      <w:r>
        <w:rPr>
          <w:sz w:val="24"/>
        </w:rPr>
        <w:t>and</w:t>
      </w:r>
      <w:r>
        <w:rPr>
          <w:spacing w:val="-3"/>
          <w:sz w:val="24"/>
        </w:rPr>
        <w:t> </w:t>
      </w:r>
      <w:r>
        <w:rPr>
          <w:sz w:val="24"/>
        </w:rPr>
        <w:t>SP64.</w:t>
      </w:r>
      <w:r>
        <w:rPr>
          <w:spacing w:val="-2"/>
          <w:sz w:val="24"/>
        </w:rPr>
        <w:t> </w:t>
      </w:r>
      <w:r>
        <w:rPr>
          <w:sz w:val="24"/>
        </w:rPr>
        <w:t>The</w:t>
      </w:r>
      <w:r>
        <w:rPr>
          <w:spacing w:val="-4"/>
          <w:sz w:val="24"/>
        </w:rPr>
        <w:t> </w:t>
      </w:r>
      <w:r>
        <w:rPr>
          <w:sz w:val="24"/>
        </w:rPr>
        <w:t>policy</w:t>
      </w:r>
      <w:r>
        <w:rPr>
          <w:spacing w:val="-3"/>
          <w:sz w:val="24"/>
        </w:rPr>
        <w:t> </w:t>
      </w:r>
      <w:r>
        <w:rPr>
          <w:sz w:val="24"/>
        </w:rPr>
        <w:t>serves</w:t>
      </w:r>
      <w:r>
        <w:rPr>
          <w:spacing w:val="-3"/>
          <w:sz w:val="24"/>
        </w:rPr>
        <w:t> </w:t>
      </w:r>
      <w:r>
        <w:rPr>
          <w:sz w:val="24"/>
        </w:rPr>
        <w:t>a</w:t>
      </w:r>
      <w:r>
        <w:rPr>
          <w:spacing w:val="-2"/>
          <w:sz w:val="24"/>
        </w:rPr>
        <w:t> </w:t>
      </w:r>
      <w:r>
        <w:rPr>
          <w:sz w:val="24"/>
        </w:rPr>
        <w:t>clear</w:t>
      </w:r>
      <w:r>
        <w:rPr>
          <w:spacing w:val="-3"/>
          <w:sz w:val="24"/>
        </w:rPr>
        <w:t> </w:t>
      </w:r>
      <w:r>
        <w:rPr>
          <w:sz w:val="24"/>
        </w:rPr>
        <w:t>purpose</w:t>
      </w:r>
      <w:r>
        <w:rPr>
          <w:spacing w:val="-5"/>
          <w:sz w:val="24"/>
        </w:rPr>
        <w:t> </w:t>
      </w:r>
      <w:r>
        <w:rPr>
          <w:sz w:val="24"/>
        </w:rPr>
        <w:t>by</w:t>
      </w:r>
      <w:r>
        <w:rPr>
          <w:spacing w:val="-2"/>
          <w:sz w:val="24"/>
        </w:rPr>
        <w:t> </w:t>
      </w:r>
      <w:r>
        <w:rPr>
          <w:sz w:val="24"/>
        </w:rPr>
        <w:t>providing</w:t>
      </w:r>
      <w:r>
        <w:rPr>
          <w:spacing w:val="-4"/>
          <w:sz w:val="24"/>
        </w:rPr>
        <w:t> </w:t>
      </w:r>
      <w:r>
        <w:rPr>
          <w:sz w:val="24"/>
        </w:rPr>
        <w:t>an additional level of detail or distinct local approach to that set out in the strategic </w:t>
      </w:r>
      <w:r>
        <w:rPr>
          <w:spacing w:val="-2"/>
          <w:sz w:val="24"/>
        </w:rPr>
        <w:t>policies.</w:t>
      </w:r>
    </w:p>
    <w:p>
      <w:pPr>
        <w:pStyle w:val="BodyText"/>
        <w:ind w:left="0"/>
      </w:pPr>
    </w:p>
    <w:p>
      <w:pPr>
        <w:pStyle w:val="ListParagraph"/>
        <w:numPr>
          <w:ilvl w:val="0"/>
          <w:numId w:val="1"/>
        </w:numPr>
        <w:tabs>
          <w:tab w:pos="460" w:val="left" w:leader="none"/>
          <w:tab w:pos="820" w:val="left" w:leader="none"/>
        </w:tabs>
        <w:spacing w:line="276" w:lineRule="auto" w:before="0" w:after="0"/>
        <w:ind w:left="460" w:right="196" w:hanging="360"/>
        <w:jc w:val="left"/>
        <w:rPr>
          <w:sz w:val="24"/>
        </w:rPr>
      </w:pPr>
      <w:r>
        <w:rPr>
          <w:sz w:val="24"/>
        </w:rPr>
        <w:t>The policy seeks to shape and direct sustainable development to ensure that local</w:t>
      </w:r>
      <w:r>
        <w:rPr>
          <w:spacing w:val="-3"/>
          <w:sz w:val="24"/>
        </w:rPr>
        <w:t> </w:t>
      </w:r>
      <w:r>
        <w:rPr>
          <w:sz w:val="24"/>
        </w:rPr>
        <w:t>people</w:t>
      </w:r>
      <w:r>
        <w:rPr>
          <w:spacing w:val="-5"/>
          <w:sz w:val="24"/>
        </w:rPr>
        <w:t> </w:t>
      </w:r>
      <w:r>
        <w:rPr>
          <w:sz w:val="24"/>
        </w:rPr>
        <w:t>get</w:t>
      </w:r>
      <w:r>
        <w:rPr>
          <w:spacing w:val="-5"/>
          <w:sz w:val="24"/>
        </w:rPr>
        <w:t> </w:t>
      </w:r>
      <w:r>
        <w:rPr>
          <w:sz w:val="24"/>
        </w:rPr>
        <w:t>the</w:t>
      </w:r>
      <w:r>
        <w:rPr>
          <w:spacing w:val="-3"/>
          <w:sz w:val="24"/>
        </w:rPr>
        <w:t> </w:t>
      </w:r>
      <w:r>
        <w:rPr>
          <w:sz w:val="24"/>
        </w:rPr>
        <w:t>right</w:t>
      </w:r>
      <w:r>
        <w:rPr>
          <w:spacing w:val="-3"/>
          <w:sz w:val="24"/>
        </w:rPr>
        <w:t> </w:t>
      </w:r>
      <w:r>
        <w:rPr>
          <w:sz w:val="24"/>
        </w:rPr>
        <w:t>type</w:t>
      </w:r>
      <w:r>
        <w:rPr>
          <w:spacing w:val="-3"/>
          <w:sz w:val="24"/>
        </w:rPr>
        <w:t> </w:t>
      </w:r>
      <w:r>
        <w:rPr>
          <w:sz w:val="24"/>
        </w:rPr>
        <w:t>of</w:t>
      </w:r>
      <w:r>
        <w:rPr>
          <w:spacing w:val="-3"/>
          <w:sz w:val="24"/>
        </w:rPr>
        <w:t> </w:t>
      </w:r>
      <w:r>
        <w:rPr>
          <w:sz w:val="24"/>
        </w:rPr>
        <w:t>development</w:t>
      </w:r>
      <w:r>
        <w:rPr>
          <w:spacing w:val="-5"/>
          <w:sz w:val="24"/>
        </w:rPr>
        <w:t> </w:t>
      </w:r>
      <w:r>
        <w:rPr>
          <w:sz w:val="24"/>
        </w:rPr>
        <w:t>for</w:t>
      </w:r>
      <w:r>
        <w:rPr>
          <w:spacing w:val="-3"/>
          <w:sz w:val="24"/>
        </w:rPr>
        <w:t> </w:t>
      </w:r>
      <w:r>
        <w:rPr>
          <w:sz w:val="24"/>
        </w:rPr>
        <w:t>their</w:t>
      </w:r>
      <w:r>
        <w:rPr>
          <w:spacing w:val="-5"/>
          <w:sz w:val="24"/>
        </w:rPr>
        <w:t> </w:t>
      </w:r>
      <w:r>
        <w:rPr>
          <w:sz w:val="24"/>
        </w:rPr>
        <w:t>community.</w:t>
      </w:r>
      <w:r>
        <w:rPr>
          <w:spacing w:val="-3"/>
          <w:sz w:val="24"/>
        </w:rPr>
        <w:t> </w:t>
      </w:r>
      <w:r>
        <w:rPr>
          <w:sz w:val="24"/>
        </w:rPr>
        <w:t>Having</w:t>
      </w:r>
      <w:r>
        <w:rPr>
          <w:spacing w:val="-2"/>
          <w:sz w:val="24"/>
        </w:rPr>
        <w:t> </w:t>
      </w:r>
      <w:r>
        <w:rPr>
          <w:sz w:val="24"/>
        </w:rPr>
        <w:t>regard to the Framework and Guidance the policy is appropriate to be included in a ‘made’ neighbourhood plan. This policy meets the Basic Conditions.</w:t>
      </w:r>
    </w:p>
    <w:p>
      <w:pPr>
        <w:spacing w:after="0" w:line="276" w:lineRule="auto"/>
        <w:jc w:val="left"/>
        <w:rPr>
          <w:sz w:val="24"/>
        </w:rPr>
        <w:sectPr>
          <w:pgSz w:w="11910" w:h="16840"/>
          <w:pgMar w:header="0" w:footer="1628" w:top="1340" w:bottom="1860" w:left="1340" w:right="1320"/>
        </w:sectPr>
      </w:pPr>
    </w:p>
    <w:p>
      <w:pPr>
        <w:pStyle w:val="Heading2"/>
        <w:spacing w:before="82"/>
        <w:ind w:left="100"/>
      </w:pPr>
      <w:bookmarkStart w:name="_bookmark16" w:id="17"/>
      <w:bookmarkEnd w:id="17"/>
      <w:r>
        <w:rPr>
          <w:b w:val="0"/>
        </w:rPr>
      </w:r>
      <w:r>
        <w:rPr/>
        <w:t>Policy</w:t>
      </w:r>
      <w:r>
        <w:rPr>
          <w:spacing w:val="-6"/>
        </w:rPr>
        <w:t> </w:t>
      </w:r>
      <w:r>
        <w:rPr/>
        <w:t>M9:</w:t>
      </w:r>
      <w:r>
        <w:rPr>
          <w:spacing w:val="-4"/>
        </w:rPr>
        <w:t> </w:t>
      </w:r>
      <w:r>
        <w:rPr/>
        <w:t>Nature</w:t>
      </w:r>
      <w:r>
        <w:rPr>
          <w:spacing w:val="-3"/>
        </w:rPr>
        <w:t> </w:t>
      </w:r>
      <w:r>
        <w:rPr>
          <w:spacing w:val="-2"/>
        </w:rPr>
        <w:t>Conservation</w:t>
      </w:r>
    </w:p>
    <w:p>
      <w:pPr>
        <w:pStyle w:val="BodyText"/>
        <w:spacing w:before="125"/>
        <w:ind w:left="0"/>
        <w:rPr>
          <w:b/>
        </w:rPr>
      </w:pPr>
    </w:p>
    <w:p>
      <w:pPr>
        <w:pStyle w:val="ListParagraph"/>
        <w:numPr>
          <w:ilvl w:val="0"/>
          <w:numId w:val="1"/>
        </w:numPr>
        <w:tabs>
          <w:tab w:pos="460" w:val="left" w:leader="none"/>
          <w:tab w:pos="820" w:val="left" w:leader="none"/>
        </w:tabs>
        <w:spacing w:line="276" w:lineRule="auto" w:before="0" w:after="0"/>
        <w:ind w:left="460" w:right="1317" w:hanging="360"/>
        <w:jc w:val="left"/>
        <w:rPr>
          <w:sz w:val="24"/>
        </w:rPr>
      </w:pPr>
      <w:r>
        <w:rPr>
          <w:sz w:val="24"/>
        </w:rPr>
        <w:t>This</w:t>
      </w:r>
      <w:r>
        <w:rPr>
          <w:spacing w:val="-4"/>
          <w:sz w:val="24"/>
        </w:rPr>
        <w:t> </w:t>
      </w:r>
      <w:r>
        <w:rPr>
          <w:sz w:val="24"/>
        </w:rPr>
        <w:t>policy</w:t>
      </w:r>
      <w:r>
        <w:rPr>
          <w:spacing w:val="-3"/>
          <w:sz w:val="24"/>
        </w:rPr>
        <w:t> </w:t>
      </w:r>
      <w:r>
        <w:rPr>
          <w:sz w:val="24"/>
        </w:rPr>
        <w:t>seeks</w:t>
      </w:r>
      <w:r>
        <w:rPr>
          <w:spacing w:val="-4"/>
          <w:sz w:val="24"/>
        </w:rPr>
        <w:t> </w:t>
      </w:r>
      <w:r>
        <w:rPr>
          <w:sz w:val="24"/>
        </w:rPr>
        <w:t>to</w:t>
      </w:r>
      <w:r>
        <w:rPr>
          <w:spacing w:val="-6"/>
          <w:sz w:val="24"/>
        </w:rPr>
        <w:t> </w:t>
      </w:r>
      <w:r>
        <w:rPr>
          <w:sz w:val="24"/>
        </w:rPr>
        <w:t>protect</w:t>
      </w:r>
      <w:r>
        <w:rPr>
          <w:spacing w:val="-6"/>
          <w:sz w:val="24"/>
        </w:rPr>
        <w:t> </w:t>
      </w:r>
      <w:r>
        <w:rPr>
          <w:sz w:val="24"/>
        </w:rPr>
        <w:t>natural</w:t>
      </w:r>
      <w:r>
        <w:rPr>
          <w:spacing w:val="-4"/>
          <w:sz w:val="24"/>
        </w:rPr>
        <w:t> </w:t>
      </w:r>
      <w:r>
        <w:rPr>
          <w:sz w:val="24"/>
        </w:rPr>
        <w:t>environment</w:t>
      </w:r>
      <w:r>
        <w:rPr>
          <w:spacing w:val="-6"/>
          <w:sz w:val="24"/>
        </w:rPr>
        <w:t> </w:t>
      </w:r>
      <w:r>
        <w:rPr>
          <w:sz w:val="24"/>
        </w:rPr>
        <w:t>assets</w:t>
      </w:r>
      <w:r>
        <w:rPr>
          <w:spacing w:val="-6"/>
          <w:sz w:val="24"/>
        </w:rPr>
        <w:t> </w:t>
      </w:r>
      <w:r>
        <w:rPr>
          <w:sz w:val="24"/>
        </w:rPr>
        <w:t>and</w:t>
      </w:r>
      <w:r>
        <w:rPr>
          <w:spacing w:val="-4"/>
          <w:sz w:val="24"/>
        </w:rPr>
        <w:t> </w:t>
      </w:r>
      <w:r>
        <w:rPr>
          <w:sz w:val="24"/>
        </w:rPr>
        <w:t>ensure development proposals achieve a net gain in biodiversity.</w:t>
      </w:r>
    </w:p>
    <w:p>
      <w:pPr>
        <w:pStyle w:val="ListParagraph"/>
        <w:numPr>
          <w:ilvl w:val="0"/>
          <w:numId w:val="1"/>
        </w:numPr>
        <w:tabs>
          <w:tab w:pos="460" w:val="left" w:leader="none"/>
          <w:tab w:pos="820" w:val="left" w:leader="none"/>
        </w:tabs>
        <w:spacing w:line="276" w:lineRule="auto" w:before="200" w:after="0"/>
        <w:ind w:left="460" w:right="182" w:hanging="360"/>
        <w:jc w:val="left"/>
        <w:rPr>
          <w:sz w:val="24"/>
        </w:rPr>
      </w:pPr>
      <w:r>
        <w:rPr>
          <w:sz w:val="24"/>
        </w:rPr>
        <w:t>Paragraph</w:t>
      </w:r>
      <w:r>
        <w:rPr>
          <w:spacing w:val="-2"/>
          <w:sz w:val="24"/>
        </w:rPr>
        <w:t> </w:t>
      </w:r>
      <w:r>
        <w:rPr>
          <w:sz w:val="24"/>
        </w:rPr>
        <w:t>174</w:t>
      </w:r>
      <w:r>
        <w:rPr>
          <w:spacing w:val="-3"/>
          <w:sz w:val="24"/>
        </w:rPr>
        <w:t> </w:t>
      </w:r>
      <w:r>
        <w:rPr>
          <w:sz w:val="24"/>
        </w:rPr>
        <w:t>of</w:t>
      </w:r>
      <w:r>
        <w:rPr>
          <w:spacing w:val="-4"/>
          <w:sz w:val="24"/>
        </w:rPr>
        <w:t> </w:t>
      </w:r>
      <w:r>
        <w:rPr>
          <w:sz w:val="24"/>
        </w:rPr>
        <w:t>the</w:t>
      </w:r>
      <w:r>
        <w:rPr>
          <w:spacing w:val="-6"/>
          <w:sz w:val="24"/>
        </w:rPr>
        <w:t> </w:t>
      </w:r>
      <w:r>
        <w:rPr>
          <w:sz w:val="24"/>
        </w:rPr>
        <w:t>Framework</w:t>
      </w:r>
      <w:r>
        <w:rPr>
          <w:spacing w:val="-1"/>
          <w:sz w:val="24"/>
        </w:rPr>
        <w:t> </w:t>
      </w:r>
      <w:r>
        <w:rPr>
          <w:sz w:val="24"/>
        </w:rPr>
        <w:t>states</w:t>
      </w:r>
      <w:r>
        <w:rPr>
          <w:spacing w:val="-5"/>
          <w:sz w:val="24"/>
        </w:rPr>
        <w:t> </w:t>
      </w:r>
      <w:r>
        <w:rPr>
          <w:sz w:val="24"/>
        </w:rPr>
        <w:t>planning</w:t>
      </w:r>
      <w:r>
        <w:rPr>
          <w:spacing w:val="-3"/>
          <w:sz w:val="24"/>
        </w:rPr>
        <w:t> </w:t>
      </w:r>
      <w:r>
        <w:rPr>
          <w:sz w:val="24"/>
        </w:rPr>
        <w:t>policies</w:t>
      </w:r>
      <w:r>
        <w:rPr>
          <w:spacing w:val="-2"/>
          <w:sz w:val="24"/>
        </w:rPr>
        <w:t> </w:t>
      </w:r>
      <w:r>
        <w:rPr>
          <w:sz w:val="24"/>
        </w:rPr>
        <w:t>should</w:t>
      </w:r>
      <w:r>
        <w:rPr>
          <w:spacing w:val="-2"/>
          <w:sz w:val="24"/>
        </w:rPr>
        <w:t> </w:t>
      </w:r>
      <w:r>
        <w:rPr>
          <w:sz w:val="24"/>
        </w:rPr>
        <w:t>contribute</w:t>
      </w:r>
      <w:r>
        <w:rPr>
          <w:spacing w:val="-3"/>
          <w:sz w:val="24"/>
        </w:rPr>
        <w:t> </w:t>
      </w:r>
      <w:r>
        <w:rPr>
          <w:sz w:val="24"/>
        </w:rPr>
        <w:t>to and enhance the natural and local environment by protecting sites of biodiversity value</w:t>
      </w:r>
      <w:r>
        <w:rPr>
          <w:spacing w:val="-2"/>
          <w:sz w:val="24"/>
        </w:rPr>
        <w:t> </w:t>
      </w:r>
      <w:r>
        <w:rPr>
          <w:sz w:val="24"/>
        </w:rPr>
        <w:t>in</w:t>
      </w:r>
      <w:r>
        <w:rPr>
          <w:spacing w:val="-5"/>
          <w:sz w:val="24"/>
        </w:rPr>
        <w:t> </w:t>
      </w:r>
      <w:r>
        <w:rPr>
          <w:sz w:val="24"/>
        </w:rPr>
        <w:t>a</w:t>
      </w:r>
      <w:r>
        <w:rPr>
          <w:spacing w:val="-4"/>
          <w:sz w:val="24"/>
        </w:rPr>
        <w:t> </w:t>
      </w:r>
      <w:r>
        <w:rPr>
          <w:sz w:val="24"/>
        </w:rPr>
        <w:t>manner</w:t>
      </w:r>
      <w:r>
        <w:rPr>
          <w:spacing w:val="-3"/>
          <w:sz w:val="24"/>
        </w:rPr>
        <w:t> </w:t>
      </w:r>
      <w:r>
        <w:rPr>
          <w:sz w:val="24"/>
        </w:rPr>
        <w:t>commensurate</w:t>
      </w:r>
      <w:r>
        <w:rPr>
          <w:spacing w:val="-3"/>
          <w:sz w:val="24"/>
        </w:rPr>
        <w:t> </w:t>
      </w:r>
      <w:r>
        <w:rPr>
          <w:sz w:val="24"/>
        </w:rPr>
        <w:t>with</w:t>
      </w:r>
      <w:r>
        <w:rPr>
          <w:spacing w:val="-3"/>
          <w:sz w:val="24"/>
        </w:rPr>
        <w:t> </w:t>
      </w:r>
      <w:r>
        <w:rPr>
          <w:sz w:val="24"/>
        </w:rPr>
        <w:t>their</w:t>
      </w:r>
      <w:r>
        <w:rPr>
          <w:spacing w:val="-5"/>
          <w:sz w:val="24"/>
        </w:rPr>
        <w:t> </w:t>
      </w:r>
      <w:r>
        <w:rPr>
          <w:sz w:val="24"/>
        </w:rPr>
        <w:t>statutory</w:t>
      </w:r>
      <w:r>
        <w:rPr>
          <w:spacing w:val="-3"/>
          <w:sz w:val="24"/>
        </w:rPr>
        <w:t> </w:t>
      </w:r>
      <w:r>
        <w:rPr>
          <w:sz w:val="24"/>
        </w:rPr>
        <w:t>status</w:t>
      </w:r>
      <w:r>
        <w:rPr>
          <w:spacing w:val="-3"/>
          <w:sz w:val="24"/>
        </w:rPr>
        <w:t> </w:t>
      </w:r>
      <w:r>
        <w:rPr>
          <w:sz w:val="24"/>
        </w:rPr>
        <w:t>or</w:t>
      </w:r>
      <w:r>
        <w:rPr>
          <w:spacing w:val="-3"/>
          <w:sz w:val="24"/>
        </w:rPr>
        <w:t> </w:t>
      </w:r>
      <w:r>
        <w:rPr>
          <w:sz w:val="24"/>
        </w:rPr>
        <w:t>identified</w:t>
      </w:r>
      <w:r>
        <w:rPr>
          <w:spacing w:val="-2"/>
          <w:sz w:val="24"/>
        </w:rPr>
        <w:t> </w:t>
      </w:r>
      <w:r>
        <w:rPr>
          <w:sz w:val="24"/>
        </w:rPr>
        <w:t>quality</w:t>
      </w:r>
      <w:r>
        <w:rPr>
          <w:spacing w:val="-3"/>
          <w:sz w:val="24"/>
        </w:rPr>
        <w:t> </w:t>
      </w:r>
      <w:r>
        <w:rPr>
          <w:sz w:val="24"/>
        </w:rPr>
        <w:t>in the development plan. Paragraph 174 also refers to minimising impacts on and providing net gains for biodiversity.</w:t>
      </w:r>
    </w:p>
    <w:p>
      <w:pPr>
        <w:pStyle w:val="ListParagraph"/>
        <w:numPr>
          <w:ilvl w:val="0"/>
          <w:numId w:val="1"/>
        </w:numPr>
        <w:tabs>
          <w:tab w:pos="460" w:val="left" w:leader="none"/>
          <w:tab w:pos="820" w:val="left" w:leader="none"/>
        </w:tabs>
        <w:spacing w:line="276" w:lineRule="auto" w:before="202" w:after="0"/>
        <w:ind w:left="460" w:right="185" w:hanging="360"/>
        <w:jc w:val="left"/>
        <w:rPr>
          <w:sz w:val="24"/>
        </w:rPr>
      </w:pPr>
      <w:r>
        <w:rPr>
          <w:sz w:val="24"/>
        </w:rPr>
        <w:t>The Borough Council state “This policy is considered weak. The policy provision</w:t>
      </w:r>
      <w:r>
        <w:rPr>
          <w:spacing w:val="-2"/>
          <w:sz w:val="24"/>
        </w:rPr>
        <w:t> </w:t>
      </w:r>
      <w:r>
        <w:rPr>
          <w:sz w:val="24"/>
        </w:rPr>
        <w:t>for</w:t>
      </w:r>
      <w:r>
        <w:rPr>
          <w:spacing w:val="-2"/>
          <w:sz w:val="24"/>
        </w:rPr>
        <w:t> </w:t>
      </w:r>
      <w:r>
        <w:rPr>
          <w:sz w:val="24"/>
        </w:rPr>
        <w:t>biodiversity</w:t>
      </w:r>
      <w:r>
        <w:rPr>
          <w:spacing w:val="-2"/>
          <w:sz w:val="24"/>
        </w:rPr>
        <w:t> </w:t>
      </w:r>
      <w:r>
        <w:rPr>
          <w:sz w:val="24"/>
        </w:rPr>
        <w:t>is</w:t>
      </w:r>
      <w:r>
        <w:rPr>
          <w:spacing w:val="-2"/>
          <w:sz w:val="24"/>
        </w:rPr>
        <w:t> </w:t>
      </w:r>
      <w:r>
        <w:rPr>
          <w:sz w:val="24"/>
        </w:rPr>
        <w:t>being</w:t>
      </w:r>
      <w:r>
        <w:rPr>
          <w:spacing w:val="-2"/>
          <w:sz w:val="24"/>
        </w:rPr>
        <w:t> </w:t>
      </w:r>
      <w:r>
        <w:rPr>
          <w:sz w:val="24"/>
        </w:rPr>
        <w:t>strengthened</w:t>
      </w:r>
      <w:r>
        <w:rPr>
          <w:spacing w:val="-2"/>
          <w:sz w:val="24"/>
        </w:rPr>
        <w:t> </w:t>
      </w:r>
      <w:r>
        <w:rPr>
          <w:sz w:val="24"/>
        </w:rPr>
        <w:t>through</w:t>
      </w:r>
      <w:r>
        <w:rPr>
          <w:spacing w:val="-4"/>
          <w:sz w:val="24"/>
        </w:rPr>
        <w:t> </w:t>
      </w:r>
      <w:r>
        <w:rPr>
          <w:sz w:val="24"/>
        </w:rPr>
        <w:t>the</w:t>
      </w:r>
      <w:r>
        <w:rPr>
          <w:spacing w:val="-2"/>
          <w:sz w:val="24"/>
        </w:rPr>
        <w:t> </w:t>
      </w:r>
      <w:r>
        <w:rPr>
          <w:sz w:val="24"/>
        </w:rPr>
        <w:t>implementation</w:t>
      </w:r>
      <w:r>
        <w:rPr>
          <w:spacing w:val="-2"/>
          <w:sz w:val="24"/>
        </w:rPr>
        <w:t> </w:t>
      </w:r>
      <w:r>
        <w:rPr>
          <w:sz w:val="24"/>
        </w:rPr>
        <w:t>of</w:t>
      </w:r>
      <w:r>
        <w:rPr>
          <w:spacing w:val="-2"/>
          <w:sz w:val="24"/>
        </w:rPr>
        <w:t> </w:t>
      </w:r>
      <w:r>
        <w:rPr>
          <w:sz w:val="24"/>
        </w:rPr>
        <w:t>the Environment Act 2021. • It is considered the policy requires further clarity as nature conservation is an action (ie restoring a pond) not something that in itself can be protected and enhanced. • Suggested policy rewording: 'The</w:t>
      </w:r>
      <w:r>
        <w:rPr>
          <w:spacing w:val="-1"/>
          <w:sz w:val="24"/>
        </w:rPr>
        <w:t> </w:t>
      </w:r>
      <w:r>
        <w:rPr>
          <w:sz w:val="24"/>
        </w:rPr>
        <w:t>wildlife sites of Maltby, both locally and nationally important, should be protected and enhanced.'</w:t>
      </w:r>
      <w:r>
        <w:rPr>
          <w:spacing w:val="-3"/>
          <w:sz w:val="24"/>
        </w:rPr>
        <w:t> </w:t>
      </w:r>
      <w:r>
        <w:rPr>
          <w:sz w:val="24"/>
        </w:rPr>
        <w:t>•</w:t>
      </w:r>
      <w:r>
        <w:rPr>
          <w:spacing w:val="-3"/>
          <w:sz w:val="24"/>
        </w:rPr>
        <w:t> </w:t>
      </w:r>
      <w:r>
        <w:rPr>
          <w:sz w:val="24"/>
        </w:rPr>
        <w:t>Consideration</w:t>
      </w:r>
      <w:r>
        <w:rPr>
          <w:spacing w:val="-3"/>
          <w:sz w:val="24"/>
        </w:rPr>
        <w:t> </w:t>
      </w:r>
      <w:r>
        <w:rPr>
          <w:sz w:val="24"/>
        </w:rPr>
        <w:t>could</w:t>
      </w:r>
      <w:r>
        <w:rPr>
          <w:spacing w:val="-5"/>
          <w:sz w:val="24"/>
        </w:rPr>
        <w:t> </w:t>
      </w:r>
      <w:r>
        <w:rPr>
          <w:sz w:val="24"/>
        </w:rPr>
        <w:t>be</w:t>
      </w:r>
      <w:r>
        <w:rPr>
          <w:spacing w:val="-5"/>
          <w:sz w:val="24"/>
        </w:rPr>
        <w:t> </w:t>
      </w:r>
      <w:r>
        <w:rPr>
          <w:sz w:val="24"/>
        </w:rPr>
        <w:t>given</w:t>
      </w:r>
      <w:r>
        <w:rPr>
          <w:spacing w:val="-4"/>
          <w:sz w:val="24"/>
        </w:rPr>
        <w:t> </w:t>
      </w:r>
      <w:r>
        <w:rPr>
          <w:sz w:val="24"/>
        </w:rPr>
        <w:t>potentially</w:t>
      </w:r>
      <w:r>
        <w:rPr>
          <w:spacing w:val="-3"/>
          <w:sz w:val="24"/>
        </w:rPr>
        <w:t> </w:t>
      </w:r>
      <w:r>
        <w:rPr>
          <w:sz w:val="24"/>
        </w:rPr>
        <w:t>to</w:t>
      </w:r>
      <w:r>
        <w:rPr>
          <w:spacing w:val="-5"/>
          <w:sz w:val="24"/>
        </w:rPr>
        <w:t> </w:t>
      </w:r>
      <w:r>
        <w:rPr>
          <w:sz w:val="24"/>
        </w:rPr>
        <w:t>additional</w:t>
      </w:r>
      <w:r>
        <w:rPr>
          <w:spacing w:val="-6"/>
          <w:sz w:val="24"/>
        </w:rPr>
        <w:t> </w:t>
      </w:r>
      <w:r>
        <w:rPr>
          <w:sz w:val="24"/>
        </w:rPr>
        <w:t>wording</w:t>
      </w:r>
      <w:r>
        <w:rPr>
          <w:spacing w:val="-2"/>
          <w:sz w:val="24"/>
        </w:rPr>
        <w:t> </w:t>
      </w:r>
      <w:r>
        <w:rPr>
          <w:sz w:val="24"/>
        </w:rPr>
        <w:t>to</w:t>
      </w:r>
      <w:r>
        <w:rPr>
          <w:spacing w:val="-3"/>
          <w:sz w:val="24"/>
        </w:rPr>
        <w:t> </w:t>
      </w:r>
      <w:r>
        <w:rPr>
          <w:sz w:val="24"/>
        </w:rPr>
        <w:t>this effect:</w:t>
      </w:r>
      <w:r>
        <w:rPr>
          <w:spacing w:val="-2"/>
          <w:sz w:val="24"/>
        </w:rPr>
        <w:t> </w:t>
      </w:r>
      <w:r>
        <w:rPr>
          <w:sz w:val="24"/>
        </w:rPr>
        <w:t>'Development</w:t>
      </w:r>
      <w:r>
        <w:rPr>
          <w:spacing w:val="-4"/>
          <w:sz w:val="24"/>
        </w:rPr>
        <w:t> </w:t>
      </w:r>
      <w:r>
        <w:rPr>
          <w:sz w:val="24"/>
        </w:rPr>
        <w:t>which</w:t>
      </w:r>
      <w:r>
        <w:rPr>
          <w:spacing w:val="-2"/>
          <w:sz w:val="24"/>
        </w:rPr>
        <w:t> </w:t>
      </w:r>
      <w:r>
        <w:rPr>
          <w:sz w:val="24"/>
        </w:rPr>
        <w:t>impacts</w:t>
      </w:r>
      <w:r>
        <w:rPr>
          <w:spacing w:val="-4"/>
          <w:sz w:val="24"/>
        </w:rPr>
        <w:t> </w:t>
      </w:r>
      <w:r>
        <w:rPr>
          <w:sz w:val="24"/>
        </w:rPr>
        <w:t>on</w:t>
      </w:r>
      <w:r>
        <w:rPr>
          <w:spacing w:val="-2"/>
          <w:sz w:val="24"/>
        </w:rPr>
        <w:t> </w:t>
      </w:r>
      <w:r>
        <w:rPr>
          <w:sz w:val="24"/>
        </w:rPr>
        <w:t>wildlife</w:t>
      </w:r>
      <w:r>
        <w:rPr>
          <w:spacing w:val="-4"/>
          <w:sz w:val="24"/>
        </w:rPr>
        <w:t> </w:t>
      </w:r>
      <w:r>
        <w:rPr>
          <w:sz w:val="24"/>
        </w:rPr>
        <w:t>sites,</w:t>
      </w:r>
      <w:r>
        <w:rPr>
          <w:spacing w:val="-2"/>
          <w:sz w:val="24"/>
        </w:rPr>
        <w:t> </w:t>
      </w:r>
      <w:r>
        <w:rPr>
          <w:sz w:val="24"/>
        </w:rPr>
        <w:t>ecological</w:t>
      </w:r>
      <w:r>
        <w:rPr>
          <w:spacing w:val="-2"/>
          <w:sz w:val="24"/>
        </w:rPr>
        <w:t> </w:t>
      </w:r>
      <w:r>
        <w:rPr>
          <w:sz w:val="24"/>
        </w:rPr>
        <w:t>corridors</w:t>
      </w:r>
      <w:r>
        <w:rPr>
          <w:spacing w:val="-2"/>
          <w:sz w:val="24"/>
        </w:rPr>
        <w:t> </w:t>
      </w:r>
      <w:r>
        <w:rPr>
          <w:sz w:val="24"/>
        </w:rPr>
        <w:t>or</w:t>
      </w:r>
      <w:r>
        <w:rPr>
          <w:spacing w:val="-2"/>
          <w:sz w:val="24"/>
        </w:rPr>
        <w:t> </w:t>
      </w:r>
      <w:r>
        <w:rPr>
          <w:sz w:val="24"/>
        </w:rPr>
        <w:t>areas of importance for wildlife will need to demonstrate a net gain in biodiversity and reversal of habitat fragmentation that may be caused.' Also, 'Where appropriate development proposals should include biodiversity enhancements such as the installation of bat and bird boxes, swift boxes and hedgehog holes.'” I agree with this representation and have recommended a modification in these respects so that the policy has sufficient regard for national policy and is “clearly written and unambiguous, so</w:t>
      </w:r>
      <w:r>
        <w:rPr>
          <w:spacing w:val="-2"/>
          <w:sz w:val="24"/>
        </w:rPr>
        <w:t> </w:t>
      </w:r>
      <w:r>
        <w:rPr>
          <w:sz w:val="24"/>
        </w:rPr>
        <w:t>it is evident</w:t>
      </w:r>
      <w:r>
        <w:rPr>
          <w:spacing w:val="-2"/>
          <w:sz w:val="24"/>
        </w:rPr>
        <w:t> </w:t>
      </w:r>
      <w:r>
        <w:rPr>
          <w:sz w:val="24"/>
        </w:rPr>
        <w:t>how a</w:t>
      </w:r>
      <w:r>
        <w:rPr>
          <w:spacing w:val="-2"/>
          <w:sz w:val="24"/>
        </w:rPr>
        <w:t> </w:t>
      </w:r>
      <w:r>
        <w:rPr>
          <w:sz w:val="24"/>
        </w:rPr>
        <w:t>decision</w:t>
      </w:r>
      <w:r>
        <w:rPr>
          <w:spacing w:val="-2"/>
          <w:sz w:val="24"/>
        </w:rPr>
        <w:t> </w:t>
      </w:r>
      <w:r>
        <w:rPr>
          <w:sz w:val="24"/>
        </w:rPr>
        <w:t>maker should react to</w:t>
      </w:r>
      <w:r>
        <w:rPr>
          <w:spacing w:val="-3"/>
          <w:sz w:val="24"/>
        </w:rPr>
        <w:t> </w:t>
      </w:r>
      <w:r>
        <w:rPr>
          <w:sz w:val="24"/>
        </w:rPr>
        <w:t>development proposals” as required by paragraph 16d) of the Framework.</w:t>
      </w:r>
    </w:p>
    <w:p>
      <w:pPr>
        <w:pStyle w:val="ListParagraph"/>
        <w:numPr>
          <w:ilvl w:val="0"/>
          <w:numId w:val="1"/>
        </w:numPr>
        <w:tabs>
          <w:tab w:pos="460" w:val="left" w:leader="none"/>
          <w:tab w:pos="820" w:val="left" w:leader="none"/>
        </w:tabs>
        <w:spacing w:line="276" w:lineRule="auto" w:before="200" w:after="0"/>
        <w:ind w:left="460" w:right="150" w:hanging="360"/>
        <w:jc w:val="left"/>
        <w:rPr>
          <w:sz w:val="24"/>
        </w:rPr>
      </w:pPr>
      <w:r>
        <w:rPr>
          <w:sz w:val="24"/>
        </w:rPr>
        <w:t>As recommended to be modified the policy is in general conformity with the strategic policies included in the Development Plan and relevant to the Neighbourhood Plan, in particular Policies CS19, CS20, CS21, CS22, SP32, SP33,</w:t>
      </w:r>
      <w:r>
        <w:rPr>
          <w:spacing w:val="-2"/>
          <w:sz w:val="24"/>
        </w:rPr>
        <w:t> </w:t>
      </w:r>
      <w:r>
        <w:rPr>
          <w:sz w:val="24"/>
        </w:rPr>
        <w:t>SP34,</w:t>
      </w:r>
      <w:r>
        <w:rPr>
          <w:spacing w:val="-4"/>
          <w:sz w:val="24"/>
        </w:rPr>
        <w:t> </w:t>
      </w:r>
      <w:r>
        <w:rPr>
          <w:sz w:val="24"/>
        </w:rPr>
        <w:t>SP35,</w:t>
      </w:r>
      <w:r>
        <w:rPr>
          <w:spacing w:val="-4"/>
          <w:sz w:val="24"/>
        </w:rPr>
        <w:t> </w:t>
      </w:r>
      <w:r>
        <w:rPr>
          <w:sz w:val="24"/>
        </w:rPr>
        <w:t>SP36,</w:t>
      </w:r>
      <w:r>
        <w:rPr>
          <w:spacing w:val="-4"/>
          <w:sz w:val="24"/>
        </w:rPr>
        <w:t> </w:t>
      </w:r>
      <w:r>
        <w:rPr>
          <w:sz w:val="24"/>
        </w:rPr>
        <w:t>SP37</w:t>
      </w:r>
      <w:r>
        <w:rPr>
          <w:spacing w:val="-2"/>
          <w:sz w:val="24"/>
        </w:rPr>
        <w:t> </w:t>
      </w:r>
      <w:r>
        <w:rPr>
          <w:sz w:val="24"/>
        </w:rPr>
        <w:t>and</w:t>
      </w:r>
      <w:r>
        <w:rPr>
          <w:spacing w:val="-4"/>
          <w:sz w:val="24"/>
        </w:rPr>
        <w:t> </w:t>
      </w:r>
      <w:r>
        <w:rPr>
          <w:sz w:val="24"/>
        </w:rPr>
        <w:t>SP38.</w:t>
      </w:r>
      <w:r>
        <w:rPr>
          <w:spacing w:val="-4"/>
          <w:sz w:val="24"/>
        </w:rPr>
        <w:t> </w:t>
      </w:r>
      <w:r>
        <w:rPr>
          <w:sz w:val="24"/>
        </w:rPr>
        <w:t>The</w:t>
      </w:r>
      <w:r>
        <w:rPr>
          <w:spacing w:val="-1"/>
          <w:sz w:val="24"/>
        </w:rPr>
        <w:t> </w:t>
      </w:r>
      <w:r>
        <w:rPr>
          <w:sz w:val="24"/>
        </w:rPr>
        <w:t>policy</w:t>
      </w:r>
      <w:r>
        <w:rPr>
          <w:spacing w:val="-2"/>
          <w:sz w:val="24"/>
        </w:rPr>
        <w:t> </w:t>
      </w:r>
      <w:r>
        <w:rPr>
          <w:sz w:val="24"/>
        </w:rPr>
        <w:t>serves</w:t>
      </w:r>
      <w:r>
        <w:rPr>
          <w:spacing w:val="-2"/>
          <w:sz w:val="24"/>
        </w:rPr>
        <w:t> </w:t>
      </w:r>
      <w:r>
        <w:rPr>
          <w:sz w:val="24"/>
        </w:rPr>
        <w:t>a</w:t>
      </w:r>
      <w:r>
        <w:rPr>
          <w:spacing w:val="-4"/>
          <w:sz w:val="24"/>
        </w:rPr>
        <w:t> </w:t>
      </w:r>
      <w:r>
        <w:rPr>
          <w:sz w:val="24"/>
        </w:rPr>
        <w:t>clear</w:t>
      </w:r>
      <w:r>
        <w:rPr>
          <w:spacing w:val="-2"/>
          <w:sz w:val="24"/>
        </w:rPr>
        <w:t> </w:t>
      </w:r>
      <w:r>
        <w:rPr>
          <w:sz w:val="24"/>
        </w:rPr>
        <w:t>purpose</w:t>
      </w:r>
      <w:r>
        <w:rPr>
          <w:spacing w:val="-2"/>
          <w:sz w:val="24"/>
        </w:rPr>
        <w:t> </w:t>
      </w:r>
      <w:r>
        <w:rPr>
          <w:sz w:val="24"/>
        </w:rPr>
        <w:t>by providing an additional level of detail or distinct local approach to that set out in the strategic policies.</w:t>
      </w:r>
    </w:p>
    <w:p>
      <w:pPr>
        <w:pStyle w:val="BodyText"/>
        <w:ind w:left="0"/>
      </w:pPr>
    </w:p>
    <w:p>
      <w:pPr>
        <w:pStyle w:val="ListParagraph"/>
        <w:numPr>
          <w:ilvl w:val="0"/>
          <w:numId w:val="1"/>
        </w:numPr>
        <w:tabs>
          <w:tab w:pos="460" w:val="left" w:leader="none"/>
          <w:tab w:pos="820" w:val="left" w:leader="none"/>
        </w:tabs>
        <w:spacing w:line="276" w:lineRule="auto" w:before="0" w:after="0"/>
        <w:ind w:left="460" w:right="196" w:hanging="360"/>
        <w:jc w:val="left"/>
        <w:rPr>
          <w:sz w:val="24"/>
        </w:rPr>
      </w:pPr>
      <w:r>
        <w:rPr>
          <w:sz w:val="24"/>
        </w:rPr>
        <w:t>The policy seeks to shape and direct sustainable development to ensure that local</w:t>
      </w:r>
      <w:r>
        <w:rPr>
          <w:spacing w:val="-3"/>
          <w:sz w:val="24"/>
        </w:rPr>
        <w:t> </w:t>
      </w:r>
      <w:r>
        <w:rPr>
          <w:sz w:val="24"/>
        </w:rPr>
        <w:t>people</w:t>
      </w:r>
      <w:r>
        <w:rPr>
          <w:spacing w:val="-5"/>
          <w:sz w:val="24"/>
        </w:rPr>
        <w:t> </w:t>
      </w:r>
      <w:r>
        <w:rPr>
          <w:sz w:val="24"/>
        </w:rPr>
        <w:t>get</w:t>
      </w:r>
      <w:r>
        <w:rPr>
          <w:spacing w:val="-5"/>
          <w:sz w:val="24"/>
        </w:rPr>
        <w:t> </w:t>
      </w:r>
      <w:r>
        <w:rPr>
          <w:sz w:val="24"/>
        </w:rPr>
        <w:t>the</w:t>
      </w:r>
      <w:r>
        <w:rPr>
          <w:spacing w:val="-3"/>
          <w:sz w:val="24"/>
        </w:rPr>
        <w:t> </w:t>
      </w:r>
      <w:r>
        <w:rPr>
          <w:sz w:val="24"/>
        </w:rPr>
        <w:t>right</w:t>
      </w:r>
      <w:r>
        <w:rPr>
          <w:spacing w:val="-3"/>
          <w:sz w:val="24"/>
        </w:rPr>
        <w:t> </w:t>
      </w:r>
      <w:r>
        <w:rPr>
          <w:sz w:val="24"/>
        </w:rPr>
        <w:t>type</w:t>
      </w:r>
      <w:r>
        <w:rPr>
          <w:spacing w:val="-3"/>
          <w:sz w:val="24"/>
        </w:rPr>
        <w:t> </w:t>
      </w:r>
      <w:r>
        <w:rPr>
          <w:sz w:val="24"/>
        </w:rPr>
        <w:t>of</w:t>
      </w:r>
      <w:r>
        <w:rPr>
          <w:spacing w:val="-3"/>
          <w:sz w:val="24"/>
        </w:rPr>
        <w:t> </w:t>
      </w:r>
      <w:r>
        <w:rPr>
          <w:sz w:val="24"/>
        </w:rPr>
        <w:t>development</w:t>
      </w:r>
      <w:r>
        <w:rPr>
          <w:spacing w:val="-5"/>
          <w:sz w:val="24"/>
        </w:rPr>
        <w:t> </w:t>
      </w:r>
      <w:r>
        <w:rPr>
          <w:sz w:val="24"/>
        </w:rPr>
        <w:t>for</w:t>
      </w:r>
      <w:r>
        <w:rPr>
          <w:spacing w:val="-3"/>
          <w:sz w:val="24"/>
        </w:rPr>
        <w:t> </w:t>
      </w:r>
      <w:r>
        <w:rPr>
          <w:sz w:val="24"/>
        </w:rPr>
        <w:t>their</w:t>
      </w:r>
      <w:r>
        <w:rPr>
          <w:spacing w:val="-5"/>
          <w:sz w:val="24"/>
        </w:rPr>
        <w:t> </w:t>
      </w:r>
      <w:r>
        <w:rPr>
          <w:sz w:val="24"/>
        </w:rPr>
        <w:t>community.</w:t>
      </w:r>
      <w:r>
        <w:rPr>
          <w:spacing w:val="-3"/>
          <w:sz w:val="24"/>
        </w:rPr>
        <w:t> </w:t>
      </w:r>
      <w:r>
        <w:rPr>
          <w:sz w:val="24"/>
        </w:rPr>
        <w:t>Having</w:t>
      </w:r>
      <w:r>
        <w:rPr>
          <w:spacing w:val="-2"/>
          <w:sz w:val="24"/>
        </w:rPr>
        <w:t> </w:t>
      </w:r>
      <w:r>
        <w:rPr>
          <w:sz w:val="24"/>
        </w:rPr>
        <w:t>regard to the Framework and Guidance the policy is appropriate to be included in a ‘made’</w:t>
      </w:r>
      <w:r>
        <w:rPr>
          <w:spacing w:val="-1"/>
          <w:sz w:val="24"/>
        </w:rPr>
        <w:t> </w:t>
      </w:r>
      <w:r>
        <w:rPr>
          <w:sz w:val="24"/>
        </w:rPr>
        <w:t>neighbourhood</w:t>
      </w:r>
      <w:r>
        <w:rPr>
          <w:spacing w:val="-3"/>
          <w:sz w:val="24"/>
        </w:rPr>
        <w:t> </w:t>
      </w:r>
      <w:r>
        <w:rPr>
          <w:sz w:val="24"/>
        </w:rPr>
        <w:t>plan.</w:t>
      </w:r>
      <w:r>
        <w:rPr>
          <w:spacing w:val="-3"/>
          <w:sz w:val="24"/>
        </w:rPr>
        <w:t> </w:t>
      </w:r>
      <w:r>
        <w:rPr>
          <w:sz w:val="24"/>
        </w:rPr>
        <w:t>Subject</w:t>
      </w:r>
      <w:r>
        <w:rPr>
          <w:spacing w:val="-1"/>
          <w:sz w:val="24"/>
        </w:rPr>
        <w:t> </w:t>
      </w:r>
      <w:r>
        <w:rPr>
          <w:sz w:val="24"/>
        </w:rPr>
        <w:t>to</w:t>
      </w:r>
      <w:r>
        <w:rPr>
          <w:spacing w:val="-1"/>
          <w:sz w:val="24"/>
        </w:rPr>
        <w:t> </w:t>
      </w:r>
      <w:r>
        <w:rPr>
          <w:sz w:val="24"/>
        </w:rPr>
        <w:t>the</w:t>
      </w:r>
      <w:r>
        <w:rPr>
          <w:spacing w:val="-1"/>
          <w:sz w:val="24"/>
        </w:rPr>
        <w:t> </w:t>
      </w:r>
      <w:r>
        <w:rPr>
          <w:sz w:val="24"/>
        </w:rPr>
        <w:t>recommended</w:t>
      </w:r>
      <w:r>
        <w:rPr>
          <w:spacing w:val="-3"/>
          <w:sz w:val="24"/>
        </w:rPr>
        <w:t> </w:t>
      </w:r>
      <w:r>
        <w:rPr>
          <w:sz w:val="24"/>
        </w:rPr>
        <w:t>modification</w:t>
      </w:r>
      <w:r>
        <w:rPr>
          <w:spacing w:val="-1"/>
          <w:sz w:val="24"/>
        </w:rPr>
        <w:t> </w:t>
      </w:r>
      <w:r>
        <w:rPr>
          <w:sz w:val="24"/>
        </w:rPr>
        <w:t>this</w:t>
      </w:r>
      <w:r>
        <w:rPr>
          <w:spacing w:val="-4"/>
          <w:sz w:val="24"/>
        </w:rPr>
        <w:t> </w:t>
      </w:r>
      <w:r>
        <w:rPr>
          <w:sz w:val="24"/>
        </w:rPr>
        <w:t>policy meets the Basic Conditions.</w:t>
      </w:r>
    </w:p>
    <w:p>
      <w:pPr>
        <w:pStyle w:val="BodyText"/>
        <w:spacing w:before="42"/>
        <w:ind w:left="0"/>
      </w:pPr>
    </w:p>
    <w:p>
      <w:pPr>
        <w:spacing w:before="1"/>
        <w:ind w:left="460" w:right="0" w:firstLine="0"/>
        <w:jc w:val="left"/>
        <w:rPr>
          <w:b/>
          <w:sz w:val="24"/>
        </w:rPr>
      </w:pPr>
      <w:r>
        <w:rPr>
          <w:b/>
          <w:spacing w:val="-2"/>
          <w:sz w:val="24"/>
        </w:rPr>
        <w:t>Recommended</w:t>
      </w:r>
      <w:r>
        <w:rPr>
          <w:b/>
          <w:spacing w:val="3"/>
          <w:sz w:val="24"/>
        </w:rPr>
        <w:t> </w:t>
      </w:r>
      <w:r>
        <w:rPr>
          <w:b/>
          <w:spacing w:val="-2"/>
          <w:sz w:val="24"/>
        </w:rPr>
        <w:t>modification</w:t>
      </w:r>
      <w:r>
        <w:rPr>
          <w:b/>
          <w:spacing w:val="4"/>
          <w:sz w:val="24"/>
        </w:rPr>
        <w:t> </w:t>
      </w:r>
      <w:r>
        <w:rPr>
          <w:b/>
          <w:spacing w:val="-5"/>
          <w:sz w:val="24"/>
        </w:rPr>
        <w:t>7:</w:t>
      </w:r>
    </w:p>
    <w:p>
      <w:pPr>
        <w:spacing w:after="0"/>
        <w:jc w:val="left"/>
        <w:rPr>
          <w:sz w:val="24"/>
        </w:rPr>
        <w:sectPr>
          <w:pgSz w:w="11910" w:h="16840"/>
          <w:pgMar w:header="0" w:footer="1628" w:top="1340" w:bottom="1860" w:left="1340" w:right="1320"/>
        </w:sectPr>
      </w:pPr>
    </w:p>
    <w:p>
      <w:pPr>
        <w:spacing w:line="276" w:lineRule="auto" w:before="82"/>
        <w:ind w:left="460" w:right="128" w:firstLine="0"/>
        <w:jc w:val="left"/>
        <w:rPr>
          <w:b/>
          <w:sz w:val="24"/>
        </w:rPr>
      </w:pPr>
      <w:r>
        <w:rPr>
          <w:b/>
          <w:sz w:val="24"/>
        </w:rPr>
        <w:t>Replace Policy M9 with “The wildlife sites of Maltby, both locally and nationally important, should be protected and enhanced. Development which</w:t>
      </w:r>
      <w:r>
        <w:rPr>
          <w:b/>
          <w:spacing w:val="-3"/>
          <w:sz w:val="24"/>
        </w:rPr>
        <w:t> </w:t>
      </w:r>
      <w:r>
        <w:rPr>
          <w:b/>
          <w:sz w:val="24"/>
        </w:rPr>
        <w:t>impacts</w:t>
      </w:r>
      <w:r>
        <w:rPr>
          <w:b/>
          <w:spacing w:val="-3"/>
          <w:sz w:val="24"/>
        </w:rPr>
        <w:t> </w:t>
      </w:r>
      <w:r>
        <w:rPr>
          <w:b/>
          <w:sz w:val="24"/>
        </w:rPr>
        <w:t>on</w:t>
      </w:r>
      <w:r>
        <w:rPr>
          <w:b/>
          <w:spacing w:val="-3"/>
          <w:sz w:val="24"/>
        </w:rPr>
        <w:t> </w:t>
      </w:r>
      <w:r>
        <w:rPr>
          <w:b/>
          <w:sz w:val="24"/>
        </w:rPr>
        <w:t>wildlife</w:t>
      </w:r>
      <w:r>
        <w:rPr>
          <w:b/>
          <w:spacing w:val="-3"/>
          <w:sz w:val="24"/>
        </w:rPr>
        <w:t> </w:t>
      </w:r>
      <w:r>
        <w:rPr>
          <w:b/>
          <w:sz w:val="24"/>
        </w:rPr>
        <w:t>sites,</w:t>
      </w:r>
      <w:r>
        <w:rPr>
          <w:b/>
          <w:spacing w:val="-3"/>
          <w:sz w:val="24"/>
        </w:rPr>
        <w:t> </w:t>
      </w:r>
      <w:r>
        <w:rPr>
          <w:b/>
          <w:sz w:val="24"/>
        </w:rPr>
        <w:t>ecological</w:t>
      </w:r>
      <w:r>
        <w:rPr>
          <w:b/>
          <w:spacing w:val="-5"/>
          <w:sz w:val="24"/>
        </w:rPr>
        <w:t> </w:t>
      </w:r>
      <w:r>
        <w:rPr>
          <w:b/>
          <w:sz w:val="24"/>
        </w:rPr>
        <w:t>corridors,</w:t>
      </w:r>
      <w:r>
        <w:rPr>
          <w:b/>
          <w:spacing w:val="-5"/>
          <w:sz w:val="24"/>
        </w:rPr>
        <w:t> </w:t>
      </w:r>
      <w:r>
        <w:rPr>
          <w:b/>
          <w:sz w:val="24"/>
        </w:rPr>
        <w:t>or</w:t>
      </w:r>
      <w:r>
        <w:rPr>
          <w:b/>
          <w:spacing w:val="-3"/>
          <w:sz w:val="24"/>
        </w:rPr>
        <w:t> </w:t>
      </w:r>
      <w:r>
        <w:rPr>
          <w:b/>
          <w:sz w:val="24"/>
        </w:rPr>
        <w:t>areas</w:t>
      </w:r>
      <w:r>
        <w:rPr>
          <w:b/>
          <w:spacing w:val="-5"/>
          <w:sz w:val="24"/>
        </w:rPr>
        <w:t> </w:t>
      </w:r>
      <w:r>
        <w:rPr>
          <w:b/>
          <w:sz w:val="24"/>
        </w:rPr>
        <w:t>of</w:t>
      </w:r>
      <w:r>
        <w:rPr>
          <w:b/>
          <w:spacing w:val="-3"/>
          <w:sz w:val="24"/>
        </w:rPr>
        <w:t> </w:t>
      </w:r>
      <w:r>
        <w:rPr>
          <w:b/>
          <w:sz w:val="24"/>
        </w:rPr>
        <w:t>importance for wildlife will need to demonstrate a net gain in biodiversity and reversal of habitat fragmentation that may be caused. Where appropriate, development proposals should include biodiversity enhancements such as the installation of bat and bird boxes, swift boxes, and hedgehog holes.”</w:t>
      </w:r>
    </w:p>
    <w:p>
      <w:pPr>
        <w:pStyle w:val="BodyText"/>
        <w:ind w:left="0"/>
        <w:rPr>
          <w:b/>
        </w:rPr>
      </w:pPr>
    </w:p>
    <w:p>
      <w:pPr>
        <w:pStyle w:val="BodyText"/>
        <w:spacing w:before="246"/>
        <w:ind w:left="0"/>
        <w:rPr>
          <w:b/>
        </w:rPr>
      </w:pPr>
    </w:p>
    <w:p>
      <w:pPr>
        <w:pStyle w:val="Heading2"/>
        <w:ind w:left="100"/>
      </w:pPr>
      <w:bookmarkStart w:name="_bookmark17" w:id="18"/>
      <w:bookmarkEnd w:id="18"/>
      <w:r>
        <w:rPr>
          <w:b w:val="0"/>
        </w:rPr>
      </w:r>
      <w:r>
        <w:rPr/>
        <w:t>Policy</w:t>
      </w:r>
      <w:r>
        <w:rPr>
          <w:spacing w:val="-4"/>
        </w:rPr>
        <w:t> </w:t>
      </w:r>
      <w:r>
        <w:rPr/>
        <w:t>M10:</w:t>
      </w:r>
      <w:r>
        <w:rPr>
          <w:spacing w:val="-7"/>
        </w:rPr>
        <w:t> </w:t>
      </w:r>
      <w:r>
        <w:rPr/>
        <w:t>Traffic</w:t>
      </w:r>
      <w:r>
        <w:rPr>
          <w:spacing w:val="-4"/>
        </w:rPr>
        <w:t> </w:t>
      </w:r>
      <w:r>
        <w:rPr>
          <w:spacing w:val="-2"/>
        </w:rPr>
        <w:t>Management</w:t>
      </w:r>
    </w:p>
    <w:p>
      <w:pPr>
        <w:pStyle w:val="BodyText"/>
        <w:spacing w:before="125"/>
        <w:ind w:left="0"/>
        <w:rPr>
          <w:b/>
        </w:rPr>
      </w:pPr>
    </w:p>
    <w:p>
      <w:pPr>
        <w:pStyle w:val="ListParagraph"/>
        <w:numPr>
          <w:ilvl w:val="0"/>
          <w:numId w:val="1"/>
        </w:numPr>
        <w:tabs>
          <w:tab w:pos="460" w:val="left" w:leader="none"/>
          <w:tab w:pos="820" w:val="left" w:leader="none"/>
        </w:tabs>
        <w:spacing w:line="276" w:lineRule="auto" w:before="0" w:after="0"/>
        <w:ind w:left="460" w:right="368" w:hanging="360"/>
        <w:jc w:val="left"/>
        <w:rPr>
          <w:sz w:val="24"/>
        </w:rPr>
      </w:pPr>
      <w:r>
        <w:rPr>
          <w:sz w:val="24"/>
        </w:rPr>
        <w:t>This policy seeks to establish that development proposals must respect highway</w:t>
      </w:r>
      <w:r>
        <w:rPr>
          <w:spacing w:val="-4"/>
          <w:sz w:val="24"/>
        </w:rPr>
        <w:t> </w:t>
      </w:r>
      <w:r>
        <w:rPr>
          <w:sz w:val="24"/>
        </w:rPr>
        <w:t>safety,</w:t>
      </w:r>
      <w:r>
        <w:rPr>
          <w:spacing w:val="-3"/>
          <w:sz w:val="24"/>
        </w:rPr>
        <w:t> </w:t>
      </w:r>
      <w:r>
        <w:rPr>
          <w:sz w:val="24"/>
        </w:rPr>
        <w:t>and</w:t>
      </w:r>
      <w:r>
        <w:rPr>
          <w:spacing w:val="-4"/>
          <w:sz w:val="24"/>
        </w:rPr>
        <w:t> </w:t>
      </w:r>
      <w:r>
        <w:rPr>
          <w:sz w:val="24"/>
        </w:rPr>
        <w:t>conditionally</w:t>
      </w:r>
      <w:r>
        <w:rPr>
          <w:spacing w:val="-4"/>
          <w:sz w:val="24"/>
        </w:rPr>
        <w:t> </w:t>
      </w:r>
      <w:r>
        <w:rPr>
          <w:sz w:val="24"/>
        </w:rPr>
        <w:t>supports</w:t>
      </w:r>
      <w:r>
        <w:rPr>
          <w:spacing w:val="-4"/>
          <w:sz w:val="24"/>
        </w:rPr>
        <w:t> </w:t>
      </w:r>
      <w:r>
        <w:rPr>
          <w:sz w:val="24"/>
        </w:rPr>
        <w:t>design</w:t>
      </w:r>
      <w:r>
        <w:rPr>
          <w:spacing w:val="-3"/>
          <w:sz w:val="24"/>
        </w:rPr>
        <w:t> </w:t>
      </w:r>
      <w:r>
        <w:rPr>
          <w:sz w:val="24"/>
        </w:rPr>
        <w:t>features</w:t>
      </w:r>
      <w:r>
        <w:rPr>
          <w:spacing w:val="-7"/>
          <w:sz w:val="24"/>
        </w:rPr>
        <w:t> </w:t>
      </w:r>
      <w:r>
        <w:rPr>
          <w:sz w:val="24"/>
        </w:rPr>
        <w:t>to</w:t>
      </w:r>
      <w:r>
        <w:rPr>
          <w:spacing w:val="-4"/>
          <w:sz w:val="24"/>
        </w:rPr>
        <w:t> </w:t>
      </w:r>
      <w:r>
        <w:rPr>
          <w:sz w:val="24"/>
        </w:rPr>
        <w:t>improve</w:t>
      </w:r>
      <w:r>
        <w:rPr>
          <w:spacing w:val="-4"/>
          <w:sz w:val="24"/>
        </w:rPr>
        <w:t> </w:t>
      </w:r>
      <w:r>
        <w:rPr>
          <w:sz w:val="24"/>
        </w:rPr>
        <w:t>vehicular and pedestrian safety with a focus on locations identified as a priority.</w:t>
      </w:r>
    </w:p>
    <w:p>
      <w:pPr>
        <w:pStyle w:val="BodyText"/>
        <w:spacing w:before="42"/>
        <w:ind w:left="0"/>
      </w:pPr>
    </w:p>
    <w:p>
      <w:pPr>
        <w:pStyle w:val="ListParagraph"/>
        <w:numPr>
          <w:ilvl w:val="0"/>
          <w:numId w:val="1"/>
        </w:numPr>
        <w:tabs>
          <w:tab w:pos="460" w:val="left" w:leader="none"/>
          <w:tab w:pos="820" w:val="left" w:leader="none"/>
        </w:tabs>
        <w:spacing w:line="276" w:lineRule="auto" w:before="0" w:after="0"/>
        <w:ind w:left="460" w:right="138" w:hanging="360"/>
        <w:jc w:val="left"/>
        <w:rPr>
          <w:sz w:val="24"/>
        </w:rPr>
      </w:pPr>
      <w:r>
        <w:rPr>
          <w:sz w:val="24"/>
        </w:rPr>
        <w:t>I am satisfied the approach adopted in Policy M10 has sufficient regard for paragraph</w:t>
      </w:r>
      <w:r>
        <w:rPr>
          <w:spacing w:val="-2"/>
          <w:sz w:val="24"/>
        </w:rPr>
        <w:t> </w:t>
      </w:r>
      <w:r>
        <w:rPr>
          <w:sz w:val="24"/>
        </w:rPr>
        <w:t>111</w:t>
      </w:r>
      <w:r>
        <w:rPr>
          <w:spacing w:val="-2"/>
          <w:sz w:val="24"/>
        </w:rPr>
        <w:t> </w:t>
      </w:r>
      <w:r>
        <w:rPr>
          <w:sz w:val="24"/>
        </w:rPr>
        <w:t>which states</w:t>
      </w:r>
      <w:r>
        <w:rPr>
          <w:spacing w:val="-2"/>
          <w:sz w:val="24"/>
        </w:rPr>
        <w:t> </w:t>
      </w:r>
      <w:r>
        <w:rPr>
          <w:sz w:val="24"/>
        </w:rPr>
        <w:t>development should only be</w:t>
      </w:r>
      <w:r>
        <w:rPr>
          <w:spacing w:val="-2"/>
          <w:sz w:val="24"/>
        </w:rPr>
        <w:t> </w:t>
      </w:r>
      <w:r>
        <w:rPr>
          <w:sz w:val="24"/>
        </w:rPr>
        <w:t>prevented</w:t>
      </w:r>
      <w:r>
        <w:rPr>
          <w:spacing w:val="-2"/>
          <w:sz w:val="24"/>
        </w:rPr>
        <w:t> </w:t>
      </w:r>
      <w:r>
        <w:rPr>
          <w:sz w:val="24"/>
        </w:rPr>
        <w:t>or refused on highway grounds if there would be an unacceptable impact on highway safety, or the residual cumulative impacts on the road network would be severe. The term “other</w:t>
      </w:r>
      <w:r>
        <w:rPr>
          <w:spacing w:val="-2"/>
          <w:sz w:val="24"/>
        </w:rPr>
        <w:t> </w:t>
      </w:r>
      <w:r>
        <w:rPr>
          <w:sz w:val="24"/>
        </w:rPr>
        <w:t>identified</w:t>
      </w:r>
      <w:r>
        <w:rPr>
          <w:spacing w:val="-2"/>
          <w:sz w:val="24"/>
        </w:rPr>
        <w:t> </w:t>
      </w:r>
      <w:r>
        <w:rPr>
          <w:sz w:val="24"/>
        </w:rPr>
        <w:t>traffic</w:t>
      </w:r>
      <w:r>
        <w:rPr>
          <w:spacing w:val="-4"/>
          <w:sz w:val="24"/>
        </w:rPr>
        <w:t> </w:t>
      </w:r>
      <w:r>
        <w:rPr>
          <w:sz w:val="24"/>
        </w:rPr>
        <w:t>hot</w:t>
      </w:r>
      <w:r>
        <w:rPr>
          <w:spacing w:val="-2"/>
          <w:sz w:val="24"/>
        </w:rPr>
        <w:t> </w:t>
      </w:r>
      <w:r>
        <w:rPr>
          <w:sz w:val="24"/>
        </w:rPr>
        <w:t>spots”</w:t>
      </w:r>
      <w:r>
        <w:rPr>
          <w:spacing w:val="-2"/>
          <w:sz w:val="24"/>
        </w:rPr>
        <w:t> </w:t>
      </w:r>
      <w:r>
        <w:rPr>
          <w:sz w:val="24"/>
        </w:rPr>
        <w:t>is</w:t>
      </w:r>
      <w:r>
        <w:rPr>
          <w:spacing w:val="-2"/>
          <w:sz w:val="24"/>
        </w:rPr>
        <w:t> </w:t>
      </w:r>
      <w:r>
        <w:rPr>
          <w:sz w:val="24"/>
        </w:rPr>
        <w:t>imprecise and</w:t>
      </w:r>
      <w:r>
        <w:rPr>
          <w:spacing w:val="-4"/>
          <w:sz w:val="24"/>
        </w:rPr>
        <w:t> </w:t>
      </w:r>
      <w:r>
        <w:rPr>
          <w:sz w:val="24"/>
        </w:rPr>
        <w:t>does</w:t>
      </w:r>
      <w:r>
        <w:rPr>
          <w:spacing w:val="-5"/>
          <w:sz w:val="24"/>
        </w:rPr>
        <w:t> </w:t>
      </w:r>
      <w:r>
        <w:rPr>
          <w:sz w:val="24"/>
        </w:rPr>
        <w:t>not</w:t>
      </w:r>
      <w:r>
        <w:rPr>
          <w:spacing w:val="-2"/>
          <w:sz w:val="24"/>
        </w:rPr>
        <w:t> </w:t>
      </w:r>
      <w:r>
        <w:rPr>
          <w:sz w:val="24"/>
        </w:rPr>
        <w:t>provide</w:t>
      </w:r>
      <w:r>
        <w:rPr>
          <w:spacing w:val="-2"/>
          <w:sz w:val="24"/>
        </w:rPr>
        <w:t> </w:t>
      </w:r>
      <w:r>
        <w:rPr>
          <w:sz w:val="24"/>
        </w:rPr>
        <w:t>a</w:t>
      </w:r>
      <w:r>
        <w:rPr>
          <w:spacing w:val="-3"/>
          <w:sz w:val="24"/>
        </w:rPr>
        <w:t> </w:t>
      </w:r>
      <w:r>
        <w:rPr>
          <w:sz w:val="24"/>
        </w:rPr>
        <w:t>basis</w:t>
      </w:r>
      <w:r>
        <w:rPr>
          <w:spacing w:val="-2"/>
          <w:sz w:val="24"/>
        </w:rPr>
        <w:t> </w:t>
      </w:r>
      <w:r>
        <w:rPr>
          <w:sz w:val="24"/>
        </w:rPr>
        <w:t>for</w:t>
      </w:r>
      <w:r>
        <w:rPr>
          <w:spacing w:val="-2"/>
          <w:sz w:val="24"/>
        </w:rPr>
        <w:t> </w:t>
      </w:r>
      <w:r>
        <w:rPr>
          <w:sz w:val="24"/>
        </w:rPr>
        <w:t>the determination of development proposals. I have recommended a modification in this respect so that the policy is clearly written and unambiguous, so it is evident how a decision maker should react to development proposals” as required by paragraph 16d) of the Framework.</w:t>
      </w:r>
    </w:p>
    <w:p>
      <w:pPr>
        <w:pStyle w:val="ListParagraph"/>
        <w:numPr>
          <w:ilvl w:val="0"/>
          <w:numId w:val="1"/>
        </w:numPr>
        <w:tabs>
          <w:tab w:pos="460" w:val="left" w:leader="none"/>
          <w:tab w:pos="820" w:val="left" w:leader="none"/>
        </w:tabs>
        <w:spacing w:line="276" w:lineRule="auto" w:before="201" w:after="0"/>
        <w:ind w:left="460" w:right="336" w:hanging="360"/>
        <w:jc w:val="left"/>
        <w:rPr>
          <w:sz w:val="24"/>
        </w:rPr>
      </w:pPr>
      <w:r>
        <w:rPr>
          <w:sz w:val="24"/>
        </w:rPr>
        <w:t>As recommended to be modified the policy is in general conformity with the strategic policies included in the Development Plan and relevant to the Neighbourhood</w:t>
      </w:r>
      <w:r>
        <w:rPr>
          <w:spacing w:val="-5"/>
          <w:sz w:val="24"/>
        </w:rPr>
        <w:t> </w:t>
      </w:r>
      <w:r>
        <w:rPr>
          <w:sz w:val="24"/>
        </w:rPr>
        <w:t>Plan,</w:t>
      </w:r>
      <w:r>
        <w:rPr>
          <w:spacing w:val="-5"/>
          <w:sz w:val="24"/>
        </w:rPr>
        <w:t> </w:t>
      </w:r>
      <w:r>
        <w:rPr>
          <w:sz w:val="24"/>
        </w:rPr>
        <w:t>in</w:t>
      </w:r>
      <w:r>
        <w:rPr>
          <w:spacing w:val="-3"/>
          <w:sz w:val="24"/>
        </w:rPr>
        <w:t> </w:t>
      </w:r>
      <w:r>
        <w:rPr>
          <w:sz w:val="24"/>
        </w:rPr>
        <w:t>particular</w:t>
      </w:r>
      <w:r>
        <w:rPr>
          <w:spacing w:val="-3"/>
          <w:sz w:val="24"/>
        </w:rPr>
        <w:t> </w:t>
      </w:r>
      <w:r>
        <w:rPr>
          <w:sz w:val="24"/>
        </w:rPr>
        <w:t>Policies</w:t>
      </w:r>
      <w:r>
        <w:rPr>
          <w:spacing w:val="-3"/>
          <w:sz w:val="24"/>
        </w:rPr>
        <w:t> </w:t>
      </w:r>
      <w:r>
        <w:rPr>
          <w:sz w:val="24"/>
        </w:rPr>
        <w:t>CS14</w:t>
      </w:r>
      <w:r>
        <w:rPr>
          <w:spacing w:val="-5"/>
          <w:sz w:val="24"/>
        </w:rPr>
        <w:t> </w:t>
      </w:r>
      <w:r>
        <w:rPr>
          <w:sz w:val="24"/>
        </w:rPr>
        <w:t>and</w:t>
      </w:r>
      <w:r>
        <w:rPr>
          <w:spacing w:val="-5"/>
          <w:sz w:val="24"/>
        </w:rPr>
        <w:t> </w:t>
      </w:r>
      <w:r>
        <w:rPr>
          <w:sz w:val="24"/>
        </w:rPr>
        <w:t>SP26.</w:t>
      </w:r>
      <w:r>
        <w:rPr>
          <w:spacing w:val="-2"/>
          <w:sz w:val="24"/>
        </w:rPr>
        <w:t> </w:t>
      </w:r>
      <w:r>
        <w:rPr>
          <w:sz w:val="24"/>
        </w:rPr>
        <w:t>The</w:t>
      </w:r>
      <w:r>
        <w:rPr>
          <w:spacing w:val="-4"/>
          <w:sz w:val="24"/>
        </w:rPr>
        <w:t> </w:t>
      </w:r>
      <w:r>
        <w:rPr>
          <w:sz w:val="24"/>
        </w:rPr>
        <w:t>policy</w:t>
      </w:r>
      <w:r>
        <w:rPr>
          <w:spacing w:val="-3"/>
          <w:sz w:val="24"/>
        </w:rPr>
        <w:t> </w:t>
      </w:r>
      <w:r>
        <w:rPr>
          <w:sz w:val="24"/>
        </w:rPr>
        <w:t>serves</w:t>
      </w:r>
      <w:r>
        <w:rPr>
          <w:spacing w:val="-3"/>
          <w:sz w:val="24"/>
        </w:rPr>
        <w:t> </w:t>
      </w:r>
      <w:r>
        <w:rPr>
          <w:sz w:val="24"/>
        </w:rPr>
        <w:t>a clear</w:t>
      </w:r>
      <w:r>
        <w:rPr>
          <w:spacing w:val="-1"/>
          <w:sz w:val="24"/>
        </w:rPr>
        <w:t> </w:t>
      </w:r>
      <w:r>
        <w:rPr>
          <w:sz w:val="24"/>
        </w:rPr>
        <w:t>purpose</w:t>
      </w:r>
      <w:r>
        <w:rPr>
          <w:spacing w:val="-3"/>
          <w:sz w:val="24"/>
        </w:rPr>
        <w:t> </w:t>
      </w:r>
      <w:r>
        <w:rPr>
          <w:sz w:val="24"/>
        </w:rPr>
        <w:t>by</w:t>
      </w:r>
      <w:r>
        <w:rPr>
          <w:spacing w:val="-1"/>
          <w:sz w:val="24"/>
        </w:rPr>
        <w:t> </w:t>
      </w:r>
      <w:r>
        <w:rPr>
          <w:sz w:val="24"/>
        </w:rPr>
        <w:t>providing</w:t>
      </w:r>
      <w:r>
        <w:rPr>
          <w:spacing w:val="-2"/>
          <w:sz w:val="24"/>
        </w:rPr>
        <w:t> </w:t>
      </w:r>
      <w:r>
        <w:rPr>
          <w:sz w:val="24"/>
        </w:rPr>
        <w:t>an</w:t>
      </w:r>
      <w:r>
        <w:rPr>
          <w:spacing w:val="-1"/>
          <w:sz w:val="24"/>
        </w:rPr>
        <w:t> </w:t>
      </w:r>
      <w:r>
        <w:rPr>
          <w:sz w:val="24"/>
        </w:rPr>
        <w:t>additional</w:t>
      </w:r>
      <w:r>
        <w:rPr>
          <w:spacing w:val="-1"/>
          <w:sz w:val="24"/>
        </w:rPr>
        <w:t> </w:t>
      </w:r>
      <w:r>
        <w:rPr>
          <w:sz w:val="24"/>
        </w:rPr>
        <w:t>level</w:t>
      </w:r>
      <w:r>
        <w:rPr>
          <w:spacing w:val="-2"/>
          <w:sz w:val="24"/>
        </w:rPr>
        <w:t> </w:t>
      </w:r>
      <w:r>
        <w:rPr>
          <w:sz w:val="24"/>
        </w:rPr>
        <w:t>of</w:t>
      </w:r>
      <w:r>
        <w:rPr>
          <w:spacing w:val="-1"/>
          <w:sz w:val="24"/>
        </w:rPr>
        <w:t> </w:t>
      </w:r>
      <w:r>
        <w:rPr>
          <w:sz w:val="24"/>
        </w:rPr>
        <w:t>detail</w:t>
      </w:r>
      <w:r>
        <w:rPr>
          <w:spacing w:val="-4"/>
          <w:sz w:val="24"/>
        </w:rPr>
        <w:t> </w:t>
      </w:r>
      <w:r>
        <w:rPr>
          <w:sz w:val="24"/>
        </w:rPr>
        <w:t>or</w:t>
      </w:r>
      <w:r>
        <w:rPr>
          <w:spacing w:val="-1"/>
          <w:sz w:val="24"/>
        </w:rPr>
        <w:t> </w:t>
      </w:r>
      <w:r>
        <w:rPr>
          <w:sz w:val="24"/>
        </w:rPr>
        <w:t>distinct</w:t>
      </w:r>
      <w:r>
        <w:rPr>
          <w:spacing w:val="-1"/>
          <w:sz w:val="24"/>
        </w:rPr>
        <w:t> </w:t>
      </w:r>
      <w:r>
        <w:rPr>
          <w:sz w:val="24"/>
        </w:rPr>
        <w:t>local</w:t>
      </w:r>
      <w:r>
        <w:rPr>
          <w:spacing w:val="-2"/>
          <w:sz w:val="24"/>
        </w:rPr>
        <w:t> </w:t>
      </w:r>
      <w:r>
        <w:rPr>
          <w:sz w:val="24"/>
        </w:rPr>
        <w:t>approach to that set out in the strategic policies.</w:t>
      </w:r>
    </w:p>
    <w:p>
      <w:pPr>
        <w:pStyle w:val="BodyText"/>
        <w:ind w:left="0"/>
      </w:pPr>
    </w:p>
    <w:p>
      <w:pPr>
        <w:pStyle w:val="ListParagraph"/>
        <w:numPr>
          <w:ilvl w:val="0"/>
          <w:numId w:val="1"/>
        </w:numPr>
        <w:tabs>
          <w:tab w:pos="460" w:val="left" w:leader="none"/>
          <w:tab w:pos="820" w:val="left" w:leader="none"/>
        </w:tabs>
        <w:spacing w:line="276" w:lineRule="auto" w:before="0" w:after="0"/>
        <w:ind w:left="460" w:right="196" w:hanging="360"/>
        <w:jc w:val="left"/>
        <w:rPr>
          <w:sz w:val="24"/>
        </w:rPr>
      </w:pPr>
      <w:r>
        <w:rPr>
          <w:sz w:val="24"/>
        </w:rPr>
        <w:t>The policy seeks to shape and direct sustainable development to ensure that local</w:t>
      </w:r>
      <w:r>
        <w:rPr>
          <w:spacing w:val="-3"/>
          <w:sz w:val="24"/>
        </w:rPr>
        <w:t> </w:t>
      </w:r>
      <w:r>
        <w:rPr>
          <w:sz w:val="24"/>
        </w:rPr>
        <w:t>people</w:t>
      </w:r>
      <w:r>
        <w:rPr>
          <w:spacing w:val="-5"/>
          <w:sz w:val="24"/>
        </w:rPr>
        <w:t> </w:t>
      </w:r>
      <w:r>
        <w:rPr>
          <w:sz w:val="24"/>
        </w:rPr>
        <w:t>get</w:t>
      </w:r>
      <w:r>
        <w:rPr>
          <w:spacing w:val="-5"/>
          <w:sz w:val="24"/>
        </w:rPr>
        <w:t> </w:t>
      </w:r>
      <w:r>
        <w:rPr>
          <w:sz w:val="24"/>
        </w:rPr>
        <w:t>the</w:t>
      </w:r>
      <w:r>
        <w:rPr>
          <w:spacing w:val="-3"/>
          <w:sz w:val="24"/>
        </w:rPr>
        <w:t> </w:t>
      </w:r>
      <w:r>
        <w:rPr>
          <w:sz w:val="24"/>
        </w:rPr>
        <w:t>right</w:t>
      </w:r>
      <w:r>
        <w:rPr>
          <w:spacing w:val="-3"/>
          <w:sz w:val="24"/>
        </w:rPr>
        <w:t> </w:t>
      </w:r>
      <w:r>
        <w:rPr>
          <w:sz w:val="24"/>
        </w:rPr>
        <w:t>type</w:t>
      </w:r>
      <w:r>
        <w:rPr>
          <w:spacing w:val="-3"/>
          <w:sz w:val="24"/>
        </w:rPr>
        <w:t> </w:t>
      </w:r>
      <w:r>
        <w:rPr>
          <w:sz w:val="24"/>
        </w:rPr>
        <w:t>of</w:t>
      </w:r>
      <w:r>
        <w:rPr>
          <w:spacing w:val="-3"/>
          <w:sz w:val="24"/>
        </w:rPr>
        <w:t> </w:t>
      </w:r>
      <w:r>
        <w:rPr>
          <w:sz w:val="24"/>
        </w:rPr>
        <w:t>development</w:t>
      </w:r>
      <w:r>
        <w:rPr>
          <w:spacing w:val="-5"/>
          <w:sz w:val="24"/>
        </w:rPr>
        <w:t> </w:t>
      </w:r>
      <w:r>
        <w:rPr>
          <w:sz w:val="24"/>
        </w:rPr>
        <w:t>for</w:t>
      </w:r>
      <w:r>
        <w:rPr>
          <w:spacing w:val="-3"/>
          <w:sz w:val="24"/>
        </w:rPr>
        <w:t> </w:t>
      </w:r>
      <w:r>
        <w:rPr>
          <w:sz w:val="24"/>
        </w:rPr>
        <w:t>their</w:t>
      </w:r>
      <w:r>
        <w:rPr>
          <w:spacing w:val="-5"/>
          <w:sz w:val="24"/>
        </w:rPr>
        <w:t> </w:t>
      </w:r>
      <w:r>
        <w:rPr>
          <w:sz w:val="24"/>
        </w:rPr>
        <w:t>community.</w:t>
      </w:r>
      <w:r>
        <w:rPr>
          <w:spacing w:val="-3"/>
          <w:sz w:val="24"/>
        </w:rPr>
        <w:t> </w:t>
      </w:r>
      <w:r>
        <w:rPr>
          <w:sz w:val="24"/>
        </w:rPr>
        <w:t>Having</w:t>
      </w:r>
      <w:r>
        <w:rPr>
          <w:spacing w:val="-2"/>
          <w:sz w:val="24"/>
        </w:rPr>
        <w:t> </w:t>
      </w:r>
      <w:r>
        <w:rPr>
          <w:sz w:val="24"/>
        </w:rPr>
        <w:t>regard to the Framework and Guidance the policy is appropriate to be included in a ‘made’</w:t>
      </w:r>
      <w:r>
        <w:rPr>
          <w:spacing w:val="-1"/>
          <w:sz w:val="24"/>
        </w:rPr>
        <w:t> </w:t>
      </w:r>
      <w:r>
        <w:rPr>
          <w:sz w:val="24"/>
        </w:rPr>
        <w:t>neighbourhood</w:t>
      </w:r>
      <w:r>
        <w:rPr>
          <w:spacing w:val="-3"/>
          <w:sz w:val="24"/>
        </w:rPr>
        <w:t> </w:t>
      </w:r>
      <w:r>
        <w:rPr>
          <w:sz w:val="24"/>
        </w:rPr>
        <w:t>plan.</w:t>
      </w:r>
      <w:r>
        <w:rPr>
          <w:spacing w:val="-3"/>
          <w:sz w:val="24"/>
        </w:rPr>
        <w:t> </w:t>
      </w:r>
      <w:r>
        <w:rPr>
          <w:sz w:val="24"/>
        </w:rPr>
        <w:t>Subject</w:t>
      </w:r>
      <w:r>
        <w:rPr>
          <w:spacing w:val="-1"/>
          <w:sz w:val="24"/>
        </w:rPr>
        <w:t> </w:t>
      </w:r>
      <w:r>
        <w:rPr>
          <w:sz w:val="24"/>
        </w:rPr>
        <w:t>to</w:t>
      </w:r>
      <w:r>
        <w:rPr>
          <w:spacing w:val="-1"/>
          <w:sz w:val="24"/>
        </w:rPr>
        <w:t> </w:t>
      </w:r>
      <w:r>
        <w:rPr>
          <w:sz w:val="24"/>
        </w:rPr>
        <w:t>the</w:t>
      </w:r>
      <w:r>
        <w:rPr>
          <w:spacing w:val="-1"/>
          <w:sz w:val="24"/>
        </w:rPr>
        <w:t> </w:t>
      </w:r>
      <w:r>
        <w:rPr>
          <w:sz w:val="24"/>
        </w:rPr>
        <w:t>recommended</w:t>
      </w:r>
      <w:r>
        <w:rPr>
          <w:spacing w:val="-3"/>
          <w:sz w:val="24"/>
        </w:rPr>
        <w:t> </w:t>
      </w:r>
      <w:r>
        <w:rPr>
          <w:sz w:val="24"/>
        </w:rPr>
        <w:t>modification</w:t>
      </w:r>
      <w:r>
        <w:rPr>
          <w:spacing w:val="-1"/>
          <w:sz w:val="24"/>
        </w:rPr>
        <w:t> </w:t>
      </w:r>
      <w:r>
        <w:rPr>
          <w:sz w:val="24"/>
        </w:rPr>
        <w:t>this</w:t>
      </w:r>
      <w:r>
        <w:rPr>
          <w:spacing w:val="-4"/>
          <w:sz w:val="24"/>
        </w:rPr>
        <w:t> </w:t>
      </w:r>
      <w:r>
        <w:rPr>
          <w:sz w:val="24"/>
        </w:rPr>
        <w:t>policy meets the Basic Conditions.</w:t>
      </w:r>
    </w:p>
    <w:p>
      <w:pPr>
        <w:pStyle w:val="BodyText"/>
        <w:spacing w:before="41"/>
        <w:ind w:left="0"/>
      </w:pPr>
    </w:p>
    <w:p>
      <w:pPr>
        <w:spacing w:before="0"/>
        <w:ind w:left="460" w:right="0" w:firstLine="0"/>
        <w:jc w:val="left"/>
        <w:rPr>
          <w:b/>
          <w:sz w:val="24"/>
        </w:rPr>
      </w:pPr>
      <w:r>
        <w:rPr>
          <w:b/>
          <w:spacing w:val="-2"/>
          <w:sz w:val="24"/>
        </w:rPr>
        <w:t>Recommended</w:t>
      </w:r>
      <w:r>
        <w:rPr>
          <w:b/>
          <w:spacing w:val="3"/>
          <w:sz w:val="24"/>
        </w:rPr>
        <w:t> </w:t>
      </w:r>
      <w:r>
        <w:rPr>
          <w:b/>
          <w:spacing w:val="-2"/>
          <w:sz w:val="24"/>
        </w:rPr>
        <w:t>modification</w:t>
      </w:r>
      <w:r>
        <w:rPr>
          <w:b/>
          <w:spacing w:val="4"/>
          <w:sz w:val="24"/>
        </w:rPr>
        <w:t> </w:t>
      </w:r>
      <w:r>
        <w:rPr>
          <w:b/>
          <w:spacing w:val="-5"/>
          <w:sz w:val="24"/>
        </w:rPr>
        <w:t>8:</w:t>
      </w:r>
    </w:p>
    <w:p>
      <w:pPr>
        <w:spacing w:before="41"/>
        <w:ind w:left="460" w:right="0" w:firstLine="0"/>
        <w:jc w:val="left"/>
        <w:rPr>
          <w:b/>
          <w:sz w:val="24"/>
        </w:rPr>
      </w:pPr>
      <w:r>
        <w:rPr>
          <w:b/>
          <w:sz w:val="24"/>
        </w:rPr>
        <w:t>In</w:t>
      </w:r>
      <w:r>
        <w:rPr>
          <w:b/>
          <w:spacing w:val="-3"/>
          <w:sz w:val="24"/>
        </w:rPr>
        <w:t> </w:t>
      </w:r>
      <w:r>
        <w:rPr>
          <w:b/>
          <w:sz w:val="24"/>
        </w:rPr>
        <w:t>Policy</w:t>
      </w:r>
      <w:r>
        <w:rPr>
          <w:b/>
          <w:spacing w:val="-2"/>
          <w:sz w:val="24"/>
        </w:rPr>
        <w:t> </w:t>
      </w:r>
      <w:r>
        <w:rPr>
          <w:b/>
          <w:sz w:val="24"/>
        </w:rPr>
        <w:t>M10</w:t>
      </w:r>
      <w:r>
        <w:rPr>
          <w:b/>
          <w:spacing w:val="-4"/>
          <w:sz w:val="24"/>
        </w:rPr>
        <w:t> </w:t>
      </w:r>
      <w:r>
        <w:rPr>
          <w:b/>
          <w:sz w:val="24"/>
        </w:rPr>
        <w:t>delete</w:t>
      </w:r>
      <w:r>
        <w:rPr>
          <w:b/>
          <w:spacing w:val="-5"/>
          <w:sz w:val="24"/>
        </w:rPr>
        <w:t> </w:t>
      </w:r>
      <w:r>
        <w:rPr>
          <w:b/>
          <w:sz w:val="24"/>
        </w:rPr>
        <w:t>“,</w:t>
      </w:r>
      <w:r>
        <w:rPr>
          <w:b/>
          <w:spacing w:val="-3"/>
          <w:sz w:val="24"/>
        </w:rPr>
        <w:t> </w:t>
      </w:r>
      <w:r>
        <w:rPr>
          <w:b/>
          <w:sz w:val="24"/>
        </w:rPr>
        <w:t>and</w:t>
      </w:r>
      <w:r>
        <w:rPr>
          <w:b/>
          <w:spacing w:val="-3"/>
          <w:sz w:val="24"/>
        </w:rPr>
        <w:t> </w:t>
      </w:r>
      <w:r>
        <w:rPr>
          <w:b/>
          <w:sz w:val="24"/>
        </w:rPr>
        <w:t>other identified</w:t>
      </w:r>
      <w:r>
        <w:rPr>
          <w:b/>
          <w:spacing w:val="-2"/>
          <w:sz w:val="24"/>
        </w:rPr>
        <w:t> </w:t>
      </w:r>
      <w:r>
        <w:rPr>
          <w:b/>
          <w:sz w:val="24"/>
        </w:rPr>
        <w:t>‘traffic</w:t>
      </w:r>
      <w:r>
        <w:rPr>
          <w:b/>
          <w:spacing w:val="-2"/>
          <w:sz w:val="24"/>
        </w:rPr>
        <w:t> </w:t>
      </w:r>
      <w:r>
        <w:rPr>
          <w:b/>
          <w:sz w:val="24"/>
        </w:rPr>
        <w:t>hot</w:t>
      </w:r>
      <w:r>
        <w:rPr>
          <w:b/>
          <w:spacing w:val="-3"/>
          <w:sz w:val="24"/>
        </w:rPr>
        <w:t> </w:t>
      </w:r>
      <w:r>
        <w:rPr>
          <w:b/>
          <w:spacing w:val="-2"/>
          <w:sz w:val="24"/>
        </w:rPr>
        <w:t>spots’”</w:t>
      </w:r>
    </w:p>
    <w:p>
      <w:pPr>
        <w:spacing w:after="0"/>
        <w:jc w:val="left"/>
        <w:rPr>
          <w:sz w:val="24"/>
        </w:rPr>
        <w:sectPr>
          <w:pgSz w:w="11910" w:h="16840"/>
          <w:pgMar w:header="0" w:footer="1628" w:top="1340" w:bottom="1860" w:left="1340" w:right="1320"/>
        </w:sectPr>
      </w:pPr>
    </w:p>
    <w:p>
      <w:pPr>
        <w:pStyle w:val="Heading1"/>
        <w:spacing w:before="62"/>
        <w:ind w:left="100"/>
      </w:pPr>
      <w:bookmarkStart w:name="_bookmark18" w:id="19"/>
      <w:bookmarkEnd w:id="19"/>
      <w:r>
        <w:rPr>
          <w:b w:val="0"/>
        </w:rPr>
      </w:r>
      <w:r>
        <w:rPr/>
        <w:t>Conclusion</w:t>
      </w:r>
      <w:r>
        <w:rPr>
          <w:spacing w:val="-12"/>
        </w:rPr>
        <w:t> </w:t>
      </w:r>
      <w:r>
        <w:rPr/>
        <w:t>and</w:t>
      </w:r>
      <w:r>
        <w:rPr>
          <w:spacing w:val="-11"/>
        </w:rPr>
        <w:t> </w:t>
      </w:r>
      <w:r>
        <w:rPr>
          <w:spacing w:val="-2"/>
        </w:rPr>
        <w:t>Referendum</w:t>
      </w:r>
    </w:p>
    <w:p>
      <w:pPr>
        <w:pStyle w:val="BodyText"/>
        <w:ind w:left="0"/>
        <w:rPr>
          <w:b/>
          <w:sz w:val="32"/>
        </w:rPr>
      </w:pPr>
    </w:p>
    <w:p>
      <w:pPr>
        <w:pStyle w:val="BodyText"/>
        <w:spacing w:before="278"/>
        <w:ind w:left="0"/>
        <w:rPr>
          <w:b/>
          <w:sz w:val="32"/>
        </w:rPr>
      </w:pPr>
    </w:p>
    <w:p>
      <w:pPr>
        <w:pStyle w:val="BodyText"/>
        <w:spacing w:line="276" w:lineRule="auto" w:before="1"/>
        <w:ind w:left="100" w:right="131"/>
      </w:pPr>
      <w:r>
        <w:rPr/>
        <w:t>I have recommended eight modifications to the Submission Version Plan. I recommend an additional modification in the Annex to my report. The definition of plans and programmes in Article 2(a) of EU Directive 2001/42 includes any modifications</w:t>
      </w:r>
      <w:r>
        <w:rPr>
          <w:spacing w:val="-5"/>
        </w:rPr>
        <w:t> </w:t>
      </w:r>
      <w:r>
        <w:rPr/>
        <w:t>to</w:t>
      </w:r>
      <w:r>
        <w:rPr>
          <w:spacing w:val="-2"/>
        </w:rPr>
        <w:t> </w:t>
      </w:r>
      <w:r>
        <w:rPr/>
        <w:t>them.</w:t>
      </w:r>
      <w:r>
        <w:rPr>
          <w:spacing w:val="-4"/>
        </w:rPr>
        <w:t> </w:t>
      </w:r>
      <w:r>
        <w:rPr/>
        <w:t>I</w:t>
      </w:r>
      <w:r>
        <w:rPr>
          <w:spacing w:val="-2"/>
        </w:rPr>
        <w:t> </w:t>
      </w:r>
      <w:r>
        <w:rPr/>
        <w:t>am</w:t>
      </w:r>
      <w:r>
        <w:rPr>
          <w:spacing w:val="-1"/>
        </w:rPr>
        <w:t> </w:t>
      </w:r>
      <w:r>
        <w:rPr/>
        <w:t>satisfied</w:t>
      </w:r>
      <w:r>
        <w:rPr>
          <w:spacing w:val="-2"/>
        </w:rPr>
        <w:t> </w:t>
      </w:r>
      <w:r>
        <w:rPr/>
        <w:t>that</w:t>
      </w:r>
      <w:r>
        <w:rPr>
          <w:spacing w:val="-2"/>
        </w:rPr>
        <w:t> </w:t>
      </w:r>
      <w:r>
        <w:rPr/>
        <w:t>the</w:t>
      </w:r>
      <w:r>
        <w:rPr>
          <w:spacing w:val="-6"/>
        </w:rPr>
        <w:t> </w:t>
      </w:r>
      <w:r>
        <w:rPr/>
        <w:t>Neighbourhood</w:t>
      </w:r>
      <w:r>
        <w:rPr>
          <w:spacing w:val="-4"/>
        </w:rPr>
        <w:t> </w:t>
      </w:r>
      <w:r>
        <w:rPr/>
        <w:t>Plan is</w:t>
      </w:r>
      <w:r>
        <w:rPr>
          <w:spacing w:val="-5"/>
        </w:rPr>
        <w:t> </w:t>
      </w:r>
      <w:r>
        <w:rPr/>
        <w:t>compatible</w:t>
      </w:r>
      <w:r>
        <w:rPr>
          <w:spacing w:val="-2"/>
        </w:rPr>
        <w:t> </w:t>
      </w:r>
      <w:r>
        <w:rPr/>
        <w:t>with the Convention Rights, and would remain compatible if modified in accordance with my</w:t>
      </w:r>
      <w:r>
        <w:rPr>
          <w:spacing w:val="-3"/>
        </w:rPr>
        <w:t> </w:t>
      </w:r>
      <w:r>
        <w:rPr/>
        <w:t>recommendations;</w:t>
      </w:r>
      <w:r>
        <w:rPr>
          <w:spacing w:val="-5"/>
        </w:rPr>
        <w:t> </w:t>
      </w:r>
      <w:r>
        <w:rPr/>
        <w:t>and subject</w:t>
      </w:r>
      <w:r>
        <w:rPr>
          <w:spacing w:val="-5"/>
        </w:rPr>
        <w:t> </w:t>
      </w:r>
      <w:r>
        <w:rPr/>
        <w:t>to</w:t>
      </w:r>
      <w:r>
        <w:rPr>
          <w:spacing w:val="-4"/>
        </w:rPr>
        <w:t> </w:t>
      </w:r>
      <w:r>
        <w:rPr/>
        <w:t>the</w:t>
      </w:r>
      <w:r>
        <w:rPr>
          <w:spacing w:val="-4"/>
        </w:rPr>
        <w:t> </w:t>
      </w:r>
      <w:r>
        <w:rPr/>
        <w:t>modifications</w:t>
      </w:r>
      <w:r>
        <w:rPr>
          <w:spacing w:val="-3"/>
        </w:rPr>
        <w:t> </w:t>
      </w:r>
      <w:r>
        <w:rPr/>
        <w:t>I</w:t>
      </w:r>
      <w:r>
        <w:rPr>
          <w:spacing w:val="-5"/>
        </w:rPr>
        <w:t> </w:t>
      </w:r>
      <w:r>
        <w:rPr/>
        <w:t>have</w:t>
      </w:r>
      <w:r>
        <w:rPr>
          <w:spacing w:val="-3"/>
        </w:rPr>
        <w:t> </w:t>
      </w:r>
      <w:r>
        <w:rPr/>
        <w:t>recommended,</w:t>
      </w:r>
      <w:r>
        <w:rPr>
          <w:spacing w:val="-5"/>
        </w:rPr>
        <w:t> </w:t>
      </w:r>
      <w:r>
        <w:rPr/>
        <w:t>meets all</w:t>
      </w:r>
      <w:r>
        <w:rPr>
          <w:spacing w:val="-4"/>
        </w:rPr>
        <w:t> </w:t>
      </w:r>
      <w:r>
        <w:rPr/>
        <w:t>the</w:t>
      </w:r>
      <w:r>
        <w:rPr>
          <w:spacing w:val="-4"/>
        </w:rPr>
        <w:t> </w:t>
      </w:r>
      <w:r>
        <w:rPr/>
        <w:t>Statutory</w:t>
      </w:r>
      <w:r>
        <w:rPr>
          <w:spacing w:val="-3"/>
        </w:rPr>
        <w:t> </w:t>
      </w:r>
      <w:r>
        <w:rPr/>
        <w:t>Requirements</w:t>
      </w:r>
      <w:r>
        <w:rPr>
          <w:spacing w:val="-3"/>
        </w:rPr>
        <w:t> </w:t>
      </w:r>
      <w:r>
        <w:rPr/>
        <w:t>set</w:t>
      </w:r>
      <w:r>
        <w:rPr>
          <w:spacing w:val="-3"/>
        </w:rPr>
        <w:t> </w:t>
      </w:r>
      <w:r>
        <w:rPr/>
        <w:t>out</w:t>
      </w:r>
      <w:r>
        <w:rPr>
          <w:spacing w:val="-3"/>
        </w:rPr>
        <w:t> </w:t>
      </w:r>
      <w:r>
        <w:rPr/>
        <w:t>in</w:t>
      </w:r>
      <w:r>
        <w:rPr>
          <w:spacing w:val="-5"/>
        </w:rPr>
        <w:t> </w:t>
      </w:r>
      <w:r>
        <w:rPr/>
        <w:t>paragraph</w:t>
      </w:r>
      <w:r>
        <w:rPr>
          <w:spacing w:val="-5"/>
        </w:rPr>
        <w:t> </w:t>
      </w:r>
      <w:r>
        <w:rPr/>
        <w:t>8(1)</w:t>
      </w:r>
      <w:r>
        <w:rPr>
          <w:spacing w:val="-3"/>
        </w:rPr>
        <w:t> </w:t>
      </w:r>
      <w:r>
        <w:rPr/>
        <w:t>of</w:t>
      </w:r>
      <w:r>
        <w:rPr>
          <w:spacing w:val="-5"/>
        </w:rPr>
        <w:t> </w:t>
      </w:r>
      <w:r>
        <w:rPr/>
        <w:t>schedule</w:t>
      </w:r>
      <w:r>
        <w:rPr>
          <w:spacing w:val="-5"/>
        </w:rPr>
        <w:t> </w:t>
      </w:r>
      <w:r>
        <w:rPr/>
        <w:t>4B</w:t>
      </w:r>
      <w:r>
        <w:rPr>
          <w:spacing w:val="-3"/>
        </w:rPr>
        <w:t> </w:t>
      </w:r>
      <w:r>
        <w:rPr/>
        <w:t>of the</w:t>
      </w:r>
      <w:r>
        <w:rPr>
          <w:spacing w:val="-2"/>
        </w:rPr>
        <w:t> </w:t>
      </w:r>
      <w:r>
        <w:rPr/>
        <w:t>Town and Country Planning Act 1990, and meets the Basic Conditions:</w:t>
      </w:r>
    </w:p>
    <w:p>
      <w:pPr>
        <w:pStyle w:val="ListParagraph"/>
        <w:numPr>
          <w:ilvl w:val="1"/>
          <w:numId w:val="1"/>
        </w:numPr>
        <w:tabs>
          <w:tab w:pos="1180" w:val="left" w:leader="none"/>
        </w:tabs>
        <w:spacing w:line="271" w:lineRule="auto" w:before="203" w:after="0"/>
        <w:ind w:left="1180" w:right="163" w:hanging="360"/>
        <w:jc w:val="left"/>
        <w:rPr>
          <w:sz w:val="24"/>
        </w:rPr>
      </w:pPr>
      <w:r>
        <w:rPr>
          <w:sz w:val="24"/>
        </w:rPr>
        <w:t>having</w:t>
      </w:r>
      <w:r>
        <w:rPr>
          <w:spacing w:val="-4"/>
          <w:sz w:val="24"/>
        </w:rPr>
        <w:t> </w:t>
      </w:r>
      <w:r>
        <w:rPr>
          <w:sz w:val="24"/>
        </w:rPr>
        <w:t>regard</w:t>
      </w:r>
      <w:r>
        <w:rPr>
          <w:spacing w:val="-6"/>
          <w:sz w:val="24"/>
        </w:rPr>
        <w:t> </w:t>
      </w:r>
      <w:r>
        <w:rPr>
          <w:sz w:val="24"/>
        </w:rPr>
        <w:t>to</w:t>
      </w:r>
      <w:r>
        <w:rPr>
          <w:spacing w:val="-5"/>
          <w:sz w:val="24"/>
        </w:rPr>
        <w:t> </w:t>
      </w:r>
      <w:r>
        <w:rPr>
          <w:sz w:val="24"/>
        </w:rPr>
        <w:t>national</w:t>
      </w:r>
      <w:r>
        <w:rPr>
          <w:spacing w:val="-3"/>
          <w:sz w:val="24"/>
        </w:rPr>
        <w:t> </w:t>
      </w:r>
      <w:r>
        <w:rPr>
          <w:sz w:val="24"/>
        </w:rPr>
        <w:t>policies</w:t>
      </w:r>
      <w:r>
        <w:rPr>
          <w:spacing w:val="-3"/>
          <w:sz w:val="24"/>
        </w:rPr>
        <w:t> </w:t>
      </w:r>
      <w:r>
        <w:rPr>
          <w:sz w:val="24"/>
        </w:rPr>
        <w:t>and</w:t>
      </w:r>
      <w:r>
        <w:rPr>
          <w:spacing w:val="-5"/>
          <w:sz w:val="24"/>
        </w:rPr>
        <w:t> </w:t>
      </w:r>
      <w:r>
        <w:rPr>
          <w:sz w:val="24"/>
        </w:rPr>
        <w:t>advice</w:t>
      </w:r>
      <w:r>
        <w:rPr>
          <w:spacing w:val="-7"/>
          <w:sz w:val="24"/>
        </w:rPr>
        <w:t> </w:t>
      </w:r>
      <w:r>
        <w:rPr>
          <w:sz w:val="24"/>
        </w:rPr>
        <w:t>contained</w:t>
      </w:r>
      <w:r>
        <w:rPr>
          <w:spacing w:val="-3"/>
          <w:sz w:val="24"/>
        </w:rPr>
        <w:t> </w:t>
      </w:r>
      <w:r>
        <w:rPr>
          <w:sz w:val="24"/>
        </w:rPr>
        <w:t>in</w:t>
      </w:r>
      <w:r>
        <w:rPr>
          <w:spacing w:val="-3"/>
          <w:sz w:val="24"/>
        </w:rPr>
        <w:t> </w:t>
      </w:r>
      <w:r>
        <w:rPr>
          <w:sz w:val="24"/>
        </w:rPr>
        <w:t>guidance issued by the Secretary of State, it is appropriate to make the plan;</w:t>
      </w:r>
    </w:p>
    <w:p>
      <w:pPr>
        <w:pStyle w:val="ListParagraph"/>
        <w:numPr>
          <w:ilvl w:val="1"/>
          <w:numId w:val="1"/>
        </w:numPr>
        <w:tabs>
          <w:tab w:pos="1180" w:val="left" w:leader="none"/>
        </w:tabs>
        <w:spacing w:line="271" w:lineRule="auto" w:before="6" w:after="0"/>
        <w:ind w:left="1180" w:right="429" w:hanging="360"/>
        <w:jc w:val="left"/>
        <w:rPr>
          <w:sz w:val="24"/>
        </w:rPr>
      </w:pPr>
      <w:r>
        <w:rPr>
          <w:sz w:val="24"/>
        </w:rPr>
        <w:t>the</w:t>
      </w:r>
      <w:r>
        <w:rPr>
          <w:spacing w:val="-5"/>
          <w:sz w:val="24"/>
        </w:rPr>
        <w:t> </w:t>
      </w:r>
      <w:r>
        <w:rPr>
          <w:sz w:val="24"/>
        </w:rPr>
        <w:t>making</w:t>
      </w:r>
      <w:r>
        <w:rPr>
          <w:spacing w:val="-4"/>
          <w:sz w:val="24"/>
        </w:rPr>
        <w:t> </w:t>
      </w:r>
      <w:r>
        <w:rPr>
          <w:sz w:val="24"/>
        </w:rPr>
        <w:t>of</w:t>
      </w:r>
      <w:r>
        <w:rPr>
          <w:spacing w:val="-2"/>
          <w:sz w:val="24"/>
        </w:rPr>
        <w:t> </w:t>
      </w:r>
      <w:r>
        <w:rPr>
          <w:sz w:val="24"/>
        </w:rPr>
        <w:t>the</w:t>
      </w:r>
      <w:r>
        <w:rPr>
          <w:spacing w:val="-3"/>
          <w:sz w:val="24"/>
        </w:rPr>
        <w:t> </w:t>
      </w:r>
      <w:r>
        <w:rPr>
          <w:sz w:val="24"/>
        </w:rPr>
        <w:t>neighbourhood</w:t>
      </w:r>
      <w:r>
        <w:rPr>
          <w:spacing w:val="-4"/>
          <w:sz w:val="24"/>
        </w:rPr>
        <w:t> </w:t>
      </w:r>
      <w:r>
        <w:rPr>
          <w:sz w:val="24"/>
        </w:rPr>
        <w:t>plan</w:t>
      </w:r>
      <w:r>
        <w:rPr>
          <w:spacing w:val="-4"/>
          <w:sz w:val="24"/>
        </w:rPr>
        <w:t> </w:t>
      </w:r>
      <w:r>
        <w:rPr>
          <w:sz w:val="24"/>
        </w:rPr>
        <w:t>contributes</w:t>
      </w:r>
      <w:r>
        <w:rPr>
          <w:spacing w:val="-4"/>
          <w:sz w:val="24"/>
        </w:rPr>
        <w:t> </w:t>
      </w:r>
      <w:r>
        <w:rPr>
          <w:sz w:val="24"/>
        </w:rPr>
        <w:t>to the</w:t>
      </w:r>
      <w:r>
        <w:rPr>
          <w:spacing w:val="-5"/>
          <w:sz w:val="24"/>
        </w:rPr>
        <w:t> </w:t>
      </w:r>
      <w:r>
        <w:rPr>
          <w:sz w:val="24"/>
        </w:rPr>
        <w:t>achievement</w:t>
      </w:r>
      <w:r>
        <w:rPr>
          <w:spacing w:val="-4"/>
          <w:sz w:val="24"/>
        </w:rPr>
        <w:t> </w:t>
      </w:r>
      <w:r>
        <w:rPr>
          <w:sz w:val="24"/>
        </w:rPr>
        <w:t>of sustainable development;</w:t>
      </w:r>
    </w:p>
    <w:p>
      <w:pPr>
        <w:pStyle w:val="ListParagraph"/>
        <w:numPr>
          <w:ilvl w:val="1"/>
          <w:numId w:val="1"/>
        </w:numPr>
        <w:tabs>
          <w:tab w:pos="1180" w:val="left" w:leader="none"/>
        </w:tabs>
        <w:spacing w:line="273" w:lineRule="auto" w:before="6" w:after="0"/>
        <w:ind w:left="1180" w:right="601" w:hanging="360"/>
        <w:jc w:val="both"/>
        <w:rPr>
          <w:sz w:val="24"/>
        </w:rPr>
      </w:pPr>
      <w:r>
        <w:rPr>
          <w:sz w:val="24"/>
        </w:rPr>
        <w:t>the</w:t>
      </w:r>
      <w:r>
        <w:rPr>
          <w:spacing w:val="-4"/>
          <w:sz w:val="24"/>
        </w:rPr>
        <w:t> </w:t>
      </w:r>
      <w:r>
        <w:rPr>
          <w:sz w:val="24"/>
        </w:rPr>
        <w:t>making</w:t>
      </w:r>
      <w:r>
        <w:rPr>
          <w:spacing w:val="-3"/>
          <w:sz w:val="24"/>
        </w:rPr>
        <w:t> </w:t>
      </w:r>
      <w:r>
        <w:rPr>
          <w:sz w:val="24"/>
        </w:rPr>
        <w:t>of</w:t>
      </w:r>
      <w:r>
        <w:rPr>
          <w:spacing w:val="-1"/>
          <w:sz w:val="24"/>
        </w:rPr>
        <w:t> </w:t>
      </w:r>
      <w:r>
        <w:rPr>
          <w:sz w:val="24"/>
        </w:rPr>
        <w:t>the</w:t>
      </w:r>
      <w:r>
        <w:rPr>
          <w:spacing w:val="-2"/>
          <w:sz w:val="24"/>
        </w:rPr>
        <w:t> </w:t>
      </w:r>
      <w:r>
        <w:rPr>
          <w:sz w:val="24"/>
        </w:rPr>
        <w:t>neighbourhood</w:t>
      </w:r>
      <w:r>
        <w:rPr>
          <w:spacing w:val="-3"/>
          <w:sz w:val="24"/>
        </w:rPr>
        <w:t> </w:t>
      </w:r>
      <w:r>
        <w:rPr>
          <w:sz w:val="24"/>
        </w:rPr>
        <w:t>plan</w:t>
      </w:r>
      <w:r>
        <w:rPr>
          <w:spacing w:val="-3"/>
          <w:sz w:val="24"/>
        </w:rPr>
        <w:t> </w:t>
      </w:r>
      <w:r>
        <w:rPr>
          <w:sz w:val="24"/>
        </w:rPr>
        <w:t>is</w:t>
      </w:r>
      <w:r>
        <w:rPr>
          <w:spacing w:val="-3"/>
          <w:sz w:val="24"/>
        </w:rPr>
        <w:t> </w:t>
      </w:r>
      <w:r>
        <w:rPr>
          <w:sz w:val="24"/>
        </w:rPr>
        <w:t>in</w:t>
      </w:r>
      <w:r>
        <w:rPr>
          <w:spacing w:val="-5"/>
          <w:sz w:val="24"/>
        </w:rPr>
        <w:t> </w:t>
      </w:r>
      <w:r>
        <w:rPr>
          <w:sz w:val="24"/>
        </w:rPr>
        <w:t>general</w:t>
      </w:r>
      <w:r>
        <w:rPr>
          <w:spacing w:val="-3"/>
          <w:sz w:val="24"/>
        </w:rPr>
        <w:t> </w:t>
      </w:r>
      <w:r>
        <w:rPr>
          <w:sz w:val="24"/>
        </w:rPr>
        <w:t>conformity</w:t>
      </w:r>
      <w:r>
        <w:rPr>
          <w:spacing w:val="-3"/>
          <w:sz w:val="24"/>
        </w:rPr>
        <w:t> </w:t>
      </w:r>
      <w:r>
        <w:rPr>
          <w:sz w:val="24"/>
        </w:rPr>
        <w:t>with</w:t>
      </w:r>
      <w:r>
        <w:rPr>
          <w:spacing w:val="-2"/>
          <w:sz w:val="24"/>
        </w:rPr>
        <w:t> </w:t>
      </w:r>
      <w:r>
        <w:rPr>
          <w:sz w:val="24"/>
        </w:rPr>
        <w:t>the strategic</w:t>
      </w:r>
      <w:r>
        <w:rPr>
          <w:spacing w:val="-6"/>
          <w:sz w:val="24"/>
        </w:rPr>
        <w:t> </w:t>
      </w:r>
      <w:r>
        <w:rPr>
          <w:sz w:val="24"/>
        </w:rPr>
        <w:t>policies</w:t>
      </w:r>
      <w:r>
        <w:rPr>
          <w:spacing w:val="-3"/>
          <w:sz w:val="24"/>
        </w:rPr>
        <w:t> </w:t>
      </w:r>
      <w:r>
        <w:rPr>
          <w:sz w:val="24"/>
        </w:rPr>
        <w:t>contained</w:t>
      </w:r>
      <w:r>
        <w:rPr>
          <w:spacing w:val="-3"/>
          <w:sz w:val="24"/>
        </w:rPr>
        <w:t> </w:t>
      </w:r>
      <w:r>
        <w:rPr>
          <w:sz w:val="24"/>
        </w:rPr>
        <w:t>in</w:t>
      </w:r>
      <w:r>
        <w:rPr>
          <w:spacing w:val="-1"/>
          <w:sz w:val="24"/>
        </w:rPr>
        <w:t> </w:t>
      </w:r>
      <w:r>
        <w:rPr>
          <w:sz w:val="24"/>
        </w:rPr>
        <w:t>the</w:t>
      </w:r>
      <w:r>
        <w:rPr>
          <w:spacing w:val="-4"/>
          <w:sz w:val="24"/>
        </w:rPr>
        <w:t> </w:t>
      </w:r>
      <w:r>
        <w:rPr>
          <w:sz w:val="24"/>
        </w:rPr>
        <w:t>development</w:t>
      </w:r>
      <w:r>
        <w:rPr>
          <w:spacing w:val="-3"/>
          <w:sz w:val="24"/>
        </w:rPr>
        <w:t> </w:t>
      </w:r>
      <w:r>
        <w:rPr>
          <w:sz w:val="24"/>
        </w:rPr>
        <w:t>plan</w:t>
      </w:r>
      <w:r>
        <w:rPr>
          <w:spacing w:val="-3"/>
          <w:sz w:val="24"/>
        </w:rPr>
        <w:t> </w:t>
      </w:r>
      <w:r>
        <w:rPr>
          <w:sz w:val="24"/>
        </w:rPr>
        <w:t>for</w:t>
      </w:r>
      <w:r>
        <w:rPr>
          <w:spacing w:val="-1"/>
          <w:sz w:val="24"/>
        </w:rPr>
        <w:t> </w:t>
      </w:r>
      <w:r>
        <w:rPr>
          <w:sz w:val="24"/>
        </w:rPr>
        <w:t>the</w:t>
      </w:r>
      <w:r>
        <w:rPr>
          <w:spacing w:val="-4"/>
          <w:sz w:val="24"/>
        </w:rPr>
        <w:t> </w:t>
      </w:r>
      <w:r>
        <w:rPr>
          <w:sz w:val="24"/>
        </w:rPr>
        <w:t>area</w:t>
      </w:r>
      <w:r>
        <w:rPr>
          <w:spacing w:val="-5"/>
          <w:sz w:val="24"/>
        </w:rPr>
        <w:t> </w:t>
      </w:r>
      <w:r>
        <w:rPr>
          <w:sz w:val="24"/>
        </w:rPr>
        <w:t>of</w:t>
      </w:r>
      <w:r>
        <w:rPr>
          <w:spacing w:val="-4"/>
          <w:sz w:val="24"/>
        </w:rPr>
        <w:t> </w:t>
      </w:r>
      <w:r>
        <w:rPr>
          <w:sz w:val="24"/>
        </w:rPr>
        <w:t>the authority (or any part of that area);</w:t>
      </w:r>
    </w:p>
    <w:p>
      <w:pPr>
        <w:pStyle w:val="ListParagraph"/>
        <w:numPr>
          <w:ilvl w:val="1"/>
          <w:numId w:val="1"/>
        </w:numPr>
        <w:tabs>
          <w:tab w:pos="1179" w:val="left" w:leader="none"/>
        </w:tabs>
        <w:spacing w:line="240" w:lineRule="auto" w:before="3" w:after="0"/>
        <w:ind w:left="1179" w:right="0" w:hanging="359"/>
        <w:jc w:val="both"/>
        <w:rPr>
          <w:sz w:val="24"/>
        </w:rPr>
      </w:pPr>
      <w:r>
        <w:rPr>
          <w:sz w:val="24"/>
        </w:rPr>
        <w:t>does</w:t>
      </w:r>
      <w:r>
        <w:rPr>
          <w:spacing w:val="-5"/>
          <w:sz w:val="24"/>
        </w:rPr>
        <w:t> </w:t>
      </w:r>
      <w:r>
        <w:rPr>
          <w:sz w:val="24"/>
        </w:rPr>
        <w:t>not</w:t>
      </w:r>
      <w:r>
        <w:rPr>
          <w:spacing w:val="-4"/>
          <w:sz w:val="24"/>
        </w:rPr>
        <w:t> </w:t>
      </w:r>
      <w:r>
        <w:rPr>
          <w:sz w:val="24"/>
        </w:rPr>
        <w:t>breach,</w:t>
      </w:r>
      <w:r>
        <w:rPr>
          <w:spacing w:val="-4"/>
          <w:sz w:val="24"/>
        </w:rPr>
        <w:t> </w:t>
      </w:r>
      <w:r>
        <w:rPr>
          <w:sz w:val="24"/>
        </w:rPr>
        <w:t>and</w:t>
      </w:r>
      <w:r>
        <w:rPr>
          <w:spacing w:val="-4"/>
          <w:sz w:val="24"/>
        </w:rPr>
        <w:t> </w:t>
      </w:r>
      <w:r>
        <w:rPr>
          <w:sz w:val="24"/>
        </w:rPr>
        <w:t>is</w:t>
      </w:r>
      <w:r>
        <w:rPr>
          <w:spacing w:val="-2"/>
          <w:sz w:val="24"/>
        </w:rPr>
        <w:t> </w:t>
      </w:r>
      <w:r>
        <w:rPr>
          <w:sz w:val="24"/>
        </w:rPr>
        <w:t>otherwise</w:t>
      </w:r>
      <w:r>
        <w:rPr>
          <w:spacing w:val="-3"/>
          <w:sz w:val="24"/>
        </w:rPr>
        <w:t> </w:t>
      </w:r>
      <w:r>
        <w:rPr>
          <w:sz w:val="24"/>
        </w:rPr>
        <w:t>compatible</w:t>
      </w:r>
      <w:r>
        <w:rPr>
          <w:spacing w:val="-4"/>
          <w:sz w:val="24"/>
        </w:rPr>
        <w:t> </w:t>
      </w:r>
      <w:r>
        <w:rPr>
          <w:sz w:val="24"/>
        </w:rPr>
        <w:t>with,</w:t>
      </w:r>
      <w:r>
        <w:rPr>
          <w:spacing w:val="-2"/>
          <w:sz w:val="24"/>
        </w:rPr>
        <w:t> </w:t>
      </w:r>
      <w:r>
        <w:rPr>
          <w:sz w:val="24"/>
        </w:rPr>
        <w:t>EU</w:t>
      </w:r>
      <w:r>
        <w:rPr>
          <w:spacing w:val="-2"/>
          <w:sz w:val="24"/>
        </w:rPr>
        <w:t> </w:t>
      </w:r>
      <w:r>
        <w:rPr>
          <w:sz w:val="24"/>
        </w:rPr>
        <w:t>obligations;</w:t>
      </w:r>
      <w:r>
        <w:rPr>
          <w:spacing w:val="-4"/>
          <w:sz w:val="24"/>
        </w:rPr>
        <w:t> </w:t>
      </w:r>
      <w:r>
        <w:rPr>
          <w:spacing w:val="-5"/>
          <w:sz w:val="24"/>
        </w:rPr>
        <w:t>and</w:t>
      </w:r>
    </w:p>
    <w:p>
      <w:pPr>
        <w:pStyle w:val="ListParagraph"/>
        <w:numPr>
          <w:ilvl w:val="1"/>
          <w:numId w:val="1"/>
        </w:numPr>
        <w:tabs>
          <w:tab w:pos="1180" w:val="left" w:leader="none"/>
        </w:tabs>
        <w:spacing w:line="276" w:lineRule="auto" w:before="40" w:after="0"/>
        <w:ind w:left="1180" w:right="402" w:hanging="360"/>
        <w:jc w:val="left"/>
        <w:rPr>
          <w:sz w:val="24"/>
        </w:rPr>
      </w:pPr>
      <w:r>
        <w:rPr>
          <w:sz w:val="24"/>
        </w:rPr>
        <w:t>the</w:t>
      </w:r>
      <w:r>
        <w:rPr>
          <w:spacing w:val="-5"/>
          <w:sz w:val="24"/>
        </w:rPr>
        <w:t> </w:t>
      </w:r>
      <w:r>
        <w:rPr>
          <w:sz w:val="24"/>
        </w:rPr>
        <w:t>making</w:t>
      </w:r>
      <w:r>
        <w:rPr>
          <w:spacing w:val="-4"/>
          <w:sz w:val="24"/>
        </w:rPr>
        <w:t> </w:t>
      </w:r>
      <w:r>
        <w:rPr>
          <w:sz w:val="24"/>
        </w:rPr>
        <w:t>of</w:t>
      </w:r>
      <w:r>
        <w:rPr>
          <w:spacing w:val="-2"/>
          <w:sz w:val="24"/>
        </w:rPr>
        <w:t> </w:t>
      </w:r>
      <w:r>
        <w:rPr>
          <w:sz w:val="24"/>
        </w:rPr>
        <w:t>the</w:t>
      </w:r>
      <w:r>
        <w:rPr>
          <w:spacing w:val="-3"/>
          <w:sz w:val="24"/>
        </w:rPr>
        <w:t> </w:t>
      </w:r>
      <w:r>
        <w:rPr>
          <w:sz w:val="24"/>
        </w:rPr>
        <w:t>neighbourhood</w:t>
      </w:r>
      <w:r>
        <w:rPr>
          <w:spacing w:val="-4"/>
          <w:sz w:val="24"/>
        </w:rPr>
        <w:t> </w:t>
      </w:r>
      <w:r>
        <w:rPr>
          <w:sz w:val="24"/>
        </w:rPr>
        <w:t>development</w:t>
      </w:r>
      <w:r>
        <w:rPr>
          <w:spacing w:val="-4"/>
          <w:sz w:val="24"/>
        </w:rPr>
        <w:t> </w:t>
      </w:r>
      <w:r>
        <w:rPr>
          <w:sz w:val="24"/>
        </w:rPr>
        <w:t>plan</w:t>
      </w:r>
      <w:r>
        <w:rPr>
          <w:spacing w:val="-4"/>
          <w:sz w:val="24"/>
        </w:rPr>
        <w:t> </w:t>
      </w:r>
      <w:r>
        <w:rPr>
          <w:sz w:val="24"/>
        </w:rPr>
        <w:t>does</w:t>
      </w:r>
      <w:r>
        <w:rPr>
          <w:spacing w:val="-6"/>
          <w:sz w:val="24"/>
        </w:rPr>
        <w:t> </w:t>
      </w:r>
      <w:r>
        <w:rPr>
          <w:sz w:val="24"/>
        </w:rPr>
        <w:t>not</w:t>
      </w:r>
      <w:r>
        <w:rPr>
          <w:spacing w:val="-6"/>
          <w:sz w:val="24"/>
        </w:rPr>
        <w:t> </w:t>
      </w:r>
      <w:r>
        <w:rPr>
          <w:sz w:val="24"/>
        </w:rPr>
        <w:t>breach the requirements of Chapter 8 of Part 6 of the Conservation of Habitats and Species Regulations 2017.</w:t>
      </w:r>
    </w:p>
    <w:p>
      <w:pPr>
        <w:pStyle w:val="BodyText"/>
        <w:spacing w:before="37"/>
        <w:ind w:left="0"/>
      </w:pPr>
    </w:p>
    <w:p>
      <w:pPr>
        <w:spacing w:line="276" w:lineRule="auto" w:before="0"/>
        <w:ind w:left="100" w:right="276" w:firstLine="0"/>
        <w:jc w:val="left"/>
        <w:rPr>
          <w:b/>
          <w:sz w:val="24"/>
        </w:rPr>
      </w:pPr>
      <w:r>
        <w:rPr>
          <w:b/>
          <w:sz w:val="24"/>
        </w:rPr>
        <w:t>I recommend to Rotherham Metropolitan Borough Council that the Maltby Neighbourhood Development Plan for the plan period up to 2028 should, subject</w:t>
      </w:r>
      <w:r>
        <w:rPr>
          <w:b/>
          <w:spacing w:val="-3"/>
          <w:sz w:val="24"/>
        </w:rPr>
        <w:t> </w:t>
      </w:r>
      <w:r>
        <w:rPr>
          <w:b/>
          <w:sz w:val="24"/>
        </w:rPr>
        <w:t>to</w:t>
      </w:r>
      <w:r>
        <w:rPr>
          <w:b/>
          <w:spacing w:val="-2"/>
          <w:sz w:val="24"/>
        </w:rPr>
        <w:t> </w:t>
      </w:r>
      <w:r>
        <w:rPr>
          <w:b/>
          <w:sz w:val="24"/>
        </w:rPr>
        <w:t>the</w:t>
      </w:r>
      <w:r>
        <w:rPr>
          <w:b/>
          <w:spacing w:val="-2"/>
          <w:sz w:val="24"/>
        </w:rPr>
        <w:t> </w:t>
      </w:r>
      <w:r>
        <w:rPr>
          <w:b/>
          <w:sz w:val="24"/>
        </w:rPr>
        <w:t>modifications</w:t>
      </w:r>
      <w:r>
        <w:rPr>
          <w:b/>
          <w:spacing w:val="-3"/>
          <w:sz w:val="24"/>
        </w:rPr>
        <w:t> </w:t>
      </w:r>
      <w:r>
        <w:rPr>
          <w:b/>
          <w:sz w:val="24"/>
        </w:rPr>
        <w:t>I</w:t>
      </w:r>
      <w:r>
        <w:rPr>
          <w:b/>
          <w:spacing w:val="-5"/>
          <w:sz w:val="24"/>
        </w:rPr>
        <w:t> </w:t>
      </w:r>
      <w:r>
        <w:rPr>
          <w:b/>
          <w:sz w:val="24"/>
        </w:rPr>
        <w:t>have</w:t>
      </w:r>
      <w:r>
        <w:rPr>
          <w:b/>
          <w:spacing w:val="-3"/>
          <w:sz w:val="24"/>
        </w:rPr>
        <w:t> </w:t>
      </w:r>
      <w:r>
        <w:rPr>
          <w:b/>
          <w:sz w:val="24"/>
        </w:rPr>
        <w:t>put</w:t>
      </w:r>
      <w:r>
        <w:rPr>
          <w:b/>
          <w:spacing w:val="-3"/>
          <w:sz w:val="24"/>
        </w:rPr>
        <w:t> </w:t>
      </w:r>
      <w:r>
        <w:rPr>
          <w:b/>
          <w:sz w:val="24"/>
        </w:rPr>
        <w:t>forward,</w:t>
      </w:r>
      <w:r>
        <w:rPr>
          <w:b/>
          <w:spacing w:val="-3"/>
          <w:sz w:val="24"/>
        </w:rPr>
        <w:t> </w:t>
      </w:r>
      <w:r>
        <w:rPr>
          <w:b/>
          <w:sz w:val="24"/>
        </w:rPr>
        <w:t>be</w:t>
      </w:r>
      <w:r>
        <w:rPr>
          <w:b/>
          <w:spacing w:val="-5"/>
          <w:sz w:val="24"/>
        </w:rPr>
        <w:t> </w:t>
      </w:r>
      <w:r>
        <w:rPr>
          <w:b/>
          <w:sz w:val="24"/>
        </w:rPr>
        <w:t>submitted</w:t>
      </w:r>
      <w:r>
        <w:rPr>
          <w:b/>
          <w:spacing w:val="-3"/>
          <w:sz w:val="24"/>
        </w:rPr>
        <w:t> </w:t>
      </w:r>
      <w:r>
        <w:rPr>
          <w:b/>
          <w:sz w:val="24"/>
        </w:rPr>
        <w:t>to</w:t>
      </w:r>
      <w:r>
        <w:rPr>
          <w:b/>
          <w:spacing w:val="-3"/>
          <w:sz w:val="24"/>
        </w:rPr>
        <w:t> </w:t>
      </w:r>
      <w:r>
        <w:rPr>
          <w:b/>
          <w:sz w:val="24"/>
        </w:rPr>
        <w:t>referendum.</w:t>
      </w:r>
    </w:p>
    <w:p>
      <w:pPr>
        <w:pStyle w:val="BodyText"/>
        <w:spacing w:line="276" w:lineRule="auto" w:before="200"/>
        <w:ind w:left="100" w:right="150"/>
      </w:pPr>
      <w:r>
        <w:rPr/>
        <w:t>I am required to consider whether the referendum area should extend beyond the Neighbourhood Plan area and if to be extended, the nature of that extension. I have seen nothing to suggest that the policies of the Plan will have “a substantial, direct and demonstrable impact beyond the neighbourhood area.” I have seen nothing to suggest the referendum area should be extended for any other reason. I conclude the</w:t>
      </w:r>
      <w:r>
        <w:rPr>
          <w:spacing w:val="-2"/>
        </w:rPr>
        <w:t> </w:t>
      </w:r>
      <w:r>
        <w:rPr/>
        <w:t>referendum</w:t>
      </w:r>
      <w:r>
        <w:rPr>
          <w:spacing w:val="-2"/>
        </w:rPr>
        <w:t> </w:t>
      </w:r>
      <w:r>
        <w:rPr/>
        <w:t>area</w:t>
      </w:r>
      <w:r>
        <w:rPr>
          <w:spacing w:val="-3"/>
        </w:rPr>
        <w:t> </w:t>
      </w:r>
      <w:r>
        <w:rPr/>
        <w:t>should</w:t>
      </w:r>
      <w:r>
        <w:rPr>
          <w:spacing w:val="-5"/>
        </w:rPr>
        <w:t> </w:t>
      </w:r>
      <w:r>
        <w:rPr/>
        <w:t>not</w:t>
      </w:r>
      <w:r>
        <w:rPr>
          <w:spacing w:val="-5"/>
        </w:rPr>
        <w:t> </w:t>
      </w:r>
      <w:r>
        <w:rPr/>
        <w:t>be</w:t>
      </w:r>
      <w:r>
        <w:rPr>
          <w:spacing w:val="-5"/>
        </w:rPr>
        <w:t> </w:t>
      </w:r>
      <w:r>
        <w:rPr/>
        <w:t>extended</w:t>
      </w:r>
      <w:r>
        <w:rPr>
          <w:spacing w:val="-5"/>
        </w:rPr>
        <w:t> </w:t>
      </w:r>
      <w:r>
        <w:rPr/>
        <w:t>beyond the</w:t>
      </w:r>
      <w:r>
        <w:rPr>
          <w:spacing w:val="-4"/>
        </w:rPr>
        <w:t> </w:t>
      </w:r>
      <w:r>
        <w:rPr/>
        <w:t>designated</w:t>
      </w:r>
      <w:r>
        <w:rPr>
          <w:spacing w:val="-5"/>
        </w:rPr>
        <w:t> </w:t>
      </w:r>
      <w:r>
        <w:rPr/>
        <w:t>Neighbourhood </w:t>
      </w:r>
      <w:r>
        <w:rPr>
          <w:spacing w:val="-2"/>
        </w:rPr>
        <w:t>Area.</w:t>
      </w:r>
    </w:p>
    <w:p>
      <w:pPr>
        <w:spacing w:line="276" w:lineRule="auto" w:before="200"/>
        <w:ind w:left="100" w:right="276" w:firstLine="0"/>
        <w:jc w:val="left"/>
        <w:rPr>
          <w:b/>
          <w:sz w:val="24"/>
        </w:rPr>
      </w:pPr>
      <w:r>
        <w:rPr>
          <w:b/>
          <w:sz w:val="24"/>
        </w:rPr>
        <w:t>I recommend that the Neighbourhood Plan should proceed to a referendum based</w:t>
      </w:r>
      <w:r>
        <w:rPr>
          <w:b/>
          <w:spacing w:val="-4"/>
          <w:sz w:val="24"/>
        </w:rPr>
        <w:t> </w:t>
      </w:r>
      <w:r>
        <w:rPr>
          <w:b/>
          <w:sz w:val="24"/>
        </w:rPr>
        <w:t>on</w:t>
      </w:r>
      <w:r>
        <w:rPr>
          <w:b/>
          <w:spacing w:val="-3"/>
          <w:sz w:val="24"/>
        </w:rPr>
        <w:t> </w:t>
      </w:r>
      <w:r>
        <w:rPr>
          <w:b/>
          <w:sz w:val="24"/>
        </w:rPr>
        <w:t>the</w:t>
      </w:r>
      <w:r>
        <w:rPr>
          <w:b/>
          <w:spacing w:val="-5"/>
          <w:sz w:val="24"/>
        </w:rPr>
        <w:t> </w:t>
      </w:r>
      <w:r>
        <w:rPr>
          <w:b/>
          <w:sz w:val="24"/>
        </w:rPr>
        <w:t>area</w:t>
      </w:r>
      <w:r>
        <w:rPr>
          <w:b/>
          <w:spacing w:val="-4"/>
          <w:sz w:val="24"/>
        </w:rPr>
        <w:t> </w:t>
      </w:r>
      <w:r>
        <w:rPr>
          <w:b/>
          <w:sz w:val="24"/>
        </w:rPr>
        <w:t>that</w:t>
      </w:r>
      <w:r>
        <w:rPr>
          <w:b/>
          <w:spacing w:val="-4"/>
          <w:sz w:val="24"/>
        </w:rPr>
        <w:t> </w:t>
      </w:r>
      <w:r>
        <w:rPr>
          <w:b/>
          <w:sz w:val="24"/>
        </w:rPr>
        <w:t>was</w:t>
      </w:r>
      <w:r>
        <w:rPr>
          <w:b/>
          <w:spacing w:val="-4"/>
          <w:sz w:val="24"/>
        </w:rPr>
        <w:t> </w:t>
      </w:r>
      <w:r>
        <w:rPr>
          <w:b/>
          <w:sz w:val="24"/>
        </w:rPr>
        <w:t>designated</w:t>
      </w:r>
      <w:r>
        <w:rPr>
          <w:b/>
          <w:spacing w:val="-4"/>
          <w:sz w:val="24"/>
        </w:rPr>
        <w:t> </w:t>
      </w:r>
      <w:r>
        <w:rPr>
          <w:b/>
          <w:sz w:val="24"/>
        </w:rPr>
        <w:t>by</w:t>
      </w:r>
      <w:r>
        <w:rPr>
          <w:b/>
          <w:spacing w:val="-2"/>
          <w:sz w:val="24"/>
        </w:rPr>
        <w:t> </w:t>
      </w:r>
      <w:r>
        <w:rPr>
          <w:b/>
          <w:sz w:val="24"/>
        </w:rPr>
        <w:t>Rotherham</w:t>
      </w:r>
      <w:r>
        <w:rPr>
          <w:b/>
          <w:spacing w:val="-4"/>
          <w:sz w:val="24"/>
        </w:rPr>
        <w:t> </w:t>
      </w:r>
      <w:r>
        <w:rPr>
          <w:b/>
          <w:sz w:val="24"/>
        </w:rPr>
        <w:t>Metropolitan</w:t>
      </w:r>
      <w:r>
        <w:rPr>
          <w:b/>
          <w:spacing w:val="-2"/>
          <w:sz w:val="24"/>
        </w:rPr>
        <w:t> </w:t>
      </w:r>
      <w:r>
        <w:rPr>
          <w:b/>
          <w:sz w:val="24"/>
        </w:rPr>
        <w:t>Borough Council as a Neighbourhood Area on 10 April 2017.</w:t>
      </w:r>
    </w:p>
    <w:p>
      <w:pPr>
        <w:spacing w:after="0" w:line="276" w:lineRule="auto"/>
        <w:jc w:val="left"/>
        <w:rPr>
          <w:sz w:val="24"/>
        </w:rPr>
        <w:sectPr>
          <w:pgSz w:w="11910" w:h="16840"/>
          <w:pgMar w:header="0" w:footer="1628" w:top="1360" w:bottom="1860" w:left="1340" w:right="1320"/>
        </w:sectPr>
      </w:pPr>
    </w:p>
    <w:p>
      <w:pPr>
        <w:pStyle w:val="Heading1"/>
        <w:spacing w:before="62"/>
        <w:ind w:left="100"/>
      </w:pPr>
      <w:bookmarkStart w:name="_bookmark19" w:id="20"/>
      <w:bookmarkEnd w:id="20"/>
      <w:r>
        <w:rPr>
          <w:b w:val="0"/>
        </w:rPr>
      </w:r>
      <w:r>
        <w:rPr/>
        <w:t>Annex:</w:t>
      </w:r>
      <w:r>
        <w:rPr>
          <w:spacing w:val="-12"/>
        </w:rPr>
        <w:t> </w:t>
      </w:r>
      <w:r>
        <w:rPr/>
        <w:t>Minor</w:t>
      </w:r>
      <w:r>
        <w:rPr>
          <w:spacing w:val="-11"/>
        </w:rPr>
        <w:t> </w:t>
      </w:r>
      <w:r>
        <w:rPr/>
        <w:t>Corrections</w:t>
      </w:r>
      <w:r>
        <w:rPr>
          <w:spacing w:val="-10"/>
        </w:rPr>
        <w:t> </w:t>
      </w:r>
      <w:r>
        <w:rPr/>
        <w:t>to</w:t>
      </w:r>
      <w:r>
        <w:rPr>
          <w:spacing w:val="-10"/>
        </w:rPr>
        <w:t> </w:t>
      </w:r>
      <w:r>
        <w:rPr/>
        <w:t>the</w:t>
      </w:r>
      <w:r>
        <w:rPr>
          <w:spacing w:val="-10"/>
        </w:rPr>
        <w:t> </w:t>
      </w:r>
      <w:r>
        <w:rPr/>
        <w:t>Neighbourhood</w:t>
      </w:r>
      <w:r>
        <w:rPr>
          <w:spacing w:val="-12"/>
        </w:rPr>
        <w:t> </w:t>
      </w:r>
      <w:r>
        <w:rPr>
          <w:spacing w:val="-4"/>
        </w:rPr>
        <w:t>Plan</w:t>
      </w:r>
    </w:p>
    <w:p>
      <w:pPr>
        <w:pStyle w:val="BodyText"/>
        <w:ind w:left="0"/>
        <w:rPr>
          <w:b/>
          <w:sz w:val="32"/>
        </w:rPr>
      </w:pPr>
    </w:p>
    <w:p>
      <w:pPr>
        <w:pStyle w:val="BodyText"/>
        <w:spacing w:before="278"/>
        <w:ind w:left="0"/>
        <w:rPr>
          <w:b/>
          <w:sz w:val="32"/>
        </w:rPr>
      </w:pPr>
    </w:p>
    <w:p>
      <w:pPr>
        <w:pStyle w:val="BodyText"/>
        <w:spacing w:line="276" w:lineRule="auto" w:before="1"/>
        <w:ind w:left="100" w:right="131"/>
      </w:pPr>
      <w:r>
        <w:rPr/>
        <w:t>I have only recommended</w:t>
      </w:r>
      <w:r>
        <w:rPr>
          <w:spacing w:val="-1"/>
        </w:rPr>
        <w:t> </w:t>
      </w:r>
      <w:r>
        <w:rPr/>
        <w:t>modifications and</w:t>
      </w:r>
      <w:r>
        <w:rPr>
          <w:spacing w:val="-1"/>
        </w:rPr>
        <w:t> </w:t>
      </w:r>
      <w:r>
        <w:rPr/>
        <w:t>corrections to the Neighbourhood Plan (presented in bold type) where I consider they need to be made so that the plan meets the Basic Conditions and the other requirements I have identified. If to any extent,</w:t>
      </w:r>
      <w:r>
        <w:rPr>
          <w:spacing w:val="-2"/>
        </w:rPr>
        <w:t> </w:t>
      </w:r>
      <w:r>
        <w:rPr/>
        <w:t>a</w:t>
      </w:r>
      <w:r>
        <w:rPr>
          <w:spacing w:val="-3"/>
        </w:rPr>
        <w:t> </w:t>
      </w:r>
      <w:r>
        <w:rPr/>
        <w:t>policy</w:t>
      </w:r>
      <w:r>
        <w:rPr>
          <w:spacing w:val="-2"/>
        </w:rPr>
        <w:t> </w:t>
      </w:r>
      <w:r>
        <w:rPr/>
        <w:t>set</w:t>
      </w:r>
      <w:r>
        <w:rPr>
          <w:spacing w:val="-2"/>
        </w:rPr>
        <w:t> </w:t>
      </w:r>
      <w:r>
        <w:rPr/>
        <w:t>out</w:t>
      </w:r>
      <w:r>
        <w:rPr>
          <w:spacing w:val="-4"/>
        </w:rPr>
        <w:t> </w:t>
      </w:r>
      <w:r>
        <w:rPr/>
        <w:t>in the</w:t>
      </w:r>
      <w:r>
        <w:rPr>
          <w:spacing w:val="-3"/>
        </w:rPr>
        <w:t> </w:t>
      </w:r>
      <w:r>
        <w:rPr/>
        <w:t>Neighbourhood</w:t>
      </w:r>
      <w:r>
        <w:rPr>
          <w:spacing w:val="-4"/>
        </w:rPr>
        <w:t> </w:t>
      </w:r>
      <w:r>
        <w:rPr/>
        <w:t>Plan</w:t>
      </w:r>
      <w:r>
        <w:rPr>
          <w:spacing w:val="-1"/>
        </w:rPr>
        <w:t> </w:t>
      </w:r>
      <w:r>
        <w:rPr/>
        <w:t>conflicts</w:t>
      </w:r>
      <w:r>
        <w:rPr>
          <w:spacing w:val="-2"/>
        </w:rPr>
        <w:t> </w:t>
      </w:r>
      <w:r>
        <w:rPr/>
        <w:t>with</w:t>
      </w:r>
      <w:r>
        <w:rPr>
          <w:spacing w:val="-4"/>
        </w:rPr>
        <w:t> </w:t>
      </w:r>
      <w:r>
        <w:rPr/>
        <w:t>any</w:t>
      </w:r>
      <w:r>
        <w:rPr>
          <w:spacing w:val="-4"/>
        </w:rPr>
        <w:t> </w:t>
      </w:r>
      <w:r>
        <w:rPr/>
        <w:t>other</w:t>
      </w:r>
      <w:r>
        <w:rPr>
          <w:spacing w:val="-2"/>
        </w:rPr>
        <w:t> </w:t>
      </w:r>
      <w:r>
        <w:rPr/>
        <w:t>statement or information in the plan, the conflict must be resolved in favour of the policy.</w:t>
      </w:r>
    </w:p>
    <w:p>
      <w:pPr>
        <w:pStyle w:val="BodyText"/>
        <w:spacing w:before="2"/>
        <w:ind w:left="100"/>
      </w:pPr>
      <w:r>
        <w:rPr/>
        <w:t>Supporting</w:t>
      </w:r>
      <w:r>
        <w:rPr>
          <w:spacing w:val="-7"/>
        </w:rPr>
        <w:t> </w:t>
      </w:r>
      <w:r>
        <w:rPr/>
        <w:t>text</w:t>
      </w:r>
      <w:r>
        <w:rPr>
          <w:spacing w:val="-5"/>
        </w:rPr>
        <w:t> </w:t>
      </w:r>
      <w:r>
        <w:rPr/>
        <w:t>must</w:t>
      </w:r>
      <w:r>
        <w:rPr>
          <w:spacing w:val="-3"/>
        </w:rPr>
        <w:t> </w:t>
      </w:r>
      <w:r>
        <w:rPr/>
        <w:t>be</w:t>
      </w:r>
      <w:r>
        <w:rPr>
          <w:spacing w:val="-3"/>
        </w:rPr>
        <w:t> </w:t>
      </w:r>
      <w:r>
        <w:rPr/>
        <w:t>adjusted</w:t>
      </w:r>
      <w:r>
        <w:rPr>
          <w:spacing w:val="-4"/>
        </w:rPr>
        <w:t> </w:t>
      </w:r>
      <w:r>
        <w:rPr/>
        <w:t>to</w:t>
      </w:r>
      <w:r>
        <w:rPr>
          <w:spacing w:val="-5"/>
        </w:rPr>
        <w:t> </w:t>
      </w:r>
      <w:r>
        <w:rPr/>
        <w:t>achieve</w:t>
      </w:r>
      <w:r>
        <w:rPr>
          <w:spacing w:val="-3"/>
        </w:rPr>
        <w:t> </w:t>
      </w:r>
      <w:r>
        <w:rPr/>
        <w:t>consistency</w:t>
      </w:r>
      <w:r>
        <w:rPr>
          <w:spacing w:val="-3"/>
        </w:rPr>
        <w:t> </w:t>
      </w:r>
      <w:r>
        <w:rPr/>
        <w:t>with</w:t>
      </w:r>
      <w:r>
        <w:rPr>
          <w:spacing w:val="4"/>
        </w:rPr>
        <w:t> </w:t>
      </w:r>
      <w:r>
        <w:rPr/>
        <w:t>the</w:t>
      </w:r>
      <w:r>
        <w:rPr>
          <w:spacing w:val="-4"/>
        </w:rPr>
        <w:t> </w:t>
      </w:r>
      <w:r>
        <w:rPr/>
        <w:t>modified</w:t>
      </w:r>
      <w:r>
        <w:rPr>
          <w:spacing w:val="-3"/>
        </w:rPr>
        <w:t> </w:t>
      </w:r>
      <w:r>
        <w:rPr>
          <w:spacing w:val="-2"/>
        </w:rPr>
        <w:t>policies.</w:t>
      </w:r>
    </w:p>
    <w:p>
      <w:pPr>
        <w:pStyle w:val="BodyText"/>
        <w:spacing w:line="276" w:lineRule="auto" w:before="240"/>
        <w:ind w:left="100"/>
      </w:pPr>
      <w:r>
        <w:rPr/>
        <w:t>It will be necessary to modify policy explanation sections, general text, figures, and images,</w:t>
      </w:r>
      <w:r>
        <w:rPr>
          <w:spacing w:val="-3"/>
        </w:rPr>
        <w:t> </w:t>
      </w:r>
      <w:r>
        <w:rPr/>
        <w:t>and</w:t>
      </w:r>
      <w:r>
        <w:rPr>
          <w:spacing w:val="-3"/>
        </w:rPr>
        <w:t> </w:t>
      </w:r>
      <w:r>
        <w:rPr/>
        <w:t>supporting</w:t>
      </w:r>
      <w:r>
        <w:rPr>
          <w:spacing w:val="-3"/>
        </w:rPr>
        <w:t> </w:t>
      </w:r>
      <w:r>
        <w:rPr/>
        <w:t>documents</w:t>
      </w:r>
      <w:r>
        <w:rPr>
          <w:spacing w:val="-5"/>
        </w:rPr>
        <w:t> </w:t>
      </w:r>
      <w:r>
        <w:rPr/>
        <w:t>to</w:t>
      </w:r>
      <w:r>
        <w:rPr>
          <w:spacing w:val="-5"/>
        </w:rPr>
        <w:t> </w:t>
      </w:r>
      <w:r>
        <w:rPr/>
        <w:t>achieve</w:t>
      </w:r>
      <w:r>
        <w:rPr>
          <w:spacing w:val="-3"/>
        </w:rPr>
        <w:t> </w:t>
      </w:r>
      <w:r>
        <w:rPr/>
        <w:t>consistency</w:t>
      </w:r>
      <w:r>
        <w:rPr>
          <w:spacing w:val="-3"/>
        </w:rPr>
        <w:t> </w:t>
      </w:r>
      <w:r>
        <w:rPr/>
        <w:t>with</w:t>
      </w:r>
      <w:r>
        <w:rPr>
          <w:spacing w:val="-5"/>
        </w:rPr>
        <w:t> </w:t>
      </w:r>
      <w:r>
        <w:rPr/>
        <w:t>the</w:t>
      </w:r>
      <w:r>
        <w:rPr>
          <w:spacing w:val="-5"/>
        </w:rPr>
        <w:t> </w:t>
      </w:r>
      <w:r>
        <w:rPr/>
        <w:t>modified</w:t>
      </w:r>
      <w:r>
        <w:rPr>
          <w:spacing w:val="-5"/>
        </w:rPr>
        <w:t> </w:t>
      </w:r>
      <w:r>
        <w:rPr/>
        <w:t>policies, and to achieve updates and correct identified errors.</w:t>
      </w:r>
    </w:p>
    <w:p>
      <w:pPr>
        <w:pStyle w:val="BodyText"/>
        <w:spacing w:line="451" w:lineRule="auto" w:before="200"/>
        <w:ind w:left="100" w:right="1560"/>
      </w:pPr>
      <w:r>
        <w:rPr/>
        <w:t>The</w:t>
      </w:r>
      <w:r>
        <w:rPr>
          <w:spacing w:val="-5"/>
        </w:rPr>
        <w:t> </w:t>
      </w:r>
      <w:r>
        <w:rPr/>
        <w:t>Borough</w:t>
      </w:r>
      <w:r>
        <w:rPr>
          <w:spacing w:val="-5"/>
        </w:rPr>
        <w:t> </w:t>
      </w:r>
      <w:r>
        <w:rPr/>
        <w:t>Council</w:t>
      </w:r>
      <w:r>
        <w:rPr>
          <w:spacing w:val="-6"/>
        </w:rPr>
        <w:t> </w:t>
      </w:r>
      <w:r>
        <w:rPr/>
        <w:t>recommend</w:t>
      </w:r>
      <w:r>
        <w:rPr>
          <w:spacing w:val="-7"/>
        </w:rPr>
        <w:t> </w:t>
      </w:r>
      <w:r>
        <w:rPr/>
        <w:t>the</w:t>
      </w:r>
      <w:r>
        <w:rPr>
          <w:spacing w:val="-7"/>
        </w:rPr>
        <w:t> </w:t>
      </w:r>
      <w:r>
        <w:rPr/>
        <w:t>following</w:t>
      </w:r>
      <w:r>
        <w:rPr>
          <w:spacing w:val="-5"/>
        </w:rPr>
        <w:t> </w:t>
      </w:r>
      <w:r>
        <w:rPr/>
        <w:t>modifications: Paragraph 12 – replace “ten” with “five”</w:t>
      </w:r>
    </w:p>
    <w:p>
      <w:pPr>
        <w:pStyle w:val="BodyText"/>
        <w:spacing w:line="276" w:lineRule="auto"/>
        <w:ind w:left="100" w:right="276"/>
      </w:pPr>
      <w:r>
        <w:rPr/>
        <w:t>Paragraph</w:t>
      </w:r>
      <w:r>
        <w:rPr>
          <w:spacing w:val="-5"/>
        </w:rPr>
        <w:t> </w:t>
      </w:r>
      <w:r>
        <w:rPr/>
        <w:t>13</w:t>
      </w:r>
      <w:r>
        <w:rPr>
          <w:spacing w:val="-4"/>
        </w:rPr>
        <w:t> </w:t>
      </w:r>
      <w:r>
        <w:rPr/>
        <w:t>–</w:t>
      </w:r>
      <w:r>
        <w:rPr>
          <w:spacing w:val="-3"/>
        </w:rPr>
        <w:t> </w:t>
      </w:r>
      <w:r>
        <w:rPr/>
        <w:t>continue</w:t>
      </w:r>
      <w:r>
        <w:rPr>
          <w:spacing w:val="-4"/>
        </w:rPr>
        <w:t> </w:t>
      </w:r>
      <w:r>
        <w:rPr/>
        <w:t>the</w:t>
      </w:r>
      <w:r>
        <w:rPr>
          <w:spacing w:val="-4"/>
        </w:rPr>
        <w:t> </w:t>
      </w:r>
      <w:r>
        <w:rPr/>
        <w:t>first</w:t>
      </w:r>
      <w:r>
        <w:rPr>
          <w:spacing w:val="-4"/>
        </w:rPr>
        <w:t> </w:t>
      </w:r>
      <w:r>
        <w:rPr/>
        <w:t>sentence</w:t>
      </w:r>
      <w:r>
        <w:rPr>
          <w:spacing w:val="-5"/>
        </w:rPr>
        <w:t> </w:t>
      </w:r>
      <w:r>
        <w:rPr/>
        <w:t>after</w:t>
      </w:r>
      <w:r>
        <w:rPr>
          <w:spacing w:val="-4"/>
        </w:rPr>
        <w:t> </w:t>
      </w:r>
      <w:r>
        <w:rPr/>
        <w:t>“Maltby”</w:t>
      </w:r>
      <w:r>
        <w:rPr>
          <w:spacing w:val="-4"/>
        </w:rPr>
        <w:t> </w:t>
      </w:r>
      <w:r>
        <w:rPr/>
        <w:t>with</w:t>
      </w:r>
      <w:r>
        <w:rPr>
          <w:spacing w:val="-4"/>
        </w:rPr>
        <w:t> </w:t>
      </w:r>
      <w:r>
        <w:rPr/>
        <w:t>“provided</w:t>
      </w:r>
      <w:r>
        <w:rPr>
          <w:spacing w:val="-5"/>
        </w:rPr>
        <w:t> </w:t>
      </w:r>
      <w:r>
        <w:rPr/>
        <w:t>those policies are in general conformity with the strategic policies for Rotherham Metropolitan Borough as a whole”, and in the final line delete “local plan/”</w:t>
      </w:r>
    </w:p>
    <w:p>
      <w:pPr>
        <w:pStyle w:val="BodyText"/>
        <w:spacing w:line="278" w:lineRule="auto" w:before="197"/>
        <w:ind w:left="100" w:right="276"/>
      </w:pPr>
      <w:r>
        <w:rPr/>
        <w:t>Paragraph</w:t>
      </w:r>
      <w:r>
        <w:rPr>
          <w:spacing w:val="-5"/>
        </w:rPr>
        <w:t> </w:t>
      </w:r>
      <w:r>
        <w:rPr/>
        <w:t>24</w:t>
      </w:r>
      <w:r>
        <w:rPr>
          <w:spacing w:val="-3"/>
        </w:rPr>
        <w:t> </w:t>
      </w:r>
      <w:r>
        <w:rPr/>
        <w:t>–</w:t>
      </w:r>
      <w:r>
        <w:rPr>
          <w:spacing w:val="-2"/>
        </w:rPr>
        <w:t> </w:t>
      </w:r>
      <w:r>
        <w:rPr/>
        <w:t>state</w:t>
      </w:r>
      <w:r>
        <w:rPr>
          <w:spacing w:val="-2"/>
        </w:rPr>
        <w:t> </w:t>
      </w:r>
      <w:r>
        <w:rPr/>
        <w:t>the</w:t>
      </w:r>
      <w:r>
        <w:rPr>
          <w:spacing w:val="-3"/>
        </w:rPr>
        <w:t> </w:t>
      </w:r>
      <w:r>
        <w:rPr/>
        <w:t>source</w:t>
      </w:r>
      <w:r>
        <w:rPr>
          <w:spacing w:val="-3"/>
        </w:rPr>
        <w:t> </w:t>
      </w:r>
      <w:r>
        <w:rPr/>
        <w:t>of</w:t>
      </w:r>
      <w:r>
        <w:rPr>
          <w:spacing w:val="-3"/>
        </w:rPr>
        <w:t> </w:t>
      </w:r>
      <w:r>
        <w:rPr/>
        <w:t>the</w:t>
      </w:r>
      <w:r>
        <w:rPr>
          <w:spacing w:val="-3"/>
        </w:rPr>
        <w:t> </w:t>
      </w:r>
      <w:r>
        <w:rPr/>
        <w:t>8,350</w:t>
      </w:r>
      <w:r>
        <w:rPr>
          <w:spacing w:val="-5"/>
        </w:rPr>
        <w:t> </w:t>
      </w:r>
      <w:r>
        <w:rPr/>
        <w:t>homes</w:t>
      </w:r>
      <w:r>
        <w:rPr>
          <w:spacing w:val="-3"/>
        </w:rPr>
        <w:t> </w:t>
      </w:r>
      <w:r>
        <w:rPr/>
        <w:t>and</w:t>
      </w:r>
      <w:r>
        <w:rPr>
          <w:spacing w:val="-5"/>
        </w:rPr>
        <w:t> </w:t>
      </w:r>
      <w:r>
        <w:rPr/>
        <w:t>30</w:t>
      </w:r>
      <w:r>
        <w:rPr>
          <w:spacing w:val="-5"/>
        </w:rPr>
        <w:t> </w:t>
      </w:r>
      <w:r>
        <w:rPr/>
        <w:t>hectares</w:t>
      </w:r>
      <w:r>
        <w:rPr>
          <w:spacing w:val="-3"/>
        </w:rPr>
        <w:t> </w:t>
      </w:r>
      <w:r>
        <w:rPr/>
        <w:t>employment </w:t>
      </w:r>
      <w:r>
        <w:rPr>
          <w:spacing w:val="-2"/>
        </w:rPr>
        <w:t>figures</w:t>
      </w:r>
    </w:p>
    <w:p>
      <w:pPr>
        <w:pStyle w:val="BodyText"/>
        <w:spacing w:line="276" w:lineRule="auto" w:before="195"/>
        <w:ind w:left="100" w:right="276"/>
      </w:pPr>
      <w:r>
        <w:rPr/>
        <w:t>Paragraph</w:t>
      </w:r>
      <w:r>
        <w:rPr>
          <w:spacing w:val="-4"/>
        </w:rPr>
        <w:t> </w:t>
      </w:r>
      <w:r>
        <w:rPr/>
        <w:t>25</w:t>
      </w:r>
      <w:r>
        <w:rPr>
          <w:spacing w:val="-2"/>
        </w:rPr>
        <w:t> </w:t>
      </w:r>
      <w:r>
        <w:rPr/>
        <w:t>–</w:t>
      </w:r>
      <w:r>
        <w:rPr>
          <w:spacing w:val="-1"/>
        </w:rPr>
        <w:t> </w:t>
      </w:r>
      <w:r>
        <w:rPr/>
        <w:t>extend</w:t>
      </w:r>
      <w:r>
        <w:rPr>
          <w:spacing w:val="-4"/>
        </w:rPr>
        <w:t> </w:t>
      </w:r>
      <w:r>
        <w:rPr/>
        <w:t>the</w:t>
      </w:r>
      <w:r>
        <w:rPr>
          <w:spacing w:val="-2"/>
        </w:rPr>
        <w:t> </w:t>
      </w:r>
      <w:r>
        <w:rPr/>
        <w:t>list</w:t>
      </w:r>
      <w:r>
        <w:rPr>
          <w:spacing w:val="-4"/>
        </w:rPr>
        <w:t> </w:t>
      </w:r>
      <w:r>
        <w:rPr/>
        <w:t>of</w:t>
      </w:r>
      <w:r>
        <w:rPr>
          <w:spacing w:val="-2"/>
        </w:rPr>
        <w:t> </w:t>
      </w:r>
      <w:r>
        <w:rPr/>
        <w:t>topics</w:t>
      </w:r>
      <w:r>
        <w:rPr>
          <w:spacing w:val="-2"/>
        </w:rPr>
        <w:t> </w:t>
      </w:r>
      <w:r>
        <w:rPr/>
        <w:t>to</w:t>
      </w:r>
      <w:r>
        <w:rPr>
          <w:spacing w:val="-2"/>
        </w:rPr>
        <w:t> </w:t>
      </w:r>
      <w:r>
        <w:rPr/>
        <w:t>reflect</w:t>
      </w:r>
      <w:r>
        <w:rPr>
          <w:spacing w:val="-2"/>
        </w:rPr>
        <w:t> </w:t>
      </w:r>
      <w:r>
        <w:rPr/>
        <w:t>additional SPDs</w:t>
      </w:r>
      <w:r>
        <w:rPr>
          <w:spacing w:val="-4"/>
        </w:rPr>
        <w:t> </w:t>
      </w:r>
      <w:r>
        <w:rPr/>
        <w:t>approved</w:t>
      </w:r>
      <w:r>
        <w:rPr>
          <w:spacing w:val="-2"/>
        </w:rPr>
        <w:t> </w:t>
      </w:r>
      <w:r>
        <w:rPr/>
        <w:t>in</w:t>
      </w:r>
      <w:r>
        <w:rPr>
          <w:spacing w:val="-2"/>
        </w:rPr>
        <w:t> </w:t>
      </w:r>
      <w:r>
        <w:rPr/>
        <w:t>July </w:t>
      </w:r>
      <w:r>
        <w:rPr>
          <w:spacing w:val="-4"/>
        </w:rPr>
        <w:t>2023</w:t>
      </w:r>
    </w:p>
    <w:p>
      <w:pPr>
        <w:pStyle w:val="BodyText"/>
        <w:spacing w:line="276" w:lineRule="auto" w:before="201"/>
        <w:ind w:left="100" w:right="276"/>
      </w:pPr>
      <w:r>
        <w:rPr/>
        <w:t>Paragraph</w:t>
      </w:r>
      <w:r>
        <w:rPr>
          <w:spacing w:val="-6"/>
        </w:rPr>
        <w:t> </w:t>
      </w:r>
      <w:r>
        <w:rPr/>
        <w:t>40</w:t>
      </w:r>
      <w:r>
        <w:rPr>
          <w:spacing w:val="-4"/>
        </w:rPr>
        <w:t> </w:t>
      </w:r>
      <w:r>
        <w:rPr/>
        <w:t>–</w:t>
      </w:r>
      <w:r>
        <w:rPr>
          <w:spacing w:val="-3"/>
        </w:rPr>
        <w:t> </w:t>
      </w:r>
      <w:r>
        <w:rPr/>
        <w:t>commence</w:t>
      </w:r>
      <w:r>
        <w:rPr>
          <w:spacing w:val="-6"/>
        </w:rPr>
        <w:t> </w:t>
      </w:r>
      <w:r>
        <w:rPr/>
        <w:t>the</w:t>
      </w:r>
      <w:r>
        <w:rPr>
          <w:spacing w:val="-6"/>
        </w:rPr>
        <w:t> </w:t>
      </w:r>
      <w:r>
        <w:rPr/>
        <w:t>paragraph</w:t>
      </w:r>
      <w:r>
        <w:rPr>
          <w:spacing w:val="-4"/>
        </w:rPr>
        <w:t> </w:t>
      </w:r>
      <w:r>
        <w:rPr/>
        <w:t>with</w:t>
      </w:r>
      <w:r>
        <w:rPr>
          <w:spacing w:val="-4"/>
        </w:rPr>
        <w:t> </w:t>
      </w:r>
      <w:r>
        <w:rPr/>
        <w:t>“The</w:t>
      </w:r>
      <w:r>
        <w:rPr>
          <w:spacing w:val="-3"/>
        </w:rPr>
        <w:t> </w:t>
      </w:r>
      <w:r>
        <w:rPr/>
        <w:t>Maltby</w:t>
      </w:r>
      <w:r>
        <w:rPr>
          <w:spacing w:val="-4"/>
        </w:rPr>
        <w:t> </w:t>
      </w:r>
      <w:r>
        <w:rPr/>
        <w:t>Neighbourhood</w:t>
      </w:r>
      <w:r>
        <w:rPr>
          <w:spacing w:val="-4"/>
        </w:rPr>
        <w:t> </w:t>
      </w:r>
      <w:r>
        <w:rPr/>
        <w:t>Plan does not allocate sites; this has been done in the Sites and Policies document.”</w:t>
      </w:r>
    </w:p>
    <w:p>
      <w:pPr>
        <w:pStyle w:val="BodyText"/>
        <w:spacing w:line="276" w:lineRule="auto" w:before="200"/>
        <w:ind w:left="100" w:right="131"/>
      </w:pPr>
      <w:r>
        <w:rPr/>
        <w:t>Paragraph 40 – insert</w:t>
      </w:r>
      <w:r>
        <w:rPr>
          <w:spacing w:val="-1"/>
        </w:rPr>
        <w:t> </w:t>
      </w:r>
      <w:r>
        <w:rPr/>
        <w:t>a new second sentence “Decision makers will have regard</w:t>
      </w:r>
      <w:r>
        <w:rPr>
          <w:spacing w:val="-1"/>
        </w:rPr>
        <w:t> </w:t>
      </w:r>
      <w:r>
        <w:rPr/>
        <w:t>for the</w:t>
      </w:r>
      <w:r>
        <w:rPr>
          <w:spacing w:val="-4"/>
        </w:rPr>
        <w:t> </w:t>
      </w:r>
      <w:r>
        <w:rPr/>
        <w:t>Neighbourhood</w:t>
      </w:r>
      <w:r>
        <w:rPr>
          <w:spacing w:val="-3"/>
        </w:rPr>
        <w:t> </w:t>
      </w:r>
      <w:r>
        <w:rPr/>
        <w:t>Plan</w:t>
      </w:r>
      <w:r>
        <w:rPr>
          <w:spacing w:val="-4"/>
        </w:rPr>
        <w:t> </w:t>
      </w:r>
      <w:r>
        <w:rPr/>
        <w:t>along</w:t>
      </w:r>
      <w:r>
        <w:rPr>
          <w:spacing w:val="-4"/>
        </w:rPr>
        <w:t> </w:t>
      </w:r>
      <w:r>
        <w:rPr/>
        <w:t>with</w:t>
      </w:r>
      <w:r>
        <w:rPr>
          <w:spacing w:val="-6"/>
        </w:rPr>
        <w:t> </w:t>
      </w:r>
      <w:r>
        <w:rPr/>
        <w:t>other</w:t>
      </w:r>
      <w:r>
        <w:rPr>
          <w:spacing w:val="-4"/>
        </w:rPr>
        <w:t> </w:t>
      </w:r>
      <w:r>
        <w:rPr/>
        <w:t>planning</w:t>
      </w:r>
      <w:r>
        <w:rPr>
          <w:spacing w:val="-5"/>
        </w:rPr>
        <w:t> </w:t>
      </w:r>
      <w:r>
        <w:rPr/>
        <w:t>material</w:t>
      </w:r>
      <w:r>
        <w:rPr>
          <w:spacing w:val="-4"/>
        </w:rPr>
        <w:t> </w:t>
      </w:r>
      <w:r>
        <w:rPr/>
        <w:t>considerations</w:t>
      </w:r>
      <w:r>
        <w:rPr>
          <w:spacing w:val="-6"/>
        </w:rPr>
        <w:t> </w:t>
      </w:r>
      <w:r>
        <w:rPr/>
        <w:t>to</w:t>
      </w:r>
      <w:r>
        <w:rPr>
          <w:spacing w:val="-5"/>
        </w:rPr>
        <w:t> </w:t>
      </w:r>
      <w:r>
        <w:rPr/>
        <w:t>make</w:t>
      </w:r>
      <w:r>
        <w:rPr>
          <w:spacing w:val="-4"/>
        </w:rPr>
        <w:t> </w:t>
      </w:r>
      <w:r>
        <w:rPr/>
        <w:t>a balanced judgement in determining planning applications. In the final sentence replace “control” with “influence”</w:t>
      </w:r>
    </w:p>
    <w:p>
      <w:pPr>
        <w:pStyle w:val="BodyText"/>
        <w:spacing w:line="451" w:lineRule="auto" w:before="200"/>
        <w:ind w:left="100" w:right="427"/>
      </w:pPr>
      <w:r>
        <w:rPr/>
        <w:t>Paragraph</w:t>
      </w:r>
      <w:r>
        <w:rPr>
          <w:spacing w:val="-6"/>
        </w:rPr>
        <w:t> </w:t>
      </w:r>
      <w:r>
        <w:rPr/>
        <w:t>44</w:t>
      </w:r>
      <w:r>
        <w:rPr>
          <w:spacing w:val="-4"/>
        </w:rPr>
        <w:t> </w:t>
      </w:r>
      <w:r>
        <w:rPr/>
        <w:t>–</w:t>
      </w:r>
      <w:r>
        <w:rPr>
          <w:spacing w:val="-3"/>
        </w:rPr>
        <w:t> </w:t>
      </w:r>
      <w:r>
        <w:rPr/>
        <w:t>after</w:t>
      </w:r>
      <w:r>
        <w:rPr>
          <w:spacing w:val="-4"/>
        </w:rPr>
        <w:t> </w:t>
      </w:r>
      <w:r>
        <w:rPr/>
        <w:t>Concealed</w:t>
      </w:r>
      <w:r>
        <w:rPr>
          <w:spacing w:val="-3"/>
        </w:rPr>
        <w:t> </w:t>
      </w:r>
      <w:r>
        <w:rPr/>
        <w:t>Coalfield</w:t>
      </w:r>
      <w:r>
        <w:rPr>
          <w:spacing w:val="-4"/>
        </w:rPr>
        <w:t> </w:t>
      </w:r>
      <w:r>
        <w:rPr/>
        <w:t>insert</w:t>
      </w:r>
      <w:r>
        <w:rPr>
          <w:spacing w:val="-4"/>
        </w:rPr>
        <w:t> </w:t>
      </w:r>
      <w:r>
        <w:rPr/>
        <w:t>“(below</w:t>
      </w:r>
      <w:r>
        <w:rPr>
          <w:spacing w:val="-4"/>
        </w:rPr>
        <w:t> </w:t>
      </w:r>
      <w:r>
        <w:rPr/>
        <w:t>younger</w:t>
      </w:r>
      <w:r>
        <w:rPr>
          <w:spacing w:val="-4"/>
        </w:rPr>
        <w:t> </w:t>
      </w:r>
      <w:r>
        <w:rPr/>
        <w:t>rocks)” Paragraph 56 - after “crime” replace “and” with a comma</w:t>
      </w:r>
    </w:p>
    <w:p>
      <w:pPr>
        <w:pStyle w:val="BodyText"/>
        <w:spacing w:line="273" w:lineRule="exact"/>
        <w:ind w:left="100"/>
      </w:pPr>
      <w:r>
        <w:rPr/>
        <w:t>Paragraph</w:t>
      </w:r>
      <w:r>
        <w:rPr>
          <w:spacing w:val="-6"/>
        </w:rPr>
        <w:t> </w:t>
      </w:r>
      <w:r>
        <w:rPr/>
        <w:t>57</w:t>
      </w:r>
      <w:r>
        <w:rPr>
          <w:spacing w:val="-3"/>
        </w:rPr>
        <w:t> </w:t>
      </w:r>
      <w:r>
        <w:rPr/>
        <w:t>–</w:t>
      </w:r>
      <w:r>
        <w:rPr>
          <w:spacing w:val="-3"/>
        </w:rPr>
        <w:t> </w:t>
      </w:r>
      <w:r>
        <w:rPr/>
        <w:t>after</w:t>
      </w:r>
      <w:r>
        <w:rPr>
          <w:spacing w:val="-4"/>
        </w:rPr>
        <w:t> </w:t>
      </w:r>
      <w:r>
        <w:rPr/>
        <w:t>“profile”</w:t>
      </w:r>
      <w:r>
        <w:rPr>
          <w:spacing w:val="-3"/>
        </w:rPr>
        <w:t> </w:t>
      </w:r>
      <w:r>
        <w:rPr/>
        <w:t>insert</w:t>
      </w:r>
      <w:r>
        <w:rPr>
          <w:spacing w:val="-4"/>
        </w:rPr>
        <w:t> </w:t>
      </w:r>
      <w:r>
        <w:rPr/>
        <w:t>“(Maltby</w:t>
      </w:r>
      <w:r>
        <w:rPr>
          <w:spacing w:val="-5"/>
        </w:rPr>
        <w:t> </w:t>
      </w:r>
      <w:r>
        <w:rPr/>
        <w:t>Ward</w:t>
      </w:r>
      <w:r>
        <w:rPr>
          <w:spacing w:val="-6"/>
        </w:rPr>
        <w:t> </w:t>
      </w:r>
      <w:r>
        <w:rPr/>
        <w:t>Profile</w:t>
      </w:r>
      <w:r>
        <w:rPr>
          <w:spacing w:val="-3"/>
        </w:rPr>
        <w:t> </w:t>
      </w:r>
      <w:r>
        <w:rPr>
          <w:spacing w:val="-2"/>
        </w:rPr>
        <w:t>2019)”</w:t>
      </w:r>
    </w:p>
    <w:p>
      <w:pPr>
        <w:pStyle w:val="BodyText"/>
        <w:spacing w:line="276" w:lineRule="auto" w:before="242"/>
        <w:ind w:left="100" w:right="276"/>
      </w:pPr>
      <w:r>
        <w:rPr/>
        <w:t>Paragraph 89 – replace the second sentence with “The National Heritage List in England</w:t>
      </w:r>
      <w:r>
        <w:rPr>
          <w:spacing w:val="-2"/>
        </w:rPr>
        <w:t> </w:t>
      </w:r>
      <w:r>
        <w:rPr/>
        <w:t>currently</w:t>
      </w:r>
      <w:r>
        <w:rPr>
          <w:spacing w:val="-3"/>
        </w:rPr>
        <w:t> </w:t>
      </w:r>
      <w:r>
        <w:rPr/>
        <w:t>includes</w:t>
      </w:r>
      <w:r>
        <w:rPr>
          <w:spacing w:val="-3"/>
        </w:rPr>
        <w:t> </w:t>
      </w:r>
      <w:r>
        <w:rPr/>
        <w:t>42</w:t>
      </w:r>
      <w:r>
        <w:rPr>
          <w:spacing w:val="-3"/>
        </w:rPr>
        <w:t> </w:t>
      </w:r>
      <w:r>
        <w:rPr/>
        <w:t>Listed</w:t>
      </w:r>
      <w:r>
        <w:rPr>
          <w:spacing w:val="-6"/>
        </w:rPr>
        <w:t> </w:t>
      </w:r>
      <w:r>
        <w:rPr/>
        <w:t>Buildings,</w:t>
      </w:r>
      <w:r>
        <w:rPr>
          <w:spacing w:val="-4"/>
        </w:rPr>
        <w:t> </w:t>
      </w:r>
      <w:r>
        <w:rPr/>
        <w:t>an</w:t>
      </w:r>
      <w:r>
        <w:rPr>
          <w:spacing w:val="-6"/>
        </w:rPr>
        <w:t> </w:t>
      </w:r>
      <w:r>
        <w:rPr/>
        <w:t>extremely</w:t>
      </w:r>
      <w:r>
        <w:rPr>
          <w:spacing w:val="-4"/>
        </w:rPr>
        <w:t> </w:t>
      </w:r>
      <w:r>
        <w:rPr/>
        <w:t>significant</w:t>
      </w:r>
      <w:r>
        <w:rPr>
          <w:spacing w:val="-4"/>
        </w:rPr>
        <w:t> </w:t>
      </w:r>
      <w:r>
        <w:rPr/>
        <w:t>Scheduled</w:t>
      </w:r>
    </w:p>
    <w:p>
      <w:pPr>
        <w:spacing w:after="0" w:line="276" w:lineRule="auto"/>
        <w:sectPr>
          <w:pgSz w:w="11910" w:h="16840"/>
          <w:pgMar w:header="0" w:footer="1628" w:top="1360" w:bottom="1860" w:left="1340" w:right="1320"/>
        </w:sectPr>
      </w:pPr>
    </w:p>
    <w:p>
      <w:pPr>
        <w:pStyle w:val="BodyText"/>
        <w:spacing w:line="276" w:lineRule="auto" w:before="82"/>
        <w:ind w:left="100" w:right="276"/>
      </w:pPr>
      <w:r>
        <w:rPr/>
        <w:t>Ancient</w:t>
      </w:r>
      <w:r>
        <w:rPr>
          <w:spacing w:val="-4"/>
        </w:rPr>
        <w:t> </w:t>
      </w:r>
      <w:r>
        <w:rPr/>
        <w:t>Monument</w:t>
      </w:r>
      <w:r>
        <w:rPr>
          <w:spacing w:val="-4"/>
        </w:rPr>
        <w:t> </w:t>
      </w:r>
      <w:r>
        <w:rPr/>
        <w:t>at</w:t>
      </w:r>
      <w:r>
        <w:rPr>
          <w:spacing w:val="-4"/>
        </w:rPr>
        <w:t> </w:t>
      </w:r>
      <w:r>
        <w:rPr/>
        <w:t>Roche</w:t>
      </w:r>
      <w:r>
        <w:rPr>
          <w:spacing w:val="-2"/>
        </w:rPr>
        <w:t> </w:t>
      </w:r>
      <w:r>
        <w:rPr/>
        <w:t>Abbey,</w:t>
      </w:r>
      <w:r>
        <w:rPr>
          <w:spacing w:val="-1"/>
        </w:rPr>
        <w:t> </w:t>
      </w:r>
      <w:r>
        <w:rPr/>
        <w:t>and</w:t>
      </w:r>
      <w:r>
        <w:rPr>
          <w:spacing w:val="-3"/>
        </w:rPr>
        <w:t> </w:t>
      </w:r>
      <w:r>
        <w:rPr/>
        <w:t>the</w:t>
      </w:r>
      <w:r>
        <w:rPr>
          <w:spacing w:val="-6"/>
        </w:rPr>
        <w:t> </w:t>
      </w:r>
      <w:r>
        <w:rPr/>
        <w:t>Grade</w:t>
      </w:r>
      <w:r>
        <w:rPr>
          <w:spacing w:val="-2"/>
        </w:rPr>
        <w:t> </w:t>
      </w:r>
      <w:r>
        <w:rPr/>
        <w:t>II*</w:t>
      </w:r>
      <w:r>
        <w:rPr>
          <w:spacing w:val="-1"/>
        </w:rPr>
        <w:t> </w:t>
      </w:r>
      <w:r>
        <w:rPr/>
        <w:t>Historic</w:t>
      </w:r>
      <w:r>
        <w:rPr>
          <w:spacing w:val="-2"/>
        </w:rPr>
        <w:t> </w:t>
      </w:r>
      <w:r>
        <w:rPr/>
        <w:t>Park</w:t>
      </w:r>
      <w:r>
        <w:rPr>
          <w:spacing w:val="-2"/>
        </w:rPr>
        <w:t> </w:t>
      </w:r>
      <w:r>
        <w:rPr/>
        <w:t>and</w:t>
      </w:r>
      <w:r>
        <w:rPr>
          <w:spacing w:val="-4"/>
        </w:rPr>
        <w:t> </w:t>
      </w:r>
      <w:r>
        <w:rPr/>
        <w:t>Garden</w:t>
      </w:r>
      <w:r>
        <w:rPr>
          <w:spacing w:val="-2"/>
        </w:rPr>
        <w:t> </w:t>
      </w:r>
      <w:r>
        <w:rPr/>
        <w:t>at Sandbeck Park and Roche Abbey.”</w:t>
      </w:r>
    </w:p>
    <w:p>
      <w:pPr>
        <w:pStyle w:val="BodyText"/>
        <w:spacing w:line="276" w:lineRule="auto" w:before="201"/>
        <w:ind w:left="100" w:right="169"/>
      </w:pPr>
      <w:r>
        <w:rPr/>
        <w:t>Paragraph</w:t>
      </w:r>
      <w:r>
        <w:rPr>
          <w:spacing w:val="-5"/>
        </w:rPr>
        <w:t> </w:t>
      </w:r>
      <w:r>
        <w:rPr/>
        <w:t>118</w:t>
      </w:r>
      <w:r>
        <w:rPr>
          <w:spacing w:val="-3"/>
        </w:rPr>
        <w:t> </w:t>
      </w:r>
      <w:r>
        <w:rPr/>
        <w:t>-</w:t>
      </w:r>
      <w:r>
        <w:rPr>
          <w:spacing w:val="-4"/>
        </w:rPr>
        <w:t> </w:t>
      </w:r>
      <w:r>
        <w:rPr/>
        <w:t>continue</w:t>
      </w:r>
      <w:r>
        <w:rPr>
          <w:spacing w:val="-3"/>
        </w:rPr>
        <w:t> </w:t>
      </w:r>
      <w:r>
        <w:rPr/>
        <w:t>with</w:t>
      </w:r>
      <w:r>
        <w:rPr>
          <w:spacing w:val="-3"/>
        </w:rPr>
        <w:t> </w:t>
      </w:r>
      <w:r>
        <w:rPr/>
        <w:t>“(see</w:t>
      </w:r>
      <w:r>
        <w:rPr>
          <w:spacing w:val="-5"/>
        </w:rPr>
        <w:t> </w:t>
      </w:r>
      <w:r>
        <w:rPr/>
        <w:t>Core</w:t>
      </w:r>
      <w:r>
        <w:rPr>
          <w:spacing w:val="-3"/>
        </w:rPr>
        <w:t> </w:t>
      </w:r>
      <w:r>
        <w:rPr/>
        <w:t>Strategy,</w:t>
      </w:r>
      <w:r>
        <w:rPr>
          <w:spacing w:val="-3"/>
        </w:rPr>
        <w:t> </w:t>
      </w:r>
      <w:r>
        <w:rPr/>
        <w:t>Map</w:t>
      </w:r>
      <w:r>
        <w:rPr>
          <w:spacing w:val="-5"/>
        </w:rPr>
        <w:t> </w:t>
      </w:r>
      <w:r>
        <w:rPr/>
        <w:t>5</w:t>
      </w:r>
      <w:r>
        <w:rPr>
          <w:spacing w:val="-3"/>
        </w:rPr>
        <w:t> </w:t>
      </w:r>
      <w:r>
        <w:rPr/>
        <w:t>Housing</w:t>
      </w:r>
      <w:r>
        <w:rPr>
          <w:spacing w:val="-4"/>
        </w:rPr>
        <w:t> </w:t>
      </w:r>
      <w:r>
        <w:rPr/>
        <w:t>and</w:t>
      </w:r>
      <w:r>
        <w:rPr>
          <w:spacing w:val="-5"/>
        </w:rPr>
        <w:t> </w:t>
      </w:r>
      <w:r>
        <w:rPr/>
        <w:t>Employment Land Distribution 2013-2028).”</w:t>
      </w:r>
    </w:p>
    <w:p>
      <w:pPr>
        <w:pStyle w:val="BodyText"/>
        <w:spacing w:line="276" w:lineRule="auto" w:before="200"/>
        <w:ind w:left="100" w:right="276"/>
      </w:pPr>
      <w:r>
        <w:rPr/>
        <w:t>Paragraph</w:t>
      </w:r>
      <w:r>
        <w:rPr>
          <w:spacing w:val="-5"/>
        </w:rPr>
        <w:t> </w:t>
      </w:r>
      <w:r>
        <w:rPr/>
        <w:t>119</w:t>
      </w:r>
      <w:r>
        <w:rPr>
          <w:spacing w:val="-3"/>
        </w:rPr>
        <w:t> </w:t>
      </w:r>
      <w:r>
        <w:rPr/>
        <w:t>–</w:t>
      </w:r>
      <w:r>
        <w:rPr>
          <w:spacing w:val="-4"/>
        </w:rPr>
        <w:t> </w:t>
      </w:r>
      <w:r>
        <w:rPr/>
        <w:t>after</w:t>
      </w:r>
      <w:r>
        <w:rPr>
          <w:spacing w:val="-6"/>
        </w:rPr>
        <w:t> </w:t>
      </w:r>
      <w:r>
        <w:rPr/>
        <w:t>“700</w:t>
      </w:r>
      <w:r>
        <w:rPr>
          <w:spacing w:val="-3"/>
        </w:rPr>
        <w:t> </w:t>
      </w:r>
      <w:r>
        <w:rPr/>
        <w:t>new</w:t>
      </w:r>
      <w:r>
        <w:rPr>
          <w:spacing w:val="-3"/>
        </w:rPr>
        <w:t> </w:t>
      </w:r>
      <w:r>
        <w:rPr/>
        <w:t>homes”</w:t>
      </w:r>
      <w:r>
        <w:rPr>
          <w:spacing w:val="-3"/>
        </w:rPr>
        <w:t> </w:t>
      </w:r>
      <w:r>
        <w:rPr/>
        <w:t>insert</w:t>
      </w:r>
      <w:r>
        <w:rPr>
          <w:spacing w:val="-3"/>
        </w:rPr>
        <w:t> </w:t>
      </w:r>
      <w:r>
        <w:rPr/>
        <w:t>“(see</w:t>
      </w:r>
      <w:r>
        <w:rPr>
          <w:spacing w:val="-3"/>
        </w:rPr>
        <w:t> </w:t>
      </w:r>
      <w:r>
        <w:rPr/>
        <w:t>Policy</w:t>
      </w:r>
      <w:r>
        <w:rPr>
          <w:spacing w:val="-3"/>
        </w:rPr>
        <w:t> </w:t>
      </w:r>
      <w:r>
        <w:rPr/>
        <w:t>CS1</w:t>
      </w:r>
      <w:r>
        <w:rPr>
          <w:spacing w:val="-3"/>
        </w:rPr>
        <w:t> </w:t>
      </w:r>
      <w:r>
        <w:rPr/>
        <w:t>delivering Rotherham Spatial Strategy)”</w:t>
      </w:r>
    </w:p>
    <w:p>
      <w:pPr>
        <w:pStyle w:val="BodyText"/>
        <w:spacing w:before="198"/>
        <w:ind w:left="100"/>
      </w:pPr>
      <w:r>
        <w:rPr/>
        <w:t>Paragraph</w:t>
      </w:r>
      <w:r>
        <w:rPr>
          <w:spacing w:val="-7"/>
        </w:rPr>
        <w:t> </w:t>
      </w:r>
      <w:r>
        <w:rPr/>
        <w:t>120</w:t>
      </w:r>
      <w:r>
        <w:rPr>
          <w:spacing w:val="-3"/>
        </w:rPr>
        <w:t> </w:t>
      </w:r>
      <w:r>
        <w:rPr/>
        <w:t>–</w:t>
      </w:r>
      <w:r>
        <w:rPr>
          <w:spacing w:val="-1"/>
        </w:rPr>
        <w:t> </w:t>
      </w:r>
      <w:r>
        <w:rPr/>
        <w:t>in</w:t>
      </w:r>
      <w:r>
        <w:rPr>
          <w:spacing w:val="-5"/>
        </w:rPr>
        <w:t> </w:t>
      </w:r>
      <w:r>
        <w:rPr/>
        <w:t>the</w:t>
      </w:r>
      <w:r>
        <w:rPr>
          <w:spacing w:val="-5"/>
        </w:rPr>
        <w:t> </w:t>
      </w:r>
      <w:r>
        <w:rPr/>
        <w:t>final</w:t>
      </w:r>
      <w:r>
        <w:rPr>
          <w:spacing w:val="-2"/>
        </w:rPr>
        <w:t> </w:t>
      </w:r>
      <w:r>
        <w:rPr/>
        <w:t>bullet</w:t>
      </w:r>
      <w:r>
        <w:rPr>
          <w:spacing w:val="-3"/>
        </w:rPr>
        <w:t> </w:t>
      </w:r>
      <w:r>
        <w:rPr/>
        <w:t>point</w:t>
      </w:r>
      <w:r>
        <w:rPr>
          <w:spacing w:val="-3"/>
        </w:rPr>
        <w:t> </w:t>
      </w:r>
      <w:r>
        <w:rPr/>
        <w:t>replace</w:t>
      </w:r>
      <w:r>
        <w:rPr>
          <w:spacing w:val="-2"/>
        </w:rPr>
        <w:t> </w:t>
      </w:r>
      <w:r>
        <w:rPr/>
        <w:t>“13.91”</w:t>
      </w:r>
      <w:r>
        <w:rPr>
          <w:spacing w:val="-3"/>
        </w:rPr>
        <w:t> </w:t>
      </w:r>
      <w:r>
        <w:rPr/>
        <w:t>with</w:t>
      </w:r>
      <w:r>
        <w:rPr>
          <w:spacing w:val="-2"/>
        </w:rPr>
        <w:t> “1.03”</w:t>
      </w:r>
    </w:p>
    <w:p>
      <w:pPr>
        <w:pStyle w:val="BodyText"/>
        <w:spacing w:line="276" w:lineRule="auto" w:before="243"/>
        <w:ind w:left="100" w:right="276"/>
      </w:pPr>
      <w:r>
        <w:rPr/>
        <w:t>Paragraph</w:t>
      </w:r>
      <w:r>
        <w:rPr>
          <w:spacing w:val="-5"/>
        </w:rPr>
        <w:t> </w:t>
      </w:r>
      <w:r>
        <w:rPr/>
        <w:t>123</w:t>
      </w:r>
      <w:r>
        <w:rPr>
          <w:spacing w:val="-3"/>
        </w:rPr>
        <w:t> </w:t>
      </w:r>
      <w:r>
        <w:rPr/>
        <w:t>–</w:t>
      </w:r>
      <w:r>
        <w:rPr>
          <w:spacing w:val="-2"/>
        </w:rPr>
        <w:t> </w:t>
      </w:r>
      <w:r>
        <w:rPr/>
        <w:t>continue</w:t>
      </w:r>
      <w:r>
        <w:rPr>
          <w:spacing w:val="-3"/>
        </w:rPr>
        <w:t> </w:t>
      </w:r>
      <w:r>
        <w:rPr/>
        <w:t>with</w:t>
      </w:r>
      <w:r>
        <w:rPr>
          <w:spacing w:val="-3"/>
        </w:rPr>
        <w:t> </w:t>
      </w:r>
      <w:r>
        <w:rPr/>
        <w:t>“and</w:t>
      </w:r>
      <w:r>
        <w:rPr>
          <w:spacing w:val="-3"/>
        </w:rPr>
        <w:t> </w:t>
      </w:r>
      <w:r>
        <w:rPr/>
        <w:t>Maltby</w:t>
      </w:r>
      <w:r>
        <w:rPr>
          <w:spacing w:val="-3"/>
        </w:rPr>
        <w:t> </w:t>
      </w:r>
      <w:r>
        <w:rPr/>
        <w:t>Design</w:t>
      </w:r>
      <w:r>
        <w:rPr>
          <w:spacing w:val="-2"/>
        </w:rPr>
        <w:t> </w:t>
      </w:r>
      <w:r>
        <w:rPr/>
        <w:t>Code</w:t>
      </w:r>
      <w:r>
        <w:rPr>
          <w:spacing w:val="-3"/>
        </w:rPr>
        <w:t> </w:t>
      </w:r>
      <w:r>
        <w:rPr/>
        <w:t>in</w:t>
      </w:r>
      <w:r>
        <w:rPr>
          <w:spacing w:val="-5"/>
        </w:rPr>
        <w:t> </w:t>
      </w:r>
      <w:r>
        <w:rPr/>
        <w:t>accordance</w:t>
      </w:r>
      <w:r>
        <w:rPr>
          <w:spacing w:val="-3"/>
        </w:rPr>
        <w:t> </w:t>
      </w:r>
      <w:r>
        <w:rPr/>
        <w:t>with</w:t>
      </w:r>
      <w:r>
        <w:rPr>
          <w:spacing w:val="-5"/>
        </w:rPr>
        <w:t> </w:t>
      </w:r>
      <w:r>
        <w:rPr/>
        <w:t>Policy M1 in the Plan and other Plan and Local Plan provisions.”</w:t>
      </w:r>
    </w:p>
    <w:p>
      <w:pPr>
        <w:pStyle w:val="BodyText"/>
        <w:spacing w:before="201"/>
        <w:ind w:left="100"/>
      </w:pPr>
      <w:r>
        <w:rPr/>
        <w:t>Paragraph</w:t>
      </w:r>
      <w:r>
        <w:rPr>
          <w:spacing w:val="-7"/>
        </w:rPr>
        <w:t> </w:t>
      </w:r>
      <w:r>
        <w:rPr/>
        <w:t>129</w:t>
      </w:r>
      <w:r>
        <w:rPr>
          <w:spacing w:val="-2"/>
        </w:rPr>
        <w:t> </w:t>
      </w:r>
      <w:r>
        <w:rPr/>
        <w:t>–</w:t>
      </w:r>
      <w:r>
        <w:rPr>
          <w:spacing w:val="-2"/>
        </w:rPr>
        <w:t> </w:t>
      </w:r>
      <w:r>
        <w:rPr/>
        <w:t>state</w:t>
      </w:r>
      <w:r>
        <w:rPr>
          <w:spacing w:val="-5"/>
        </w:rPr>
        <w:t> </w:t>
      </w:r>
      <w:r>
        <w:rPr/>
        <w:t>the</w:t>
      </w:r>
      <w:r>
        <w:rPr>
          <w:spacing w:val="-3"/>
        </w:rPr>
        <w:t> </w:t>
      </w:r>
      <w:r>
        <w:rPr/>
        <w:t>source</w:t>
      </w:r>
      <w:r>
        <w:rPr>
          <w:spacing w:val="-4"/>
        </w:rPr>
        <w:t> </w:t>
      </w:r>
      <w:r>
        <w:rPr/>
        <w:t>of</w:t>
      </w:r>
      <w:r>
        <w:rPr>
          <w:spacing w:val="-2"/>
        </w:rPr>
        <w:t> </w:t>
      </w:r>
      <w:r>
        <w:rPr>
          <w:spacing w:val="-4"/>
        </w:rPr>
        <w:t>data</w:t>
      </w:r>
    </w:p>
    <w:p>
      <w:pPr>
        <w:pStyle w:val="BodyText"/>
        <w:spacing w:before="240"/>
        <w:ind w:left="100"/>
      </w:pPr>
      <w:r>
        <w:rPr/>
        <w:t>Paragraph</w:t>
      </w:r>
      <w:r>
        <w:rPr>
          <w:spacing w:val="-7"/>
        </w:rPr>
        <w:t> </w:t>
      </w:r>
      <w:r>
        <w:rPr/>
        <w:t>130</w:t>
      </w:r>
      <w:r>
        <w:rPr>
          <w:spacing w:val="-2"/>
        </w:rPr>
        <w:t> </w:t>
      </w:r>
      <w:r>
        <w:rPr/>
        <w:t>–</w:t>
      </w:r>
      <w:r>
        <w:rPr>
          <w:spacing w:val="-3"/>
        </w:rPr>
        <w:t> </w:t>
      </w:r>
      <w:r>
        <w:rPr/>
        <w:t>delete</w:t>
      </w:r>
      <w:r>
        <w:rPr>
          <w:spacing w:val="-3"/>
        </w:rPr>
        <w:t> </w:t>
      </w:r>
      <w:r>
        <w:rPr/>
        <w:t>“,</w:t>
      </w:r>
      <w:r>
        <w:rPr>
          <w:spacing w:val="-2"/>
        </w:rPr>
        <w:t> </w:t>
      </w:r>
      <w:r>
        <w:rPr/>
        <w:t>especially</w:t>
      </w:r>
      <w:r>
        <w:rPr>
          <w:spacing w:val="-2"/>
        </w:rPr>
        <w:t> </w:t>
      </w:r>
      <w:r>
        <w:rPr/>
        <w:t>one</w:t>
      </w:r>
      <w:r>
        <w:rPr>
          <w:spacing w:val="-5"/>
        </w:rPr>
        <w:t> </w:t>
      </w:r>
      <w:r>
        <w:rPr/>
        <w:t>and</w:t>
      </w:r>
      <w:r>
        <w:rPr>
          <w:spacing w:val="-4"/>
        </w:rPr>
        <w:t> </w:t>
      </w:r>
      <w:r>
        <w:rPr/>
        <w:t>two</w:t>
      </w:r>
      <w:r>
        <w:rPr>
          <w:spacing w:val="-2"/>
        </w:rPr>
        <w:t> </w:t>
      </w:r>
      <w:r>
        <w:rPr/>
        <w:t>bedroom</w:t>
      </w:r>
      <w:r>
        <w:rPr>
          <w:spacing w:val="-3"/>
        </w:rPr>
        <w:t> </w:t>
      </w:r>
      <w:r>
        <w:rPr>
          <w:spacing w:val="-2"/>
        </w:rPr>
        <w:t>homes”</w:t>
      </w:r>
    </w:p>
    <w:p>
      <w:pPr>
        <w:pStyle w:val="BodyText"/>
        <w:spacing w:line="276" w:lineRule="auto" w:before="242"/>
        <w:ind w:left="100" w:right="131"/>
      </w:pPr>
      <w:r>
        <w:rPr/>
        <w:t>Paragraph 134 – replace the second sentence with “This requires that sites of 10 dwellings or more, or developments with a gross site area of 0.5 hectares or more, should provide 25% affordable homes on site. If a commuted sum is taken in lieu of affordable housing delivery then the amount of this commuted sum is set as a percentage</w:t>
      </w:r>
      <w:r>
        <w:rPr>
          <w:spacing w:val="-3"/>
        </w:rPr>
        <w:t> </w:t>
      </w:r>
      <w:r>
        <w:rPr/>
        <w:t>of</w:t>
      </w:r>
      <w:r>
        <w:rPr>
          <w:spacing w:val="-5"/>
        </w:rPr>
        <w:t> </w:t>
      </w:r>
      <w:r>
        <w:rPr/>
        <w:t>the</w:t>
      </w:r>
      <w:r>
        <w:rPr>
          <w:spacing w:val="-3"/>
        </w:rPr>
        <w:t> </w:t>
      </w:r>
      <w:r>
        <w:rPr/>
        <w:t>open</w:t>
      </w:r>
      <w:r>
        <w:rPr>
          <w:spacing w:val="-3"/>
        </w:rPr>
        <w:t> </w:t>
      </w:r>
      <w:r>
        <w:rPr/>
        <w:t>market</w:t>
      </w:r>
      <w:r>
        <w:rPr>
          <w:spacing w:val="-3"/>
        </w:rPr>
        <w:t> </w:t>
      </w:r>
      <w:r>
        <w:rPr/>
        <w:t>value</w:t>
      </w:r>
      <w:r>
        <w:rPr>
          <w:spacing w:val="-4"/>
        </w:rPr>
        <w:t> </w:t>
      </w:r>
      <w:r>
        <w:rPr/>
        <w:t>of</w:t>
      </w:r>
      <w:r>
        <w:rPr>
          <w:spacing w:val="-3"/>
        </w:rPr>
        <w:t> </w:t>
      </w:r>
      <w:r>
        <w:rPr/>
        <w:t>the</w:t>
      </w:r>
      <w:r>
        <w:rPr>
          <w:spacing w:val="-3"/>
        </w:rPr>
        <w:t> </w:t>
      </w:r>
      <w:r>
        <w:rPr/>
        <w:t>required</w:t>
      </w:r>
      <w:r>
        <w:rPr>
          <w:spacing w:val="-5"/>
        </w:rPr>
        <w:t> </w:t>
      </w:r>
      <w:r>
        <w:rPr/>
        <w:t>house</w:t>
      </w:r>
      <w:r>
        <w:rPr>
          <w:spacing w:val="-5"/>
        </w:rPr>
        <w:t> </w:t>
      </w:r>
      <w:r>
        <w:rPr/>
        <w:t>type -</w:t>
      </w:r>
      <w:r>
        <w:rPr>
          <w:spacing w:val="-4"/>
        </w:rPr>
        <w:t> </w:t>
      </w:r>
      <w:r>
        <w:rPr/>
        <w:t>and</w:t>
      </w:r>
      <w:r>
        <w:rPr>
          <w:spacing w:val="-3"/>
        </w:rPr>
        <w:t> </w:t>
      </w:r>
      <w:r>
        <w:rPr/>
        <w:t>averages</w:t>
      </w:r>
      <w:r>
        <w:rPr>
          <w:spacing w:val="-3"/>
        </w:rPr>
        <w:t> </w:t>
      </w:r>
      <w:r>
        <w:rPr/>
        <w:t>40% of that open market value.”</w:t>
      </w:r>
    </w:p>
    <w:p>
      <w:pPr>
        <w:pStyle w:val="BodyText"/>
        <w:spacing w:line="276" w:lineRule="auto" w:before="201"/>
        <w:ind w:left="100"/>
      </w:pPr>
      <w:r>
        <w:rPr/>
        <w:t>Paragraph 140 – update the second sentence with “At the time of the 2021 Census 23% of properties were in the private rented sector. This is a rate that is above the national</w:t>
      </w:r>
      <w:r>
        <w:rPr>
          <w:spacing w:val="-2"/>
        </w:rPr>
        <w:t> </w:t>
      </w:r>
      <w:r>
        <w:rPr/>
        <w:t>average</w:t>
      </w:r>
      <w:r>
        <w:rPr>
          <w:spacing w:val="-4"/>
        </w:rPr>
        <w:t> </w:t>
      </w:r>
      <w:r>
        <w:rPr/>
        <w:t>(19%),</w:t>
      </w:r>
      <w:r>
        <w:rPr>
          <w:spacing w:val="-2"/>
        </w:rPr>
        <w:t> </w:t>
      </w:r>
      <w:r>
        <w:rPr/>
        <w:t>and</w:t>
      </w:r>
      <w:r>
        <w:rPr>
          <w:spacing w:val="-3"/>
        </w:rPr>
        <w:t> </w:t>
      </w:r>
      <w:r>
        <w:rPr/>
        <w:t>half</w:t>
      </w:r>
      <w:r>
        <w:rPr>
          <w:spacing w:val="-4"/>
        </w:rPr>
        <w:t> </w:t>
      </w:r>
      <w:r>
        <w:rPr/>
        <w:t>as</w:t>
      </w:r>
      <w:r>
        <w:rPr>
          <w:spacing w:val="-2"/>
        </w:rPr>
        <w:t> </w:t>
      </w:r>
      <w:r>
        <w:rPr/>
        <w:t>high</w:t>
      </w:r>
      <w:r>
        <w:rPr>
          <w:spacing w:val="-4"/>
        </w:rPr>
        <w:t> </w:t>
      </w:r>
      <w:r>
        <w:rPr/>
        <w:t>again</w:t>
      </w:r>
      <w:r>
        <w:rPr>
          <w:spacing w:val="-2"/>
        </w:rPr>
        <w:t> </w:t>
      </w:r>
      <w:r>
        <w:rPr/>
        <w:t>than</w:t>
      </w:r>
      <w:r>
        <w:rPr>
          <w:spacing w:val="-2"/>
        </w:rPr>
        <w:t> </w:t>
      </w:r>
      <w:r>
        <w:rPr/>
        <w:t>the</w:t>
      </w:r>
      <w:r>
        <w:rPr>
          <w:spacing w:val="-2"/>
        </w:rPr>
        <w:t> </w:t>
      </w:r>
      <w:r>
        <w:rPr/>
        <w:t>Rotherham</w:t>
      </w:r>
      <w:r>
        <w:rPr>
          <w:spacing w:val="-3"/>
        </w:rPr>
        <w:t> </w:t>
      </w:r>
      <w:r>
        <w:rPr/>
        <w:t>average</w:t>
      </w:r>
      <w:r>
        <w:rPr>
          <w:spacing w:val="-2"/>
        </w:rPr>
        <w:t> </w:t>
      </w:r>
      <w:r>
        <w:rPr/>
        <w:t>(15%).”</w:t>
      </w:r>
    </w:p>
    <w:p>
      <w:pPr>
        <w:pStyle w:val="BodyText"/>
        <w:spacing w:line="276" w:lineRule="auto" w:before="200"/>
        <w:ind w:left="100" w:right="276"/>
      </w:pPr>
      <w:r>
        <w:rPr/>
        <w:t>Paragraph</w:t>
      </w:r>
      <w:r>
        <w:rPr>
          <w:spacing w:val="-5"/>
        </w:rPr>
        <w:t> </w:t>
      </w:r>
      <w:r>
        <w:rPr/>
        <w:t>154</w:t>
      </w:r>
      <w:r>
        <w:rPr>
          <w:spacing w:val="-3"/>
        </w:rPr>
        <w:t> </w:t>
      </w:r>
      <w:r>
        <w:rPr/>
        <w:t>–</w:t>
      </w:r>
      <w:r>
        <w:rPr>
          <w:spacing w:val="-2"/>
        </w:rPr>
        <w:t> </w:t>
      </w:r>
      <w:r>
        <w:rPr/>
        <w:t>insert</w:t>
      </w:r>
      <w:r>
        <w:rPr>
          <w:spacing w:val="-6"/>
        </w:rPr>
        <w:t> </w:t>
      </w:r>
      <w:r>
        <w:rPr/>
        <w:t>a</w:t>
      </w:r>
      <w:r>
        <w:rPr>
          <w:spacing w:val="-2"/>
        </w:rPr>
        <w:t> </w:t>
      </w:r>
      <w:r>
        <w:rPr/>
        <w:t>new</w:t>
      </w:r>
      <w:r>
        <w:rPr>
          <w:spacing w:val="-3"/>
        </w:rPr>
        <w:t> </w:t>
      </w:r>
      <w:r>
        <w:rPr/>
        <w:t>third</w:t>
      </w:r>
      <w:r>
        <w:rPr>
          <w:spacing w:val="-3"/>
        </w:rPr>
        <w:t> </w:t>
      </w:r>
      <w:r>
        <w:rPr/>
        <w:t>sentence</w:t>
      </w:r>
      <w:r>
        <w:rPr>
          <w:spacing w:val="-5"/>
        </w:rPr>
        <w:t> </w:t>
      </w:r>
      <w:r>
        <w:rPr/>
        <w:t>“Rotherham</w:t>
      </w:r>
      <w:r>
        <w:rPr>
          <w:spacing w:val="-2"/>
        </w:rPr>
        <w:t> </w:t>
      </w:r>
      <w:r>
        <w:rPr/>
        <w:t>MBC</w:t>
      </w:r>
      <w:r>
        <w:rPr>
          <w:spacing w:val="-3"/>
        </w:rPr>
        <w:t> </w:t>
      </w:r>
      <w:r>
        <w:rPr/>
        <w:t>supports</w:t>
      </w:r>
      <w:r>
        <w:rPr>
          <w:spacing w:val="-3"/>
        </w:rPr>
        <w:t> </w:t>
      </w:r>
      <w:r>
        <w:rPr/>
        <w:t>the</w:t>
      </w:r>
      <w:r>
        <w:rPr>
          <w:spacing w:val="-5"/>
        </w:rPr>
        <w:t> </w:t>
      </w:r>
      <w:r>
        <w:rPr/>
        <w:t>Maltby Masterplan but with conditions and has provided comments on the Maltby Masterplan to improve its soundness.”</w:t>
      </w:r>
    </w:p>
    <w:p>
      <w:pPr>
        <w:pStyle w:val="BodyText"/>
        <w:spacing w:before="200"/>
        <w:ind w:left="100"/>
      </w:pPr>
      <w:r>
        <w:rPr/>
        <w:t>Paragraph</w:t>
      </w:r>
      <w:r>
        <w:rPr>
          <w:spacing w:val="-8"/>
        </w:rPr>
        <w:t> </w:t>
      </w:r>
      <w:r>
        <w:rPr/>
        <w:t>167</w:t>
      </w:r>
      <w:r>
        <w:rPr>
          <w:spacing w:val="-4"/>
        </w:rPr>
        <w:t> </w:t>
      </w:r>
      <w:r>
        <w:rPr/>
        <w:t>–</w:t>
      </w:r>
      <w:r>
        <w:rPr>
          <w:spacing w:val="-4"/>
        </w:rPr>
        <w:t> </w:t>
      </w:r>
      <w:r>
        <w:rPr/>
        <w:t>update</w:t>
      </w:r>
      <w:r>
        <w:rPr>
          <w:spacing w:val="-4"/>
        </w:rPr>
        <w:t> </w:t>
      </w:r>
      <w:r>
        <w:rPr/>
        <w:t>the</w:t>
      </w:r>
      <w:r>
        <w:rPr>
          <w:spacing w:val="-3"/>
        </w:rPr>
        <w:t> </w:t>
      </w:r>
      <w:r>
        <w:rPr/>
        <w:t>PPG</w:t>
      </w:r>
      <w:r>
        <w:rPr>
          <w:spacing w:val="-4"/>
        </w:rPr>
        <w:t> </w:t>
      </w:r>
      <w:r>
        <w:rPr/>
        <w:t>reference</w:t>
      </w:r>
      <w:r>
        <w:rPr>
          <w:spacing w:val="-5"/>
        </w:rPr>
        <w:t> </w:t>
      </w:r>
      <w:r>
        <w:rPr>
          <w:spacing w:val="-2"/>
        </w:rPr>
        <w:t>number</w:t>
      </w:r>
    </w:p>
    <w:p>
      <w:pPr>
        <w:pStyle w:val="BodyText"/>
        <w:spacing w:line="451" w:lineRule="auto" w:before="240"/>
        <w:ind w:left="100" w:right="427"/>
      </w:pPr>
      <w:r>
        <w:rPr/>
        <w:t>Paragraph</w:t>
      </w:r>
      <w:r>
        <w:rPr>
          <w:spacing w:val="-5"/>
        </w:rPr>
        <w:t> </w:t>
      </w:r>
      <w:r>
        <w:rPr/>
        <w:t>168</w:t>
      </w:r>
      <w:r>
        <w:rPr>
          <w:spacing w:val="-3"/>
        </w:rPr>
        <w:t> </w:t>
      </w:r>
      <w:r>
        <w:rPr/>
        <w:t>–</w:t>
      </w:r>
      <w:r>
        <w:rPr>
          <w:spacing w:val="-4"/>
        </w:rPr>
        <w:t> </w:t>
      </w:r>
      <w:r>
        <w:rPr/>
        <w:t>update</w:t>
      </w:r>
      <w:r>
        <w:rPr>
          <w:spacing w:val="-3"/>
        </w:rPr>
        <w:t> </w:t>
      </w:r>
      <w:r>
        <w:rPr/>
        <w:t>the</w:t>
      </w:r>
      <w:r>
        <w:rPr>
          <w:spacing w:val="-3"/>
        </w:rPr>
        <w:t> </w:t>
      </w:r>
      <w:r>
        <w:rPr/>
        <w:t>final</w:t>
      </w:r>
      <w:r>
        <w:rPr>
          <w:spacing w:val="-3"/>
        </w:rPr>
        <w:t> </w:t>
      </w:r>
      <w:r>
        <w:rPr/>
        <w:t>sentence</w:t>
      </w:r>
      <w:r>
        <w:rPr>
          <w:spacing w:val="-3"/>
        </w:rPr>
        <w:t> </w:t>
      </w:r>
      <w:r>
        <w:rPr/>
        <w:t>to</w:t>
      </w:r>
      <w:r>
        <w:rPr>
          <w:spacing w:val="-7"/>
        </w:rPr>
        <w:t> </w:t>
      </w:r>
      <w:r>
        <w:rPr/>
        <w:t>reflect</w:t>
      </w:r>
      <w:r>
        <w:rPr>
          <w:spacing w:val="-3"/>
        </w:rPr>
        <w:t> </w:t>
      </w:r>
      <w:r>
        <w:rPr/>
        <w:t>adoption</w:t>
      </w:r>
      <w:r>
        <w:rPr>
          <w:spacing w:val="-5"/>
        </w:rPr>
        <w:t> </w:t>
      </w:r>
      <w:r>
        <w:rPr/>
        <w:t>of</w:t>
      </w:r>
      <w:r>
        <w:rPr>
          <w:spacing w:val="-3"/>
        </w:rPr>
        <w:t> </w:t>
      </w:r>
      <w:r>
        <w:rPr/>
        <w:t>the</w:t>
      </w:r>
      <w:r>
        <w:rPr>
          <w:spacing w:val="-5"/>
        </w:rPr>
        <w:t> </w:t>
      </w:r>
      <w:r>
        <w:rPr/>
        <w:t>SPD Paragraph 190 – replace “the whole of” with “most”</w:t>
      </w:r>
    </w:p>
    <w:p>
      <w:pPr>
        <w:pStyle w:val="BodyText"/>
        <w:spacing w:line="448" w:lineRule="auto"/>
        <w:ind w:left="100" w:right="1560"/>
      </w:pPr>
      <w:r>
        <w:rPr/>
        <w:t>Paragraph</w:t>
      </w:r>
      <w:r>
        <w:rPr>
          <w:spacing w:val="-5"/>
        </w:rPr>
        <w:t> </w:t>
      </w:r>
      <w:r>
        <w:rPr/>
        <w:t>196</w:t>
      </w:r>
      <w:r>
        <w:rPr>
          <w:spacing w:val="-3"/>
        </w:rPr>
        <w:t> </w:t>
      </w:r>
      <w:r>
        <w:rPr/>
        <w:t>–</w:t>
      </w:r>
      <w:r>
        <w:rPr>
          <w:spacing w:val="-4"/>
        </w:rPr>
        <w:t> </w:t>
      </w:r>
      <w:r>
        <w:rPr/>
        <w:t>delete</w:t>
      </w:r>
      <w:r>
        <w:rPr>
          <w:spacing w:val="-3"/>
        </w:rPr>
        <w:t> </w:t>
      </w:r>
      <w:r>
        <w:rPr/>
        <w:t>Roche</w:t>
      </w:r>
      <w:r>
        <w:rPr>
          <w:spacing w:val="-3"/>
        </w:rPr>
        <w:t> </w:t>
      </w:r>
      <w:r>
        <w:rPr/>
        <w:t>Abbey</w:t>
      </w:r>
      <w:r>
        <w:rPr>
          <w:spacing w:val="-5"/>
        </w:rPr>
        <w:t> </w:t>
      </w:r>
      <w:r>
        <w:rPr/>
        <w:t>from</w:t>
      </w:r>
      <w:r>
        <w:rPr>
          <w:spacing w:val="-4"/>
        </w:rPr>
        <w:t> </w:t>
      </w:r>
      <w:r>
        <w:rPr/>
        <w:t>the</w:t>
      </w:r>
      <w:r>
        <w:rPr>
          <w:spacing w:val="-3"/>
        </w:rPr>
        <w:t> </w:t>
      </w:r>
      <w:r>
        <w:rPr/>
        <w:t>seventh</w:t>
      </w:r>
      <w:r>
        <w:rPr>
          <w:spacing w:val="-4"/>
        </w:rPr>
        <w:t> </w:t>
      </w:r>
      <w:r>
        <w:rPr/>
        <w:t>bullet</w:t>
      </w:r>
      <w:r>
        <w:rPr>
          <w:spacing w:val="-5"/>
        </w:rPr>
        <w:t> </w:t>
      </w:r>
      <w:r>
        <w:rPr/>
        <w:t>point Paragraph 197 replace “nature conservation” with “ecological”</w:t>
      </w:r>
    </w:p>
    <w:p>
      <w:pPr>
        <w:pStyle w:val="BodyText"/>
        <w:spacing w:before="2"/>
        <w:ind w:left="100"/>
      </w:pPr>
      <w:r>
        <w:rPr/>
        <w:t>Paragraph</w:t>
      </w:r>
      <w:r>
        <w:rPr>
          <w:spacing w:val="-9"/>
        </w:rPr>
        <w:t> </w:t>
      </w:r>
      <w:r>
        <w:rPr/>
        <w:t>199</w:t>
      </w:r>
      <w:r>
        <w:rPr>
          <w:spacing w:val="-5"/>
        </w:rPr>
        <w:t> </w:t>
      </w:r>
      <w:r>
        <w:rPr/>
        <w:t>–</w:t>
      </w:r>
      <w:r>
        <w:rPr>
          <w:spacing w:val="-4"/>
        </w:rPr>
        <w:t> </w:t>
      </w:r>
      <w:r>
        <w:rPr/>
        <w:t>replace</w:t>
      </w:r>
      <w:r>
        <w:rPr>
          <w:spacing w:val="-4"/>
        </w:rPr>
        <w:t> </w:t>
      </w:r>
      <w:r>
        <w:rPr/>
        <w:t>“nature</w:t>
      </w:r>
      <w:r>
        <w:rPr>
          <w:spacing w:val="-5"/>
        </w:rPr>
        <w:t> </w:t>
      </w:r>
      <w:r>
        <w:rPr/>
        <w:t>conservation”</w:t>
      </w:r>
      <w:r>
        <w:rPr>
          <w:spacing w:val="-5"/>
        </w:rPr>
        <w:t> </w:t>
      </w:r>
      <w:r>
        <w:rPr/>
        <w:t>with</w:t>
      </w:r>
      <w:r>
        <w:rPr>
          <w:spacing w:val="-5"/>
        </w:rPr>
        <w:t> </w:t>
      </w:r>
      <w:r>
        <w:rPr/>
        <w:t>“natural</w:t>
      </w:r>
      <w:r>
        <w:rPr>
          <w:spacing w:val="-4"/>
        </w:rPr>
        <w:t> </w:t>
      </w:r>
      <w:r>
        <w:rPr>
          <w:spacing w:val="-2"/>
        </w:rPr>
        <w:t>environment”</w:t>
      </w:r>
    </w:p>
    <w:p>
      <w:pPr>
        <w:pStyle w:val="BodyText"/>
        <w:spacing w:line="276" w:lineRule="auto" w:before="240"/>
        <w:ind w:left="100" w:right="276"/>
      </w:pPr>
      <w:r>
        <w:rPr/>
        <w:t>Check</w:t>
      </w:r>
      <w:r>
        <w:rPr>
          <w:spacing w:val="-2"/>
        </w:rPr>
        <w:t> </w:t>
      </w:r>
      <w:r>
        <w:rPr/>
        <w:t>all</w:t>
      </w:r>
      <w:r>
        <w:rPr>
          <w:spacing w:val="-3"/>
        </w:rPr>
        <w:t> </w:t>
      </w:r>
      <w:r>
        <w:rPr/>
        <w:t>electronic</w:t>
      </w:r>
      <w:r>
        <w:rPr>
          <w:spacing w:val="-1"/>
        </w:rPr>
        <w:t> </w:t>
      </w:r>
      <w:r>
        <w:rPr/>
        <w:t>links</w:t>
      </w:r>
      <w:r>
        <w:rPr>
          <w:spacing w:val="-2"/>
        </w:rPr>
        <w:t> </w:t>
      </w:r>
      <w:r>
        <w:rPr/>
        <w:t>work</w:t>
      </w:r>
      <w:r>
        <w:rPr>
          <w:spacing w:val="-2"/>
        </w:rPr>
        <w:t> </w:t>
      </w:r>
      <w:r>
        <w:rPr/>
        <w:t>-</w:t>
      </w:r>
      <w:r>
        <w:rPr>
          <w:spacing w:val="-3"/>
        </w:rPr>
        <w:t> </w:t>
      </w:r>
      <w:r>
        <w:rPr/>
        <w:t>in</w:t>
      </w:r>
      <w:r>
        <w:rPr>
          <w:spacing w:val="-2"/>
        </w:rPr>
        <w:t> </w:t>
      </w:r>
      <w:r>
        <w:rPr/>
        <w:t>particular</w:t>
      </w:r>
      <w:r>
        <w:rPr>
          <w:spacing w:val="-2"/>
        </w:rPr>
        <w:t> </w:t>
      </w:r>
      <w:r>
        <w:rPr/>
        <w:t>those</w:t>
      </w:r>
      <w:r>
        <w:rPr>
          <w:spacing w:val="-2"/>
        </w:rPr>
        <w:t> </w:t>
      </w:r>
      <w:r>
        <w:rPr/>
        <w:t>in</w:t>
      </w:r>
      <w:r>
        <w:rPr>
          <w:spacing w:val="-2"/>
        </w:rPr>
        <w:t> </w:t>
      </w:r>
      <w:r>
        <w:rPr/>
        <w:t>footnotes</w:t>
      </w:r>
      <w:r>
        <w:rPr>
          <w:spacing w:val="-4"/>
        </w:rPr>
        <w:t> </w:t>
      </w:r>
      <w:r>
        <w:rPr/>
        <w:t>3</w:t>
      </w:r>
      <w:r>
        <w:rPr>
          <w:spacing w:val="-2"/>
        </w:rPr>
        <w:t> </w:t>
      </w:r>
      <w:r>
        <w:rPr/>
        <w:t>and</w:t>
      </w:r>
      <w:r>
        <w:rPr>
          <w:spacing w:val="-1"/>
        </w:rPr>
        <w:t> </w:t>
      </w:r>
      <w:r>
        <w:rPr/>
        <w:t>4</w:t>
      </w:r>
      <w:r>
        <w:rPr>
          <w:spacing w:val="-3"/>
        </w:rPr>
        <w:t> </w:t>
      </w:r>
      <w:r>
        <w:rPr/>
        <w:t>and</w:t>
      </w:r>
      <w:r>
        <w:rPr>
          <w:spacing w:val="-4"/>
        </w:rPr>
        <w:t> </w:t>
      </w:r>
      <w:r>
        <w:rPr/>
        <w:t>that</w:t>
      </w:r>
      <w:r>
        <w:rPr>
          <w:spacing w:val="-2"/>
        </w:rPr>
        <w:t> </w:t>
      </w:r>
      <w:r>
        <w:rPr/>
        <w:t>in paragraph 179.</w:t>
      </w:r>
    </w:p>
    <w:p>
      <w:pPr>
        <w:spacing w:after="0" w:line="276" w:lineRule="auto"/>
        <w:sectPr>
          <w:pgSz w:w="11910" w:h="16840"/>
          <w:pgMar w:header="0" w:footer="1628" w:top="1340" w:bottom="1860" w:left="1340" w:right="1320"/>
        </w:sectPr>
      </w:pPr>
    </w:p>
    <w:p>
      <w:pPr>
        <w:pStyle w:val="BodyText"/>
        <w:spacing w:line="276" w:lineRule="auto" w:before="82"/>
        <w:ind w:left="100" w:right="131"/>
      </w:pPr>
      <w:r>
        <w:rPr/>
        <w:t>As the Maltby Masterplan is central to the construction of Policy M1 I have earlier in my report recommended that document is updated and revised in accordance with the recommendations of the Borough Council. Those recommendations include matters</w:t>
      </w:r>
      <w:r>
        <w:rPr>
          <w:spacing w:val="-3"/>
        </w:rPr>
        <w:t> </w:t>
      </w:r>
      <w:r>
        <w:rPr/>
        <w:t>referred</w:t>
      </w:r>
      <w:r>
        <w:rPr>
          <w:spacing w:val="-1"/>
        </w:rPr>
        <w:t> </w:t>
      </w:r>
      <w:r>
        <w:rPr/>
        <w:t>to</w:t>
      </w:r>
      <w:r>
        <w:rPr>
          <w:spacing w:val="-4"/>
        </w:rPr>
        <w:t> </w:t>
      </w:r>
      <w:r>
        <w:rPr/>
        <w:t>in</w:t>
      </w:r>
      <w:r>
        <w:rPr>
          <w:spacing w:val="-3"/>
        </w:rPr>
        <w:t> </w:t>
      </w:r>
      <w:r>
        <w:rPr/>
        <w:t>the</w:t>
      </w:r>
      <w:r>
        <w:rPr>
          <w:spacing w:val="-3"/>
        </w:rPr>
        <w:t> </w:t>
      </w:r>
      <w:r>
        <w:rPr/>
        <w:t>Regulation</w:t>
      </w:r>
      <w:r>
        <w:rPr>
          <w:spacing w:val="-3"/>
        </w:rPr>
        <w:t> </w:t>
      </w:r>
      <w:r>
        <w:rPr/>
        <w:t>16</w:t>
      </w:r>
      <w:r>
        <w:rPr>
          <w:spacing w:val="-3"/>
        </w:rPr>
        <w:t> </w:t>
      </w:r>
      <w:r>
        <w:rPr/>
        <w:t>representation</w:t>
      </w:r>
      <w:r>
        <w:rPr>
          <w:spacing w:val="-5"/>
        </w:rPr>
        <w:t> </w:t>
      </w:r>
      <w:r>
        <w:rPr/>
        <w:t>of</w:t>
      </w:r>
      <w:r>
        <w:rPr>
          <w:spacing w:val="-3"/>
        </w:rPr>
        <w:t> </w:t>
      </w:r>
      <w:r>
        <w:rPr/>
        <w:t>the</w:t>
      </w:r>
      <w:r>
        <w:rPr>
          <w:spacing w:val="-5"/>
        </w:rPr>
        <w:t> </w:t>
      </w:r>
      <w:r>
        <w:rPr/>
        <w:t>Borough</w:t>
      </w:r>
      <w:r>
        <w:rPr>
          <w:spacing w:val="-3"/>
        </w:rPr>
        <w:t> </w:t>
      </w:r>
      <w:r>
        <w:rPr/>
        <w:t>Council</w:t>
      </w:r>
      <w:r>
        <w:rPr>
          <w:spacing w:val="-4"/>
        </w:rPr>
        <w:t> </w:t>
      </w:r>
      <w:r>
        <w:rPr/>
        <w:t>and</w:t>
      </w:r>
      <w:r>
        <w:rPr>
          <w:spacing w:val="-3"/>
        </w:rPr>
        <w:t> </w:t>
      </w:r>
      <w:r>
        <w:rPr/>
        <w:t>in respect of an application site (Site H70 Recreation Grounds/ Allotments. East of Highfield Park) shown in the Masterplan whose design is not considered in accordance with the Local Plan.</w:t>
      </w:r>
    </w:p>
    <w:p>
      <w:pPr>
        <w:pStyle w:val="BodyText"/>
        <w:spacing w:line="276" w:lineRule="auto" w:before="200"/>
        <w:ind w:left="100" w:right="276"/>
      </w:pPr>
      <w:r>
        <w:rPr/>
        <w:t>I</w:t>
      </w:r>
      <w:r>
        <w:rPr>
          <w:spacing w:val="-1"/>
        </w:rPr>
        <w:t> </w:t>
      </w:r>
      <w:r>
        <w:rPr/>
        <w:t>recommend</w:t>
      </w:r>
      <w:r>
        <w:rPr>
          <w:spacing w:val="-3"/>
        </w:rPr>
        <w:t> </w:t>
      </w:r>
      <w:r>
        <w:rPr/>
        <w:t>all</w:t>
      </w:r>
      <w:r>
        <w:rPr>
          <w:spacing w:val="-3"/>
        </w:rPr>
        <w:t> </w:t>
      </w:r>
      <w:r>
        <w:rPr/>
        <w:t>these</w:t>
      </w:r>
      <w:r>
        <w:rPr>
          <w:spacing w:val="-3"/>
        </w:rPr>
        <w:t> </w:t>
      </w:r>
      <w:r>
        <w:rPr/>
        <w:t>modifications</w:t>
      </w:r>
      <w:r>
        <w:rPr>
          <w:spacing w:val="-4"/>
        </w:rPr>
        <w:t> </w:t>
      </w:r>
      <w:r>
        <w:rPr/>
        <w:t>referred</w:t>
      </w:r>
      <w:r>
        <w:rPr>
          <w:spacing w:val="-4"/>
        </w:rPr>
        <w:t> </w:t>
      </w:r>
      <w:r>
        <w:rPr/>
        <w:t>to</w:t>
      </w:r>
      <w:r>
        <w:rPr>
          <w:spacing w:val="-2"/>
        </w:rPr>
        <w:t> </w:t>
      </w:r>
      <w:r>
        <w:rPr/>
        <w:t>in</w:t>
      </w:r>
      <w:r>
        <w:rPr>
          <w:spacing w:val="-2"/>
        </w:rPr>
        <w:t> </w:t>
      </w:r>
      <w:r>
        <w:rPr/>
        <w:t>this</w:t>
      </w:r>
      <w:r>
        <w:rPr>
          <w:spacing w:val="-2"/>
        </w:rPr>
        <w:t> </w:t>
      </w:r>
      <w:r>
        <w:rPr/>
        <w:t>annex</w:t>
      </w:r>
      <w:r>
        <w:rPr>
          <w:spacing w:val="-4"/>
        </w:rPr>
        <w:t> </w:t>
      </w:r>
      <w:r>
        <w:rPr/>
        <w:t>to</w:t>
      </w:r>
      <w:r>
        <w:rPr>
          <w:spacing w:val="-3"/>
        </w:rPr>
        <w:t> </w:t>
      </w:r>
      <w:r>
        <w:rPr/>
        <w:t>my</w:t>
      </w:r>
      <w:r>
        <w:rPr>
          <w:spacing w:val="-2"/>
        </w:rPr>
        <w:t> </w:t>
      </w:r>
      <w:r>
        <w:rPr/>
        <w:t>report are</w:t>
      </w:r>
      <w:r>
        <w:rPr>
          <w:spacing w:val="-4"/>
        </w:rPr>
        <w:t> </w:t>
      </w:r>
      <w:r>
        <w:rPr/>
        <w:t>made to correct errors, and to achieve updates, and so that the Neighbourhood Plan has sufficient regard for national policy and guidance being “clearly written and unambiguous, so it is evident how a decision maker should react to development proposals” as required by paragraph 16d) of the Framework.</w:t>
      </w:r>
    </w:p>
    <w:p>
      <w:pPr>
        <w:pStyle w:val="Heading2"/>
        <w:spacing w:before="202"/>
        <w:ind w:left="100"/>
      </w:pPr>
      <w:r>
        <w:rPr>
          <w:spacing w:val="-2"/>
        </w:rPr>
        <w:t>Recommended</w:t>
      </w:r>
      <w:r>
        <w:rPr>
          <w:spacing w:val="3"/>
        </w:rPr>
        <w:t> </w:t>
      </w:r>
      <w:r>
        <w:rPr>
          <w:spacing w:val="-2"/>
        </w:rPr>
        <w:t>modification</w:t>
      </w:r>
      <w:r>
        <w:rPr>
          <w:spacing w:val="4"/>
        </w:rPr>
        <w:t> </w:t>
      </w:r>
      <w:r>
        <w:rPr>
          <w:spacing w:val="-5"/>
        </w:rPr>
        <w:t>9:</w:t>
      </w:r>
    </w:p>
    <w:p>
      <w:pPr>
        <w:spacing w:line="276" w:lineRule="auto" w:before="41"/>
        <w:ind w:left="100" w:right="276" w:firstLine="0"/>
        <w:jc w:val="left"/>
        <w:rPr>
          <w:b/>
          <w:sz w:val="24"/>
        </w:rPr>
      </w:pPr>
      <w:r>
        <w:rPr>
          <w:b/>
          <w:sz w:val="24"/>
        </w:rPr>
        <w:t>Modify policy explanation sections, general text, figures, and images, and supporting</w:t>
      </w:r>
      <w:r>
        <w:rPr>
          <w:b/>
          <w:spacing w:val="-4"/>
          <w:sz w:val="24"/>
        </w:rPr>
        <w:t> </w:t>
      </w:r>
      <w:r>
        <w:rPr>
          <w:b/>
          <w:sz w:val="24"/>
        </w:rPr>
        <w:t>documents</w:t>
      </w:r>
      <w:r>
        <w:rPr>
          <w:b/>
          <w:spacing w:val="-3"/>
          <w:sz w:val="24"/>
        </w:rPr>
        <w:t> </w:t>
      </w:r>
      <w:r>
        <w:rPr>
          <w:b/>
          <w:sz w:val="24"/>
        </w:rPr>
        <w:t>to</w:t>
      </w:r>
      <w:r>
        <w:rPr>
          <w:b/>
          <w:spacing w:val="-5"/>
          <w:sz w:val="24"/>
        </w:rPr>
        <w:t> </w:t>
      </w:r>
      <w:r>
        <w:rPr>
          <w:b/>
          <w:sz w:val="24"/>
        </w:rPr>
        <w:t>achieve</w:t>
      </w:r>
      <w:r>
        <w:rPr>
          <w:b/>
          <w:spacing w:val="-6"/>
          <w:sz w:val="24"/>
        </w:rPr>
        <w:t> </w:t>
      </w:r>
      <w:r>
        <w:rPr>
          <w:b/>
          <w:sz w:val="24"/>
        </w:rPr>
        <w:t>consistency</w:t>
      </w:r>
      <w:r>
        <w:rPr>
          <w:b/>
          <w:spacing w:val="-4"/>
          <w:sz w:val="24"/>
        </w:rPr>
        <w:t> </w:t>
      </w:r>
      <w:r>
        <w:rPr>
          <w:b/>
          <w:sz w:val="24"/>
        </w:rPr>
        <w:t>with</w:t>
      </w:r>
      <w:r>
        <w:rPr>
          <w:b/>
          <w:spacing w:val="-2"/>
          <w:sz w:val="24"/>
        </w:rPr>
        <w:t> </w:t>
      </w:r>
      <w:r>
        <w:rPr>
          <w:b/>
          <w:sz w:val="24"/>
        </w:rPr>
        <w:t>the</w:t>
      </w:r>
      <w:r>
        <w:rPr>
          <w:b/>
          <w:spacing w:val="-3"/>
          <w:sz w:val="24"/>
        </w:rPr>
        <w:t> </w:t>
      </w:r>
      <w:r>
        <w:rPr>
          <w:b/>
          <w:sz w:val="24"/>
        </w:rPr>
        <w:t>modified</w:t>
      </w:r>
      <w:r>
        <w:rPr>
          <w:b/>
          <w:spacing w:val="-4"/>
          <w:sz w:val="24"/>
        </w:rPr>
        <w:t> </w:t>
      </w:r>
      <w:r>
        <w:rPr>
          <w:b/>
          <w:sz w:val="24"/>
        </w:rPr>
        <w:t>policies,</w:t>
      </w:r>
      <w:r>
        <w:rPr>
          <w:b/>
          <w:spacing w:val="-6"/>
          <w:sz w:val="24"/>
        </w:rPr>
        <w:t> </w:t>
      </w:r>
      <w:r>
        <w:rPr>
          <w:b/>
          <w:sz w:val="24"/>
        </w:rPr>
        <w:t>and to achieve updates and correct identified errors.</w:t>
      </w:r>
    </w:p>
    <w:p>
      <w:pPr>
        <w:pStyle w:val="BodyText"/>
        <w:ind w:left="0"/>
        <w:rPr>
          <w:b/>
        </w:rPr>
      </w:pPr>
    </w:p>
    <w:p>
      <w:pPr>
        <w:pStyle w:val="BodyText"/>
        <w:spacing w:before="82"/>
        <w:ind w:left="0"/>
        <w:rPr>
          <w:b/>
        </w:rPr>
      </w:pPr>
    </w:p>
    <w:p>
      <w:pPr>
        <w:pStyle w:val="BodyText"/>
        <w:spacing w:line="276" w:lineRule="auto"/>
        <w:ind w:left="100" w:right="276"/>
      </w:pPr>
      <w:r>
        <w:rPr/>
        <w:t>The</w:t>
      </w:r>
      <w:r>
        <w:rPr>
          <w:spacing w:val="-3"/>
        </w:rPr>
        <w:t> </w:t>
      </w:r>
      <w:r>
        <w:rPr/>
        <w:t>Borough</w:t>
      </w:r>
      <w:r>
        <w:rPr>
          <w:spacing w:val="-3"/>
        </w:rPr>
        <w:t> </w:t>
      </w:r>
      <w:r>
        <w:rPr/>
        <w:t>Council</w:t>
      </w:r>
      <w:r>
        <w:rPr>
          <w:spacing w:val="-4"/>
        </w:rPr>
        <w:t> </w:t>
      </w:r>
      <w:r>
        <w:rPr/>
        <w:t>has</w:t>
      </w:r>
      <w:r>
        <w:rPr>
          <w:spacing w:val="-3"/>
        </w:rPr>
        <w:t> </w:t>
      </w:r>
      <w:r>
        <w:rPr/>
        <w:t>also</w:t>
      </w:r>
      <w:r>
        <w:rPr>
          <w:spacing w:val="-2"/>
        </w:rPr>
        <w:t> </w:t>
      </w:r>
      <w:r>
        <w:rPr/>
        <w:t>made</w:t>
      </w:r>
      <w:r>
        <w:rPr>
          <w:spacing w:val="-4"/>
        </w:rPr>
        <w:t> </w:t>
      </w:r>
      <w:r>
        <w:rPr/>
        <w:t>other</w:t>
      </w:r>
      <w:r>
        <w:rPr>
          <w:spacing w:val="-3"/>
        </w:rPr>
        <w:t> </w:t>
      </w:r>
      <w:r>
        <w:rPr/>
        <w:t>comments</w:t>
      </w:r>
      <w:r>
        <w:rPr>
          <w:spacing w:val="-5"/>
        </w:rPr>
        <w:t> </w:t>
      </w:r>
      <w:r>
        <w:rPr/>
        <w:t>in</w:t>
      </w:r>
      <w:r>
        <w:rPr>
          <w:spacing w:val="-3"/>
        </w:rPr>
        <w:t> </w:t>
      </w:r>
      <w:r>
        <w:rPr/>
        <w:t>respect</w:t>
      </w:r>
      <w:r>
        <w:rPr>
          <w:spacing w:val="-5"/>
        </w:rPr>
        <w:t> </w:t>
      </w:r>
      <w:r>
        <w:rPr/>
        <w:t>of the</w:t>
      </w:r>
      <w:r>
        <w:rPr>
          <w:spacing w:val="-2"/>
        </w:rPr>
        <w:t> </w:t>
      </w:r>
      <w:r>
        <w:rPr/>
        <w:t>documents supporting</w:t>
      </w:r>
      <w:r>
        <w:rPr>
          <w:spacing w:val="-3"/>
        </w:rPr>
        <w:t> </w:t>
      </w:r>
      <w:r>
        <w:rPr/>
        <w:t>the</w:t>
      </w:r>
      <w:r>
        <w:rPr>
          <w:spacing w:val="-3"/>
        </w:rPr>
        <w:t> </w:t>
      </w:r>
      <w:r>
        <w:rPr/>
        <w:t>Neighbourhood</w:t>
      </w:r>
      <w:r>
        <w:rPr>
          <w:spacing w:val="-3"/>
        </w:rPr>
        <w:t> </w:t>
      </w:r>
      <w:r>
        <w:rPr/>
        <w:t>Plan.</w:t>
      </w:r>
      <w:r>
        <w:rPr>
          <w:spacing w:val="-3"/>
        </w:rPr>
        <w:t> </w:t>
      </w:r>
      <w:r>
        <w:rPr/>
        <w:t>These</w:t>
      </w:r>
      <w:r>
        <w:rPr>
          <w:spacing w:val="-3"/>
        </w:rPr>
        <w:t> </w:t>
      </w:r>
      <w:r>
        <w:rPr/>
        <w:t>include</w:t>
      </w:r>
      <w:r>
        <w:rPr>
          <w:spacing w:val="-5"/>
        </w:rPr>
        <w:t> </w:t>
      </w:r>
      <w:r>
        <w:rPr/>
        <w:t>some suggestions</w:t>
      </w:r>
      <w:r>
        <w:rPr>
          <w:spacing w:val="-3"/>
        </w:rPr>
        <w:t> </w:t>
      </w:r>
      <w:r>
        <w:rPr/>
        <w:t>for</w:t>
      </w:r>
      <w:r>
        <w:rPr>
          <w:spacing w:val="-3"/>
        </w:rPr>
        <w:t> </w:t>
      </w:r>
      <w:r>
        <w:rPr/>
        <w:t>change. Whilst I would have no objection to the suggested adjustments, I am unable to recommend modifications in those respects as they are not necessary for the Neighbourhood Plan to meet the Basic Conditions.</w:t>
      </w:r>
    </w:p>
    <w:p>
      <w:pPr>
        <w:pStyle w:val="BodyText"/>
        <w:spacing w:before="41"/>
        <w:ind w:left="0"/>
      </w:pPr>
    </w:p>
    <w:p>
      <w:pPr>
        <w:pStyle w:val="BodyText"/>
        <w:ind w:left="100"/>
      </w:pPr>
      <w:r>
        <w:rPr/>
        <w:t>Chris</w:t>
      </w:r>
      <w:r>
        <w:rPr>
          <w:spacing w:val="-11"/>
        </w:rPr>
        <w:t> </w:t>
      </w:r>
      <w:r>
        <w:rPr>
          <w:spacing w:val="-2"/>
        </w:rPr>
        <w:t>Collison</w:t>
      </w:r>
    </w:p>
    <w:p>
      <w:pPr>
        <w:pStyle w:val="BodyText"/>
        <w:spacing w:line="276" w:lineRule="auto" w:before="43"/>
        <w:ind w:left="100" w:right="3587"/>
      </w:pPr>
      <w:r>
        <w:rPr/>
        <w:t>Planning</w:t>
      </w:r>
      <w:r>
        <w:rPr>
          <w:spacing w:val="-12"/>
        </w:rPr>
        <w:t> </w:t>
      </w:r>
      <w:r>
        <w:rPr/>
        <w:t>and</w:t>
      </w:r>
      <w:r>
        <w:rPr>
          <w:spacing w:val="-12"/>
        </w:rPr>
        <w:t> </w:t>
      </w:r>
      <w:r>
        <w:rPr/>
        <w:t>Management</w:t>
      </w:r>
      <w:r>
        <w:rPr>
          <w:spacing w:val="-12"/>
        </w:rPr>
        <w:t> </w:t>
      </w:r>
      <w:r>
        <w:rPr/>
        <w:t>Ltd </w:t>
      </w:r>
      <w:hyperlink r:id="rId5">
        <w:r>
          <w:rPr>
            <w:spacing w:val="-2"/>
            <w:u w:val="single"/>
          </w:rPr>
          <w:t>collisonchris@aol.com</w:t>
        </w:r>
      </w:hyperlink>
    </w:p>
    <w:p>
      <w:pPr>
        <w:pStyle w:val="BodyText"/>
        <w:spacing w:line="276" w:lineRule="auto"/>
        <w:ind w:left="100" w:right="6161"/>
      </w:pPr>
      <w:r>
        <w:rPr/>
        <w:t>15</w:t>
      </w:r>
      <w:r>
        <w:rPr>
          <w:spacing w:val="-16"/>
        </w:rPr>
        <w:t> </w:t>
      </w:r>
      <w:r>
        <w:rPr/>
        <w:t>November</w:t>
      </w:r>
      <w:r>
        <w:rPr>
          <w:spacing w:val="-17"/>
        </w:rPr>
        <w:t> </w:t>
      </w:r>
      <w:r>
        <w:rPr/>
        <w:t>2023 REPORT END</w:t>
      </w:r>
    </w:p>
    <w:sectPr>
      <w:pgSz w:w="11910" w:h="16840"/>
      <w:pgMar w:header="0" w:footer="1628" w:top="1340" w:bottom="186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254528">
              <wp:simplePos x="0" y="0"/>
              <wp:positionH relativeFrom="page">
                <wp:posOffset>6467602</wp:posOffset>
              </wp:positionH>
              <wp:positionV relativeFrom="page">
                <wp:posOffset>9498279</wp:posOffset>
              </wp:positionV>
              <wp:extent cx="2324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19</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9.26001pt;margin-top:747.895996pt;width:18.3pt;height:13.05pt;mso-position-horizontal-relative:page;mso-position-vertical-relative:page;z-index:-16061952" type="#_x0000_t202" id="docshape1"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19</w:t>
                    </w:r>
                    <w:r>
                      <w:rPr>
                        <w:rFonts w:ascii="Calibri"/>
                        <w:spacing w:val="-5"/>
                        <w:sz w:val="22"/>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255040">
              <wp:simplePos x="0" y="0"/>
              <wp:positionH relativeFrom="page">
                <wp:posOffset>1942845</wp:posOffset>
              </wp:positionH>
              <wp:positionV relativeFrom="page">
                <wp:posOffset>9645897</wp:posOffset>
              </wp:positionV>
              <wp:extent cx="3675379" cy="1670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675379" cy="167005"/>
                      </a:xfrm>
                      <a:prstGeom prst="rect">
                        <a:avLst/>
                      </a:prstGeom>
                    </wps:spPr>
                    <wps:txbx>
                      <w:txbxContent>
                        <w:p>
                          <w:pPr>
                            <w:spacing w:before="12"/>
                            <w:ind w:left="20" w:right="0" w:firstLine="0"/>
                            <w:jc w:val="left"/>
                            <w:rPr>
                              <w:sz w:val="20"/>
                            </w:rPr>
                          </w:pPr>
                          <w:r>
                            <w:rPr>
                              <w:sz w:val="20"/>
                            </w:rPr>
                            <w:t>Maltby</w:t>
                          </w:r>
                          <w:r>
                            <w:rPr>
                              <w:spacing w:val="-8"/>
                              <w:sz w:val="20"/>
                            </w:rPr>
                            <w:t> </w:t>
                          </w:r>
                          <w:r>
                            <w:rPr>
                              <w:sz w:val="20"/>
                            </w:rPr>
                            <w:t>NDP</w:t>
                          </w:r>
                          <w:r>
                            <w:rPr>
                              <w:spacing w:val="-8"/>
                              <w:sz w:val="20"/>
                            </w:rPr>
                            <w:t> </w:t>
                          </w:r>
                          <w:r>
                            <w:rPr>
                              <w:sz w:val="20"/>
                            </w:rPr>
                            <w:t>Report</w:t>
                          </w:r>
                          <w:r>
                            <w:rPr>
                              <w:spacing w:val="-9"/>
                              <w:sz w:val="20"/>
                            </w:rPr>
                            <w:t> </w:t>
                          </w:r>
                          <w:r>
                            <w:rPr>
                              <w:sz w:val="20"/>
                            </w:rPr>
                            <w:t>of</w:t>
                          </w:r>
                          <w:r>
                            <w:rPr>
                              <w:spacing w:val="-9"/>
                              <w:sz w:val="20"/>
                            </w:rPr>
                            <w:t> </w:t>
                          </w:r>
                          <w:r>
                            <w:rPr>
                              <w:sz w:val="20"/>
                            </w:rPr>
                            <w:t>Independent</w:t>
                          </w:r>
                          <w:r>
                            <w:rPr>
                              <w:spacing w:val="-7"/>
                              <w:sz w:val="20"/>
                            </w:rPr>
                            <w:t> </w:t>
                          </w:r>
                          <w:r>
                            <w:rPr>
                              <w:sz w:val="20"/>
                            </w:rPr>
                            <w:t>Examination</w:t>
                          </w:r>
                          <w:r>
                            <w:rPr>
                              <w:spacing w:val="-7"/>
                              <w:sz w:val="20"/>
                            </w:rPr>
                            <w:t> </w:t>
                          </w:r>
                          <w:r>
                            <w:rPr>
                              <w:sz w:val="20"/>
                            </w:rPr>
                            <w:t>November</w:t>
                          </w:r>
                          <w:r>
                            <w:rPr>
                              <w:spacing w:val="-8"/>
                              <w:sz w:val="20"/>
                            </w:rPr>
                            <w:t> </w:t>
                          </w:r>
                          <w:r>
                            <w:rPr>
                              <w:spacing w:val="-4"/>
                              <w:sz w:val="20"/>
                            </w:rPr>
                            <w:t>2023</w:t>
                          </w:r>
                        </w:p>
                      </w:txbxContent>
                    </wps:txbx>
                    <wps:bodyPr wrap="square" lIns="0" tIns="0" rIns="0" bIns="0" rtlCol="0">
                      <a:noAutofit/>
                    </wps:bodyPr>
                  </wps:wsp>
                </a:graphicData>
              </a:graphic>
            </wp:anchor>
          </w:drawing>
        </mc:Choice>
        <mc:Fallback>
          <w:pict>
            <v:shape style="position:absolute;margin-left:152.979996pt;margin-top:759.51947pt;width:289.4pt;height:13.15pt;mso-position-horizontal-relative:page;mso-position-vertical-relative:page;z-index:-16061440" type="#_x0000_t202" id="docshape2" filled="false" stroked="false">
              <v:textbox inset="0,0,0,0">
                <w:txbxContent>
                  <w:p>
                    <w:pPr>
                      <w:spacing w:before="12"/>
                      <w:ind w:left="20" w:right="0" w:firstLine="0"/>
                      <w:jc w:val="left"/>
                      <w:rPr>
                        <w:sz w:val="20"/>
                      </w:rPr>
                    </w:pPr>
                    <w:r>
                      <w:rPr>
                        <w:sz w:val="20"/>
                      </w:rPr>
                      <w:t>Maltby</w:t>
                    </w:r>
                    <w:r>
                      <w:rPr>
                        <w:spacing w:val="-8"/>
                        <w:sz w:val="20"/>
                      </w:rPr>
                      <w:t> </w:t>
                    </w:r>
                    <w:r>
                      <w:rPr>
                        <w:sz w:val="20"/>
                      </w:rPr>
                      <w:t>NDP</w:t>
                    </w:r>
                    <w:r>
                      <w:rPr>
                        <w:spacing w:val="-8"/>
                        <w:sz w:val="20"/>
                      </w:rPr>
                      <w:t> </w:t>
                    </w:r>
                    <w:r>
                      <w:rPr>
                        <w:sz w:val="20"/>
                      </w:rPr>
                      <w:t>Report</w:t>
                    </w:r>
                    <w:r>
                      <w:rPr>
                        <w:spacing w:val="-9"/>
                        <w:sz w:val="20"/>
                      </w:rPr>
                      <w:t> </w:t>
                    </w:r>
                    <w:r>
                      <w:rPr>
                        <w:sz w:val="20"/>
                      </w:rPr>
                      <w:t>of</w:t>
                    </w:r>
                    <w:r>
                      <w:rPr>
                        <w:spacing w:val="-9"/>
                        <w:sz w:val="20"/>
                      </w:rPr>
                      <w:t> </w:t>
                    </w:r>
                    <w:r>
                      <w:rPr>
                        <w:sz w:val="20"/>
                      </w:rPr>
                      <w:t>Independent</w:t>
                    </w:r>
                    <w:r>
                      <w:rPr>
                        <w:spacing w:val="-7"/>
                        <w:sz w:val="20"/>
                      </w:rPr>
                      <w:t> </w:t>
                    </w:r>
                    <w:r>
                      <w:rPr>
                        <w:sz w:val="20"/>
                      </w:rPr>
                      <w:t>Examination</w:t>
                    </w:r>
                    <w:r>
                      <w:rPr>
                        <w:spacing w:val="-7"/>
                        <w:sz w:val="20"/>
                      </w:rPr>
                      <w:t> </w:t>
                    </w:r>
                    <w:r>
                      <w:rPr>
                        <w:sz w:val="20"/>
                      </w:rPr>
                      <w:t>November</w:t>
                    </w:r>
                    <w:r>
                      <w:rPr>
                        <w:spacing w:val="-8"/>
                        <w:sz w:val="20"/>
                      </w:rPr>
                      <w:t> </w:t>
                    </w:r>
                    <w:r>
                      <w:rPr>
                        <w:spacing w:val="-4"/>
                        <w:sz w:val="20"/>
                      </w:rPr>
                      <w:t>2023</w:t>
                    </w:r>
                  </w:p>
                </w:txbxContent>
              </v:textbox>
              <w10:wrap type="none"/>
            </v:shape>
          </w:pict>
        </mc:Fallback>
      </mc:AlternateContent>
    </w:r>
    <w:r>
      <w:rPr/>
      <mc:AlternateContent>
        <mc:Choice Requires="wps">
          <w:drawing>
            <wp:anchor distT="0" distB="0" distL="0" distR="0" allowOverlap="1" layoutInCell="1" locked="0" behindDoc="1" simplePos="0" relativeHeight="487255552">
              <wp:simplePos x="0" y="0"/>
              <wp:positionH relativeFrom="page">
                <wp:posOffset>2313558</wp:posOffset>
              </wp:positionH>
              <wp:positionV relativeFrom="page">
                <wp:posOffset>9940333</wp:posOffset>
              </wp:positionV>
              <wp:extent cx="2931795" cy="16700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931795" cy="167005"/>
                      </a:xfrm>
                      <a:prstGeom prst="rect">
                        <a:avLst/>
                      </a:prstGeom>
                    </wps:spPr>
                    <wps:txbx>
                      <w:txbxContent>
                        <w:p>
                          <w:pPr>
                            <w:spacing w:before="12"/>
                            <w:ind w:left="20" w:right="0" w:firstLine="0"/>
                            <w:jc w:val="left"/>
                            <w:rPr>
                              <w:sz w:val="20"/>
                            </w:rPr>
                          </w:pPr>
                          <w:r>
                            <w:rPr>
                              <w:sz w:val="20"/>
                            </w:rPr>
                            <w:t>Christopher</w:t>
                          </w:r>
                          <w:r>
                            <w:rPr>
                              <w:spacing w:val="-11"/>
                              <w:sz w:val="20"/>
                            </w:rPr>
                            <w:t> </w:t>
                          </w:r>
                          <w:r>
                            <w:rPr>
                              <w:sz w:val="20"/>
                            </w:rPr>
                            <w:t>Collison</w:t>
                          </w:r>
                          <w:r>
                            <w:rPr>
                              <w:spacing w:val="-9"/>
                              <w:sz w:val="20"/>
                            </w:rPr>
                            <w:t> </w:t>
                          </w:r>
                          <w:r>
                            <w:rPr>
                              <w:sz w:val="20"/>
                            </w:rPr>
                            <w:t>Planning</w:t>
                          </w:r>
                          <w:r>
                            <w:rPr>
                              <w:spacing w:val="-13"/>
                              <w:sz w:val="20"/>
                            </w:rPr>
                            <w:t> </w:t>
                          </w:r>
                          <w:r>
                            <w:rPr>
                              <w:sz w:val="20"/>
                            </w:rPr>
                            <w:t>and</w:t>
                          </w:r>
                          <w:r>
                            <w:rPr>
                              <w:spacing w:val="-12"/>
                              <w:sz w:val="20"/>
                            </w:rPr>
                            <w:t> </w:t>
                          </w:r>
                          <w:r>
                            <w:rPr>
                              <w:sz w:val="20"/>
                            </w:rPr>
                            <w:t>Management</w:t>
                          </w:r>
                          <w:r>
                            <w:rPr>
                              <w:spacing w:val="-11"/>
                              <w:sz w:val="20"/>
                            </w:rPr>
                            <w:t> </w:t>
                          </w:r>
                          <w:r>
                            <w:rPr>
                              <w:spacing w:val="-5"/>
                              <w:sz w:val="20"/>
                            </w:rPr>
                            <w:t>Ltd</w:t>
                          </w:r>
                        </w:p>
                      </w:txbxContent>
                    </wps:txbx>
                    <wps:bodyPr wrap="square" lIns="0" tIns="0" rIns="0" bIns="0" rtlCol="0">
                      <a:noAutofit/>
                    </wps:bodyPr>
                  </wps:wsp>
                </a:graphicData>
              </a:graphic>
            </wp:anchor>
          </w:drawing>
        </mc:Choice>
        <mc:Fallback>
          <w:pict>
            <v:shape style="position:absolute;margin-left:182.169998pt;margin-top:782.70343pt;width:230.85pt;height:13.15pt;mso-position-horizontal-relative:page;mso-position-vertical-relative:page;z-index:-16060928" type="#_x0000_t202" id="docshape3" filled="false" stroked="false">
              <v:textbox inset="0,0,0,0">
                <w:txbxContent>
                  <w:p>
                    <w:pPr>
                      <w:spacing w:before="12"/>
                      <w:ind w:left="20" w:right="0" w:firstLine="0"/>
                      <w:jc w:val="left"/>
                      <w:rPr>
                        <w:sz w:val="20"/>
                      </w:rPr>
                    </w:pPr>
                    <w:r>
                      <w:rPr>
                        <w:sz w:val="20"/>
                      </w:rPr>
                      <w:t>Christopher</w:t>
                    </w:r>
                    <w:r>
                      <w:rPr>
                        <w:spacing w:val="-11"/>
                        <w:sz w:val="20"/>
                      </w:rPr>
                      <w:t> </w:t>
                    </w:r>
                    <w:r>
                      <w:rPr>
                        <w:sz w:val="20"/>
                      </w:rPr>
                      <w:t>Collison</w:t>
                    </w:r>
                    <w:r>
                      <w:rPr>
                        <w:spacing w:val="-9"/>
                        <w:sz w:val="20"/>
                      </w:rPr>
                      <w:t> </w:t>
                    </w:r>
                    <w:r>
                      <w:rPr>
                        <w:sz w:val="20"/>
                      </w:rPr>
                      <w:t>Planning</w:t>
                    </w:r>
                    <w:r>
                      <w:rPr>
                        <w:spacing w:val="-13"/>
                        <w:sz w:val="20"/>
                      </w:rPr>
                      <w:t> </w:t>
                    </w:r>
                    <w:r>
                      <w:rPr>
                        <w:sz w:val="20"/>
                      </w:rPr>
                      <w:t>and</w:t>
                    </w:r>
                    <w:r>
                      <w:rPr>
                        <w:spacing w:val="-12"/>
                        <w:sz w:val="20"/>
                      </w:rPr>
                      <w:t> </w:t>
                    </w:r>
                    <w:r>
                      <w:rPr>
                        <w:sz w:val="20"/>
                      </w:rPr>
                      <w:t>Management</w:t>
                    </w:r>
                    <w:r>
                      <w:rPr>
                        <w:spacing w:val="-11"/>
                        <w:sz w:val="20"/>
                      </w:rPr>
                      <w:t> </w:t>
                    </w:r>
                    <w:r>
                      <w:rPr>
                        <w:spacing w:val="-5"/>
                        <w:sz w:val="20"/>
                      </w:rPr>
                      <w:t>Ltd</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180" w:hanging="360"/>
        <w:jc w:val="left"/>
      </w:pPr>
      <w:rPr>
        <w:rFonts w:hint="default" w:ascii="Arial" w:hAnsi="Arial" w:eastAsia="Arial" w:cs="Arial"/>
        <w:b w:val="0"/>
        <w:bCs w:val="0"/>
        <w:i w:val="0"/>
        <w:iCs w:val="0"/>
        <w:spacing w:val="0"/>
        <w:w w:val="99"/>
        <w:sz w:val="24"/>
        <w:szCs w:val="24"/>
        <w:lang w:val="en-US" w:eastAsia="en-US" w:bidi="ar-SA"/>
      </w:rPr>
    </w:lvl>
    <w:lvl w:ilvl="1">
      <w:start w:val="0"/>
      <w:numFmt w:val="bullet"/>
      <w:lvlText w:val="•"/>
      <w:lvlJc w:val="left"/>
      <w:pPr>
        <w:ind w:left="1986" w:hanging="360"/>
      </w:pPr>
      <w:rPr>
        <w:rFonts w:hint="default"/>
        <w:lang w:val="en-US" w:eastAsia="en-US" w:bidi="ar-SA"/>
      </w:rPr>
    </w:lvl>
    <w:lvl w:ilvl="2">
      <w:start w:val="0"/>
      <w:numFmt w:val="bullet"/>
      <w:lvlText w:val="•"/>
      <w:lvlJc w:val="left"/>
      <w:pPr>
        <w:ind w:left="2793" w:hanging="360"/>
      </w:pPr>
      <w:rPr>
        <w:rFonts w:hint="default"/>
        <w:lang w:val="en-US" w:eastAsia="en-US" w:bidi="ar-SA"/>
      </w:rPr>
    </w:lvl>
    <w:lvl w:ilvl="3">
      <w:start w:val="0"/>
      <w:numFmt w:val="bullet"/>
      <w:lvlText w:val="•"/>
      <w:lvlJc w:val="left"/>
      <w:pPr>
        <w:ind w:left="3599" w:hanging="360"/>
      </w:pPr>
      <w:rPr>
        <w:rFonts w:hint="default"/>
        <w:lang w:val="en-US" w:eastAsia="en-US" w:bidi="ar-SA"/>
      </w:rPr>
    </w:lvl>
    <w:lvl w:ilvl="4">
      <w:start w:val="0"/>
      <w:numFmt w:val="bullet"/>
      <w:lvlText w:val="•"/>
      <w:lvlJc w:val="left"/>
      <w:pPr>
        <w:ind w:left="4406" w:hanging="360"/>
      </w:pPr>
      <w:rPr>
        <w:rFonts w:hint="default"/>
        <w:lang w:val="en-US" w:eastAsia="en-US" w:bidi="ar-SA"/>
      </w:rPr>
    </w:lvl>
    <w:lvl w:ilvl="5">
      <w:start w:val="0"/>
      <w:numFmt w:val="bullet"/>
      <w:lvlText w:val="•"/>
      <w:lvlJc w:val="left"/>
      <w:pPr>
        <w:ind w:left="5213" w:hanging="360"/>
      </w:pPr>
      <w:rPr>
        <w:rFonts w:hint="default"/>
        <w:lang w:val="en-US" w:eastAsia="en-US" w:bidi="ar-SA"/>
      </w:rPr>
    </w:lvl>
    <w:lvl w:ilvl="6">
      <w:start w:val="0"/>
      <w:numFmt w:val="bullet"/>
      <w:lvlText w:val="•"/>
      <w:lvlJc w:val="left"/>
      <w:pPr>
        <w:ind w:left="6019" w:hanging="360"/>
      </w:pPr>
      <w:rPr>
        <w:rFonts w:hint="default"/>
        <w:lang w:val="en-US" w:eastAsia="en-US" w:bidi="ar-SA"/>
      </w:rPr>
    </w:lvl>
    <w:lvl w:ilvl="7">
      <w:start w:val="0"/>
      <w:numFmt w:val="bullet"/>
      <w:lvlText w:val="•"/>
      <w:lvlJc w:val="left"/>
      <w:pPr>
        <w:ind w:left="6826" w:hanging="360"/>
      </w:pPr>
      <w:rPr>
        <w:rFonts w:hint="default"/>
        <w:lang w:val="en-US" w:eastAsia="en-US" w:bidi="ar-SA"/>
      </w:rPr>
    </w:lvl>
    <w:lvl w:ilvl="8">
      <w:start w:val="0"/>
      <w:numFmt w:val="bullet"/>
      <w:lvlText w:val="•"/>
      <w:lvlJc w:val="left"/>
      <w:pPr>
        <w:ind w:left="7633" w:hanging="360"/>
      </w:pPr>
      <w:rPr>
        <w:rFonts w:hint="default"/>
        <w:lang w:val="en-US" w:eastAsia="en-US" w:bidi="ar-SA"/>
      </w:rPr>
    </w:lvl>
  </w:abstractNum>
  <w:abstractNum w:abstractNumId="0">
    <w:multiLevelType w:val="hybridMultilevel"/>
    <w:lvl w:ilvl="0">
      <w:start w:val="1"/>
      <w:numFmt w:val="decimal"/>
      <w:lvlText w:val="%1."/>
      <w:lvlJc w:val="left"/>
      <w:pPr>
        <w:ind w:left="460" w:hanging="360"/>
        <w:jc w:val="lef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18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1180" w:hanging="360"/>
      </w:pPr>
      <w:rPr>
        <w:rFonts w:hint="default"/>
        <w:lang w:val="en-US" w:eastAsia="en-US" w:bidi="ar-SA"/>
      </w:rPr>
    </w:lvl>
    <w:lvl w:ilvl="3">
      <w:start w:val="0"/>
      <w:numFmt w:val="bullet"/>
      <w:lvlText w:val="•"/>
      <w:lvlJc w:val="left"/>
      <w:pPr>
        <w:ind w:left="2188" w:hanging="360"/>
      </w:pPr>
      <w:rPr>
        <w:rFonts w:hint="default"/>
        <w:lang w:val="en-US" w:eastAsia="en-US" w:bidi="ar-SA"/>
      </w:rPr>
    </w:lvl>
    <w:lvl w:ilvl="4">
      <w:start w:val="0"/>
      <w:numFmt w:val="bullet"/>
      <w:lvlText w:val="•"/>
      <w:lvlJc w:val="left"/>
      <w:pPr>
        <w:ind w:left="3196" w:hanging="360"/>
      </w:pPr>
      <w:rPr>
        <w:rFonts w:hint="default"/>
        <w:lang w:val="en-US" w:eastAsia="en-US" w:bidi="ar-SA"/>
      </w:rPr>
    </w:lvl>
    <w:lvl w:ilvl="5">
      <w:start w:val="0"/>
      <w:numFmt w:val="bullet"/>
      <w:lvlText w:val="•"/>
      <w:lvlJc w:val="left"/>
      <w:pPr>
        <w:ind w:left="4204" w:hanging="360"/>
      </w:pPr>
      <w:rPr>
        <w:rFonts w:hint="default"/>
        <w:lang w:val="en-US" w:eastAsia="en-US" w:bidi="ar-SA"/>
      </w:rPr>
    </w:lvl>
    <w:lvl w:ilvl="6">
      <w:start w:val="0"/>
      <w:numFmt w:val="bullet"/>
      <w:lvlText w:val="•"/>
      <w:lvlJc w:val="left"/>
      <w:pPr>
        <w:ind w:left="5213" w:hanging="360"/>
      </w:pPr>
      <w:rPr>
        <w:rFonts w:hint="default"/>
        <w:lang w:val="en-US" w:eastAsia="en-US" w:bidi="ar-SA"/>
      </w:rPr>
    </w:lvl>
    <w:lvl w:ilvl="7">
      <w:start w:val="0"/>
      <w:numFmt w:val="bullet"/>
      <w:lvlText w:val="•"/>
      <w:lvlJc w:val="left"/>
      <w:pPr>
        <w:ind w:left="6221" w:hanging="360"/>
      </w:pPr>
      <w:rPr>
        <w:rFonts w:hint="default"/>
        <w:lang w:val="en-US" w:eastAsia="en-US" w:bidi="ar-SA"/>
      </w:rPr>
    </w:lvl>
    <w:lvl w:ilvl="8">
      <w:start w:val="0"/>
      <w:numFmt w:val="bullet"/>
      <w:lvlText w:val="•"/>
      <w:lvlJc w:val="left"/>
      <w:pPr>
        <w:ind w:left="7229"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140"/>
      <w:ind w:left="100"/>
    </w:pPr>
    <w:rPr>
      <w:rFonts w:ascii="Calibri" w:hAnsi="Calibri" w:eastAsia="Calibri" w:cs="Calibri"/>
      <w:sz w:val="22"/>
      <w:szCs w:val="22"/>
      <w:lang w:val="en-US" w:eastAsia="en-US" w:bidi="ar-SA"/>
    </w:rPr>
  </w:style>
  <w:style w:styleId="TOC2" w:type="paragraph">
    <w:name w:val="TOC 2"/>
    <w:basedOn w:val="Normal"/>
    <w:uiPriority w:val="1"/>
    <w:qFormat/>
    <w:pPr>
      <w:spacing w:before="139"/>
      <w:ind w:left="321"/>
    </w:pPr>
    <w:rPr>
      <w:rFonts w:ascii="Calibri" w:hAnsi="Calibri" w:eastAsia="Calibri" w:cs="Calibri"/>
      <w:sz w:val="22"/>
      <w:szCs w:val="22"/>
      <w:lang w:val="en-US" w:eastAsia="en-US" w:bidi="ar-SA"/>
    </w:rPr>
  </w:style>
  <w:style w:styleId="BodyText" w:type="paragraph">
    <w:name w:val="Body Text"/>
    <w:basedOn w:val="Normal"/>
    <w:uiPriority w:val="1"/>
    <w:qFormat/>
    <w:pPr>
      <w:ind w:left="460"/>
    </w:pPr>
    <w:rPr>
      <w:rFonts w:ascii="Arial" w:hAnsi="Arial" w:eastAsia="Arial" w:cs="Arial"/>
      <w:sz w:val="24"/>
      <w:szCs w:val="24"/>
      <w:lang w:val="en-US" w:eastAsia="en-US" w:bidi="ar-SA"/>
    </w:rPr>
  </w:style>
  <w:style w:styleId="Heading1" w:type="paragraph">
    <w:name w:val="Heading 1"/>
    <w:basedOn w:val="Normal"/>
    <w:uiPriority w:val="1"/>
    <w:qFormat/>
    <w:pPr>
      <w:ind w:left="460"/>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ind w:left="460"/>
      <w:outlineLvl w:val="2"/>
    </w:pPr>
    <w:rPr>
      <w:rFonts w:ascii="Arial" w:hAnsi="Arial" w:eastAsia="Arial" w:cs="Arial"/>
      <w:b/>
      <w:bCs/>
      <w:sz w:val="24"/>
      <w:szCs w:val="24"/>
      <w:lang w:val="en-US" w:eastAsia="en-US" w:bidi="ar-SA"/>
    </w:rPr>
  </w:style>
  <w:style w:styleId="Title" w:type="paragraph">
    <w:name w:val="Title"/>
    <w:basedOn w:val="Normal"/>
    <w:uiPriority w:val="1"/>
    <w:qFormat/>
    <w:pPr>
      <w:ind w:left="100" w:right="276"/>
    </w:pPr>
    <w:rPr>
      <w:rFonts w:ascii="Arial" w:hAnsi="Arial" w:eastAsia="Arial" w:cs="Arial"/>
      <w:b/>
      <w:bCs/>
      <w:sz w:val="52"/>
      <w:szCs w:val="52"/>
      <w:lang w:val="en-US" w:eastAsia="en-US" w:bidi="ar-SA"/>
    </w:rPr>
  </w:style>
  <w:style w:styleId="ListParagraph" w:type="paragraph">
    <w:name w:val="List Paragraph"/>
    <w:basedOn w:val="Normal"/>
    <w:uiPriority w:val="1"/>
    <w:qFormat/>
    <w:pPr>
      <w:ind w:left="46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collisonchris@aol.com" TargetMode="Externa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dcterms:created xsi:type="dcterms:W3CDTF">2024-05-16T09:32:21Z</dcterms:created>
  <dcterms:modified xsi:type="dcterms:W3CDTF">2024-05-16T09:32:21Z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2023-11-15T00:00:00Z</vt:filetime>
  </property>
  <property fmtid="{D5CDD505-2E9C-101B-9397-08002B2CF9AE}" pid="3" name="Creator">
    <vt:lpwstr>Microsoft® Word 2016</vt:lpwstr>
  </property>
  <property fmtid="{D5CDD505-2E9C-101B-9397-08002B2CF9AE}" pid="4" name="LastSaved">
    <vt:filetime>2024-05-16T00:00:00Z</vt:filetime>
  </property>
  <property fmtid="{D5CDD505-2E9C-101B-9397-08002B2CF9AE}" pid="5" name="Producer">
    <vt:lpwstr>Microsoft® Word 2016</vt:lpwstr>
  </property>
</Properties>
</file>