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AE97" w14:textId="01F06831" w:rsidR="00D410B8" w:rsidRDefault="00DE7863" w:rsidP="00DA2FF0">
      <w:pPr>
        <w:rPr>
          <w:rFonts w:ascii="Arial" w:hAnsi="Arial" w:cs="Arial"/>
          <w:b/>
          <w:bCs/>
          <w:sz w:val="32"/>
          <w:szCs w:val="32"/>
        </w:rPr>
      </w:pPr>
      <w:r w:rsidRPr="009912C2">
        <w:rPr>
          <w:rFonts w:ascii="Arial" w:hAnsi="Arial" w:cs="Arial"/>
          <w:b/>
          <w:bCs/>
          <w:sz w:val="32"/>
          <w:szCs w:val="32"/>
        </w:rPr>
        <w:t xml:space="preserve">Admissions </w:t>
      </w:r>
      <w:r w:rsidR="00C849BC">
        <w:rPr>
          <w:rFonts w:ascii="Arial" w:hAnsi="Arial" w:cs="Arial"/>
          <w:b/>
          <w:bCs/>
          <w:sz w:val="32"/>
          <w:szCs w:val="32"/>
        </w:rPr>
        <w:t>Arrangements</w:t>
      </w:r>
      <w:r w:rsidRPr="009912C2">
        <w:rPr>
          <w:rFonts w:ascii="Arial" w:hAnsi="Arial" w:cs="Arial"/>
          <w:b/>
          <w:bCs/>
          <w:sz w:val="32"/>
          <w:szCs w:val="32"/>
        </w:rPr>
        <w:t xml:space="preserve"> for </w:t>
      </w:r>
      <w:r w:rsidR="00641877" w:rsidRPr="009912C2">
        <w:rPr>
          <w:rFonts w:ascii="Arial" w:hAnsi="Arial" w:cs="Arial"/>
          <w:b/>
          <w:bCs/>
          <w:sz w:val="32"/>
          <w:szCs w:val="32"/>
        </w:rPr>
        <w:t>E</w:t>
      </w:r>
      <w:r w:rsidRPr="009912C2">
        <w:rPr>
          <w:rFonts w:ascii="Arial" w:hAnsi="Arial" w:cs="Arial"/>
          <w:b/>
          <w:bCs/>
          <w:sz w:val="32"/>
          <w:szCs w:val="32"/>
        </w:rPr>
        <w:t xml:space="preserve">ntry to </w:t>
      </w:r>
      <w:r w:rsidR="00D410B8">
        <w:rPr>
          <w:rFonts w:ascii="Arial" w:hAnsi="Arial" w:cs="Arial"/>
          <w:b/>
          <w:bCs/>
          <w:sz w:val="32"/>
          <w:szCs w:val="32"/>
        </w:rPr>
        <w:t>Community and Voluntary Controlled School</w:t>
      </w:r>
      <w:r w:rsidRPr="009912C2">
        <w:rPr>
          <w:rFonts w:ascii="Arial" w:hAnsi="Arial" w:cs="Arial"/>
          <w:b/>
          <w:bCs/>
          <w:sz w:val="32"/>
          <w:szCs w:val="32"/>
        </w:rPr>
        <w:t xml:space="preserve"> </w:t>
      </w:r>
      <w:r w:rsidR="00EA5317">
        <w:rPr>
          <w:rFonts w:ascii="Arial" w:hAnsi="Arial" w:cs="Arial"/>
          <w:b/>
          <w:bCs/>
          <w:sz w:val="32"/>
          <w:szCs w:val="32"/>
        </w:rPr>
        <w:t>2026/27</w:t>
      </w:r>
    </w:p>
    <w:p w14:paraId="4341AF6A" w14:textId="77777777" w:rsidR="00DA2FF0" w:rsidRPr="00DA2FF0" w:rsidRDefault="00DA2FF0" w:rsidP="00DA2FF0">
      <w:pPr>
        <w:rPr>
          <w:rFonts w:ascii="Arial" w:hAnsi="Arial" w:cs="Arial"/>
          <w:b/>
          <w:bCs/>
          <w:sz w:val="32"/>
          <w:szCs w:val="32"/>
        </w:rPr>
      </w:pPr>
    </w:p>
    <w:p w14:paraId="65950548" w14:textId="624A7C10" w:rsidR="00133C68" w:rsidRPr="00DA2FF0" w:rsidRDefault="00D410B8" w:rsidP="00DA2FF0">
      <w:pPr>
        <w:jc w:val="both"/>
        <w:rPr>
          <w:rFonts w:ascii="Arial" w:eastAsia="Times New Roman" w:hAnsi="Arial" w:cs="Arial"/>
          <w:b/>
          <w:bCs/>
          <w:color w:val="000000" w:themeColor="text1"/>
          <w:lang w:eastAsia="en-GB"/>
        </w:rPr>
      </w:pPr>
      <w:r w:rsidRPr="00DA2FF0">
        <w:rPr>
          <w:rFonts w:ascii="Arial" w:eastAsia="Times New Roman" w:hAnsi="Arial" w:cs="Arial"/>
          <w:b/>
          <w:bCs/>
          <w:color w:val="000000" w:themeColor="text1"/>
          <w:lang w:eastAsia="en-GB"/>
        </w:rPr>
        <w:t xml:space="preserve">Rotherham Metropolitan Borough Council is the admission authority for all community and voluntary controlled schools within the Borough and as such is responsible for setting and applying the admission arrangements for them. Where a school is an Academy, the admission authority is the academy trust. For foundation and voluntary aided </w:t>
      </w:r>
      <w:r w:rsidRPr="00DA2FF0">
        <w:rPr>
          <w:rFonts w:ascii="Arial" w:eastAsia="Times New Roman" w:hAnsi="Arial" w:cs="Arial"/>
          <w:b/>
          <w:bCs/>
          <w:lang w:eastAsia="en-GB"/>
        </w:rPr>
        <w:t>school</w:t>
      </w:r>
      <w:r w:rsidR="00832496" w:rsidRPr="00DA2FF0">
        <w:rPr>
          <w:rFonts w:ascii="Arial" w:eastAsia="Times New Roman" w:hAnsi="Arial" w:cs="Arial"/>
          <w:b/>
          <w:bCs/>
          <w:lang w:eastAsia="en-GB"/>
        </w:rPr>
        <w:t>s,</w:t>
      </w:r>
      <w:r w:rsidRPr="00DA2FF0">
        <w:rPr>
          <w:rFonts w:ascii="Arial" w:eastAsia="Times New Roman" w:hAnsi="Arial" w:cs="Arial"/>
          <w:b/>
          <w:bCs/>
          <w:color w:val="FF0000"/>
          <w:lang w:eastAsia="en-GB"/>
        </w:rPr>
        <w:t xml:space="preserve"> </w:t>
      </w:r>
      <w:r w:rsidRPr="00DA2FF0">
        <w:rPr>
          <w:rFonts w:ascii="Arial" w:eastAsia="Times New Roman" w:hAnsi="Arial" w:cs="Arial"/>
          <w:b/>
          <w:bCs/>
          <w:color w:val="000000" w:themeColor="text1"/>
          <w:lang w:eastAsia="en-GB"/>
        </w:rPr>
        <w:t>the governing body of the school is the admission authority.</w:t>
      </w:r>
    </w:p>
    <w:p w14:paraId="5E8665CD" w14:textId="77777777" w:rsidR="00DA2FF0" w:rsidRPr="00DA2FF0" w:rsidRDefault="00DA2FF0" w:rsidP="00DA2FF0">
      <w:pPr>
        <w:jc w:val="both"/>
        <w:rPr>
          <w:rFonts w:ascii="Arial" w:eastAsia="Times New Roman" w:hAnsi="Arial" w:cs="Arial"/>
          <w:b/>
          <w:bCs/>
          <w:color w:val="000000" w:themeColor="text1"/>
          <w:lang w:eastAsia="en-GB"/>
        </w:rPr>
      </w:pPr>
    </w:p>
    <w:p w14:paraId="0C4E62FD" w14:textId="31190FA0" w:rsidR="00815E42" w:rsidRPr="00DA2FF0" w:rsidRDefault="00815E42" w:rsidP="00DA2FF0">
      <w:pPr>
        <w:jc w:val="both"/>
        <w:rPr>
          <w:rFonts w:ascii="Arial" w:eastAsia="Times New Roman" w:hAnsi="Arial" w:cs="Arial"/>
          <w:b/>
          <w:bCs/>
          <w:color w:val="000000" w:themeColor="text1"/>
          <w:lang w:eastAsia="en-GB"/>
        </w:rPr>
      </w:pPr>
      <w:r w:rsidRPr="00DA2FF0">
        <w:rPr>
          <w:rFonts w:ascii="Arial" w:eastAsia="Times New Roman" w:hAnsi="Arial" w:cs="Arial"/>
          <w:b/>
          <w:bCs/>
          <w:color w:val="000000" w:themeColor="text1"/>
          <w:lang w:eastAsia="en-GB"/>
        </w:rPr>
        <w:t>Composite Prospectus</w:t>
      </w:r>
    </w:p>
    <w:p w14:paraId="096D6291" w14:textId="751DDDA1" w:rsidR="00133C68" w:rsidRPr="00DA2FF0" w:rsidRDefault="00133C68" w:rsidP="00DA2FF0">
      <w:pPr>
        <w:jc w:val="both"/>
        <w:rPr>
          <w:rFonts w:ascii="Arial" w:eastAsia="Times New Roman" w:hAnsi="Arial" w:cs="Arial"/>
          <w:color w:val="000000" w:themeColor="text1"/>
          <w:lang w:eastAsia="en-GB"/>
        </w:rPr>
      </w:pPr>
      <w:r w:rsidRPr="00DA2FF0">
        <w:rPr>
          <w:rFonts w:ascii="Arial" w:eastAsia="Times New Roman" w:hAnsi="Arial" w:cs="Arial"/>
          <w:color w:val="000000" w:themeColor="text1"/>
          <w:lang w:eastAsia="en-GB"/>
        </w:rPr>
        <w:t>The Local Authority is required each year to publish online by 12 September a composite prospectus. This document is a collation of all admission arrangements for schools within the Borough, including those where RMBC is not the admission authority. Information within this document is available to support applicants to understand the admission criteria</w:t>
      </w:r>
      <w:r w:rsidR="00A82150" w:rsidRPr="00DA2FF0">
        <w:rPr>
          <w:rFonts w:ascii="Arial" w:eastAsia="Times New Roman" w:hAnsi="Arial" w:cs="Arial"/>
          <w:color w:val="000000" w:themeColor="text1"/>
          <w:lang w:eastAsia="en-GB"/>
        </w:rPr>
        <w:t xml:space="preserve"> and </w:t>
      </w:r>
      <w:r w:rsidRPr="00DA2FF0">
        <w:rPr>
          <w:rFonts w:ascii="Arial" w:eastAsia="Times New Roman" w:hAnsi="Arial" w:cs="Arial"/>
          <w:color w:val="000000" w:themeColor="text1"/>
          <w:lang w:eastAsia="en-GB"/>
        </w:rPr>
        <w:t>Published Admission Number for entry to each school in the Borough</w:t>
      </w:r>
      <w:r w:rsidR="00A82150" w:rsidRPr="00DA2FF0">
        <w:rPr>
          <w:rFonts w:ascii="Arial" w:eastAsia="Times New Roman" w:hAnsi="Arial" w:cs="Arial"/>
          <w:color w:val="000000" w:themeColor="text1"/>
          <w:lang w:eastAsia="en-GB"/>
        </w:rPr>
        <w:t xml:space="preserve"> and therefore </w:t>
      </w:r>
      <w:r w:rsidR="005D2812" w:rsidRPr="00DA2FF0">
        <w:rPr>
          <w:rFonts w:ascii="Arial" w:eastAsia="Times New Roman" w:hAnsi="Arial" w:cs="Arial"/>
          <w:color w:val="000000" w:themeColor="text1"/>
          <w:lang w:eastAsia="en-GB"/>
        </w:rPr>
        <w:t>enable parents to make informed decisions about the schools their child may have higher priority for</w:t>
      </w:r>
      <w:r w:rsidRPr="00DA2FF0">
        <w:rPr>
          <w:rFonts w:ascii="Arial" w:eastAsia="Times New Roman" w:hAnsi="Arial" w:cs="Arial"/>
          <w:color w:val="000000" w:themeColor="text1"/>
          <w:lang w:eastAsia="en-GB"/>
        </w:rPr>
        <w:t>.</w:t>
      </w:r>
    </w:p>
    <w:p w14:paraId="68CAB422" w14:textId="3F4103D4" w:rsidR="00133C68" w:rsidRPr="00DA2FF0" w:rsidRDefault="00133C68" w:rsidP="00DA2FF0">
      <w:pPr>
        <w:jc w:val="both"/>
        <w:rPr>
          <w:rFonts w:ascii="Arial" w:eastAsia="Times New Roman" w:hAnsi="Arial" w:cs="Arial"/>
          <w:color w:val="000000" w:themeColor="text1"/>
          <w:lang w:eastAsia="en-GB"/>
        </w:rPr>
      </w:pPr>
      <w:r w:rsidRPr="00DA2FF0">
        <w:rPr>
          <w:rFonts w:ascii="Arial" w:eastAsia="Times New Roman" w:hAnsi="Arial" w:cs="Arial"/>
          <w:color w:val="000000" w:themeColor="text1"/>
          <w:lang w:eastAsia="en-GB"/>
        </w:rPr>
        <w:t xml:space="preserve">The composite prospectus can be found at </w:t>
      </w:r>
      <w:hyperlink r:id="rId8" w:history="1">
        <w:r w:rsidR="004C0084" w:rsidRPr="00DA2FF0">
          <w:rPr>
            <w:rStyle w:val="Hyperlink"/>
            <w:rFonts w:ascii="Arial" w:hAnsi="Arial" w:cs="Arial"/>
          </w:rPr>
          <w:t>Starting Primary School – Rotherham Metropolitan Borough Council</w:t>
        </w:r>
      </w:hyperlink>
      <w:r w:rsidR="00685004" w:rsidRPr="00DA2FF0">
        <w:rPr>
          <w:rFonts w:ascii="Arial" w:hAnsi="Arial" w:cs="Arial"/>
        </w:rPr>
        <w:t xml:space="preserve"> </w:t>
      </w:r>
    </w:p>
    <w:p w14:paraId="15267445" w14:textId="29793F9F" w:rsidR="00133C68" w:rsidRPr="00DA2FF0" w:rsidRDefault="00133C68" w:rsidP="00DA2FF0">
      <w:pPr>
        <w:jc w:val="both"/>
        <w:rPr>
          <w:rFonts w:ascii="Arial" w:eastAsia="Times New Roman" w:hAnsi="Arial" w:cs="Arial"/>
          <w:color w:val="000000" w:themeColor="text1"/>
          <w:lang w:eastAsia="en-GB"/>
        </w:rPr>
      </w:pPr>
    </w:p>
    <w:p w14:paraId="2B8A9014" w14:textId="5420B522" w:rsidR="00815E42" w:rsidRPr="00DA2FF0" w:rsidRDefault="00815E42" w:rsidP="00DA2FF0">
      <w:pPr>
        <w:jc w:val="both"/>
        <w:rPr>
          <w:rFonts w:ascii="Arial" w:eastAsia="Times New Roman" w:hAnsi="Arial" w:cs="Arial"/>
          <w:b/>
          <w:bCs/>
          <w:color w:val="000000" w:themeColor="text1"/>
          <w:lang w:eastAsia="en-GB"/>
        </w:rPr>
      </w:pPr>
      <w:r w:rsidRPr="00DA2FF0">
        <w:rPr>
          <w:rFonts w:ascii="Arial" w:eastAsia="Times New Roman" w:hAnsi="Arial" w:cs="Arial"/>
          <w:b/>
          <w:bCs/>
          <w:color w:val="000000" w:themeColor="text1"/>
          <w:lang w:eastAsia="en-GB"/>
        </w:rPr>
        <w:t>Co-ordinated Scheme</w:t>
      </w:r>
    </w:p>
    <w:p w14:paraId="2F125120" w14:textId="7A93187C" w:rsidR="00036141" w:rsidRPr="00DA2FF0" w:rsidRDefault="00036141" w:rsidP="00DA2FF0">
      <w:pPr>
        <w:jc w:val="both"/>
        <w:rPr>
          <w:rFonts w:ascii="Arial" w:eastAsia="Times New Roman" w:hAnsi="Arial" w:cs="Arial"/>
          <w:color w:val="000000" w:themeColor="text1"/>
          <w:lang w:eastAsia="en-GB"/>
        </w:rPr>
      </w:pPr>
      <w:r w:rsidRPr="00DA2FF0">
        <w:rPr>
          <w:rFonts w:ascii="Arial" w:eastAsia="Times New Roman" w:hAnsi="Arial" w:cs="Arial"/>
          <w:color w:val="000000" w:themeColor="text1"/>
          <w:lang w:eastAsia="en-GB"/>
        </w:rPr>
        <w:t>The Local Authority is required to co-ordinate all applications for</w:t>
      </w:r>
      <w:r w:rsidR="00640061" w:rsidRPr="00DA2FF0">
        <w:rPr>
          <w:rFonts w:ascii="Arial" w:eastAsia="Times New Roman" w:hAnsi="Arial" w:cs="Arial"/>
          <w:color w:val="000000" w:themeColor="text1"/>
          <w:lang w:eastAsia="en-GB"/>
        </w:rPr>
        <w:t xml:space="preserve"> children resident in the Borough in</w:t>
      </w:r>
      <w:r w:rsidRPr="00DA2FF0">
        <w:rPr>
          <w:rFonts w:ascii="Arial" w:eastAsia="Times New Roman" w:hAnsi="Arial" w:cs="Arial"/>
          <w:color w:val="000000" w:themeColor="text1"/>
          <w:lang w:eastAsia="en-GB"/>
        </w:rPr>
        <w:t xml:space="preserve"> </w:t>
      </w:r>
      <w:r w:rsidRPr="00DA2FF0">
        <w:rPr>
          <w:rFonts w:ascii="Arial" w:hAnsi="Arial" w:cs="Arial"/>
        </w:rPr>
        <w:t>the normal admissions round and late applications for primary and secondary schools in their area.</w:t>
      </w:r>
      <w:r w:rsidR="00640061" w:rsidRPr="00DA2FF0">
        <w:rPr>
          <w:rFonts w:ascii="Arial" w:hAnsi="Arial" w:cs="Arial"/>
        </w:rPr>
        <w:t xml:space="preserve"> The normal admissions round is the period during which parents are invited to express 3 preferences for a place at any state funded school for entry to a relevant age group </w:t>
      </w:r>
      <w:r w:rsidR="00640061" w:rsidRPr="00DA2FF0">
        <w:rPr>
          <w:rFonts w:ascii="Arial" w:eastAsia="Times New Roman" w:hAnsi="Arial" w:cs="Arial"/>
          <w:color w:val="000000" w:themeColor="text1"/>
          <w:lang w:eastAsia="en-GB"/>
        </w:rPr>
        <w:t>(the age group to which children are normally admitted</w:t>
      </w:r>
      <w:r w:rsidR="00685004" w:rsidRPr="00DA2FF0">
        <w:rPr>
          <w:rFonts w:ascii="Arial" w:eastAsia="Times New Roman" w:hAnsi="Arial" w:cs="Arial"/>
          <w:color w:val="000000" w:themeColor="text1"/>
          <w:lang w:eastAsia="en-GB"/>
        </w:rPr>
        <w:t xml:space="preserve"> </w:t>
      </w:r>
      <w:r w:rsidR="00640061" w:rsidRPr="00DA2FF0">
        <w:rPr>
          <w:rFonts w:ascii="Arial" w:eastAsia="Times New Roman" w:hAnsi="Arial" w:cs="Arial"/>
          <w:color w:val="000000" w:themeColor="text1"/>
          <w:lang w:eastAsia="en-GB"/>
        </w:rPr>
        <w:t>-</w:t>
      </w:r>
      <w:r w:rsidR="00640061" w:rsidRPr="00DA2FF0">
        <w:rPr>
          <w:rFonts w:ascii="Arial" w:hAnsi="Arial" w:cs="Arial"/>
        </w:rPr>
        <w:t xml:space="preserve"> Reception year in an Infant, J</w:t>
      </w:r>
      <w:r w:rsidR="005D2812" w:rsidRPr="00DA2FF0">
        <w:rPr>
          <w:rFonts w:ascii="Arial" w:hAnsi="Arial" w:cs="Arial"/>
        </w:rPr>
        <w:t xml:space="preserve">unior </w:t>
      </w:r>
      <w:r w:rsidR="00640061" w:rsidRPr="00DA2FF0">
        <w:rPr>
          <w:rFonts w:ascii="Arial" w:hAnsi="Arial" w:cs="Arial"/>
        </w:rPr>
        <w:t>&amp;</w:t>
      </w:r>
      <w:r w:rsidR="005D2812" w:rsidRPr="00DA2FF0">
        <w:rPr>
          <w:rFonts w:ascii="Arial" w:hAnsi="Arial" w:cs="Arial"/>
        </w:rPr>
        <w:t xml:space="preserve"> </w:t>
      </w:r>
      <w:r w:rsidR="00640061" w:rsidRPr="00DA2FF0">
        <w:rPr>
          <w:rFonts w:ascii="Arial" w:hAnsi="Arial" w:cs="Arial"/>
        </w:rPr>
        <w:t>I</w:t>
      </w:r>
      <w:r w:rsidR="005D2812" w:rsidRPr="00DA2FF0">
        <w:rPr>
          <w:rFonts w:ascii="Arial" w:hAnsi="Arial" w:cs="Arial"/>
        </w:rPr>
        <w:t>nfant</w:t>
      </w:r>
      <w:r w:rsidR="00640061" w:rsidRPr="00DA2FF0">
        <w:rPr>
          <w:rFonts w:ascii="Arial" w:hAnsi="Arial" w:cs="Arial"/>
        </w:rPr>
        <w:t xml:space="preserve"> or primary school</w:t>
      </w:r>
      <w:r w:rsidR="007359A7" w:rsidRPr="00DA2FF0">
        <w:rPr>
          <w:rFonts w:ascii="Arial" w:hAnsi="Arial" w:cs="Arial"/>
          <w:color w:val="FF0000"/>
        </w:rPr>
        <w:t xml:space="preserve"> </w:t>
      </w:r>
      <w:r w:rsidR="007359A7" w:rsidRPr="00DA2FF0">
        <w:rPr>
          <w:rFonts w:ascii="Arial" w:hAnsi="Arial" w:cs="Arial"/>
        </w:rPr>
        <w:t xml:space="preserve">and </w:t>
      </w:r>
      <w:r w:rsidR="00640061" w:rsidRPr="00DA2FF0">
        <w:rPr>
          <w:rFonts w:ascii="Arial" w:hAnsi="Arial" w:cs="Arial"/>
        </w:rPr>
        <w:t>Year 3 in a Junior School</w:t>
      </w:r>
      <w:r w:rsidR="007359A7" w:rsidRPr="00DA2FF0">
        <w:rPr>
          <w:rFonts w:ascii="Arial" w:hAnsi="Arial" w:cs="Arial"/>
        </w:rPr>
        <w:t>.</w:t>
      </w:r>
      <w:r w:rsidR="00640061" w:rsidRPr="00DA2FF0">
        <w:rPr>
          <w:rFonts w:ascii="Arial" w:eastAsia="Times New Roman" w:hAnsi="Arial" w:cs="Arial"/>
          <w:color w:val="FF0000"/>
          <w:lang w:eastAsia="en-GB"/>
        </w:rPr>
        <w:t xml:space="preserve"> </w:t>
      </w:r>
      <w:r w:rsidR="00640061" w:rsidRPr="00DA2FF0">
        <w:rPr>
          <w:rFonts w:ascii="Arial" w:eastAsia="Times New Roman" w:hAnsi="Arial" w:cs="Arial"/>
          <w:color w:val="000000" w:themeColor="text1"/>
          <w:lang w:eastAsia="en-GB"/>
        </w:rPr>
        <w:t>Details of the co-ordinated scheme must be published by 1 January in the determination year (this is the school year immediately preceding the offer year, so for entry to school in 202</w:t>
      </w:r>
      <w:r w:rsidR="00EA5317">
        <w:rPr>
          <w:rFonts w:ascii="Arial" w:eastAsia="Times New Roman" w:hAnsi="Arial" w:cs="Arial"/>
          <w:color w:val="000000" w:themeColor="text1"/>
          <w:lang w:eastAsia="en-GB"/>
        </w:rPr>
        <w:t>6/27</w:t>
      </w:r>
      <w:r w:rsidR="00640061" w:rsidRPr="00DA2FF0">
        <w:rPr>
          <w:rFonts w:ascii="Arial" w:eastAsia="Times New Roman" w:hAnsi="Arial" w:cs="Arial"/>
          <w:color w:val="000000" w:themeColor="text1"/>
          <w:lang w:eastAsia="en-GB"/>
        </w:rPr>
        <w:t>, the determination year is 202</w:t>
      </w:r>
      <w:r w:rsidR="00EA5317">
        <w:rPr>
          <w:rFonts w:ascii="Arial" w:eastAsia="Times New Roman" w:hAnsi="Arial" w:cs="Arial"/>
          <w:color w:val="000000" w:themeColor="text1"/>
          <w:lang w:eastAsia="en-GB"/>
        </w:rPr>
        <w:t>4/25</w:t>
      </w:r>
      <w:r w:rsidR="00640061" w:rsidRPr="00DA2FF0">
        <w:rPr>
          <w:rFonts w:ascii="Arial" w:eastAsia="Times New Roman" w:hAnsi="Arial" w:cs="Arial"/>
          <w:color w:val="000000" w:themeColor="text1"/>
          <w:lang w:eastAsia="en-GB"/>
        </w:rPr>
        <w:t>).</w:t>
      </w:r>
    </w:p>
    <w:p w14:paraId="18FE1239" w14:textId="13BF3CF6" w:rsidR="00640061" w:rsidRDefault="00640061" w:rsidP="00DA2FF0">
      <w:pPr>
        <w:jc w:val="both"/>
        <w:rPr>
          <w:rFonts w:ascii="Arial" w:hAnsi="Arial" w:cs="Arial"/>
        </w:rPr>
      </w:pPr>
      <w:r w:rsidRPr="00E928BF">
        <w:rPr>
          <w:rFonts w:ascii="Arial" w:eastAsia="Times New Roman" w:hAnsi="Arial" w:cs="Arial"/>
          <w:color w:val="000000" w:themeColor="text1"/>
          <w:lang w:eastAsia="en-GB"/>
        </w:rPr>
        <w:t xml:space="preserve">Details of RMBCs co-ordinated scheme can be found at </w:t>
      </w:r>
      <w:hyperlink r:id="rId9" w:history="1">
        <w:r w:rsidR="00E928BF" w:rsidRPr="00E928BF">
          <w:rPr>
            <w:rFonts w:ascii="Arial" w:hAnsi="Arial" w:cs="Arial"/>
            <w:color w:val="0000FF"/>
            <w:u w:val="single"/>
          </w:rPr>
          <w:t>School admissions – Rotherham Metropolitan Borough Council</w:t>
        </w:r>
      </w:hyperlink>
    </w:p>
    <w:p w14:paraId="1BFB7ED1" w14:textId="77777777" w:rsidR="00E928BF" w:rsidRPr="00DA2FF0" w:rsidRDefault="00E928BF" w:rsidP="00DA2FF0">
      <w:pPr>
        <w:jc w:val="both"/>
        <w:rPr>
          <w:rFonts w:ascii="Arial" w:eastAsia="Times New Roman" w:hAnsi="Arial" w:cs="Arial"/>
          <w:color w:val="000000" w:themeColor="text1"/>
          <w:lang w:eastAsia="en-GB"/>
        </w:rPr>
      </w:pPr>
    </w:p>
    <w:p w14:paraId="57A65E0D" w14:textId="117B691E" w:rsidR="00815E42" w:rsidRPr="00DA2FF0" w:rsidRDefault="00815E42" w:rsidP="00DA2FF0">
      <w:pPr>
        <w:jc w:val="both"/>
        <w:rPr>
          <w:rFonts w:ascii="Arial" w:eastAsia="Times New Roman" w:hAnsi="Arial" w:cs="Arial"/>
          <w:b/>
          <w:bCs/>
          <w:color w:val="000000" w:themeColor="text1"/>
          <w:lang w:eastAsia="en-GB"/>
        </w:rPr>
      </w:pPr>
      <w:r w:rsidRPr="00DA2FF0">
        <w:rPr>
          <w:rFonts w:ascii="Arial" w:eastAsia="Times New Roman" w:hAnsi="Arial" w:cs="Arial"/>
          <w:b/>
          <w:bCs/>
          <w:color w:val="000000" w:themeColor="text1"/>
          <w:lang w:eastAsia="en-GB"/>
        </w:rPr>
        <w:t>In Year Applications</w:t>
      </w:r>
    </w:p>
    <w:p w14:paraId="1277ACA4" w14:textId="7488BA43" w:rsidR="00886FDA" w:rsidRDefault="00886FDA" w:rsidP="00DA2FF0">
      <w:pPr>
        <w:jc w:val="both"/>
        <w:rPr>
          <w:rFonts w:ascii="Arial" w:eastAsia="Times New Roman" w:hAnsi="Arial" w:cs="Arial"/>
          <w:color w:val="000000" w:themeColor="text1"/>
          <w:lang w:eastAsia="en-GB"/>
        </w:rPr>
      </w:pPr>
      <w:r w:rsidRPr="00DA2FF0">
        <w:rPr>
          <w:rFonts w:ascii="Arial" w:eastAsia="Times New Roman" w:hAnsi="Arial" w:cs="Arial"/>
          <w:color w:val="000000" w:themeColor="text1"/>
          <w:lang w:eastAsia="en-GB"/>
        </w:rPr>
        <w:t>The Local Authority is not required to co-ordinate all applications for children requiring a school place outside of the normal admissions round, although in Rotherham most schools choose to be part of the co-ordinated scheme</w:t>
      </w:r>
      <w:r w:rsidR="00133C68" w:rsidRPr="00DA2FF0">
        <w:rPr>
          <w:rFonts w:ascii="Arial" w:eastAsia="Times New Roman" w:hAnsi="Arial" w:cs="Arial"/>
          <w:color w:val="000000" w:themeColor="text1"/>
          <w:lang w:eastAsia="en-GB"/>
        </w:rPr>
        <w:t xml:space="preserve">. This means that, if you require a school place for your child at any other point than the normal point of entry (an In Year application or transfer) you are advised to check on </w:t>
      </w:r>
      <w:hyperlink r:id="rId10" w:history="1">
        <w:r w:rsidR="004C0084" w:rsidRPr="00DA2FF0">
          <w:rPr>
            <w:rStyle w:val="Hyperlink"/>
            <w:rFonts w:ascii="Arial" w:hAnsi="Arial" w:cs="Arial"/>
          </w:rPr>
          <w:t>Applying for a School during the School Year – Rotherham Metropolitan Borough Council</w:t>
        </w:r>
      </w:hyperlink>
      <w:r w:rsidR="00133C68" w:rsidRPr="00DA2FF0">
        <w:rPr>
          <w:rFonts w:ascii="Arial" w:eastAsia="Times New Roman" w:hAnsi="Arial" w:cs="Arial"/>
          <w:color w:val="000000" w:themeColor="text1"/>
          <w:lang w:eastAsia="en-GB"/>
        </w:rPr>
        <w:t xml:space="preserve"> to ensure you make an application in the correct way. </w:t>
      </w:r>
    </w:p>
    <w:p w14:paraId="3C5E8743" w14:textId="77777777" w:rsidR="00DA2FF0" w:rsidRPr="00DA2FF0" w:rsidRDefault="00DA2FF0" w:rsidP="00DA2FF0">
      <w:pPr>
        <w:jc w:val="both"/>
        <w:rPr>
          <w:rFonts w:ascii="Arial" w:eastAsia="Times New Roman" w:hAnsi="Arial" w:cs="Arial"/>
          <w:color w:val="000000" w:themeColor="text1"/>
          <w:lang w:eastAsia="en-GB"/>
        </w:rPr>
      </w:pPr>
    </w:p>
    <w:p w14:paraId="4A5DAD62" w14:textId="2617A5A4" w:rsidR="0089379A" w:rsidRDefault="0089379A" w:rsidP="00D410B8">
      <w:pPr>
        <w:rPr>
          <w:rFonts w:ascii="Arial" w:eastAsia="Times New Roman" w:hAnsi="Arial" w:cs="Arial"/>
          <w:b/>
          <w:bCs/>
          <w:color w:val="000000" w:themeColor="text1"/>
          <w:sz w:val="28"/>
          <w:szCs w:val="28"/>
          <w:lang w:eastAsia="en-GB"/>
        </w:rPr>
      </w:pPr>
      <w:r w:rsidRPr="00815E42">
        <w:rPr>
          <w:rFonts w:ascii="Arial" w:eastAsia="Times New Roman" w:hAnsi="Arial" w:cs="Arial"/>
          <w:b/>
          <w:bCs/>
          <w:color w:val="000000" w:themeColor="text1"/>
          <w:sz w:val="28"/>
          <w:szCs w:val="28"/>
          <w:lang w:eastAsia="en-GB"/>
        </w:rPr>
        <w:lastRenderedPageBreak/>
        <w:t>Timeline for applications for a school place in the normal admissions round</w:t>
      </w:r>
    </w:p>
    <w:p w14:paraId="743A5233" w14:textId="77777777" w:rsidR="00DA2FF0" w:rsidRPr="00815E42" w:rsidRDefault="00DA2FF0" w:rsidP="00D410B8">
      <w:pPr>
        <w:rPr>
          <w:rFonts w:ascii="Arial" w:eastAsia="Times New Roman" w:hAnsi="Arial" w:cs="Arial"/>
          <w:b/>
          <w:bCs/>
          <w:color w:val="000000" w:themeColor="text1"/>
          <w:sz w:val="28"/>
          <w:szCs w:val="28"/>
          <w:lang w:eastAsia="en-GB"/>
        </w:rPr>
      </w:pPr>
    </w:p>
    <w:p w14:paraId="3C1AAAEE" w14:textId="27083C70" w:rsidR="00296750" w:rsidRPr="00DA2FF0" w:rsidRDefault="0089379A" w:rsidP="00DA2FF0">
      <w:pPr>
        <w:jc w:val="both"/>
        <w:rPr>
          <w:rFonts w:ascii="Arial" w:eastAsia="Times New Roman" w:hAnsi="Arial" w:cs="Arial"/>
          <w:color w:val="000000" w:themeColor="text1"/>
          <w:lang w:eastAsia="en-GB"/>
        </w:rPr>
      </w:pPr>
      <w:r w:rsidRPr="00DA2FF0">
        <w:rPr>
          <w:rFonts w:ascii="Arial" w:eastAsia="Times New Roman" w:hAnsi="Arial" w:cs="Arial"/>
          <w:color w:val="000000" w:themeColor="text1"/>
          <w:lang w:eastAsia="en-GB"/>
        </w:rPr>
        <w:t xml:space="preserve">Children do not automatically transfer from one phase of education to another and for all children requiring a place in reception, requiring </w:t>
      </w:r>
      <w:r w:rsidR="004C0084" w:rsidRPr="00DA2FF0">
        <w:rPr>
          <w:rFonts w:ascii="Arial" w:eastAsia="Times New Roman" w:hAnsi="Arial" w:cs="Arial"/>
          <w:color w:val="000000" w:themeColor="text1"/>
          <w:lang w:eastAsia="en-GB"/>
        </w:rPr>
        <w:t>a</w:t>
      </w:r>
      <w:r w:rsidRPr="00DA2FF0">
        <w:rPr>
          <w:rFonts w:ascii="Arial" w:eastAsia="Times New Roman" w:hAnsi="Arial" w:cs="Arial"/>
          <w:color w:val="000000" w:themeColor="text1"/>
          <w:lang w:eastAsia="en-GB"/>
        </w:rPr>
        <w:t xml:space="preserve"> transfer from an infant only school to </w:t>
      </w:r>
      <w:r w:rsidR="004C0084" w:rsidRPr="00DA2FF0">
        <w:rPr>
          <w:rFonts w:ascii="Arial" w:eastAsia="Times New Roman" w:hAnsi="Arial" w:cs="Arial"/>
          <w:color w:val="000000" w:themeColor="text1"/>
          <w:lang w:eastAsia="en-GB"/>
        </w:rPr>
        <w:t xml:space="preserve">a </w:t>
      </w:r>
      <w:r w:rsidRPr="00DA2FF0">
        <w:rPr>
          <w:rFonts w:ascii="Arial" w:eastAsia="Times New Roman" w:hAnsi="Arial" w:cs="Arial"/>
          <w:color w:val="000000" w:themeColor="text1"/>
          <w:lang w:eastAsia="en-GB"/>
        </w:rPr>
        <w:t>junior</w:t>
      </w:r>
      <w:r w:rsidR="004C0084" w:rsidRPr="00DA2FF0">
        <w:rPr>
          <w:rFonts w:ascii="Arial" w:eastAsia="Times New Roman" w:hAnsi="Arial" w:cs="Arial"/>
          <w:color w:val="000000" w:themeColor="text1"/>
          <w:lang w:eastAsia="en-GB"/>
        </w:rPr>
        <w:t xml:space="preserve"> school,</w:t>
      </w:r>
      <w:r w:rsidRPr="00DA2FF0">
        <w:rPr>
          <w:rFonts w:ascii="Arial" w:eastAsia="Times New Roman" w:hAnsi="Arial" w:cs="Arial"/>
          <w:color w:val="000000" w:themeColor="text1"/>
          <w:lang w:eastAsia="en-GB"/>
        </w:rPr>
        <w:t xml:space="preserve"> and </w:t>
      </w:r>
      <w:r w:rsidR="004C0084" w:rsidRPr="00DA2FF0">
        <w:rPr>
          <w:rFonts w:ascii="Arial" w:eastAsia="Times New Roman" w:hAnsi="Arial" w:cs="Arial"/>
          <w:color w:val="000000" w:themeColor="text1"/>
          <w:lang w:eastAsia="en-GB"/>
        </w:rPr>
        <w:t xml:space="preserve">those transferring from </w:t>
      </w:r>
      <w:r w:rsidRPr="00DA2FF0">
        <w:rPr>
          <w:rFonts w:ascii="Arial" w:eastAsia="Times New Roman" w:hAnsi="Arial" w:cs="Arial"/>
          <w:color w:val="000000" w:themeColor="text1"/>
          <w:lang w:eastAsia="en-GB"/>
        </w:rPr>
        <w:t>primary to secondary an application must be made through RMBCs co-ordinated scheme. This includes children already in a school based nursery who require a place in the reception class.</w:t>
      </w:r>
    </w:p>
    <w:p w14:paraId="7ACB08C4" w14:textId="7C70759F" w:rsidR="0089379A" w:rsidRDefault="00296750" w:rsidP="00DA2FF0">
      <w:pPr>
        <w:jc w:val="both"/>
        <w:rPr>
          <w:rFonts w:ascii="Arial" w:eastAsia="Times New Roman" w:hAnsi="Arial" w:cs="Arial"/>
          <w:color w:val="000000" w:themeColor="text1"/>
          <w:lang w:eastAsia="en-GB"/>
        </w:rPr>
      </w:pPr>
      <w:r w:rsidRPr="00DA2FF0">
        <w:rPr>
          <w:rFonts w:ascii="Arial" w:eastAsia="Times New Roman" w:hAnsi="Arial" w:cs="Arial"/>
          <w:color w:val="000000" w:themeColor="text1"/>
          <w:lang w:eastAsia="en-GB"/>
        </w:rPr>
        <w:t xml:space="preserve">Parents of children resident in Rotherham are asked to submit </w:t>
      </w:r>
      <w:r w:rsidR="00662FF0" w:rsidRPr="00DA2FF0">
        <w:rPr>
          <w:rFonts w:ascii="Arial" w:eastAsia="Times New Roman" w:hAnsi="Arial" w:cs="Arial"/>
          <w:lang w:eastAsia="en-GB"/>
        </w:rPr>
        <w:t xml:space="preserve">up to </w:t>
      </w:r>
      <w:r w:rsidRPr="00DA2FF0">
        <w:rPr>
          <w:rFonts w:ascii="Arial" w:eastAsia="Times New Roman" w:hAnsi="Arial" w:cs="Arial"/>
          <w:lang w:eastAsia="en-GB"/>
        </w:rPr>
        <w:t xml:space="preserve">3 </w:t>
      </w:r>
      <w:r w:rsidRPr="00DA2FF0">
        <w:rPr>
          <w:rFonts w:ascii="Arial" w:eastAsia="Times New Roman" w:hAnsi="Arial" w:cs="Arial"/>
          <w:color w:val="000000" w:themeColor="text1"/>
          <w:lang w:eastAsia="en-GB"/>
        </w:rPr>
        <w:t>different preferences for any state funded school</w:t>
      </w:r>
      <w:r w:rsidR="0089379A" w:rsidRPr="00DA2FF0">
        <w:rPr>
          <w:rFonts w:ascii="Arial" w:eastAsia="Times New Roman" w:hAnsi="Arial" w:cs="Arial"/>
          <w:color w:val="000000" w:themeColor="text1"/>
          <w:lang w:eastAsia="en-GB"/>
        </w:rPr>
        <w:t xml:space="preserve"> </w:t>
      </w:r>
      <w:r w:rsidRPr="00DA2FF0">
        <w:rPr>
          <w:rFonts w:ascii="Arial" w:eastAsia="Times New Roman" w:hAnsi="Arial" w:cs="Arial"/>
          <w:color w:val="000000" w:themeColor="text1"/>
          <w:lang w:eastAsia="en-GB"/>
        </w:rPr>
        <w:t>they wish their child to be considered for admission to</w:t>
      </w:r>
      <w:r w:rsidR="004C0084" w:rsidRPr="00DA2FF0">
        <w:rPr>
          <w:rFonts w:ascii="Arial" w:eastAsia="Times New Roman" w:hAnsi="Arial" w:cs="Arial"/>
          <w:color w:val="000000" w:themeColor="text1"/>
          <w:lang w:eastAsia="en-GB"/>
        </w:rPr>
        <w:t xml:space="preserve"> </w:t>
      </w:r>
      <w:r w:rsidRPr="00DA2FF0">
        <w:rPr>
          <w:rFonts w:ascii="Arial" w:eastAsia="Times New Roman" w:hAnsi="Arial" w:cs="Arial"/>
          <w:color w:val="000000" w:themeColor="text1"/>
          <w:lang w:eastAsia="en-GB"/>
        </w:rPr>
        <w:t>- this can be in Rotherham or any other local authority area. Even if you only wish your child to attend school outside of Rotherham you must still apply to RMBC if your child is a Rotherham resident. All applications for schools in other local authority areas will be transferred to that local authority in line with the co-ordinated scheme.</w:t>
      </w:r>
    </w:p>
    <w:p w14:paraId="015D41C9" w14:textId="77777777" w:rsidR="00DA2FF0" w:rsidRPr="007458C7" w:rsidRDefault="00DA2FF0" w:rsidP="00DA2FF0">
      <w:pPr>
        <w:jc w:val="both"/>
        <w:rPr>
          <w:rFonts w:ascii="Arial" w:eastAsia="Times New Roman" w:hAnsi="Arial" w:cs="Arial"/>
          <w:color w:val="000000" w:themeColor="text1"/>
          <w:sz w:val="24"/>
          <w:szCs w:val="24"/>
          <w:lang w:eastAsia="en-GB"/>
        </w:rPr>
      </w:pPr>
    </w:p>
    <w:tbl>
      <w:tblPr>
        <w:tblStyle w:val="TableGrid"/>
        <w:tblW w:w="0" w:type="auto"/>
        <w:tblLook w:val="04A0" w:firstRow="1" w:lastRow="0" w:firstColumn="1" w:lastColumn="0" w:noHBand="0" w:noVBand="1"/>
      </w:tblPr>
      <w:tblGrid>
        <w:gridCol w:w="2381"/>
        <w:gridCol w:w="2179"/>
        <w:gridCol w:w="1793"/>
        <w:gridCol w:w="1472"/>
        <w:gridCol w:w="1191"/>
      </w:tblGrid>
      <w:tr w:rsidR="001462B7" w:rsidRPr="007458C7" w14:paraId="02E27395" w14:textId="04C32F05" w:rsidTr="001462B7">
        <w:tc>
          <w:tcPr>
            <w:tcW w:w="2381" w:type="dxa"/>
            <w:shd w:val="clear" w:color="auto" w:fill="F2F2F2" w:themeFill="background1" w:themeFillShade="F2"/>
          </w:tcPr>
          <w:p w14:paraId="73F3DEA7" w14:textId="1CDB1CD3"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Relevant age group</w:t>
            </w:r>
          </w:p>
        </w:tc>
        <w:tc>
          <w:tcPr>
            <w:tcW w:w="2179" w:type="dxa"/>
            <w:shd w:val="clear" w:color="auto" w:fill="F2F2F2" w:themeFill="background1" w:themeFillShade="F2"/>
          </w:tcPr>
          <w:p w14:paraId="6DB1A91F" w14:textId="00789A75"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Children born between</w:t>
            </w:r>
          </w:p>
        </w:tc>
        <w:tc>
          <w:tcPr>
            <w:tcW w:w="1793" w:type="dxa"/>
            <w:shd w:val="clear" w:color="auto" w:fill="F2F2F2" w:themeFill="background1" w:themeFillShade="F2"/>
          </w:tcPr>
          <w:p w14:paraId="53B1FF39" w14:textId="6D997CA8"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Application round open</w:t>
            </w:r>
          </w:p>
        </w:tc>
        <w:tc>
          <w:tcPr>
            <w:tcW w:w="1472" w:type="dxa"/>
            <w:shd w:val="clear" w:color="auto" w:fill="F2F2F2" w:themeFill="background1" w:themeFillShade="F2"/>
          </w:tcPr>
          <w:p w14:paraId="6E991C60" w14:textId="42B30983"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National closing date</w:t>
            </w:r>
          </w:p>
        </w:tc>
        <w:tc>
          <w:tcPr>
            <w:tcW w:w="1191" w:type="dxa"/>
            <w:shd w:val="clear" w:color="auto" w:fill="F2F2F2" w:themeFill="background1" w:themeFillShade="F2"/>
          </w:tcPr>
          <w:p w14:paraId="4EEF7DE6" w14:textId="03AC1083" w:rsidR="001462B7" w:rsidRPr="007458C7" w:rsidRDefault="001462B7" w:rsidP="00D410B8">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National Offer Day</w:t>
            </w:r>
          </w:p>
        </w:tc>
      </w:tr>
      <w:tr w:rsidR="001462B7" w:rsidRPr="007458C7" w14:paraId="319C2C4B" w14:textId="54BDCB67" w:rsidTr="001462B7">
        <w:tc>
          <w:tcPr>
            <w:tcW w:w="2381" w:type="dxa"/>
          </w:tcPr>
          <w:p w14:paraId="4478D366" w14:textId="303922D6"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Children entering reception</w:t>
            </w:r>
          </w:p>
        </w:tc>
        <w:tc>
          <w:tcPr>
            <w:tcW w:w="2179" w:type="dxa"/>
          </w:tcPr>
          <w:p w14:paraId="6A52D9B4" w14:textId="198A3803"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1 September 202</w:t>
            </w:r>
            <w:r>
              <w:rPr>
                <w:rFonts w:ascii="Arial" w:eastAsia="Times New Roman" w:hAnsi="Arial" w:cs="Arial"/>
                <w:color w:val="000000" w:themeColor="text1"/>
                <w:sz w:val="24"/>
                <w:szCs w:val="24"/>
                <w:lang w:eastAsia="en-GB"/>
              </w:rPr>
              <w:t>1</w:t>
            </w:r>
            <w:r w:rsidRPr="007458C7">
              <w:rPr>
                <w:rFonts w:ascii="Arial" w:eastAsia="Times New Roman" w:hAnsi="Arial" w:cs="Arial"/>
                <w:color w:val="000000" w:themeColor="text1"/>
                <w:sz w:val="24"/>
                <w:szCs w:val="24"/>
                <w:lang w:eastAsia="en-GB"/>
              </w:rPr>
              <w:t xml:space="preserve"> and 31 August 202</w:t>
            </w:r>
            <w:r>
              <w:rPr>
                <w:rFonts w:ascii="Arial" w:eastAsia="Times New Roman" w:hAnsi="Arial" w:cs="Arial"/>
                <w:color w:val="000000" w:themeColor="text1"/>
                <w:sz w:val="24"/>
                <w:szCs w:val="24"/>
                <w:lang w:eastAsia="en-GB"/>
              </w:rPr>
              <w:t>2</w:t>
            </w:r>
          </w:p>
        </w:tc>
        <w:tc>
          <w:tcPr>
            <w:tcW w:w="1793" w:type="dxa"/>
          </w:tcPr>
          <w:p w14:paraId="0776C395" w14:textId="34CE6F93" w:rsidR="001462B7" w:rsidRPr="00E928BF" w:rsidRDefault="00E928BF" w:rsidP="00D410B8">
            <w:pPr>
              <w:rPr>
                <w:rFonts w:ascii="Arial" w:eastAsia="Times New Roman" w:hAnsi="Arial" w:cs="Arial"/>
                <w:color w:val="000000" w:themeColor="text1"/>
                <w:sz w:val="24"/>
                <w:szCs w:val="24"/>
                <w:lang w:eastAsia="en-GB"/>
              </w:rPr>
            </w:pPr>
            <w:r w:rsidRPr="00E928BF">
              <w:rPr>
                <w:rFonts w:ascii="Arial" w:eastAsia="Times New Roman" w:hAnsi="Arial" w:cs="Arial"/>
                <w:color w:val="000000" w:themeColor="text1"/>
                <w:sz w:val="24"/>
                <w:szCs w:val="24"/>
                <w:lang w:eastAsia="en-GB"/>
              </w:rPr>
              <w:t>October</w:t>
            </w:r>
            <w:r w:rsidR="001462B7" w:rsidRPr="00E928BF">
              <w:rPr>
                <w:rFonts w:ascii="Arial" w:eastAsia="Times New Roman" w:hAnsi="Arial" w:cs="Arial"/>
                <w:color w:val="000000" w:themeColor="text1"/>
                <w:sz w:val="24"/>
                <w:szCs w:val="24"/>
                <w:lang w:eastAsia="en-GB"/>
              </w:rPr>
              <w:t xml:space="preserve"> 2025</w:t>
            </w:r>
          </w:p>
        </w:tc>
        <w:tc>
          <w:tcPr>
            <w:tcW w:w="1472" w:type="dxa"/>
          </w:tcPr>
          <w:p w14:paraId="7239E1E6" w14:textId="0E4CA1BF"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15 January 202</w:t>
            </w:r>
            <w:r>
              <w:rPr>
                <w:rFonts w:ascii="Arial" w:eastAsia="Times New Roman" w:hAnsi="Arial" w:cs="Arial"/>
                <w:color w:val="000000" w:themeColor="text1"/>
                <w:sz w:val="24"/>
                <w:szCs w:val="24"/>
                <w:lang w:eastAsia="en-GB"/>
              </w:rPr>
              <w:t>6</w:t>
            </w:r>
          </w:p>
        </w:tc>
        <w:tc>
          <w:tcPr>
            <w:tcW w:w="1191" w:type="dxa"/>
          </w:tcPr>
          <w:p w14:paraId="10310902" w14:textId="59740BFF" w:rsidR="001462B7" w:rsidRPr="007458C7" w:rsidRDefault="001462B7" w:rsidP="00D410B8">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16 April 2026</w:t>
            </w:r>
          </w:p>
        </w:tc>
      </w:tr>
      <w:tr w:rsidR="001462B7" w:rsidRPr="007458C7" w14:paraId="37B16AEB" w14:textId="44335C5B" w:rsidTr="001462B7">
        <w:tc>
          <w:tcPr>
            <w:tcW w:w="2381" w:type="dxa"/>
          </w:tcPr>
          <w:p w14:paraId="4F5BF6E9" w14:textId="40B5D419"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Children transferring from an infant only school to year 3 in a different junior or primary</w:t>
            </w:r>
          </w:p>
        </w:tc>
        <w:tc>
          <w:tcPr>
            <w:tcW w:w="2179" w:type="dxa"/>
          </w:tcPr>
          <w:p w14:paraId="161C354B" w14:textId="3CDC9827"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1 September 201</w:t>
            </w:r>
            <w:r>
              <w:rPr>
                <w:rFonts w:ascii="Arial" w:eastAsia="Times New Roman" w:hAnsi="Arial" w:cs="Arial"/>
                <w:color w:val="000000" w:themeColor="text1"/>
                <w:sz w:val="24"/>
                <w:szCs w:val="24"/>
                <w:lang w:eastAsia="en-GB"/>
              </w:rPr>
              <w:t>8</w:t>
            </w:r>
            <w:r w:rsidRPr="007458C7">
              <w:rPr>
                <w:rFonts w:ascii="Arial" w:eastAsia="Times New Roman" w:hAnsi="Arial" w:cs="Arial"/>
                <w:color w:val="000000" w:themeColor="text1"/>
                <w:sz w:val="24"/>
                <w:szCs w:val="24"/>
                <w:lang w:eastAsia="en-GB"/>
              </w:rPr>
              <w:t xml:space="preserve"> and 31 August 201</w:t>
            </w:r>
            <w:r>
              <w:rPr>
                <w:rFonts w:ascii="Arial" w:eastAsia="Times New Roman" w:hAnsi="Arial" w:cs="Arial"/>
                <w:color w:val="000000" w:themeColor="text1"/>
                <w:sz w:val="24"/>
                <w:szCs w:val="24"/>
                <w:lang w:eastAsia="en-GB"/>
              </w:rPr>
              <w:t>9</w:t>
            </w:r>
          </w:p>
        </w:tc>
        <w:tc>
          <w:tcPr>
            <w:tcW w:w="1793" w:type="dxa"/>
          </w:tcPr>
          <w:p w14:paraId="53354042" w14:textId="433F30F4" w:rsidR="001462B7" w:rsidRPr="00E928BF" w:rsidRDefault="001462B7" w:rsidP="00D410B8">
            <w:pPr>
              <w:rPr>
                <w:rFonts w:ascii="Arial" w:eastAsia="Times New Roman" w:hAnsi="Arial" w:cs="Arial"/>
                <w:color w:val="000000" w:themeColor="text1"/>
                <w:sz w:val="24"/>
                <w:szCs w:val="24"/>
                <w:lang w:eastAsia="en-GB"/>
              </w:rPr>
            </w:pPr>
            <w:r w:rsidRPr="00E928BF">
              <w:rPr>
                <w:rFonts w:ascii="Arial" w:eastAsia="Times New Roman" w:hAnsi="Arial" w:cs="Arial"/>
                <w:color w:val="000000" w:themeColor="text1"/>
                <w:sz w:val="24"/>
                <w:szCs w:val="24"/>
                <w:lang w:eastAsia="en-GB"/>
              </w:rPr>
              <w:t>October 2025</w:t>
            </w:r>
          </w:p>
        </w:tc>
        <w:tc>
          <w:tcPr>
            <w:tcW w:w="1472" w:type="dxa"/>
          </w:tcPr>
          <w:p w14:paraId="3CEEFECA" w14:textId="1360036E"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15 January 202</w:t>
            </w:r>
            <w:r>
              <w:rPr>
                <w:rFonts w:ascii="Arial" w:eastAsia="Times New Roman" w:hAnsi="Arial" w:cs="Arial"/>
                <w:color w:val="000000" w:themeColor="text1"/>
                <w:sz w:val="24"/>
                <w:szCs w:val="24"/>
                <w:lang w:eastAsia="en-GB"/>
              </w:rPr>
              <w:t>6</w:t>
            </w:r>
          </w:p>
        </w:tc>
        <w:tc>
          <w:tcPr>
            <w:tcW w:w="1191" w:type="dxa"/>
          </w:tcPr>
          <w:p w14:paraId="016AE59B" w14:textId="3FE580A7" w:rsidR="001462B7" w:rsidRPr="007458C7" w:rsidRDefault="001462B7" w:rsidP="00D410B8">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16 April 2026</w:t>
            </w:r>
          </w:p>
        </w:tc>
      </w:tr>
      <w:tr w:rsidR="001462B7" w:rsidRPr="007458C7" w14:paraId="770663A9" w14:textId="7CF716EA" w:rsidTr="001462B7">
        <w:tc>
          <w:tcPr>
            <w:tcW w:w="2381" w:type="dxa"/>
          </w:tcPr>
          <w:p w14:paraId="2C5F838D" w14:textId="7221499E"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Children transferring from primary to year 7 in secondary</w:t>
            </w:r>
          </w:p>
        </w:tc>
        <w:tc>
          <w:tcPr>
            <w:tcW w:w="2179" w:type="dxa"/>
          </w:tcPr>
          <w:p w14:paraId="67468B51" w14:textId="63228259"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1 September 201</w:t>
            </w:r>
            <w:r>
              <w:rPr>
                <w:rFonts w:ascii="Arial" w:eastAsia="Times New Roman" w:hAnsi="Arial" w:cs="Arial"/>
                <w:color w:val="000000" w:themeColor="text1"/>
                <w:sz w:val="24"/>
                <w:szCs w:val="24"/>
                <w:lang w:eastAsia="en-GB"/>
              </w:rPr>
              <w:t>4</w:t>
            </w:r>
            <w:r w:rsidRPr="007458C7">
              <w:rPr>
                <w:rFonts w:ascii="Arial" w:eastAsia="Times New Roman" w:hAnsi="Arial" w:cs="Arial"/>
                <w:color w:val="000000" w:themeColor="text1"/>
                <w:sz w:val="24"/>
                <w:szCs w:val="24"/>
                <w:lang w:eastAsia="en-GB"/>
              </w:rPr>
              <w:t xml:space="preserve"> and 31 August 201</w:t>
            </w:r>
            <w:r>
              <w:rPr>
                <w:rFonts w:ascii="Arial" w:eastAsia="Times New Roman" w:hAnsi="Arial" w:cs="Arial"/>
                <w:color w:val="000000" w:themeColor="text1"/>
                <w:sz w:val="24"/>
                <w:szCs w:val="24"/>
                <w:lang w:eastAsia="en-GB"/>
              </w:rPr>
              <w:t>5</w:t>
            </w:r>
          </w:p>
        </w:tc>
        <w:tc>
          <w:tcPr>
            <w:tcW w:w="1793" w:type="dxa"/>
          </w:tcPr>
          <w:p w14:paraId="185B8D20" w14:textId="2558A531" w:rsidR="001462B7" w:rsidRPr="00E928BF" w:rsidRDefault="001462B7" w:rsidP="00D410B8">
            <w:pPr>
              <w:rPr>
                <w:rFonts w:ascii="Arial" w:eastAsia="Times New Roman" w:hAnsi="Arial" w:cs="Arial"/>
                <w:color w:val="000000" w:themeColor="text1"/>
                <w:sz w:val="24"/>
                <w:szCs w:val="24"/>
                <w:lang w:eastAsia="en-GB"/>
              </w:rPr>
            </w:pPr>
            <w:r w:rsidRPr="00E928BF">
              <w:rPr>
                <w:rFonts w:ascii="Arial" w:eastAsia="Times New Roman" w:hAnsi="Arial" w:cs="Arial"/>
                <w:color w:val="000000" w:themeColor="text1"/>
                <w:sz w:val="24"/>
                <w:szCs w:val="24"/>
                <w:lang w:eastAsia="en-GB"/>
              </w:rPr>
              <w:t>July 2025</w:t>
            </w:r>
          </w:p>
        </w:tc>
        <w:tc>
          <w:tcPr>
            <w:tcW w:w="1472" w:type="dxa"/>
          </w:tcPr>
          <w:p w14:paraId="0B41D148" w14:textId="4DF85899"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31 October 202</w:t>
            </w:r>
            <w:r>
              <w:rPr>
                <w:rFonts w:ascii="Arial" w:eastAsia="Times New Roman" w:hAnsi="Arial" w:cs="Arial"/>
                <w:color w:val="000000" w:themeColor="text1"/>
                <w:sz w:val="24"/>
                <w:szCs w:val="24"/>
                <w:lang w:eastAsia="en-GB"/>
              </w:rPr>
              <w:t>5</w:t>
            </w:r>
          </w:p>
        </w:tc>
        <w:tc>
          <w:tcPr>
            <w:tcW w:w="1191" w:type="dxa"/>
          </w:tcPr>
          <w:p w14:paraId="2E370446" w14:textId="32FF65C8" w:rsidR="001462B7" w:rsidRPr="007458C7" w:rsidRDefault="001462B7" w:rsidP="00D410B8">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 March 2026</w:t>
            </w:r>
          </w:p>
        </w:tc>
      </w:tr>
      <w:tr w:rsidR="001462B7" w:rsidRPr="007458C7" w14:paraId="16DDA6F6" w14:textId="0FABBACA" w:rsidTr="001462B7">
        <w:tc>
          <w:tcPr>
            <w:tcW w:w="2381" w:type="dxa"/>
          </w:tcPr>
          <w:p w14:paraId="4B2A468D" w14:textId="5EA19D3E"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Children applying to transfer to a school with an atypical age of admissions in year 9 or 10</w:t>
            </w:r>
          </w:p>
        </w:tc>
        <w:tc>
          <w:tcPr>
            <w:tcW w:w="2179" w:type="dxa"/>
          </w:tcPr>
          <w:p w14:paraId="2FE16850" w14:textId="0DB13686"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Children starting in the school year preceding the year of admission</w:t>
            </w:r>
          </w:p>
        </w:tc>
        <w:tc>
          <w:tcPr>
            <w:tcW w:w="1793" w:type="dxa"/>
          </w:tcPr>
          <w:p w14:paraId="756B9DC6" w14:textId="7FDAA10F" w:rsidR="001462B7" w:rsidRPr="007458C7" w:rsidRDefault="001462B7" w:rsidP="00D410B8">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Letters issued to parents of Y8 pupils before 12th September 2025.  </w:t>
            </w:r>
          </w:p>
        </w:tc>
        <w:tc>
          <w:tcPr>
            <w:tcW w:w="1472" w:type="dxa"/>
          </w:tcPr>
          <w:p w14:paraId="3C90B788" w14:textId="1B673D3F" w:rsidR="001462B7" w:rsidRPr="007458C7" w:rsidRDefault="001462B7" w:rsidP="00D410B8">
            <w:pPr>
              <w:rPr>
                <w:rFonts w:ascii="Arial" w:eastAsia="Times New Roman" w:hAnsi="Arial" w:cs="Arial"/>
                <w:color w:val="000000" w:themeColor="text1"/>
                <w:sz w:val="24"/>
                <w:szCs w:val="24"/>
                <w:lang w:eastAsia="en-GB"/>
              </w:rPr>
            </w:pPr>
            <w:r w:rsidRPr="007458C7">
              <w:rPr>
                <w:rFonts w:ascii="Arial" w:eastAsia="Times New Roman" w:hAnsi="Arial" w:cs="Arial"/>
                <w:color w:val="000000" w:themeColor="text1"/>
                <w:sz w:val="24"/>
                <w:szCs w:val="24"/>
                <w:lang w:eastAsia="en-GB"/>
              </w:rPr>
              <w:t>31 October 202</w:t>
            </w:r>
            <w:r>
              <w:rPr>
                <w:rFonts w:ascii="Arial" w:eastAsia="Times New Roman" w:hAnsi="Arial" w:cs="Arial"/>
                <w:color w:val="000000" w:themeColor="text1"/>
                <w:sz w:val="24"/>
                <w:szCs w:val="24"/>
                <w:lang w:eastAsia="en-GB"/>
              </w:rPr>
              <w:t>5</w:t>
            </w:r>
          </w:p>
        </w:tc>
        <w:tc>
          <w:tcPr>
            <w:tcW w:w="1191" w:type="dxa"/>
          </w:tcPr>
          <w:p w14:paraId="4A298431" w14:textId="03BDA292" w:rsidR="001462B7" w:rsidRPr="007458C7" w:rsidRDefault="001462B7" w:rsidP="00D410B8">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 March 2026</w:t>
            </w:r>
          </w:p>
        </w:tc>
      </w:tr>
    </w:tbl>
    <w:p w14:paraId="1FF2C342" w14:textId="71B17A95" w:rsidR="00D410B8" w:rsidRDefault="00D410B8" w:rsidP="00921D4B">
      <w:pPr>
        <w:rPr>
          <w:rFonts w:ascii="Arial" w:hAnsi="Arial" w:cs="Arial"/>
          <w:b/>
          <w:bCs/>
          <w:sz w:val="24"/>
          <w:szCs w:val="24"/>
        </w:rPr>
      </w:pPr>
    </w:p>
    <w:p w14:paraId="40B899AB" w14:textId="77777777" w:rsidR="00DA2FF0" w:rsidRDefault="00DA2FF0" w:rsidP="00921D4B">
      <w:pPr>
        <w:rPr>
          <w:rFonts w:ascii="Arial" w:hAnsi="Arial" w:cs="Arial"/>
          <w:b/>
          <w:bCs/>
          <w:sz w:val="24"/>
          <w:szCs w:val="24"/>
        </w:rPr>
      </w:pPr>
    </w:p>
    <w:p w14:paraId="60B4884D" w14:textId="77777777" w:rsidR="00E928BF" w:rsidRDefault="00E928BF" w:rsidP="00921D4B">
      <w:pPr>
        <w:rPr>
          <w:rFonts w:ascii="Arial" w:hAnsi="Arial" w:cs="Arial"/>
          <w:b/>
          <w:bCs/>
          <w:sz w:val="24"/>
          <w:szCs w:val="24"/>
        </w:rPr>
      </w:pPr>
    </w:p>
    <w:p w14:paraId="400EBA2A" w14:textId="77777777" w:rsidR="00E928BF" w:rsidRDefault="00E928BF" w:rsidP="00921D4B">
      <w:pPr>
        <w:rPr>
          <w:rFonts w:ascii="Arial" w:hAnsi="Arial" w:cs="Arial"/>
          <w:b/>
          <w:bCs/>
          <w:sz w:val="24"/>
          <w:szCs w:val="24"/>
        </w:rPr>
      </w:pPr>
    </w:p>
    <w:p w14:paraId="3AF1B9E8" w14:textId="77777777" w:rsidR="00E928BF" w:rsidRDefault="00E928BF" w:rsidP="00921D4B">
      <w:pPr>
        <w:rPr>
          <w:rFonts w:ascii="Arial" w:hAnsi="Arial" w:cs="Arial"/>
          <w:b/>
          <w:bCs/>
          <w:sz w:val="24"/>
          <w:szCs w:val="24"/>
        </w:rPr>
      </w:pPr>
    </w:p>
    <w:p w14:paraId="52229312" w14:textId="77777777" w:rsidR="00E928BF" w:rsidRDefault="00E928BF" w:rsidP="00921D4B">
      <w:pPr>
        <w:rPr>
          <w:rFonts w:ascii="Arial" w:hAnsi="Arial" w:cs="Arial"/>
          <w:b/>
          <w:bCs/>
          <w:sz w:val="24"/>
          <w:szCs w:val="24"/>
        </w:rPr>
      </w:pPr>
    </w:p>
    <w:p w14:paraId="6F01E43C" w14:textId="77777777" w:rsidR="00E928BF" w:rsidRPr="007458C7" w:rsidRDefault="00E928BF" w:rsidP="00921D4B">
      <w:pPr>
        <w:rPr>
          <w:rFonts w:ascii="Arial" w:hAnsi="Arial" w:cs="Arial"/>
          <w:b/>
          <w:bCs/>
          <w:sz w:val="24"/>
          <w:szCs w:val="24"/>
        </w:rPr>
      </w:pPr>
    </w:p>
    <w:p w14:paraId="0A97B4DA" w14:textId="750DCF62" w:rsidR="003120D3" w:rsidRDefault="003120D3" w:rsidP="00921D4B">
      <w:pPr>
        <w:pStyle w:val="Default"/>
        <w:rPr>
          <w:b/>
          <w:bCs/>
          <w:color w:val="000000" w:themeColor="text1"/>
          <w:sz w:val="28"/>
          <w:szCs w:val="28"/>
        </w:rPr>
      </w:pPr>
      <w:r>
        <w:rPr>
          <w:b/>
          <w:bCs/>
          <w:color w:val="000000" w:themeColor="text1"/>
          <w:sz w:val="28"/>
          <w:szCs w:val="28"/>
        </w:rPr>
        <w:lastRenderedPageBreak/>
        <w:t>Starting Reception</w:t>
      </w:r>
    </w:p>
    <w:p w14:paraId="0CE89E29" w14:textId="77777777" w:rsidR="003120D3" w:rsidRDefault="003120D3" w:rsidP="00921D4B">
      <w:pPr>
        <w:pStyle w:val="Default"/>
        <w:rPr>
          <w:b/>
          <w:bCs/>
          <w:color w:val="000000" w:themeColor="text1"/>
          <w:sz w:val="28"/>
          <w:szCs w:val="28"/>
        </w:rPr>
      </w:pPr>
    </w:p>
    <w:p w14:paraId="242C2A9C" w14:textId="77777777" w:rsidR="003120D3" w:rsidRDefault="003120D3" w:rsidP="00921D4B">
      <w:pPr>
        <w:pStyle w:val="Default"/>
        <w:rPr>
          <w:sz w:val="22"/>
          <w:szCs w:val="22"/>
        </w:rPr>
      </w:pPr>
      <w:r>
        <w:rPr>
          <w:sz w:val="22"/>
          <w:szCs w:val="22"/>
        </w:rPr>
        <w:t xml:space="preserve">All </w:t>
      </w:r>
      <w:r w:rsidRPr="003120D3">
        <w:rPr>
          <w:sz w:val="22"/>
          <w:szCs w:val="22"/>
        </w:rPr>
        <w:t>children</w:t>
      </w:r>
      <w:r>
        <w:rPr>
          <w:sz w:val="22"/>
          <w:szCs w:val="22"/>
        </w:rPr>
        <w:t xml:space="preserve"> are entitled to start school full time in reception</w:t>
      </w:r>
      <w:r w:rsidRPr="003120D3">
        <w:rPr>
          <w:sz w:val="22"/>
          <w:szCs w:val="22"/>
        </w:rPr>
        <w:t xml:space="preserve"> in the September following their fourth birthday</w:t>
      </w:r>
      <w:r>
        <w:rPr>
          <w:sz w:val="22"/>
          <w:szCs w:val="22"/>
        </w:rPr>
        <w:t>, where an application has been made and a school place offered</w:t>
      </w:r>
      <w:r w:rsidRPr="003120D3">
        <w:rPr>
          <w:sz w:val="22"/>
          <w:szCs w:val="22"/>
        </w:rPr>
        <w:t xml:space="preserve">. </w:t>
      </w:r>
      <w:r>
        <w:rPr>
          <w:sz w:val="22"/>
          <w:szCs w:val="22"/>
        </w:rPr>
        <w:t>Parents can request that</w:t>
      </w:r>
      <w:r w:rsidRPr="003120D3">
        <w:rPr>
          <w:sz w:val="22"/>
          <w:szCs w:val="22"/>
        </w:rPr>
        <w:t xml:space="preserve">: </w:t>
      </w:r>
    </w:p>
    <w:p w14:paraId="7F27B152" w14:textId="77777777" w:rsidR="001462B7" w:rsidRDefault="001462B7" w:rsidP="00921D4B">
      <w:pPr>
        <w:pStyle w:val="Default"/>
        <w:rPr>
          <w:sz w:val="22"/>
          <w:szCs w:val="22"/>
        </w:rPr>
      </w:pPr>
    </w:p>
    <w:p w14:paraId="5776C522" w14:textId="77777777" w:rsidR="003120D3" w:rsidRPr="003120D3" w:rsidRDefault="003120D3" w:rsidP="003120D3">
      <w:pPr>
        <w:pStyle w:val="Default"/>
        <w:numPr>
          <w:ilvl w:val="0"/>
          <w:numId w:val="16"/>
        </w:numPr>
        <w:rPr>
          <w:color w:val="000000" w:themeColor="text1"/>
          <w:sz w:val="22"/>
          <w:szCs w:val="22"/>
        </w:rPr>
      </w:pPr>
      <w:r w:rsidRPr="003120D3">
        <w:rPr>
          <w:sz w:val="22"/>
          <w:szCs w:val="22"/>
        </w:rPr>
        <w:t>the date their child is admitted to the school</w:t>
      </w:r>
      <w:r>
        <w:rPr>
          <w:sz w:val="22"/>
          <w:szCs w:val="22"/>
        </w:rPr>
        <w:t xml:space="preserve"> is deferred</w:t>
      </w:r>
      <w:r w:rsidRPr="003120D3">
        <w:rPr>
          <w:sz w:val="22"/>
          <w:szCs w:val="22"/>
        </w:rPr>
        <w:t xml:space="preserve"> until later in the school year but not beyond the point at which they reach compulsory school age and not beyond the beginning of the final term of the school year for which it was made</w:t>
      </w:r>
    </w:p>
    <w:p w14:paraId="65BA1719" w14:textId="5E4D5A3B" w:rsidR="003120D3" w:rsidRPr="003120D3" w:rsidRDefault="003120D3" w:rsidP="003120D3">
      <w:pPr>
        <w:pStyle w:val="Default"/>
        <w:numPr>
          <w:ilvl w:val="0"/>
          <w:numId w:val="16"/>
        </w:numPr>
        <w:rPr>
          <w:color w:val="000000" w:themeColor="text1"/>
          <w:sz w:val="22"/>
          <w:szCs w:val="22"/>
        </w:rPr>
      </w:pPr>
      <w:r>
        <w:rPr>
          <w:sz w:val="22"/>
          <w:szCs w:val="22"/>
        </w:rPr>
        <w:t xml:space="preserve">their child attends </w:t>
      </w:r>
      <w:r w:rsidRPr="003120D3">
        <w:rPr>
          <w:sz w:val="22"/>
          <w:szCs w:val="22"/>
        </w:rPr>
        <w:t>part-time until later in the school year but not beyond the point at which they reach compulsory school age.</w:t>
      </w:r>
    </w:p>
    <w:p w14:paraId="785D8FBA" w14:textId="77777777" w:rsidR="003120D3" w:rsidRPr="003120D3" w:rsidRDefault="003120D3" w:rsidP="003120D3">
      <w:pPr>
        <w:pStyle w:val="Default"/>
        <w:ind w:left="720"/>
        <w:rPr>
          <w:color w:val="000000" w:themeColor="text1"/>
          <w:sz w:val="22"/>
          <w:szCs w:val="22"/>
        </w:rPr>
      </w:pPr>
    </w:p>
    <w:p w14:paraId="4CE821B5" w14:textId="77777777" w:rsidR="003120D3" w:rsidRPr="00DA2FF0" w:rsidRDefault="003120D3" w:rsidP="003120D3">
      <w:pPr>
        <w:spacing w:after="0"/>
        <w:jc w:val="both"/>
        <w:rPr>
          <w:rFonts w:ascii="Arial" w:eastAsia="Times New Roman" w:hAnsi="Arial" w:cs="Arial"/>
          <w:b/>
          <w:lang w:eastAsia="en-GB"/>
        </w:rPr>
      </w:pPr>
      <w:r w:rsidRPr="00DA2FF0">
        <w:rPr>
          <w:rFonts w:ascii="Arial" w:eastAsia="Times New Roman" w:hAnsi="Arial" w:cs="Arial"/>
          <w:b/>
          <w:lang w:eastAsia="en-GB"/>
        </w:rPr>
        <w:t>Admission outside the normal age group</w:t>
      </w:r>
    </w:p>
    <w:p w14:paraId="0061E8F6" w14:textId="77777777" w:rsidR="003120D3" w:rsidRPr="00DA2FF0" w:rsidRDefault="003120D3" w:rsidP="003120D3">
      <w:pPr>
        <w:pStyle w:val="NoSpacing"/>
        <w:spacing w:after="40"/>
        <w:rPr>
          <w:rFonts w:cs="Arial"/>
          <w:b/>
          <w:bCs/>
          <w:color w:val="000000" w:themeColor="text1"/>
          <w:sz w:val="22"/>
        </w:rPr>
      </w:pPr>
    </w:p>
    <w:p w14:paraId="4732CE6E" w14:textId="77777777" w:rsidR="003120D3" w:rsidRPr="00DA2FF0" w:rsidRDefault="003120D3" w:rsidP="003120D3">
      <w:pPr>
        <w:jc w:val="both"/>
        <w:rPr>
          <w:rFonts w:ascii="Arial" w:hAnsi="Arial" w:cs="Arial"/>
        </w:rPr>
      </w:pPr>
      <w:r w:rsidRPr="00DA2FF0">
        <w:rPr>
          <w:rFonts w:ascii="Arial" w:hAnsi="Arial" w:cs="Arial"/>
        </w:rPr>
        <w:t xml:space="preserve">Parents may seek a place for their child outside of their normal age group, for example, if the child is gifted and talented or has experienced problems such as ill health. </w:t>
      </w:r>
    </w:p>
    <w:p w14:paraId="03261A1F" w14:textId="77777777" w:rsidR="003120D3" w:rsidRPr="00DA2FF0" w:rsidRDefault="003120D3" w:rsidP="003120D3">
      <w:pPr>
        <w:jc w:val="both"/>
        <w:rPr>
          <w:rFonts w:ascii="Arial" w:hAnsi="Arial" w:cs="Arial"/>
        </w:rPr>
      </w:pPr>
      <w:r w:rsidRPr="00DA2FF0">
        <w:rPr>
          <w:rFonts w:ascii="Arial" w:hAnsi="Arial" w:cs="Arial"/>
        </w:rPr>
        <w:t>Parents of a summer born child may choose not to send that child to school until the September following their fifth birthday and may request that they are admitted out of their normal age group – to reception rather than year 1.</w:t>
      </w:r>
    </w:p>
    <w:p w14:paraId="67C4D60D" w14:textId="77777777" w:rsidR="003120D3" w:rsidRPr="00DA2FF0" w:rsidRDefault="003120D3" w:rsidP="003120D3">
      <w:pPr>
        <w:jc w:val="both"/>
        <w:rPr>
          <w:rFonts w:ascii="Arial" w:hAnsi="Arial" w:cs="Arial"/>
        </w:rPr>
      </w:pPr>
      <w:r w:rsidRPr="00DA2FF0">
        <w:rPr>
          <w:rFonts w:ascii="Arial" w:hAnsi="Arial" w:cs="Arial"/>
        </w:rPr>
        <w:t>Parents considering requesting that their child is admitted outside of the normal age group must still make an application in the usual way by the specified closing date and should submit to RMBC alongside this a formal request for admission outside of the normal age group.</w:t>
      </w:r>
    </w:p>
    <w:p w14:paraId="055492CF" w14:textId="77777777" w:rsidR="003120D3" w:rsidRPr="00DA2FF0" w:rsidRDefault="003120D3" w:rsidP="003120D3">
      <w:pPr>
        <w:jc w:val="both"/>
        <w:rPr>
          <w:rFonts w:ascii="Arial" w:hAnsi="Arial" w:cs="Arial"/>
        </w:rPr>
      </w:pPr>
      <w:r w:rsidRPr="00DA2FF0">
        <w:rPr>
          <w:rFonts w:ascii="Arial" w:hAnsi="Arial" w:cs="Arial"/>
        </w:rPr>
        <w:t xml:space="preserve">For community and voluntary controlled schools, for which RMBC is the admission authority, this request will be considered by officers from the local authority, taking account of the views of the head teacher. Information considered in </w:t>
      </w:r>
      <w:proofErr w:type="gramStart"/>
      <w:r w:rsidRPr="00DA2FF0">
        <w:rPr>
          <w:rFonts w:ascii="Arial" w:hAnsi="Arial" w:cs="Arial"/>
        </w:rPr>
        <w:t>making a decision</w:t>
      </w:r>
      <w:proofErr w:type="gramEnd"/>
      <w:r w:rsidRPr="00DA2FF0">
        <w:rPr>
          <w:rFonts w:ascii="Arial" w:hAnsi="Arial" w:cs="Arial"/>
        </w:rPr>
        <w:t xml:space="preserve"> will include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p>
    <w:p w14:paraId="1890D0C4" w14:textId="77777777" w:rsidR="003120D3" w:rsidRPr="00DA2FF0" w:rsidRDefault="003120D3" w:rsidP="003120D3">
      <w:pPr>
        <w:jc w:val="both"/>
        <w:rPr>
          <w:rFonts w:ascii="Arial" w:hAnsi="Arial" w:cs="Arial"/>
        </w:rPr>
      </w:pPr>
      <w:r w:rsidRPr="00DA2FF0">
        <w:rPr>
          <w:rFonts w:ascii="Arial" w:hAnsi="Arial" w:cs="Arial"/>
        </w:rPr>
        <w:t xml:space="preserve">Where RMBC is not the admission authority then parents should consult the admission arrangements in place for the school for further information about how requests for admissions outside of the normal age group are considered. Requests and accompanying information will be forwarded to the admissions authority for a final decision. </w:t>
      </w:r>
    </w:p>
    <w:p w14:paraId="06A5A036" w14:textId="77777777" w:rsidR="003120D3" w:rsidRPr="00DA2FF0" w:rsidRDefault="003120D3" w:rsidP="003120D3">
      <w:pPr>
        <w:jc w:val="both"/>
        <w:rPr>
          <w:rFonts w:ascii="Arial" w:hAnsi="Arial" w:cs="Arial"/>
        </w:rPr>
      </w:pPr>
      <w:r w:rsidRPr="00DA2FF0">
        <w:rPr>
          <w:rFonts w:ascii="Arial" w:hAnsi="Arial" w:cs="Arial"/>
        </w:rPr>
        <w:t xml:space="preserve">Parents are strongly recommended to discuss any requests with the head teacher </w:t>
      </w:r>
      <w:proofErr w:type="gramStart"/>
      <w:r w:rsidRPr="00DA2FF0">
        <w:rPr>
          <w:rFonts w:ascii="Arial" w:hAnsi="Arial" w:cs="Arial"/>
        </w:rPr>
        <w:t>of</w:t>
      </w:r>
      <w:proofErr w:type="gramEnd"/>
      <w:r w:rsidRPr="00DA2FF0">
        <w:rPr>
          <w:rFonts w:ascii="Arial" w:hAnsi="Arial" w:cs="Arial"/>
        </w:rPr>
        <w:t xml:space="preserve"> their preferred schools prior to submitting an application.</w:t>
      </w:r>
    </w:p>
    <w:p w14:paraId="5334568D" w14:textId="77777777" w:rsidR="003120D3" w:rsidRDefault="003120D3" w:rsidP="00921D4B">
      <w:pPr>
        <w:pStyle w:val="Default"/>
        <w:rPr>
          <w:b/>
          <w:bCs/>
          <w:color w:val="000000" w:themeColor="text1"/>
          <w:sz w:val="28"/>
          <w:szCs w:val="28"/>
        </w:rPr>
      </w:pPr>
    </w:p>
    <w:p w14:paraId="7EF7496E" w14:textId="77777777" w:rsidR="003120D3" w:rsidRDefault="003120D3" w:rsidP="00921D4B">
      <w:pPr>
        <w:pStyle w:val="Default"/>
        <w:rPr>
          <w:b/>
          <w:bCs/>
          <w:color w:val="000000" w:themeColor="text1"/>
          <w:sz w:val="28"/>
          <w:szCs w:val="28"/>
        </w:rPr>
      </w:pPr>
    </w:p>
    <w:p w14:paraId="7016760A" w14:textId="7901C01F" w:rsidR="009912C2" w:rsidRPr="00815E42" w:rsidRDefault="00296750" w:rsidP="00921D4B">
      <w:pPr>
        <w:pStyle w:val="Default"/>
        <w:rPr>
          <w:b/>
          <w:bCs/>
          <w:color w:val="000000" w:themeColor="text1"/>
          <w:sz w:val="28"/>
          <w:szCs w:val="28"/>
        </w:rPr>
      </w:pPr>
      <w:r w:rsidRPr="00815E42">
        <w:rPr>
          <w:b/>
          <w:bCs/>
          <w:color w:val="000000" w:themeColor="text1"/>
          <w:sz w:val="28"/>
          <w:szCs w:val="28"/>
        </w:rPr>
        <w:t>How places are allocated</w:t>
      </w:r>
    </w:p>
    <w:p w14:paraId="55B4ECF8" w14:textId="44D8AD8A" w:rsidR="00AA1D42" w:rsidRPr="007458C7" w:rsidRDefault="00AA1D42" w:rsidP="00921D4B">
      <w:pPr>
        <w:pStyle w:val="Default"/>
        <w:rPr>
          <w:i/>
          <w:iCs/>
        </w:rPr>
      </w:pPr>
    </w:p>
    <w:p w14:paraId="4605F697" w14:textId="707DA8BF" w:rsidR="005D2812" w:rsidRPr="00DA2FF0" w:rsidRDefault="005D2812" w:rsidP="00D82CF2">
      <w:pPr>
        <w:pStyle w:val="NoSpacing"/>
        <w:jc w:val="both"/>
        <w:rPr>
          <w:sz w:val="22"/>
        </w:rPr>
      </w:pPr>
      <w:r w:rsidRPr="00DA2FF0">
        <w:rPr>
          <w:sz w:val="22"/>
        </w:rPr>
        <w:t>As part of a school’s admission arrangements, admission authorities are required to set a Published Admission Number (PAN), this is the number of school places that the admission authority must offer in each relevant age group of a school for which it is the admission authority.</w:t>
      </w:r>
    </w:p>
    <w:p w14:paraId="1FBF9DA0" w14:textId="77777777" w:rsidR="005D2812" w:rsidRPr="00DA2FF0" w:rsidRDefault="005D2812" w:rsidP="00D82CF2">
      <w:pPr>
        <w:pStyle w:val="NoSpacing"/>
        <w:jc w:val="both"/>
        <w:rPr>
          <w:sz w:val="22"/>
        </w:rPr>
      </w:pPr>
    </w:p>
    <w:p w14:paraId="2D9435BC" w14:textId="40683644" w:rsidR="00A06DE2" w:rsidRDefault="00A82150" w:rsidP="00D82CF2">
      <w:pPr>
        <w:pStyle w:val="NoSpacing"/>
        <w:jc w:val="both"/>
        <w:rPr>
          <w:sz w:val="22"/>
        </w:rPr>
      </w:pPr>
      <w:r w:rsidRPr="00DA2FF0">
        <w:rPr>
          <w:sz w:val="22"/>
        </w:rPr>
        <w:t>All applicants must be offered a place where one is available. If there are more applicants than p</w:t>
      </w:r>
      <w:r w:rsidR="00A06DE2" w:rsidRPr="00DA2FF0">
        <w:rPr>
          <w:sz w:val="22"/>
        </w:rPr>
        <w:t>laces</w:t>
      </w:r>
      <w:r w:rsidRPr="00DA2FF0">
        <w:rPr>
          <w:sz w:val="22"/>
        </w:rPr>
        <w:t xml:space="preserve"> available then these must be offered in accordance with the published oversubscription criteria, with children in the first criterion the most likely to get a place at the school. Places</w:t>
      </w:r>
      <w:r w:rsidR="00A06DE2" w:rsidRPr="00DA2FF0">
        <w:rPr>
          <w:sz w:val="22"/>
        </w:rPr>
        <w:t xml:space="preserve"> </w:t>
      </w:r>
      <w:r w:rsidR="00E95B68" w:rsidRPr="00DA2FF0">
        <w:rPr>
          <w:sz w:val="22"/>
        </w:rPr>
        <w:t xml:space="preserve">at </w:t>
      </w:r>
      <w:r w:rsidR="0062066B" w:rsidRPr="00DA2FF0">
        <w:rPr>
          <w:sz w:val="22"/>
        </w:rPr>
        <w:t>LA maintained</w:t>
      </w:r>
      <w:r w:rsidR="00E95B68" w:rsidRPr="00DA2FF0">
        <w:rPr>
          <w:sz w:val="22"/>
        </w:rPr>
        <w:t xml:space="preserve"> school</w:t>
      </w:r>
      <w:r w:rsidR="0062066B" w:rsidRPr="00DA2FF0">
        <w:rPr>
          <w:sz w:val="22"/>
        </w:rPr>
        <w:t>s</w:t>
      </w:r>
      <w:r w:rsidR="00E95B68" w:rsidRPr="00DA2FF0">
        <w:rPr>
          <w:sz w:val="22"/>
        </w:rPr>
        <w:t xml:space="preserve"> </w:t>
      </w:r>
      <w:r w:rsidR="00A06DE2" w:rsidRPr="00DA2FF0">
        <w:rPr>
          <w:sz w:val="22"/>
        </w:rPr>
        <w:t xml:space="preserve">will be allocated using the admissions criteria given below </w:t>
      </w:r>
      <w:r w:rsidR="0062066B" w:rsidRPr="00DA2FF0">
        <w:rPr>
          <w:sz w:val="22"/>
        </w:rPr>
        <w:t xml:space="preserve">for the </w:t>
      </w:r>
      <w:r w:rsidR="0062066B" w:rsidRPr="00DA2FF0">
        <w:rPr>
          <w:sz w:val="22"/>
        </w:rPr>
        <w:lastRenderedPageBreak/>
        <w:t xml:space="preserve">relevant </w:t>
      </w:r>
      <w:r w:rsidRPr="00DA2FF0">
        <w:rPr>
          <w:sz w:val="22"/>
        </w:rPr>
        <w:t>age</w:t>
      </w:r>
      <w:r w:rsidR="0062066B" w:rsidRPr="00DA2FF0">
        <w:rPr>
          <w:sz w:val="22"/>
        </w:rPr>
        <w:t xml:space="preserve"> group </w:t>
      </w:r>
      <w:r w:rsidR="00A06DE2" w:rsidRPr="00DA2FF0">
        <w:rPr>
          <w:sz w:val="22"/>
        </w:rPr>
        <w:t xml:space="preserve">and will be co-ordinated by the Local Authority. Places will be offered by Rotherham Local Authority </w:t>
      </w:r>
      <w:r w:rsidR="00E95B68" w:rsidRPr="00DA2FF0">
        <w:rPr>
          <w:sz w:val="22"/>
        </w:rPr>
        <w:t>as the admissions authority for the school.</w:t>
      </w:r>
    </w:p>
    <w:p w14:paraId="54065D93" w14:textId="77777777" w:rsidR="003120D3" w:rsidRPr="00DA2FF0" w:rsidRDefault="003120D3" w:rsidP="00D82CF2">
      <w:pPr>
        <w:pStyle w:val="NoSpacing"/>
        <w:jc w:val="both"/>
        <w:rPr>
          <w:sz w:val="22"/>
        </w:rPr>
      </w:pPr>
    </w:p>
    <w:p w14:paraId="28054E07" w14:textId="06AC3FE0" w:rsidR="00815E42" w:rsidRPr="00DA2FF0" w:rsidRDefault="00815E42" w:rsidP="00D82CF2">
      <w:pPr>
        <w:pStyle w:val="NoSpacing"/>
        <w:jc w:val="both"/>
        <w:rPr>
          <w:b/>
          <w:bCs/>
          <w:sz w:val="22"/>
        </w:rPr>
      </w:pPr>
      <w:r w:rsidRPr="00DA2FF0">
        <w:rPr>
          <w:b/>
          <w:bCs/>
          <w:sz w:val="22"/>
        </w:rPr>
        <w:t>Distance Criterion</w:t>
      </w:r>
    </w:p>
    <w:p w14:paraId="01729D1F" w14:textId="25027200" w:rsidR="005D2812" w:rsidRPr="00DA2FF0" w:rsidRDefault="005D2812" w:rsidP="00D82CF2">
      <w:pPr>
        <w:pStyle w:val="NoSpacing"/>
        <w:jc w:val="both"/>
        <w:rPr>
          <w:sz w:val="22"/>
        </w:rPr>
      </w:pPr>
    </w:p>
    <w:p w14:paraId="3D8EA10B" w14:textId="4352803E" w:rsidR="005D2812" w:rsidRPr="00DA2FF0" w:rsidRDefault="005D2812" w:rsidP="005D2812">
      <w:pPr>
        <w:jc w:val="both"/>
        <w:rPr>
          <w:rFonts w:ascii="Arial" w:hAnsi="Arial" w:cs="Arial"/>
        </w:rPr>
      </w:pPr>
      <w:r w:rsidRPr="00DA2FF0">
        <w:rPr>
          <w:rFonts w:ascii="Arial" w:hAnsi="Arial" w:cs="Arial"/>
          <w:color w:val="000000"/>
        </w:rPr>
        <w:t xml:space="preserve">Where the published admission number for the school is likely to be reached mid category, places will be prioritised within that category by reference to the distance between the home address and the school. Highest priority will be given to those who, on the </w:t>
      </w:r>
      <w:r w:rsidRPr="00DA2FF0">
        <w:rPr>
          <w:rFonts w:ascii="Arial" w:hAnsi="Arial" w:cs="Arial"/>
        </w:rPr>
        <w:t xml:space="preserve">National </w:t>
      </w:r>
      <w:r w:rsidR="00BB10C8" w:rsidRPr="00DA2FF0">
        <w:rPr>
          <w:rFonts w:ascii="Arial" w:hAnsi="Arial" w:cs="Arial"/>
        </w:rPr>
        <w:t>C</w:t>
      </w:r>
      <w:r w:rsidRPr="00DA2FF0">
        <w:rPr>
          <w:rFonts w:ascii="Arial" w:hAnsi="Arial" w:cs="Arial"/>
        </w:rPr>
        <w:t xml:space="preserve">losing </w:t>
      </w:r>
      <w:r w:rsidR="00BB10C8" w:rsidRPr="00DA2FF0">
        <w:rPr>
          <w:rFonts w:ascii="Arial" w:hAnsi="Arial" w:cs="Arial"/>
        </w:rPr>
        <w:t>D</w:t>
      </w:r>
      <w:r w:rsidRPr="00DA2FF0">
        <w:rPr>
          <w:rFonts w:ascii="Arial" w:hAnsi="Arial" w:cs="Arial"/>
        </w:rPr>
        <w:t>ate,</w:t>
      </w:r>
      <w:r w:rsidRPr="00DA2FF0">
        <w:rPr>
          <w:rFonts w:ascii="Arial" w:hAnsi="Arial" w:cs="Arial"/>
          <w:b/>
        </w:rPr>
        <w:t xml:space="preserve"> </w:t>
      </w:r>
      <w:r w:rsidRPr="00DA2FF0">
        <w:rPr>
          <w:rFonts w:ascii="Arial" w:hAnsi="Arial" w:cs="Arial"/>
          <w:color w:val="000000"/>
        </w:rPr>
        <w:t xml:space="preserve">live closest to the school measured in a straight line on a horizontal plane (commonly known as measurement, “as the crow flies”). </w:t>
      </w:r>
      <w:r w:rsidRPr="00DA2FF0">
        <w:rPr>
          <w:rFonts w:ascii="Arial" w:hAnsi="Arial" w:cs="Arial"/>
        </w:rPr>
        <w:t>Distance measurements are calculated (by the Local Authority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4105B12E" w14:textId="6EBE7FCB" w:rsidR="00815E42" w:rsidRPr="00DA2FF0" w:rsidRDefault="00815E42" w:rsidP="005D2812">
      <w:pPr>
        <w:jc w:val="both"/>
        <w:rPr>
          <w:rFonts w:ascii="Arial" w:hAnsi="Arial" w:cs="Arial"/>
          <w:b/>
          <w:bCs/>
        </w:rPr>
      </w:pPr>
      <w:r w:rsidRPr="00DA2FF0">
        <w:rPr>
          <w:rFonts w:ascii="Arial" w:hAnsi="Arial" w:cs="Arial"/>
          <w:b/>
          <w:bCs/>
        </w:rPr>
        <w:t>Tie Breaker</w:t>
      </w:r>
    </w:p>
    <w:p w14:paraId="23C50468" w14:textId="77777777" w:rsidR="005D2812" w:rsidRPr="00DA2FF0" w:rsidRDefault="005D2812" w:rsidP="005D2812">
      <w:pPr>
        <w:jc w:val="both"/>
        <w:rPr>
          <w:rFonts w:ascii="Arial" w:hAnsi="Arial" w:cs="Arial"/>
        </w:rPr>
      </w:pPr>
      <w:r w:rsidRPr="00DA2FF0">
        <w:rPr>
          <w:rFonts w:ascii="Arial" w:hAnsi="Arial" w:cs="Arial"/>
          <w:color w:val="000000"/>
        </w:rPr>
        <w:t xml:space="preserve">Where places are being allocated based on the distance criteria or as part of the distance tie breaker, and there are insufficient places within the admission number for two (or more) children living in the same building (e.g., flats) or otherwise equidistant from the school, then any final place will be allocated by the simple drawing of lots </w:t>
      </w:r>
      <w:r w:rsidRPr="00DA2FF0">
        <w:rPr>
          <w:rFonts w:ascii="Arial" w:hAnsi="Arial" w:cs="Arial"/>
        </w:rPr>
        <w:t xml:space="preserve">by a representative of the Local Authority independent of the School Admissions Team. </w:t>
      </w:r>
    </w:p>
    <w:p w14:paraId="5846C25A" w14:textId="467C65C3" w:rsidR="005D2812" w:rsidRPr="00DA2FF0" w:rsidRDefault="005D2812" w:rsidP="005D2812">
      <w:pPr>
        <w:pStyle w:val="NoSpacing"/>
        <w:jc w:val="both"/>
        <w:rPr>
          <w:rFonts w:cs="Arial"/>
          <w:sz w:val="22"/>
        </w:rPr>
      </w:pPr>
      <w:r w:rsidRPr="00DA2FF0">
        <w:rPr>
          <w:rFonts w:cs="Arial"/>
          <w:sz w:val="22"/>
        </w:rPr>
        <w:t>Where applications are received for twins, triplets, siblings born in the same academic year etc these will be treated equally as there is nothing within the admission criteria to distinguish between them.</w:t>
      </w:r>
    </w:p>
    <w:p w14:paraId="2D58B6B8" w14:textId="3F667242" w:rsidR="00815E42" w:rsidRPr="00DA2FF0" w:rsidRDefault="00815E42" w:rsidP="005D2812">
      <w:pPr>
        <w:pStyle w:val="NoSpacing"/>
        <w:jc w:val="both"/>
        <w:rPr>
          <w:rFonts w:cs="Arial"/>
          <w:sz w:val="22"/>
        </w:rPr>
      </w:pPr>
    </w:p>
    <w:p w14:paraId="583A1768" w14:textId="3AA1D462" w:rsidR="00815E42" w:rsidRPr="00DA2FF0" w:rsidRDefault="00815E42" w:rsidP="005D2812">
      <w:pPr>
        <w:pStyle w:val="NoSpacing"/>
        <w:jc w:val="both"/>
        <w:rPr>
          <w:rFonts w:cs="Arial"/>
          <w:b/>
          <w:bCs/>
          <w:sz w:val="22"/>
        </w:rPr>
      </w:pPr>
      <w:r w:rsidRPr="00DA2FF0">
        <w:rPr>
          <w:rFonts w:cs="Arial"/>
          <w:b/>
          <w:bCs/>
          <w:sz w:val="22"/>
        </w:rPr>
        <w:t>Catchment area</w:t>
      </w:r>
    </w:p>
    <w:p w14:paraId="69DC2544" w14:textId="77777777" w:rsidR="005D2812" w:rsidRPr="00DA2FF0" w:rsidRDefault="005D2812" w:rsidP="00D82CF2">
      <w:pPr>
        <w:pStyle w:val="NoSpacing"/>
        <w:jc w:val="both"/>
        <w:rPr>
          <w:rFonts w:cs="Arial"/>
          <w:sz w:val="22"/>
        </w:rPr>
      </w:pPr>
    </w:p>
    <w:p w14:paraId="4725CBD8" w14:textId="7A2FDE39" w:rsidR="00815E42" w:rsidRPr="00DA2FF0" w:rsidRDefault="005D2812" w:rsidP="006C2056">
      <w:pPr>
        <w:spacing w:after="0"/>
        <w:jc w:val="both"/>
        <w:rPr>
          <w:rFonts w:ascii="Arial" w:eastAsia="Times New Roman" w:hAnsi="Arial" w:cs="Arial"/>
          <w:bCs/>
          <w:lang w:eastAsia="en-GB"/>
        </w:rPr>
      </w:pPr>
      <w:r w:rsidRPr="00DA2FF0">
        <w:rPr>
          <w:rFonts w:ascii="Arial" w:eastAsia="Times New Roman" w:hAnsi="Arial" w:cs="Arial"/>
          <w:bCs/>
          <w:lang w:eastAsia="en-GB"/>
        </w:rPr>
        <w:t>All schools for which RMBC is the admission authority have a defined catchment area for the relevant age group, these are available to view at</w:t>
      </w:r>
      <w:r w:rsidR="00BE072A" w:rsidRPr="00DA2FF0">
        <w:rPr>
          <w:rFonts w:ascii="Arial" w:eastAsia="Times New Roman" w:hAnsi="Arial" w:cs="Arial"/>
          <w:bCs/>
          <w:lang w:eastAsia="en-GB"/>
        </w:rPr>
        <w:t xml:space="preserve"> </w:t>
      </w:r>
      <w:hyperlink r:id="rId11" w:tgtFrame="_blank" w:history="1">
        <w:r w:rsidR="00BE072A" w:rsidRPr="00DA2FF0">
          <w:rPr>
            <w:rStyle w:val="Hyperlink"/>
            <w:rFonts w:ascii="Arial" w:hAnsi="Arial" w:cs="Arial"/>
            <w:b/>
            <w:bCs/>
            <w:color w:val="0070C0"/>
          </w:rPr>
          <w:t>RMBC Mapping</w:t>
        </w:r>
      </w:hyperlink>
      <w:r w:rsidRPr="00DA2FF0">
        <w:rPr>
          <w:rFonts w:ascii="Arial" w:eastAsia="Times New Roman" w:hAnsi="Arial" w:cs="Arial"/>
          <w:bCs/>
          <w:lang w:eastAsia="en-GB"/>
        </w:rPr>
        <w:t>. Applicants do not have to apply</w:t>
      </w:r>
      <w:r w:rsidRPr="00DA2FF0">
        <w:rPr>
          <w:rFonts w:ascii="Arial" w:eastAsia="Times New Roman" w:hAnsi="Arial" w:cs="Arial"/>
          <w:bCs/>
          <w:color w:val="FF0000"/>
          <w:lang w:eastAsia="en-GB"/>
        </w:rPr>
        <w:t xml:space="preserve"> </w:t>
      </w:r>
      <w:r w:rsidR="00BB10C8" w:rsidRPr="00DA2FF0">
        <w:rPr>
          <w:rFonts w:ascii="Arial" w:eastAsia="Times New Roman" w:hAnsi="Arial" w:cs="Arial"/>
          <w:bCs/>
          <w:lang w:eastAsia="en-GB"/>
        </w:rPr>
        <w:t>for</w:t>
      </w:r>
      <w:r w:rsidRPr="00DA2FF0">
        <w:rPr>
          <w:rFonts w:ascii="Arial" w:eastAsia="Times New Roman" w:hAnsi="Arial" w:cs="Arial"/>
          <w:bCs/>
          <w:lang w:eastAsia="en-GB"/>
        </w:rPr>
        <w:t xml:space="preserve"> their catchment area school and living outside a catchment does not prevent an applicant from expressing a preference for a particular school. However, applicants are reminded that living in </w:t>
      </w:r>
      <w:r w:rsidR="00BB10C8" w:rsidRPr="00DA2FF0">
        <w:rPr>
          <w:rFonts w:ascii="Arial" w:eastAsia="Times New Roman" w:hAnsi="Arial" w:cs="Arial"/>
          <w:bCs/>
          <w:lang w:eastAsia="en-GB"/>
        </w:rPr>
        <w:t xml:space="preserve">the </w:t>
      </w:r>
      <w:r w:rsidRPr="00DA2FF0">
        <w:rPr>
          <w:rFonts w:ascii="Arial" w:eastAsia="Times New Roman" w:hAnsi="Arial" w:cs="Arial"/>
          <w:bCs/>
          <w:lang w:eastAsia="en-GB"/>
        </w:rPr>
        <w:t xml:space="preserve">catchment </w:t>
      </w:r>
      <w:r w:rsidR="00BB10C8" w:rsidRPr="00DA2FF0">
        <w:rPr>
          <w:rFonts w:ascii="Arial" w:eastAsia="Times New Roman" w:hAnsi="Arial" w:cs="Arial"/>
          <w:bCs/>
          <w:lang w:eastAsia="en-GB"/>
        </w:rPr>
        <w:t xml:space="preserve">area </w:t>
      </w:r>
      <w:r w:rsidRPr="00DA2FF0">
        <w:rPr>
          <w:rFonts w:ascii="Arial" w:eastAsia="Times New Roman" w:hAnsi="Arial" w:cs="Arial"/>
          <w:bCs/>
          <w:lang w:eastAsia="en-GB"/>
        </w:rPr>
        <w:t>will give higher priority, although does not guarantee a place at a particular school</w:t>
      </w:r>
      <w:r w:rsidR="00BB10C8" w:rsidRPr="00DA2FF0">
        <w:rPr>
          <w:rFonts w:ascii="Arial" w:eastAsia="Times New Roman" w:hAnsi="Arial" w:cs="Arial"/>
          <w:bCs/>
          <w:lang w:eastAsia="en-GB"/>
        </w:rPr>
        <w:t>(s)</w:t>
      </w:r>
      <w:r w:rsidRPr="00DA2FF0">
        <w:rPr>
          <w:rFonts w:ascii="Arial" w:eastAsia="Times New Roman" w:hAnsi="Arial" w:cs="Arial"/>
          <w:bCs/>
          <w:lang w:eastAsia="en-GB"/>
        </w:rPr>
        <w:t>.</w:t>
      </w:r>
    </w:p>
    <w:p w14:paraId="37C60835" w14:textId="4335B3FE" w:rsidR="00815E42" w:rsidRPr="00DA2FF0" w:rsidRDefault="00815E42" w:rsidP="006C2056">
      <w:pPr>
        <w:spacing w:after="0"/>
        <w:jc w:val="both"/>
        <w:rPr>
          <w:rFonts w:ascii="Arial" w:eastAsia="Times New Roman" w:hAnsi="Arial" w:cs="Arial"/>
          <w:bCs/>
          <w:lang w:eastAsia="en-GB"/>
        </w:rPr>
      </w:pPr>
    </w:p>
    <w:p w14:paraId="777F85CC" w14:textId="369DCF01" w:rsidR="00E928BF" w:rsidRDefault="00E928BF">
      <w:pPr>
        <w:rPr>
          <w:rFonts w:ascii="Arial" w:hAnsi="Arial" w:cs="Arial"/>
          <w:sz w:val="24"/>
          <w:szCs w:val="24"/>
        </w:rPr>
      </w:pPr>
      <w:r>
        <w:rPr>
          <w:rFonts w:ascii="Arial" w:hAnsi="Arial" w:cs="Arial"/>
          <w:sz w:val="24"/>
          <w:szCs w:val="24"/>
        </w:rPr>
        <w:br w:type="page"/>
      </w:r>
    </w:p>
    <w:p w14:paraId="0E6B231D" w14:textId="6038573D" w:rsidR="005D2812" w:rsidRDefault="005D2812" w:rsidP="005D2812">
      <w:pPr>
        <w:rPr>
          <w:rFonts w:ascii="Arial" w:eastAsia="Times New Roman" w:hAnsi="Arial" w:cs="Arial"/>
          <w:b/>
          <w:bCs/>
          <w:color w:val="000000" w:themeColor="text1"/>
          <w:sz w:val="28"/>
          <w:szCs w:val="28"/>
          <w:lang w:eastAsia="en-GB"/>
        </w:rPr>
      </w:pPr>
      <w:r w:rsidRPr="00DA2FF0">
        <w:rPr>
          <w:rFonts w:ascii="Arial" w:eastAsia="Times New Roman" w:hAnsi="Arial" w:cs="Arial"/>
          <w:b/>
          <w:bCs/>
          <w:color w:val="000000" w:themeColor="text1"/>
          <w:sz w:val="28"/>
          <w:szCs w:val="28"/>
          <w:lang w:eastAsia="en-GB"/>
        </w:rPr>
        <w:lastRenderedPageBreak/>
        <w:t>The Local Authority is the admission authority for the following Schools and has set the published admission number (PAN) for the relevant age group as follows:</w:t>
      </w:r>
    </w:p>
    <w:p w14:paraId="6C77AFDA" w14:textId="058AA090" w:rsidR="006E5A9F" w:rsidRPr="006E5A9F" w:rsidRDefault="006E5A9F" w:rsidP="005D2812">
      <w:pPr>
        <w:rPr>
          <w:rFonts w:ascii="Arial" w:eastAsia="Times New Roman" w:hAnsi="Arial" w:cs="Arial"/>
          <w:color w:val="000000" w:themeColor="text1"/>
          <w:lang w:eastAsia="en-GB"/>
        </w:rPr>
      </w:pPr>
      <w:r w:rsidRPr="006E5A9F">
        <w:rPr>
          <w:rFonts w:ascii="Arial" w:eastAsia="Times New Roman" w:hAnsi="Arial" w:cs="Arial"/>
          <w:color w:val="000000" w:themeColor="text1"/>
          <w:lang w:eastAsia="en-GB"/>
        </w:rPr>
        <w:t>All references to the Local Authority in the oversubscription criteria refer to Rotherham Metropolitan Borough Council (as the admission authority).</w:t>
      </w:r>
    </w:p>
    <w:p w14:paraId="25CB4194" w14:textId="77777777" w:rsidR="00DA2FF0" w:rsidRPr="00DA2FF0" w:rsidRDefault="00DA2FF0" w:rsidP="005D2812">
      <w:pPr>
        <w:rPr>
          <w:rFonts w:ascii="Arial" w:eastAsia="Times New Roman" w:hAnsi="Arial" w:cs="Arial"/>
          <w:b/>
          <w:bCs/>
          <w:color w:val="FFFF00"/>
          <w:sz w:val="28"/>
          <w:szCs w:val="28"/>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835"/>
        <w:gridCol w:w="2835"/>
      </w:tblGrid>
      <w:tr w:rsidR="007458C7" w:rsidRPr="00044342" w14:paraId="521EABA5" w14:textId="5B01CBDD" w:rsidTr="007458C7">
        <w:trPr>
          <w:trHeight w:val="1045"/>
        </w:trPr>
        <w:tc>
          <w:tcPr>
            <w:tcW w:w="3828" w:type="dxa"/>
            <w:shd w:val="clear" w:color="auto" w:fill="F2F2F2" w:themeFill="background1" w:themeFillShade="F2"/>
            <w:vAlign w:val="center"/>
          </w:tcPr>
          <w:p w14:paraId="3F2ED48B" w14:textId="77777777" w:rsidR="007458C7" w:rsidRPr="00044342" w:rsidRDefault="007458C7" w:rsidP="00B57BFB">
            <w:pPr>
              <w:spacing w:after="0" w:line="240" w:lineRule="auto"/>
              <w:rPr>
                <w:rFonts w:ascii="Arial" w:eastAsia="Times New Roman" w:hAnsi="Arial" w:cs="Arial"/>
                <w:b/>
                <w:sz w:val="20"/>
                <w:szCs w:val="20"/>
                <w:lang w:eastAsia="en-GB"/>
              </w:rPr>
            </w:pPr>
            <w:r w:rsidRPr="00044342">
              <w:rPr>
                <w:rFonts w:ascii="Arial" w:eastAsia="Times New Roman" w:hAnsi="Arial" w:cs="Arial"/>
                <w:b/>
                <w:sz w:val="20"/>
                <w:szCs w:val="20"/>
                <w:lang w:eastAsia="en-GB"/>
              </w:rPr>
              <w:t>School</w:t>
            </w:r>
          </w:p>
        </w:tc>
        <w:tc>
          <w:tcPr>
            <w:tcW w:w="2835" w:type="dxa"/>
            <w:shd w:val="clear" w:color="auto" w:fill="F2F2F2" w:themeFill="background1" w:themeFillShade="F2"/>
            <w:vAlign w:val="center"/>
          </w:tcPr>
          <w:p w14:paraId="029CBD81" w14:textId="77777777" w:rsidR="007458C7" w:rsidRPr="00044342" w:rsidRDefault="007458C7" w:rsidP="00B57BFB">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PAN</w:t>
            </w:r>
            <w:r w:rsidRPr="00044342">
              <w:rPr>
                <w:rFonts w:ascii="Arial" w:eastAsia="Times New Roman" w:hAnsi="Arial" w:cs="Arial"/>
                <w:b/>
                <w:sz w:val="20"/>
                <w:szCs w:val="20"/>
                <w:lang w:eastAsia="en-GB"/>
              </w:rPr>
              <w:t xml:space="preserve"> </w:t>
            </w:r>
            <w:r>
              <w:rPr>
                <w:rFonts w:ascii="Arial" w:eastAsia="Times New Roman" w:hAnsi="Arial" w:cs="Arial"/>
                <w:b/>
                <w:sz w:val="20"/>
                <w:szCs w:val="20"/>
                <w:lang w:eastAsia="en-GB"/>
              </w:rPr>
              <w:t>for the relevant age group</w:t>
            </w:r>
          </w:p>
        </w:tc>
        <w:tc>
          <w:tcPr>
            <w:tcW w:w="2835" w:type="dxa"/>
            <w:shd w:val="clear" w:color="auto" w:fill="F2F2F2" w:themeFill="background1" w:themeFillShade="F2"/>
          </w:tcPr>
          <w:p w14:paraId="6EF6CE93" w14:textId="0836F3C5" w:rsidR="007458C7" w:rsidRDefault="00815E42" w:rsidP="00B57BFB">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Associated Infant or Junior School, where applicable (as referenced in the oversubscription criteria)</w:t>
            </w:r>
          </w:p>
        </w:tc>
      </w:tr>
      <w:tr w:rsidR="00BE072A" w:rsidRPr="00044342" w14:paraId="32D25330" w14:textId="0D5FCFD2" w:rsidTr="007458C7">
        <w:trPr>
          <w:trHeight w:val="340"/>
        </w:trPr>
        <w:tc>
          <w:tcPr>
            <w:tcW w:w="3828" w:type="dxa"/>
            <w:vAlign w:val="center"/>
          </w:tcPr>
          <w:p w14:paraId="7DABB21B"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Anston Park Junior</w:t>
            </w:r>
          </w:p>
        </w:tc>
        <w:tc>
          <w:tcPr>
            <w:tcW w:w="2835" w:type="dxa"/>
            <w:vAlign w:val="center"/>
          </w:tcPr>
          <w:p w14:paraId="3EDCAC7F"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75</w:t>
            </w:r>
          </w:p>
        </w:tc>
        <w:tc>
          <w:tcPr>
            <w:tcW w:w="2835" w:type="dxa"/>
          </w:tcPr>
          <w:p w14:paraId="2FB46CDA" w14:textId="08381319" w:rsidR="00BE072A" w:rsidRPr="00815E42" w:rsidRDefault="00BE072A" w:rsidP="00BE072A">
            <w:pPr>
              <w:spacing w:after="0" w:line="240" w:lineRule="auto"/>
              <w:jc w:val="center"/>
              <w:rPr>
                <w:rFonts w:ascii="Arial" w:eastAsia="Times New Roman" w:hAnsi="Arial" w:cs="Arial"/>
                <w:highlight w:val="yellow"/>
                <w:lang w:eastAsia="en-GB"/>
              </w:rPr>
            </w:pPr>
            <w:r w:rsidRPr="00044342">
              <w:rPr>
                <w:rFonts w:ascii="Arial" w:eastAsia="Times New Roman" w:hAnsi="Arial" w:cs="Arial"/>
                <w:lang w:eastAsia="en-GB"/>
              </w:rPr>
              <w:t>Anston Park Infant</w:t>
            </w:r>
          </w:p>
        </w:tc>
      </w:tr>
      <w:tr w:rsidR="00BE072A" w:rsidRPr="00044342" w14:paraId="7FD54448" w14:textId="37C0BE90" w:rsidTr="007458C7">
        <w:trPr>
          <w:trHeight w:val="340"/>
        </w:trPr>
        <w:tc>
          <w:tcPr>
            <w:tcW w:w="3828" w:type="dxa"/>
            <w:vAlign w:val="center"/>
          </w:tcPr>
          <w:p w14:paraId="49CE241D"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Aston Fence J&amp;I</w:t>
            </w:r>
          </w:p>
        </w:tc>
        <w:tc>
          <w:tcPr>
            <w:tcW w:w="2835" w:type="dxa"/>
            <w:vAlign w:val="center"/>
          </w:tcPr>
          <w:p w14:paraId="044C57E9"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835" w:type="dxa"/>
          </w:tcPr>
          <w:p w14:paraId="785B6C35"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r w:rsidR="00BE072A" w:rsidRPr="00044342" w14:paraId="5DF21F49" w14:textId="66531B8C" w:rsidTr="007458C7">
        <w:trPr>
          <w:trHeight w:val="340"/>
        </w:trPr>
        <w:tc>
          <w:tcPr>
            <w:tcW w:w="3828" w:type="dxa"/>
            <w:vAlign w:val="center"/>
          </w:tcPr>
          <w:p w14:paraId="33A978AA"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Badsley Primary</w:t>
            </w:r>
          </w:p>
        </w:tc>
        <w:tc>
          <w:tcPr>
            <w:tcW w:w="2835" w:type="dxa"/>
            <w:vAlign w:val="center"/>
          </w:tcPr>
          <w:p w14:paraId="0786EB00"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2835" w:type="dxa"/>
          </w:tcPr>
          <w:p w14:paraId="1D54B216"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r w:rsidR="00BE072A" w:rsidRPr="00044342" w14:paraId="70DE7AA7" w14:textId="5540C2DE" w:rsidTr="007458C7">
        <w:trPr>
          <w:trHeight w:val="340"/>
        </w:trPr>
        <w:tc>
          <w:tcPr>
            <w:tcW w:w="3828" w:type="dxa"/>
            <w:vAlign w:val="center"/>
          </w:tcPr>
          <w:p w14:paraId="2CA72DE1"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Blackburn Primary</w:t>
            </w:r>
          </w:p>
        </w:tc>
        <w:tc>
          <w:tcPr>
            <w:tcW w:w="2835" w:type="dxa"/>
            <w:vAlign w:val="center"/>
          </w:tcPr>
          <w:p w14:paraId="2497DBF8" w14:textId="77777777" w:rsidR="00BE072A" w:rsidRPr="00044342" w:rsidRDefault="00BE072A" w:rsidP="00BE072A">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30</w:t>
            </w:r>
          </w:p>
        </w:tc>
        <w:tc>
          <w:tcPr>
            <w:tcW w:w="2835" w:type="dxa"/>
          </w:tcPr>
          <w:p w14:paraId="3080A66D"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r w:rsidR="00BE072A" w:rsidRPr="00044342" w14:paraId="0FBE1051" w14:textId="527D6D07" w:rsidTr="007458C7">
        <w:trPr>
          <w:trHeight w:val="340"/>
        </w:trPr>
        <w:tc>
          <w:tcPr>
            <w:tcW w:w="3828" w:type="dxa"/>
            <w:vAlign w:val="center"/>
          </w:tcPr>
          <w:p w14:paraId="22145666"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Bramley Sunnyside Infant</w:t>
            </w:r>
          </w:p>
        </w:tc>
        <w:tc>
          <w:tcPr>
            <w:tcW w:w="2835" w:type="dxa"/>
            <w:vAlign w:val="center"/>
          </w:tcPr>
          <w:p w14:paraId="0143591B" w14:textId="77777777" w:rsidR="00BE072A" w:rsidRPr="00044342" w:rsidRDefault="00BE072A" w:rsidP="00BE072A">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75</w:t>
            </w:r>
          </w:p>
        </w:tc>
        <w:tc>
          <w:tcPr>
            <w:tcW w:w="2835" w:type="dxa"/>
          </w:tcPr>
          <w:p w14:paraId="30CC7FAF" w14:textId="6A4152AA" w:rsidR="00BE072A" w:rsidRPr="00815E42" w:rsidRDefault="00BE072A" w:rsidP="00BE072A">
            <w:pPr>
              <w:spacing w:after="0" w:line="240" w:lineRule="auto"/>
              <w:jc w:val="center"/>
              <w:rPr>
                <w:rFonts w:ascii="Arial" w:eastAsia="Times New Roman" w:hAnsi="Arial" w:cs="Arial"/>
                <w:highlight w:val="yellow"/>
                <w:lang w:eastAsia="en-GB"/>
              </w:rPr>
            </w:pPr>
            <w:r w:rsidRPr="00364265">
              <w:rPr>
                <w:rFonts w:ascii="Arial" w:eastAsia="Times New Roman" w:hAnsi="Arial" w:cs="Arial"/>
                <w:lang w:eastAsia="en-GB"/>
              </w:rPr>
              <w:t>Bramley Sunnyside Junior</w:t>
            </w:r>
          </w:p>
        </w:tc>
      </w:tr>
      <w:tr w:rsidR="00BE072A" w:rsidRPr="00044342" w14:paraId="1BD44A6E" w14:textId="304B23C2" w:rsidTr="007458C7">
        <w:trPr>
          <w:trHeight w:val="340"/>
        </w:trPr>
        <w:tc>
          <w:tcPr>
            <w:tcW w:w="3828" w:type="dxa"/>
            <w:vAlign w:val="center"/>
          </w:tcPr>
          <w:p w14:paraId="0984AD0D"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Bramley Sunnyside Junior</w:t>
            </w:r>
          </w:p>
        </w:tc>
        <w:tc>
          <w:tcPr>
            <w:tcW w:w="2835" w:type="dxa"/>
            <w:vAlign w:val="center"/>
          </w:tcPr>
          <w:p w14:paraId="41EF7E7D" w14:textId="77777777" w:rsidR="00BE072A" w:rsidRPr="00044342" w:rsidRDefault="00BE072A" w:rsidP="00BE072A">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90</w:t>
            </w:r>
          </w:p>
        </w:tc>
        <w:tc>
          <w:tcPr>
            <w:tcW w:w="2835" w:type="dxa"/>
          </w:tcPr>
          <w:p w14:paraId="4DA79262" w14:textId="670D2084" w:rsidR="00BE072A" w:rsidRPr="00815E42" w:rsidRDefault="00BE072A" w:rsidP="00BE072A">
            <w:pPr>
              <w:spacing w:after="0" w:line="240" w:lineRule="auto"/>
              <w:jc w:val="center"/>
              <w:rPr>
                <w:rFonts w:ascii="Arial" w:eastAsia="Times New Roman" w:hAnsi="Arial" w:cs="Arial"/>
                <w:sz w:val="24"/>
                <w:szCs w:val="24"/>
                <w:highlight w:val="yellow"/>
                <w:lang w:eastAsia="en-GB"/>
              </w:rPr>
            </w:pPr>
            <w:r w:rsidRPr="00364265">
              <w:rPr>
                <w:rFonts w:ascii="Arial" w:eastAsia="Times New Roman" w:hAnsi="Arial" w:cs="Arial"/>
                <w:lang w:eastAsia="en-GB"/>
              </w:rPr>
              <w:t>Bramley Sunnyside Infant</w:t>
            </w:r>
          </w:p>
        </w:tc>
      </w:tr>
      <w:tr w:rsidR="00BE072A" w:rsidRPr="00044342" w14:paraId="1113E347" w14:textId="30A78954" w:rsidTr="007458C7">
        <w:trPr>
          <w:trHeight w:val="340"/>
        </w:trPr>
        <w:tc>
          <w:tcPr>
            <w:tcW w:w="3828" w:type="dxa"/>
            <w:vAlign w:val="center"/>
          </w:tcPr>
          <w:p w14:paraId="3A3824FE"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Brinsworth Manor Infant</w:t>
            </w:r>
          </w:p>
        </w:tc>
        <w:tc>
          <w:tcPr>
            <w:tcW w:w="2835" w:type="dxa"/>
            <w:vAlign w:val="center"/>
          </w:tcPr>
          <w:p w14:paraId="16F0059C"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80</w:t>
            </w:r>
          </w:p>
        </w:tc>
        <w:tc>
          <w:tcPr>
            <w:tcW w:w="2835" w:type="dxa"/>
          </w:tcPr>
          <w:p w14:paraId="264C192F" w14:textId="7DA56335" w:rsidR="00BE072A" w:rsidRPr="00815E42" w:rsidRDefault="00BE072A" w:rsidP="00BE072A">
            <w:pPr>
              <w:spacing w:after="0" w:line="240" w:lineRule="auto"/>
              <w:jc w:val="center"/>
              <w:rPr>
                <w:rFonts w:ascii="Arial" w:eastAsia="Times New Roman" w:hAnsi="Arial" w:cs="Arial"/>
                <w:highlight w:val="yellow"/>
                <w:lang w:eastAsia="en-GB"/>
              </w:rPr>
            </w:pPr>
            <w:r w:rsidRPr="00044342">
              <w:rPr>
                <w:rFonts w:ascii="Arial" w:eastAsia="Times New Roman" w:hAnsi="Arial" w:cs="Arial"/>
                <w:lang w:eastAsia="en-GB"/>
              </w:rPr>
              <w:t>Brinsworth Manor Junior</w:t>
            </w:r>
          </w:p>
        </w:tc>
      </w:tr>
      <w:tr w:rsidR="00BE072A" w:rsidRPr="00044342" w14:paraId="0A749047" w14:textId="506EE65B" w:rsidTr="007458C7">
        <w:trPr>
          <w:trHeight w:val="340"/>
        </w:trPr>
        <w:tc>
          <w:tcPr>
            <w:tcW w:w="3828" w:type="dxa"/>
            <w:vAlign w:val="center"/>
          </w:tcPr>
          <w:p w14:paraId="4302D7B6"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Broom Valley Primary</w:t>
            </w:r>
          </w:p>
        </w:tc>
        <w:tc>
          <w:tcPr>
            <w:tcW w:w="2835" w:type="dxa"/>
            <w:vAlign w:val="center"/>
          </w:tcPr>
          <w:p w14:paraId="5F1A2E71"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835" w:type="dxa"/>
          </w:tcPr>
          <w:p w14:paraId="4988196F"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r w:rsidR="00BE072A" w:rsidRPr="00044342" w14:paraId="50AA8518" w14:textId="05449224" w:rsidTr="007458C7">
        <w:trPr>
          <w:trHeight w:val="340"/>
        </w:trPr>
        <w:tc>
          <w:tcPr>
            <w:tcW w:w="3828" w:type="dxa"/>
            <w:vAlign w:val="center"/>
          </w:tcPr>
          <w:p w14:paraId="34CFA47F" w14:textId="77777777" w:rsidR="00BE072A" w:rsidRPr="00854E19" w:rsidRDefault="00BE072A" w:rsidP="00BE072A">
            <w:pPr>
              <w:spacing w:after="0" w:line="240" w:lineRule="auto"/>
              <w:rPr>
                <w:rFonts w:ascii="Arial" w:eastAsia="Times New Roman" w:hAnsi="Arial" w:cs="Arial"/>
                <w:b/>
                <w:bCs/>
                <w:sz w:val="24"/>
                <w:szCs w:val="24"/>
                <w:lang w:eastAsia="en-GB"/>
              </w:rPr>
            </w:pPr>
            <w:r w:rsidRPr="00854E19">
              <w:rPr>
                <w:rFonts w:ascii="Arial" w:eastAsia="Times New Roman" w:hAnsi="Arial" w:cs="Arial"/>
                <w:b/>
                <w:bCs/>
                <w:lang w:eastAsia="en-GB"/>
              </w:rPr>
              <w:t>Herringthorpe Infant</w:t>
            </w:r>
          </w:p>
        </w:tc>
        <w:tc>
          <w:tcPr>
            <w:tcW w:w="2835" w:type="dxa"/>
            <w:vAlign w:val="center"/>
          </w:tcPr>
          <w:p w14:paraId="1CE67887"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90</w:t>
            </w:r>
          </w:p>
        </w:tc>
        <w:tc>
          <w:tcPr>
            <w:tcW w:w="2835" w:type="dxa"/>
          </w:tcPr>
          <w:p w14:paraId="32A72840" w14:textId="4CDBE0BD" w:rsidR="00BE072A" w:rsidRPr="00815E42" w:rsidRDefault="00BE072A" w:rsidP="00BE072A">
            <w:pPr>
              <w:spacing w:after="0" w:line="240" w:lineRule="auto"/>
              <w:jc w:val="center"/>
              <w:rPr>
                <w:rFonts w:ascii="Arial" w:eastAsia="Times New Roman" w:hAnsi="Arial" w:cs="Arial"/>
                <w:highlight w:val="yellow"/>
                <w:lang w:eastAsia="en-GB"/>
              </w:rPr>
            </w:pPr>
            <w:r w:rsidRPr="00044342">
              <w:rPr>
                <w:rFonts w:ascii="Arial" w:eastAsia="Times New Roman" w:hAnsi="Arial" w:cs="Arial"/>
                <w:lang w:eastAsia="en-GB"/>
              </w:rPr>
              <w:t>Herringthorpe Junior</w:t>
            </w:r>
          </w:p>
        </w:tc>
      </w:tr>
      <w:tr w:rsidR="00BE072A" w:rsidRPr="00044342" w14:paraId="7F8ED057" w14:textId="51BFE96E" w:rsidTr="007458C7">
        <w:trPr>
          <w:trHeight w:val="340"/>
        </w:trPr>
        <w:tc>
          <w:tcPr>
            <w:tcW w:w="3828" w:type="dxa"/>
            <w:vAlign w:val="center"/>
          </w:tcPr>
          <w:p w14:paraId="38C0D072"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Kimberworth Primary</w:t>
            </w:r>
          </w:p>
        </w:tc>
        <w:tc>
          <w:tcPr>
            <w:tcW w:w="2835" w:type="dxa"/>
            <w:vAlign w:val="center"/>
          </w:tcPr>
          <w:p w14:paraId="58098060" w14:textId="77777777" w:rsidR="00BE072A" w:rsidRPr="00044342" w:rsidRDefault="00BE072A" w:rsidP="00BE072A">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2835" w:type="dxa"/>
          </w:tcPr>
          <w:p w14:paraId="4A6AF40E" w14:textId="77777777" w:rsidR="00BE072A" w:rsidRPr="00815E42" w:rsidRDefault="00BE072A" w:rsidP="00BE072A">
            <w:pPr>
              <w:spacing w:after="0" w:line="240" w:lineRule="auto"/>
              <w:jc w:val="center"/>
              <w:rPr>
                <w:rFonts w:ascii="Arial" w:eastAsia="Times New Roman" w:hAnsi="Arial" w:cs="Arial"/>
                <w:sz w:val="24"/>
                <w:szCs w:val="24"/>
                <w:highlight w:val="yellow"/>
                <w:lang w:eastAsia="en-GB"/>
              </w:rPr>
            </w:pPr>
          </w:p>
        </w:tc>
      </w:tr>
      <w:tr w:rsidR="00BE072A" w:rsidRPr="00044342" w14:paraId="5654F84C" w14:textId="0421A7CA" w:rsidTr="007458C7">
        <w:trPr>
          <w:trHeight w:val="340"/>
        </w:trPr>
        <w:tc>
          <w:tcPr>
            <w:tcW w:w="3828" w:type="dxa"/>
            <w:vAlign w:val="center"/>
          </w:tcPr>
          <w:p w14:paraId="24DBA845"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Rawmarsh Rosehill Junior</w:t>
            </w:r>
          </w:p>
        </w:tc>
        <w:tc>
          <w:tcPr>
            <w:tcW w:w="2835" w:type="dxa"/>
            <w:vAlign w:val="center"/>
          </w:tcPr>
          <w:p w14:paraId="19D332EA"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835" w:type="dxa"/>
          </w:tcPr>
          <w:p w14:paraId="1A2E96AC" w14:textId="2A498F7F" w:rsidR="00BE072A" w:rsidRPr="00815E42" w:rsidRDefault="00BE072A" w:rsidP="00BE072A">
            <w:pPr>
              <w:spacing w:after="0" w:line="240" w:lineRule="auto"/>
              <w:jc w:val="center"/>
              <w:rPr>
                <w:rFonts w:ascii="Arial" w:eastAsia="Times New Roman" w:hAnsi="Arial" w:cs="Arial"/>
                <w:highlight w:val="yellow"/>
                <w:lang w:eastAsia="en-GB"/>
              </w:rPr>
            </w:pPr>
            <w:r w:rsidRPr="00364265">
              <w:rPr>
                <w:rFonts w:ascii="Arial" w:eastAsia="Times New Roman" w:hAnsi="Arial" w:cs="Arial"/>
                <w:lang w:eastAsia="en-GB"/>
              </w:rPr>
              <w:t>Rawmarsh Ryecroft Infant</w:t>
            </w:r>
          </w:p>
        </w:tc>
      </w:tr>
      <w:tr w:rsidR="00BE072A" w:rsidRPr="00044342" w14:paraId="7067CE95" w14:textId="0857175C" w:rsidTr="007458C7">
        <w:trPr>
          <w:trHeight w:val="340"/>
        </w:trPr>
        <w:tc>
          <w:tcPr>
            <w:tcW w:w="3828" w:type="dxa"/>
            <w:vAlign w:val="center"/>
          </w:tcPr>
          <w:p w14:paraId="14C66BC8"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Rawmarsh Ryecroft Infant</w:t>
            </w:r>
          </w:p>
        </w:tc>
        <w:tc>
          <w:tcPr>
            <w:tcW w:w="2835" w:type="dxa"/>
            <w:vAlign w:val="center"/>
          </w:tcPr>
          <w:p w14:paraId="1B2187EA"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60</w:t>
            </w:r>
          </w:p>
        </w:tc>
        <w:tc>
          <w:tcPr>
            <w:tcW w:w="2835" w:type="dxa"/>
          </w:tcPr>
          <w:p w14:paraId="1027D3DB" w14:textId="6312D6FF" w:rsidR="00BE072A" w:rsidRPr="00815E42" w:rsidRDefault="00BE072A" w:rsidP="00BE072A">
            <w:pPr>
              <w:spacing w:after="0" w:line="240" w:lineRule="auto"/>
              <w:jc w:val="center"/>
              <w:rPr>
                <w:rFonts w:ascii="Arial" w:eastAsia="Times New Roman" w:hAnsi="Arial" w:cs="Arial"/>
                <w:highlight w:val="yellow"/>
                <w:lang w:eastAsia="en-GB"/>
              </w:rPr>
            </w:pPr>
            <w:r w:rsidRPr="00364265">
              <w:rPr>
                <w:rFonts w:ascii="Arial" w:eastAsia="Times New Roman" w:hAnsi="Arial" w:cs="Arial"/>
                <w:lang w:eastAsia="en-GB"/>
              </w:rPr>
              <w:t>Rawmarsh Rosehill Junior</w:t>
            </w:r>
          </w:p>
        </w:tc>
      </w:tr>
      <w:tr w:rsidR="00BE072A" w:rsidRPr="00044342" w14:paraId="4DF32654" w14:textId="62F72B35" w:rsidTr="007458C7">
        <w:trPr>
          <w:trHeight w:val="340"/>
        </w:trPr>
        <w:tc>
          <w:tcPr>
            <w:tcW w:w="3828" w:type="dxa"/>
            <w:vAlign w:val="center"/>
          </w:tcPr>
          <w:p w14:paraId="596D1B45"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Rawmarsh Thorogate J&amp;I</w:t>
            </w:r>
          </w:p>
        </w:tc>
        <w:tc>
          <w:tcPr>
            <w:tcW w:w="2835" w:type="dxa"/>
            <w:vAlign w:val="center"/>
          </w:tcPr>
          <w:p w14:paraId="49BC0AB2"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835" w:type="dxa"/>
          </w:tcPr>
          <w:p w14:paraId="3F41885D"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r w:rsidR="00BE072A" w:rsidRPr="00044342" w14:paraId="623FB83D" w14:textId="50193824" w:rsidTr="007458C7">
        <w:trPr>
          <w:trHeight w:val="340"/>
        </w:trPr>
        <w:tc>
          <w:tcPr>
            <w:tcW w:w="3828" w:type="dxa"/>
            <w:vAlign w:val="center"/>
          </w:tcPr>
          <w:p w14:paraId="0412524A"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Sitwell Infant</w:t>
            </w:r>
          </w:p>
        </w:tc>
        <w:tc>
          <w:tcPr>
            <w:tcW w:w="2835" w:type="dxa"/>
            <w:vAlign w:val="center"/>
          </w:tcPr>
          <w:p w14:paraId="4DEB9854" w14:textId="27C4F8B6" w:rsidR="00BE072A" w:rsidRPr="00044342" w:rsidRDefault="00914FD2" w:rsidP="00BE072A">
            <w:pPr>
              <w:spacing w:after="0" w:line="240" w:lineRule="auto"/>
              <w:jc w:val="center"/>
              <w:rPr>
                <w:rFonts w:ascii="Arial" w:eastAsia="Times New Roman" w:hAnsi="Arial" w:cs="Arial"/>
                <w:sz w:val="24"/>
                <w:szCs w:val="24"/>
                <w:lang w:eastAsia="en-GB"/>
              </w:rPr>
            </w:pPr>
            <w:r>
              <w:rPr>
                <w:rFonts w:ascii="Arial" w:eastAsia="Times New Roman" w:hAnsi="Arial" w:cs="Arial"/>
                <w:lang w:eastAsia="en-GB"/>
              </w:rPr>
              <w:t>60</w:t>
            </w:r>
          </w:p>
        </w:tc>
        <w:tc>
          <w:tcPr>
            <w:tcW w:w="2835" w:type="dxa"/>
          </w:tcPr>
          <w:p w14:paraId="728BAD8B" w14:textId="64CEE900" w:rsidR="00BE072A" w:rsidRPr="00815E42" w:rsidRDefault="00BE072A" w:rsidP="00BE072A">
            <w:pPr>
              <w:spacing w:after="0" w:line="240" w:lineRule="auto"/>
              <w:jc w:val="center"/>
              <w:rPr>
                <w:rFonts w:ascii="Arial" w:eastAsia="Times New Roman" w:hAnsi="Arial" w:cs="Arial"/>
                <w:highlight w:val="yellow"/>
                <w:lang w:eastAsia="en-GB"/>
              </w:rPr>
            </w:pPr>
            <w:r w:rsidRPr="00044342">
              <w:rPr>
                <w:rFonts w:ascii="Arial" w:eastAsia="Times New Roman" w:hAnsi="Arial" w:cs="Arial"/>
                <w:lang w:eastAsia="en-GB"/>
              </w:rPr>
              <w:t>Sitwell Junior</w:t>
            </w:r>
          </w:p>
        </w:tc>
      </w:tr>
      <w:tr w:rsidR="00BE072A" w:rsidRPr="00044342" w14:paraId="654A89E0" w14:textId="6C86637F" w:rsidTr="007458C7">
        <w:trPr>
          <w:trHeight w:val="340"/>
        </w:trPr>
        <w:tc>
          <w:tcPr>
            <w:tcW w:w="3828" w:type="dxa"/>
            <w:vAlign w:val="center"/>
          </w:tcPr>
          <w:p w14:paraId="311BB838"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Thornhill Primary</w:t>
            </w:r>
          </w:p>
        </w:tc>
        <w:tc>
          <w:tcPr>
            <w:tcW w:w="2835" w:type="dxa"/>
            <w:vAlign w:val="center"/>
          </w:tcPr>
          <w:p w14:paraId="0F770D6B"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45</w:t>
            </w:r>
          </w:p>
        </w:tc>
        <w:tc>
          <w:tcPr>
            <w:tcW w:w="2835" w:type="dxa"/>
          </w:tcPr>
          <w:p w14:paraId="7AA402DB"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r w:rsidR="00BE072A" w:rsidRPr="00044342" w14:paraId="6857E5F8" w14:textId="010E985A" w:rsidTr="007458C7">
        <w:trPr>
          <w:trHeight w:val="340"/>
        </w:trPr>
        <w:tc>
          <w:tcPr>
            <w:tcW w:w="3828" w:type="dxa"/>
            <w:vAlign w:val="center"/>
          </w:tcPr>
          <w:p w14:paraId="77984591"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Todwick J&amp;I</w:t>
            </w:r>
          </w:p>
        </w:tc>
        <w:tc>
          <w:tcPr>
            <w:tcW w:w="2835" w:type="dxa"/>
            <w:vAlign w:val="center"/>
          </w:tcPr>
          <w:p w14:paraId="27B1BACC"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835" w:type="dxa"/>
          </w:tcPr>
          <w:p w14:paraId="27F773DD"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r w:rsidR="00BE072A" w:rsidRPr="00044342" w14:paraId="322FC876" w14:textId="5B249D7B" w:rsidTr="007458C7">
        <w:trPr>
          <w:trHeight w:val="340"/>
        </w:trPr>
        <w:tc>
          <w:tcPr>
            <w:tcW w:w="3828" w:type="dxa"/>
            <w:vAlign w:val="center"/>
          </w:tcPr>
          <w:p w14:paraId="0F1E4E56" w14:textId="77777777" w:rsidR="00BE072A" w:rsidRPr="00E95CAB" w:rsidRDefault="00BE072A" w:rsidP="00BE072A">
            <w:pPr>
              <w:spacing w:after="0" w:line="240" w:lineRule="auto"/>
              <w:rPr>
                <w:rFonts w:ascii="Arial" w:eastAsia="Times New Roman" w:hAnsi="Arial" w:cs="Arial"/>
                <w:b/>
                <w:bCs/>
                <w:sz w:val="24"/>
                <w:szCs w:val="24"/>
                <w:lang w:eastAsia="en-GB"/>
              </w:rPr>
            </w:pPr>
            <w:r w:rsidRPr="00E95CAB">
              <w:rPr>
                <w:rFonts w:ascii="Arial" w:eastAsia="Times New Roman" w:hAnsi="Arial" w:cs="Arial"/>
                <w:b/>
                <w:bCs/>
                <w:lang w:eastAsia="en-GB"/>
              </w:rPr>
              <w:t>Wales Primary</w:t>
            </w:r>
          </w:p>
        </w:tc>
        <w:tc>
          <w:tcPr>
            <w:tcW w:w="2835" w:type="dxa"/>
            <w:vAlign w:val="center"/>
          </w:tcPr>
          <w:p w14:paraId="18AFFAA8" w14:textId="77777777" w:rsidR="00BE072A" w:rsidRPr="00044342" w:rsidRDefault="00BE072A" w:rsidP="00BE072A">
            <w:pPr>
              <w:spacing w:after="0" w:line="240" w:lineRule="auto"/>
              <w:jc w:val="center"/>
              <w:rPr>
                <w:rFonts w:ascii="Arial" w:eastAsia="Times New Roman" w:hAnsi="Arial" w:cs="Arial"/>
                <w:sz w:val="24"/>
                <w:szCs w:val="24"/>
                <w:lang w:eastAsia="en-GB"/>
              </w:rPr>
            </w:pPr>
            <w:r w:rsidRPr="00044342">
              <w:rPr>
                <w:rFonts w:ascii="Arial" w:eastAsia="Times New Roman" w:hAnsi="Arial" w:cs="Arial"/>
                <w:lang w:eastAsia="en-GB"/>
              </w:rPr>
              <w:t>30</w:t>
            </w:r>
          </w:p>
        </w:tc>
        <w:tc>
          <w:tcPr>
            <w:tcW w:w="2835" w:type="dxa"/>
          </w:tcPr>
          <w:p w14:paraId="26BA65DE" w14:textId="77777777" w:rsidR="00BE072A" w:rsidRPr="00815E42" w:rsidRDefault="00BE072A" w:rsidP="00BE072A">
            <w:pPr>
              <w:spacing w:after="0" w:line="240" w:lineRule="auto"/>
              <w:jc w:val="center"/>
              <w:rPr>
                <w:rFonts w:ascii="Arial" w:eastAsia="Times New Roman" w:hAnsi="Arial" w:cs="Arial"/>
                <w:highlight w:val="yellow"/>
                <w:lang w:eastAsia="en-GB"/>
              </w:rPr>
            </w:pPr>
          </w:p>
        </w:tc>
      </w:tr>
    </w:tbl>
    <w:p w14:paraId="2F54F03B" w14:textId="77777777" w:rsidR="00F705CD" w:rsidRDefault="00F705CD" w:rsidP="00921D4B">
      <w:pPr>
        <w:rPr>
          <w:rFonts w:ascii="Arial" w:eastAsia="Times New Roman" w:hAnsi="Arial" w:cs="Arial"/>
          <w:b/>
          <w:bCs/>
          <w:sz w:val="24"/>
          <w:szCs w:val="24"/>
          <w:lang w:eastAsia="en-GB"/>
        </w:rPr>
      </w:pPr>
    </w:p>
    <w:p w14:paraId="479584A1" w14:textId="019F87B0" w:rsidR="00DA2FF0" w:rsidRDefault="00DA2FF0" w:rsidP="00921D4B">
      <w:pPr>
        <w:rPr>
          <w:rFonts w:ascii="Arial" w:hAnsi="Arial" w:cs="Arial"/>
          <w:b/>
          <w:sz w:val="28"/>
          <w:szCs w:val="28"/>
        </w:rPr>
      </w:pPr>
    </w:p>
    <w:p w14:paraId="602511E6" w14:textId="2ECAC31F" w:rsidR="00E928BF" w:rsidRDefault="00E928BF">
      <w:pPr>
        <w:rPr>
          <w:rFonts w:ascii="Arial" w:hAnsi="Arial" w:cs="Arial"/>
          <w:b/>
          <w:sz w:val="28"/>
          <w:szCs w:val="28"/>
        </w:rPr>
      </w:pPr>
      <w:r>
        <w:rPr>
          <w:rFonts w:ascii="Arial" w:hAnsi="Arial" w:cs="Arial"/>
          <w:b/>
          <w:sz w:val="28"/>
          <w:szCs w:val="28"/>
        </w:rPr>
        <w:br w:type="page"/>
      </w:r>
    </w:p>
    <w:p w14:paraId="6255E970" w14:textId="3DB799D6" w:rsidR="00AA1D42" w:rsidRPr="00815E42" w:rsidRDefault="00947E88" w:rsidP="00921D4B">
      <w:pPr>
        <w:rPr>
          <w:rFonts w:ascii="Arial" w:hAnsi="Arial" w:cs="Arial"/>
          <w:b/>
          <w:sz w:val="28"/>
          <w:szCs w:val="28"/>
        </w:rPr>
      </w:pPr>
      <w:r w:rsidRPr="00815E42">
        <w:rPr>
          <w:rFonts w:ascii="Arial" w:hAnsi="Arial" w:cs="Arial"/>
          <w:b/>
          <w:sz w:val="28"/>
          <w:szCs w:val="28"/>
        </w:rPr>
        <w:lastRenderedPageBreak/>
        <w:t>Admissions Criteria</w:t>
      </w:r>
      <w:r w:rsidR="00E56394" w:rsidRPr="00815E42">
        <w:rPr>
          <w:rFonts w:ascii="Arial" w:hAnsi="Arial" w:cs="Arial"/>
          <w:b/>
          <w:sz w:val="28"/>
          <w:szCs w:val="28"/>
        </w:rPr>
        <w:t xml:space="preserve"> for entry to Reception in an Infant, J</w:t>
      </w:r>
      <w:r w:rsidR="007458C7" w:rsidRPr="00815E42">
        <w:rPr>
          <w:rFonts w:ascii="Arial" w:hAnsi="Arial" w:cs="Arial"/>
          <w:b/>
          <w:sz w:val="28"/>
          <w:szCs w:val="28"/>
        </w:rPr>
        <w:t xml:space="preserve">unior </w:t>
      </w:r>
      <w:r w:rsidR="00E56394" w:rsidRPr="00815E42">
        <w:rPr>
          <w:rFonts w:ascii="Arial" w:hAnsi="Arial" w:cs="Arial"/>
          <w:b/>
          <w:sz w:val="28"/>
          <w:szCs w:val="28"/>
        </w:rPr>
        <w:t>&amp;</w:t>
      </w:r>
      <w:r w:rsidR="007458C7" w:rsidRPr="00815E42">
        <w:rPr>
          <w:rFonts w:ascii="Arial" w:hAnsi="Arial" w:cs="Arial"/>
          <w:b/>
          <w:sz w:val="28"/>
          <w:szCs w:val="28"/>
        </w:rPr>
        <w:t xml:space="preserve"> </w:t>
      </w:r>
      <w:r w:rsidR="00E56394" w:rsidRPr="00815E42">
        <w:rPr>
          <w:rFonts w:ascii="Arial" w:hAnsi="Arial" w:cs="Arial"/>
          <w:b/>
          <w:sz w:val="28"/>
          <w:szCs w:val="28"/>
        </w:rPr>
        <w:t>I</w:t>
      </w:r>
      <w:r w:rsidR="007458C7" w:rsidRPr="00815E42">
        <w:rPr>
          <w:rFonts w:ascii="Arial" w:hAnsi="Arial" w:cs="Arial"/>
          <w:b/>
          <w:sz w:val="28"/>
          <w:szCs w:val="28"/>
        </w:rPr>
        <w:t>nfant</w:t>
      </w:r>
      <w:r w:rsidR="00E56394" w:rsidRPr="00815E42">
        <w:rPr>
          <w:rFonts w:ascii="Arial" w:hAnsi="Arial" w:cs="Arial"/>
          <w:b/>
          <w:sz w:val="28"/>
          <w:szCs w:val="28"/>
        </w:rPr>
        <w:t xml:space="preserve"> or Primary School maintained by the Local Authority</w:t>
      </w:r>
    </w:p>
    <w:p w14:paraId="14E95458" w14:textId="77777777" w:rsidR="00AA1D42" w:rsidRPr="00815E42" w:rsidRDefault="00AA1D42" w:rsidP="00EA378F">
      <w:pPr>
        <w:numPr>
          <w:ilvl w:val="0"/>
          <w:numId w:val="1"/>
        </w:numPr>
        <w:autoSpaceDE w:val="0"/>
        <w:autoSpaceDN w:val="0"/>
        <w:adjustRightInd w:val="0"/>
        <w:spacing w:after="0" w:line="240" w:lineRule="auto"/>
        <w:jc w:val="both"/>
        <w:rPr>
          <w:rFonts w:ascii="Arial" w:hAnsi="Arial" w:cs="Arial"/>
          <w:b/>
          <w:bCs/>
        </w:rPr>
      </w:pPr>
      <w:r w:rsidRPr="00815E42">
        <w:rPr>
          <w:rFonts w:ascii="Arial" w:hAnsi="Arial" w:cs="Arial"/>
          <w:b/>
          <w:bCs/>
        </w:rPr>
        <w:t>Children with Special Educational Needs:</w:t>
      </w:r>
    </w:p>
    <w:p w14:paraId="56556199" w14:textId="77777777" w:rsidR="00AA1D42" w:rsidRPr="00815E42" w:rsidRDefault="00AA1D42" w:rsidP="00EA378F">
      <w:pPr>
        <w:autoSpaceDE w:val="0"/>
        <w:autoSpaceDN w:val="0"/>
        <w:adjustRightInd w:val="0"/>
        <w:spacing w:after="0" w:line="240" w:lineRule="auto"/>
        <w:jc w:val="both"/>
        <w:rPr>
          <w:rFonts w:ascii="Arial" w:hAnsi="Arial" w:cs="Arial"/>
          <w:b/>
          <w:bCs/>
        </w:rPr>
      </w:pPr>
    </w:p>
    <w:p w14:paraId="248E1C2D" w14:textId="4A75547D" w:rsidR="00AA1D42" w:rsidRPr="00815E42" w:rsidRDefault="00AA1D42" w:rsidP="00EA378F">
      <w:pPr>
        <w:autoSpaceDE w:val="0"/>
        <w:autoSpaceDN w:val="0"/>
        <w:adjustRightInd w:val="0"/>
        <w:spacing w:after="0" w:line="240" w:lineRule="auto"/>
        <w:ind w:left="426"/>
        <w:jc w:val="both"/>
        <w:rPr>
          <w:rFonts w:ascii="Arial" w:eastAsia="FSAlbert-Light" w:hAnsi="Arial" w:cs="Arial"/>
        </w:rPr>
      </w:pPr>
      <w:r w:rsidRPr="00815E42">
        <w:rPr>
          <w:rFonts w:ascii="Arial" w:eastAsia="FSAlbert-Light" w:hAnsi="Arial" w:cs="Arial"/>
        </w:rPr>
        <w:t xml:space="preserve">A small number of children will have an Education Health Care Plan that names </w:t>
      </w:r>
      <w:r w:rsidR="00EA378F" w:rsidRPr="00815E42">
        <w:rPr>
          <w:rFonts w:ascii="Arial" w:eastAsia="FSAlbert-Light" w:hAnsi="Arial" w:cs="Arial"/>
        </w:rPr>
        <w:t>a</w:t>
      </w:r>
      <w:r w:rsidRPr="00815E42">
        <w:rPr>
          <w:rFonts w:ascii="Arial" w:eastAsia="FSAlbert-Light" w:hAnsi="Arial" w:cs="Arial"/>
        </w:rPr>
        <w:t xml:space="preserve"> </w:t>
      </w:r>
      <w:r w:rsidR="00EA378F" w:rsidRPr="00815E42">
        <w:rPr>
          <w:rFonts w:ascii="Arial" w:eastAsia="FSAlbert-Light" w:hAnsi="Arial" w:cs="Arial"/>
        </w:rPr>
        <w:t>school,</w:t>
      </w:r>
      <w:r w:rsidRPr="00815E42">
        <w:rPr>
          <w:rFonts w:ascii="Arial" w:eastAsia="FSAlbert-Light" w:hAnsi="Arial" w:cs="Arial"/>
        </w:rPr>
        <w:t xml:space="preserve"> and these children must be admitted to the school named as part of that process.</w:t>
      </w:r>
    </w:p>
    <w:p w14:paraId="695A0DF8" w14:textId="77777777" w:rsidR="00E56394" w:rsidRPr="00815E42" w:rsidRDefault="00E56394" w:rsidP="00EA378F">
      <w:pPr>
        <w:autoSpaceDE w:val="0"/>
        <w:autoSpaceDN w:val="0"/>
        <w:adjustRightInd w:val="0"/>
        <w:spacing w:after="0" w:line="240" w:lineRule="auto"/>
        <w:ind w:left="709"/>
        <w:jc w:val="both"/>
        <w:rPr>
          <w:rFonts w:ascii="Arial" w:eastAsia="FSAlbert-Light" w:hAnsi="Arial" w:cs="Arial"/>
        </w:rPr>
      </w:pPr>
    </w:p>
    <w:p w14:paraId="4AEB0223" w14:textId="300708C5" w:rsidR="00AA1D42" w:rsidRPr="00815E42" w:rsidRDefault="00AA1D42" w:rsidP="00EA378F">
      <w:pPr>
        <w:autoSpaceDE w:val="0"/>
        <w:autoSpaceDN w:val="0"/>
        <w:adjustRightInd w:val="0"/>
        <w:spacing w:after="0" w:line="240" w:lineRule="auto"/>
        <w:ind w:left="426"/>
        <w:jc w:val="both"/>
        <w:rPr>
          <w:rFonts w:ascii="Arial" w:eastAsia="FSAlbert-Light" w:hAnsi="Arial" w:cs="Arial"/>
        </w:rPr>
      </w:pPr>
      <w:r w:rsidRPr="00815E42">
        <w:rPr>
          <w:rFonts w:ascii="Arial" w:eastAsia="FSAlbert-Light" w:hAnsi="Arial" w:cs="Arial"/>
        </w:rPr>
        <w:t>The majority of children with special educational needs will not require a</w:t>
      </w:r>
      <w:r w:rsidR="008A6CDB" w:rsidRPr="00815E42">
        <w:rPr>
          <w:rFonts w:ascii="Arial" w:eastAsia="FSAlbert-Light" w:hAnsi="Arial" w:cs="Arial"/>
        </w:rPr>
        <w:t>n</w:t>
      </w:r>
      <w:r w:rsidRPr="00815E42">
        <w:rPr>
          <w:rFonts w:ascii="Arial" w:eastAsia="FSAlbert-Light" w:hAnsi="Arial" w:cs="Arial"/>
        </w:rPr>
        <w:t xml:space="preserve"> Education Health Care Plan. Applications for children who have special educational </w:t>
      </w:r>
      <w:r w:rsidR="00947E88" w:rsidRPr="00815E42">
        <w:rPr>
          <w:rFonts w:ascii="Arial" w:eastAsia="FSAlbert-Light" w:hAnsi="Arial" w:cs="Arial"/>
        </w:rPr>
        <w:t>needs</w:t>
      </w:r>
      <w:r w:rsidRPr="00815E42">
        <w:rPr>
          <w:rFonts w:ascii="Arial" w:eastAsia="FSAlbert-Light" w:hAnsi="Arial" w:cs="Arial"/>
        </w:rPr>
        <w:t xml:space="preserve"> but no Education Health Care Plan</w:t>
      </w:r>
      <w:r w:rsidR="00947E88" w:rsidRPr="00815E42">
        <w:rPr>
          <w:rFonts w:ascii="Arial" w:eastAsia="FSAlbert-Light" w:hAnsi="Arial" w:cs="Arial"/>
        </w:rPr>
        <w:t>,</w:t>
      </w:r>
      <w:r w:rsidRPr="00815E42">
        <w:rPr>
          <w:rFonts w:ascii="Arial" w:eastAsia="FSAlbert-Light" w:hAnsi="Arial" w:cs="Arial"/>
        </w:rPr>
        <w:t xml:space="preserve"> will be considered on the basis of the </w:t>
      </w:r>
      <w:r w:rsidR="008A6CDB" w:rsidRPr="00815E42">
        <w:rPr>
          <w:rFonts w:ascii="Arial" w:eastAsia="FSAlbert-Light" w:hAnsi="Arial" w:cs="Arial"/>
        </w:rPr>
        <w:t xml:space="preserve">Admission </w:t>
      </w:r>
      <w:r w:rsidRPr="00815E42">
        <w:rPr>
          <w:rFonts w:ascii="Arial" w:eastAsia="FSAlbert-Light" w:hAnsi="Arial" w:cs="Arial"/>
        </w:rPr>
        <w:t>Authority’s published admissions criteria.</w:t>
      </w:r>
    </w:p>
    <w:p w14:paraId="43762642" w14:textId="177EB714" w:rsidR="002677DB" w:rsidRPr="00815E42" w:rsidRDefault="002677DB" w:rsidP="00D82CF2">
      <w:pPr>
        <w:autoSpaceDE w:val="0"/>
        <w:autoSpaceDN w:val="0"/>
        <w:adjustRightInd w:val="0"/>
        <w:spacing w:after="0"/>
        <w:ind w:left="709"/>
        <w:jc w:val="both"/>
        <w:rPr>
          <w:rFonts w:ascii="Arial" w:eastAsia="FSAlbert-Light" w:hAnsi="Arial" w:cs="Arial"/>
        </w:rPr>
      </w:pPr>
    </w:p>
    <w:p w14:paraId="34BDCE95" w14:textId="12A9C985" w:rsidR="00AA1D42" w:rsidRPr="00815E42" w:rsidRDefault="00947E88" w:rsidP="00EA378F">
      <w:pPr>
        <w:numPr>
          <w:ilvl w:val="0"/>
          <w:numId w:val="1"/>
        </w:numPr>
        <w:autoSpaceDE w:val="0"/>
        <w:autoSpaceDN w:val="0"/>
        <w:adjustRightInd w:val="0"/>
        <w:spacing w:after="0" w:line="240" w:lineRule="auto"/>
        <w:jc w:val="both"/>
        <w:rPr>
          <w:rFonts w:ascii="Arial" w:hAnsi="Arial" w:cs="Arial"/>
          <w:b/>
          <w:bCs/>
        </w:rPr>
      </w:pPr>
      <w:r w:rsidRPr="00815E42">
        <w:rPr>
          <w:rFonts w:ascii="Arial" w:hAnsi="Arial" w:cs="Arial"/>
          <w:b/>
          <w:bCs/>
        </w:rPr>
        <w:t>For a</w:t>
      </w:r>
      <w:r w:rsidR="00962211" w:rsidRPr="00815E42">
        <w:rPr>
          <w:rFonts w:ascii="Arial" w:hAnsi="Arial" w:cs="Arial"/>
          <w:b/>
          <w:bCs/>
        </w:rPr>
        <w:t>ll other applications</w:t>
      </w:r>
      <w:r w:rsidRPr="00815E42">
        <w:rPr>
          <w:rFonts w:ascii="Arial" w:hAnsi="Arial" w:cs="Arial"/>
          <w:b/>
          <w:bCs/>
        </w:rPr>
        <w:t xml:space="preserve"> places will be allocated in the following order of priority</w:t>
      </w:r>
      <w:r w:rsidR="00D702F7" w:rsidRPr="00815E42">
        <w:rPr>
          <w:rFonts w:ascii="Arial" w:hAnsi="Arial" w:cs="Arial"/>
          <w:b/>
          <w:bCs/>
        </w:rPr>
        <w:t>:</w:t>
      </w:r>
    </w:p>
    <w:p w14:paraId="781ACB2A" w14:textId="36F110E8" w:rsidR="00E56394" w:rsidRPr="00815E42" w:rsidRDefault="00E56394" w:rsidP="00D82CF2">
      <w:pPr>
        <w:jc w:val="both"/>
        <w:rPr>
          <w:rFonts w:ascii="Arial" w:eastAsia="Times New Roman" w:hAnsi="Arial" w:cs="Arial"/>
          <w:color w:val="000000"/>
        </w:rPr>
      </w:pPr>
    </w:p>
    <w:tbl>
      <w:tblPr>
        <w:tblStyle w:val="TableGrid"/>
        <w:tblW w:w="8617" w:type="dxa"/>
        <w:tblInd w:w="421" w:type="dxa"/>
        <w:shd w:val="clear" w:color="auto" w:fill="FFFFDD"/>
        <w:tblLook w:val="04A0" w:firstRow="1" w:lastRow="0" w:firstColumn="1" w:lastColumn="0" w:noHBand="0" w:noVBand="1"/>
      </w:tblPr>
      <w:tblGrid>
        <w:gridCol w:w="8617"/>
      </w:tblGrid>
      <w:tr w:rsidR="00E56394" w:rsidRPr="00815E42" w14:paraId="7FE0B420" w14:textId="77777777" w:rsidTr="00EA378F">
        <w:trPr>
          <w:trHeight w:val="3389"/>
        </w:trPr>
        <w:tc>
          <w:tcPr>
            <w:tcW w:w="8617" w:type="dxa"/>
            <w:shd w:val="clear" w:color="auto" w:fill="FFFFDD"/>
          </w:tcPr>
          <w:p w14:paraId="304E34AA" w14:textId="77777777" w:rsidR="004E16E0" w:rsidRPr="00815E42" w:rsidRDefault="004E16E0" w:rsidP="004E16E0">
            <w:pPr>
              <w:pStyle w:val="ListParagraph"/>
              <w:autoSpaceDE w:val="0"/>
              <w:autoSpaceDN w:val="0"/>
              <w:adjustRightInd w:val="0"/>
              <w:ind w:left="458"/>
              <w:contextualSpacing/>
              <w:jc w:val="both"/>
              <w:rPr>
                <w:rFonts w:ascii="Arial" w:hAnsi="Arial" w:cs="Arial"/>
                <w:color w:val="000000"/>
                <w:sz w:val="18"/>
                <w:szCs w:val="18"/>
              </w:rPr>
            </w:pPr>
            <w:bookmarkStart w:id="0" w:name="_Hlk110432668"/>
          </w:p>
          <w:p w14:paraId="6AC090E8" w14:textId="358A77E1" w:rsidR="00E56394" w:rsidRPr="00815E42" w:rsidRDefault="00E56394" w:rsidP="004E16E0">
            <w:pPr>
              <w:pStyle w:val="ListParagraph"/>
              <w:numPr>
                <w:ilvl w:val="0"/>
                <w:numId w:val="10"/>
              </w:numPr>
              <w:autoSpaceDE w:val="0"/>
              <w:autoSpaceDN w:val="0"/>
              <w:adjustRightInd w:val="0"/>
              <w:ind w:left="458" w:hanging="425"/>
              <w:contextualSpacing/>
              <w:jc w:val="both"/>
              <w:rPr>
                <w:rFonts w:ascii="Arial" w:hAnsi="Arial" w:cs="Arial"/>
                <w:color w:val="000000"/>
                <w:sz w:val="22"/>
                <w:szCs w:val="22"/>
              </w:rPr>
            </w:pPr>
            <w:r w:rsidRPr="00815E42">
              <w:rPr>
                <w:rFonts w:ascii="Arial" w:hAnsi="Arial" w:cs="Arial"/>
                <w:color w:val="000000"/>
                <w:sz w:val="22"/>
                <w:szCs w:val="22"/>
              </w:rPr>
              <w:t xml:space="preserve">Relevant Looked After Children and previously looked after children (see note (a) below </w:t>
            </w:r>
            <w:r w:rsidRPr="00815E42">
              <w:rPr>
                <w:rFonts w:ascii="Arial" w:hAnsi="Arial" w:cs="Arial"/>
                <w:sz w:val="22"/>
                <w:szCs w:val="22"/>
              </w:rPr>
              <w:t xml:space="preserve">for </w:t>
            </w:r>
            <w:r w:rsidR="004E16E0" w:rsidRPr="00815E42">
              <w:rPr>
                <w:rFonts w:ascii="Arial" w:hAnsi="Arial" w:cs="Arial"/>
                <w:sz w:val="22"/>
                <w:szCs w:val="22"/>
              </w:rPr>
              <w:t>full definition</w:t>
            </w:r>
            <w:r w:rsidRPr="00815E42">
              <w:rPr>
                <w:rFonts w:ascii="Arial" w:hAnsi="Arial" w:cs="Arial"/>
                <w:color w:val="000000"/>
                <w:sz w:val="22"/>
                <w:szCs w:val="22"/>
              </w:rPr>
              <w:t>).</w:t>
            </w:r>
          </w:p>
          <w:p w14:paraId="761D2A40" w14:textId="77777777" w:rsidR="00A54D9F" w:rsidRPr="00815E42" w:rsidRDefault="00A54D9F" w:rsidP="004E16E0">
            <w:pPr>
              <w:pStyle w:val="ListParagraph"/>
              <w:autoSpaceDE w:val="0"/>
              <w:autoSpaceDN w:val="0"/>
              <w:adjustRightInd w:val="0"/>
              <w:ind w:left="458" w:hanging="425"/>
              <w:contextualSpacing/>
              <w:jc w:val="both"/>
              <w:rPr>
                <w:rFonts w:ascii="Arial" w:hAnsi="Arial" w:cs="Arial"/>
                <w:color w:val="000000"/>
                <w:sz w:val="22"/>
                <w:szCs w:val="22"/>
              </w:rPr>
            </w:pPr>
          </w:p>
          <w:p w14:paraId="451D1E4E" w14:textId="42588823"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2 </w:t>
            </w:r>
            <w:r w:rsidRPr="00815E42">
              <w:rPr>
                <w:rFonts w:ascii="Arial" w:hAnsi="Arial" w:cs="Arial"/>
                <w:color w:val="000000"/>
              </w:rPr>
              <w:tab/>
              <w:t xml:space="preserve">Children who, on </w:t>
            </w:r>
            <w:r w:rsidR="001462B7">
              <w:rPr>
                <w:rFonts w:ascii="Arial" w:hAnsi="Arial" w:cs="Arial"/>
              </w:rPr>
              <w:t>the closing date for applications</w:t>
            </w:r>
            <w:r w:rsidRPr="00815E42">
              <w:rPr>
                <w:rFonts w:ascii="Arial" w:hAnsi="Arial" w:cs="Arial"/>
                <w:color w:val="000000"/>
              </w:rPr>
              <w:t>, have a specific medical reason</w:t>
            </w:r>
            <w:r w:rsidR="00ED7C03">
              <w:rPr>
                <w:rFonts w:ascii="Arial" w:hAnsi="Arial" w:cs="Arial"/>
                <w:color w:val="000000"/>
              </w:rPr>
              <w:t xml:space="preserve"> (see note (e))</w:t>
            </w:r>
            <w:r w:rsidRPr="00815E42">
              <w:rPr>
                <w:rFonts w:ascii="Arial" w:hAnsi="Arial" w:cs="Arial"/>
                <w:color w:val="000000"/>
              </w:rPr>
              <w:t>, confirmed by a medical practitioner, which the Local Authority is satisfied makes attendance at th</w:t>
            </w:r>
            <w:r w:rsidR="00F45A69" w:rsidRPr="00815E42">
              <w:rPr>
                <w:rFonts w:ascii="Arial" w:hAnsi="Arial" w:cs="Arial"/>
                <w:color w:val="000000"/>
              </w:rPr>
              <w:t xml:space="preserve">e </w:t>
            </w:r>
            <w:r w:rsidR="00F45A69" w:rsidRPr="00815E42">
              <w:rPr>
                <w:rFonts w:ascii="Arial" w:hAnsi="Arial" w:cs="Arial"/>
                <w:b/>
                <w:bCs/>
                <w:color w:val="000000"/>
                <w:u w:val="single"/>
              </w:rPr>
              <w:t>preferred</w:t>
            </w:r>
            <w:r w:rsidRPr="00815E42">
              <w:rPr>
                <w:rFonts w:ascii="Arial" w:hAnsi="Arial" w:cs="Arial"/>
                <w:b/>
                <w:bCs/>
                <w:color w:val="000000"/>
                <w:u w:val="single"/>
              </w:rPr>
              <w:t xml:space="preserve"> school</w:t>
            </w:r>
            <w:r w:rsidRPr="00815E42">
              <w:rPr>
                <w:rFonts w:ascii="Arial" w:hAnsi="Arial" w:cs="Arial"/>
                <w:color w:val="000000"/>
              </w:rPr>
              <w:t xml:space="preserve"> essential. </w:t>
            </w:r>
            <w:r w:rsidRPr="00815E42">
              <w:rPr>
                <w:rFonts w:ascii="Arial" w:hAnsi="Arial" w:cs="Arial"/>
                <w:b/>
                <w:color w:val="000000"/>
                <w:u w:val="single"/>
              </w:rPr>
              <w:t>Parents</w:t>
            </w:r>
            <w:r w:rsidRPr="00815E42">
              <w:rPr>
                <w:rFonts w:ascii="Arial" w:hAnsi="Arial" w:cs="Arial"/>
                <w:color w:val="000000"/>
              </w:rPr>
              <w:t xml:space="preserve"> should ensure that they provide full supporting information to be considered along with their application.</w:t>
            </w:r>
          </w:p>
          <w:p w14:paraId="0920787F" w14:textId="77777777"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3DBB51AA" w14:textId="0F629148"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3 </w:t>
            </w:r>
            <w:r w:rsidRPr="00815E42">
              <w:rPr>
                <w:rFonts w:ascii="Arial" w:hAnsi="Arial" w:cs="Arial"/>
                <w:color w:val="000000"/>
              </w:rPr>
              <w:tab/>
              <w:t>Children who, on</w:t>
            </w:r>
            <w:r w:rsidR="001462B7">
              <w:rPr>
                <w:rFonts w:ascii="Arial" w:hAnsi="Arial" w:cs="Arial"/>
                <w:color w:val="000000"/>
              </w:rPr>
              <w:t xml:space="preserve"> the</w:t>
            </w:r>
            <w:r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have a compelling social reason</w:t>
            </w:r>
            <w:r w:rsidR="00ED7C03">
              <w:rPr>
                <w:rFonts w:ascii="Arial" w:hAnsi="Arial" w:cs="Arial"/>
                <w:color w:val="000000"/>
              </w:rPr>
              <w:t xml:space="preserve"> (see note (e))</w:t>
            </w:r>
            <w:r w:rsidR="00ED7C03" w:rsidRPr="00815E42">
              <w:rPr>
                <w:rFonts w:ascii="Arial" w:hAnsi="Arial" w:cs="Arial"/>
                <w:color w:val="000000"/>
              </w:rPr>
              <w:t xml:space="preserve">, </w:t>
            </w:r>
            <w:r w:rsidRPr="00815E42">
              <w:rPr>
                <w:rFonts w:ascii="Arial" w:hAnsi="Arial" w:cs="Arial"/>
                <w:color w:val="000000"/>
              </w:rPr>
              <w:t>which the Local Authority is satisfied makes attendance at th</w:t>
            </w:r>
            <w:r w:rsidR="00F45A69" w:rsidRPr="00815E42">
              <w:rPr>
                <w:rFonts w:ascii="Arial" w:hAnsi="Arial" w:cs="Arial"/>
                <w:color w:val="000000"/>
              </w:rPr>
              <w:t xml:space="preserve">e </w:t>
            </w:r>
            <w:r w:rsidR="00F45A69" w:rsidRPr="00815E42">
              <w:rPr>
                <w:rFonts w:ascii="Arial" w:hAnsi="Arial" w:cs="Arial"/>
                <w:b/>
                <w:bCs/>
                <w:color w:val="000000"/>
                <w:u w:val="single"/>
              </w:rPr>
              <w:t>preferred</w:t>
            </w:r>
            <w:r w:rsidRPr="00815E42">
              <w:rPr>
                <w:rFonts w:ascii="Arial" w:hAnsi="Arial" w:cs="Arial"/>
                <w:b/>
                <w:bCs/>
                <w:color w:val="000000"/>
                <w:u w:val="single"/>
              </w:rPr>
              <w:t xml:space="preserve"> school</w:t>
            </w:r>
            <w:r w:rsidRPr="00815E42">
              <w:rPr>
                <w:rFonts w:ascii="Arial" w:hAnsi="Arial" w:cs="Arial"/>
                <w:color w:val="000000"/>
              </w:rPr>
              <w:t xml:space="preserve"> essential. The kind of overriding social reasons which could be accepted are where there is evidence that the child’s education would be seriously impaired if he or she did not attend the preferred school. </w:t>
            </w:r>
            <w:r w:rsidRPr="00815E42">
              <w:rPr>
                <w:rFonts w:ascii="Arial" w:hAnsi="Arial" w:cs="Arial"/>
                <w:b/>
                <w:color w:val="000000"/>
                <w:u w:val="single"/>
              </w:rPr>
              <w:t>Parents</w:t>
            </w:r>
            <w:r w:rsidRPr="00815E42">
              <w:rPr>
                <w:rFonts w:ascii="Arial" w:hAnsi="Arial" w:cs="Arial"/>
                <w:color w:val="000000"/>
              </w:rPr>
              <w:t xml:space="preserve"> should ensure that they provide full supporting information to be considered along with their application.</w:t>
            </w:r>
          </w:p>
          <w:p w14:paraId="5638C312" w14:textId="77777777"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5AA05AFC" w14:textId="559B7BD6" w:rsidR="00E56394" w:rsidRPr="00815E42" w:rsidRDefault="00E56394" w:rsidP="004E16E0">
            <w:pPr>
              <w:autoSpaceDE w:val="0"/>
              <w:autoSpaceDN w:val="0"/>
              <w:adjustRightInd w:val="0"/>
              <w:ind w:left="458"/>
              <w:rPr>
                <w:rFonts w:ascii="Arial" w:hAnsi="Arial" w:cs="Arial"/>
                <w:color w:val="000000"/>
              </w:rPr>
            </w:pPr>
            <w:r w:rsidRPr="00815E42">
              <w:rPr>
                <w:rFonts w:ascii="Arial" w:hAnsi="Arial" w:cs="Arial"/>
                <w:color w:val="000000"/>
              </w:rPr>
              <w:t xml:space="preserve">Please note: Very few cases are agreed annually on exceptional medical or social </w:t>
            </w:r>
            <w:r w:rsidR="00BE072A" w:rsidRPr="00815E42">
              <w:rPr>
                <w:rFonts w:ascii="Arial" w:hAnsi="Arial" w:cs="Arial"/>
                <w:color w:val="000000"/>
              </w:rPr>
              <w:t>grounds.</w:t>
            </w:r>
          </w:p>
          <w:p w14:paraId="54CF6065" w14:textId="43471B93" w:rsidR="00E56394" w:rsidRPr="00815E42" w:rsidRDefault="00E56394" w:rsidP="00E56394">
            <w:pPr>
              <w:autoSpaceDE w:val="0"/>
              <w:autoSpaceDN w:val="0"/>
              <w:adjustRightInd w:val="0"/>
              <w:ind w:left="1134" w:hanging="436"/>
              <w:jc w:val="both"/>
              <w:rPr>
                <w:rFonts w:ascii="Arial" w:hAnsi="Arial" w:cs="Arial"/>
                <w:color w:val="000000"/>
              </w:rPr>
            </w:pPr>
          </w:p>
          <w:p w14:paraId="32B1DD48" w14:textId="2120301F" w:rsidR="00E56394" w:rsidRPr="00815E42" w:rsidRDefault="00E56394" w:rsidP="001F71AC">
            <w:pPr>
              <w:autoSpaceDE w:val="0"/>
              <w:autoSpaceDN w:val="0"/>
              <w:adjustRightInd w:val="0"/>
              <w:ind w:left="458" w:hanging="458"/>
              <w:jc w:val="both"/>
              <w:rPr>
                <w:rFonts w:ascii="Arial" w:hAnsi="Arial" w:cs="Arial"/>
                <w:color w:val="000000"/>
              </w:rPr>
            </w:pPr>
            <w:r w:rsidRPr="00815E42">
              <w:rPr>
                <w:rFonts w:ascii="Arial" w:hAnsi="Arial" w:cs="Arial"/>
                <w:color w:val="000000"/>
              </w:rPr>
              <w:t xml:space="preserve">4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live in the catchment area of th</w:t>
            </w:r>
            <w:r w:rsidR="00F45A69" w:rsidRPr="00815E42">
              <w:rPr>
                <w:rFonts w:ascii="Arial" w:hAnsi="Arial" w:cs="Arial"/>
                <w:color w:val="000000"/>
              </w:rPr>
              <w:t>e preferred</w:t>
            </w:r>
            <w:r w:rsidRPr="00815E42">
              <w:rPr>
                <w:rFonts w:ascii="Arial" w:hAnsi="Arial" w:cs="Arial"/>
                <w:color w:val="000000"/>
              </w:rPr>
              <w:t xml:space="preserve"> school as defined by the </w:t>
            </w:r>
            <w:r w:rsidR="007458C7" w:rsidRPr="00815E42">
              <w:rPr>
                <w:rFonts w:ascii="Arial" w:hAnsi="Arial" w:cs="Arial"/>
                <w:color w:val="000000"/>
              </w:rPr>
              <w:t>L</w:t>
            </w:r>
            <w:r w:rsidRPr="00815E42">
              <w:rPr>
                <w:rFonts w:ascii="Arial" w:hAnsi="Arial" w:cs="Arial"/>
                <w:color w:val="000000"/>
              </w:rPr>
              <w:t>ocal Authority and it is expected will have an older brother or sister on the roll of th</w:t>
            </w:r>
            <w:r w:rsidR="00F45A69" w:rsidRPr="00815E42">
              <w:rPr>
                <w:rFonts w:ascii="Arial" w:hAnsi="Arial" w:cs="Arial"/>
                <w:color w:val="000000"/>
              </w:rPr>
              <w:t>e preferred</w:t>
            </w:r>
            <w:r w:rsidRPr="00815E42">
              <w:rPr>
                <w:rFonts w:ascii="Arial" w:hAnsi="Arial" w:cs="Arial"/>
                <w:color w:val="000000"/>
              </w:rPr>
              <w:t xml:space="preserve"> school </w:t>
            </w:r>
            <w:r w:rsidRPr="00815E42">
              <w:rPr>
                <w:rFonts w:ascii="Arial" w:hAnsi="Arial" w:cs="Arial"/>
              </w:rPr>
              <w:t xml:space="preserve">or its associated Junior School </w:t>
            </w:r>
            <w:r w:rsidRPr="00815E42">
              <w:rPr>
                <w:rFonts w:ascii="Arial" w:hAnsi="Arial" w:cs="Arial"/>
                <w:color w:val="000000"/>
              </w:rPr>
              <w:t>in Years 1-6 at the start of the academic year 202</w:t>
            </w:r>
            <w:r w:rsidR="007458C7" w:rsidRPr="00815E42">
              <w:rPr>
                <w:rFonts w:ascii="Arial" w:hAnsi="Arial" w:cs="Arial"/>
                <w:color w:val="000000"/>
              </w:rPr>
              <w:t>5</w:t>
            </w:r>
            <w:r w:rsidRPr="00815E42">
              <w:rPr>
                <w:rFonts w:ascii="Arial" w:hAnsi="Arial" w:cs="Arial"/>
                <w:color w:val="000000"/>
              </w:rPr>
              <w:t xml:space="preserve"> (see notes (b) and (c) below)</w:t>
            </w:r>
          </w:p>
          <w:p w14:paraId="6C82DDC8" w14:textId="77777777"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73833E8F" w14:textId="1B9A510C"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5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xml:space="preserve">, live in the catchment area of the </w:t>
            </w:r>
            <w:r w:rsidR="00F45A69" w:rsidRPr="00815E42">
              <w:rPr>
                <w:rFonts w:ascii="Arial" w:hAnsi="Arial" w:cs="Arial"/>
                <w:color w:val="000000"/>
              </w:rPr>
              <w:t xml:space="preserve">preferred </w:t>
            </w:r>
            <w:r w:rsidRPr="00815E42">
              <w:rPr>
                <w:rFonts w:ascii="Arial" w:hAnsi="Arial" w:cs="Arial"/>
                <w:color w:val="000000"/>
              </w:rPr>
              <w:t xml:space="preserve">school as defined by the </w:t>
            </w:r>
            <w:r w:rsidR="007458C7" w:rsidRPr="00815E42">
              <w:rPr>
                <w:rFonts w:ascii="Arial" w:hAnsi="Arial" w:cs="Arial"/>
                <w:color w:val="000000"/>
              </w:rPr>
              <w:t>L</w:t>
            </w:r>
            <w:r w:rsidRPr="00815E42">
              <w:rPr>
                <w:rFonts w:ascii="Arial" w:hAnsi="Arial" w:cs="Arial"/>
                <w:color w:val="000000"/>
              </w:rPr>
              <w:t>ocal Authority (see note (b) below)</w:t>
            </w:r>
          </w:p>
          <w:p w14:paraId="0D03EC5D" w14:textId="77777777"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6A8F5B5D" w14:textId="004D0329"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6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xml:space="preserve">, it is expected will have an older brother or sister on the roll of the preferred school </w:t>
            </w:r>
            <w:r w:rsidRPr="00815E42">
              <w:rPr>
                <w:rFonts w:ascii="Arial" w:hAnsi="Arial" w:cs="Arial"/>
              </w:rPr>
              <w:t xml:space="preserve">or its associated Junior School </w:t>
            </w:r>
            <w:r w:rsidRPr="00815E42">
              <w:rPr>
                <w:rFonts w:ascii="Arial" w:hAnsi="Arial" w:cs="Arial"/>
                <w:color w:val="000000"/>
              </w:rPr>
              <w:t xml:space="preserve">in </w:t>
            </w:r>
            <w:r w:rsidRPr="00815E42">
              <w:rPr>
                <w:rFonts w:ascii="Arial" w:hAnsi="Arial" w:cs="Arial"/>
              </w:rPr>
              <w:t>Years</w:t>
            </w:r>
            <w:r w:rsidRPr="00815E42">
              <w:rPr>
                <w:rFonts w:ascii="Arial" w:hAnsi="Arial" w:cs="Arial"/>
                <w:color w:val="000000"/>
              </w:rPr>
              <w:t xml:space="preserve"> 1-6 at the start of the academic year 202</w:t>
            </w:r>
            <w:r w:rsidR="005139F3">
              <w:rPr>
                <w:rFonts w:ascii="Arial" w:hAnsi="Arial" w:cs="Arial"/>
                <w:color w:val="000000"/>
              </w:rPr>
              <w:t>5</w:t>
            </w:r>
            <w:r w:rsidRPr="00815E42">
              <w:rPr>
                <w:rFonts w:ascii="Arial" w:hAnsi="Arial" w:cs="Arial"/>
                <w:color w:val="000000"/>
              </w:rPr>
              <w:t xml:space="preserve"> (see note (c) below)</w:t>
            </w:r>
          </w:p>
          <w:p w14:paraId="18B0E5BD" w14:textId="77777777" w:rsidR="00E56394" w:rsidRPr="00815E42" w:rsidRDefault="00E56394" w:rsidP="004E16E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55CEF6D9" w14:textId="105330F7" w:rsidR="004E16E0" w:rsidRPr="00815E42" w:rsidRDefault="00E56394" w:rsidP="002B5265">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7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xml:space="preserve">, live nearest to the </w:t>
            </w:r>
            <w:r w:rsidR="00F45A69" w:rsidRPr="00815E42">
              <w:rPr>
                <w:rFonts w:ascii="Arial" w:hAnsi="Arial" w:cs="Arial"/>
                <w:color w:val="000000"/>
              </w:rPr>
              <w:t xml:space="preserve">preferred </w:t>
            </w:r>
            <w:r w:rsidRPr="00815E42">
              <w:rPr>
                <w:rFonts w:ascii="Arial" w:hAnsi="Arial" w:cs="Arial"/>
                <w:color w:val="000000"/>
              </w:rPr>
              <w:t>school measured by a straight line on a horizontal plane, (commonly known as measurement “as the crow flies”).</w:t>
            </w:r>
          </w:p>
        </w:tc>
      </w:tr>
      <w:bookmarkEnd w:id="0"/>
    </w:tbl>
    <w:p w14:paraId="685B12BB" w14:textId="77777777" w:rsidR="00DA2FF0" w:rsidRDefault="00DA2FF0" w:rsidP="00815E42">
      <w:pPr>
        <w:rPr>
          <w:rFonts w:ascii="Arial" w:hAnsi="Arial" w:cs="Arial"/>
          <w:b/>
          <w:sz w:val="28"/>
          <w:szCs w:val="28"/>
        </w:rPr>
      </w:pPr>
    </w:p>
    <w:p w14:paraId="2580D03D" w14:textId="70D56A23" w:rsidR="00E928BF" w:rsidRDefault="00E928BF">
      <w:pPr>
        <w:rPr>
          <w:rFonts w:ascii="Arial" w:hAnsi="Arial" w:cs="Arial"/>
          <w:b/>
          <w:sz w:val="28"/>
          <w:szCs w:val="28"/>
        </w:rPr>
      </w:pPr>
      <w:r>
        <w:rPr>
          <w:rFonts w:ascii="Arial" w:hAnsi="Arial" w:cs="Arial"/>
          <w:b/>
          <w:sz w:val="28"/>
          <w:szCs w:val="28"/>
        </w:rPr>
        <w:br w:type="page"/>
      </w:r>
    </w:p>
    <w:p w14:paraId="4655C21E" w14:textId="77777777" w:rsidR="00DA2FF0" w:rsidRDefault="00DA2FF0" w:rsidP="00815E42">
      <w:pPr>
        <w:rPr>
          <w:rFonts w:ascii="Arial" w:hAnsi="Arial" w:cs="Arial"/>
          <w:b/>
          <w:sz w:val="28"/>
          <w:szCs w:val="28"/>
        </w:rPr>
      </w:pPr>
    </w:p>
    <w:p w14:paraId="784B82F7" w14:textId="4D3F90EE" w:rsidR="00A54D9F" w:rsidRPr="00CC0BCC" w:rsidRDefault="001E3DC8" w:rsidP="00CC0BCC">
      <w:pPr>
        <w:rPr>
          <w:rFonts w:ascii="Arial" w:hAnsi="Arial" w:cs="Arial"/>
          <w:b/>
          <w:sz w:val="28"/>
          <w:szCs w:val="28"/>
        </w:rPr>
      </w:pPr>
      <w:r w:rsidRPr="00CC0BCC">
        <w:rPr>
          <w:rFonts w:ascii="Arial" w:hAnsi="Arial" w:cs="Arial"/>
          <w:b/>
          <w:sz w:val="28"/>
          <w:szCs w:val="28"/>
        </w:rPr>
        <w:t>Admissions Criteria for entry to Year 3 of a Junior school</w:t>
      </w:r>
      <w:r w:rsidR="00F45A69" w:rsidRPr="00CC0BCC">
        <w:rPr>
          <w:rFonts w:ascii="Arial" w:hAnsi="Arial" w:cs="Arial"/>
          <w:b/>
          <w:sz w:val="28"/>
          <w:szCs w:val="28"/>
        </w:rPr>
        <w:t xml:space="preserve"> </w:t>
      </w:r>
      <w:r w:rsidRPr="00CC0BCC">
        <w:rPr>
          <w:rFonts w:ascii="Arial" w:hAnsi="Arial" w:cs="Arial"/>
          <w:b/>
          <w:sz w:val="28"/>
          <w:szCs w:val="28"/>
        </w:rPr>
        <w:t>maintained by the Local Authority</w:t>
      </w:r>
    </w:p>
    <w:p w14:paraId="316BF7F5" w14:textId="017A0F05" w:rsidR="00ED7C03" w:rsidRPr="00ED7C03" w:rsidRDefault="00ED7C03" w:rsidP="00CC0BCC">
      <w:pPr>
        <w:pStyle w:val="ListParagraph"/>
        <w:numPr>
          <w:ilvl w:val="0"/>
          <w:numId w:val="14"/>
        </w:numPr>
        <w:autoSpaceDE w:val="0"/>
        <w:autoSpaceDN w:val="0"/>
        <w:adjustRightInd w:val="0"/>
        <w:jc w:val="both"/>
        <w:rPr>
          <w:rFonts w:ascii="Arial" w:hAnsi="Arial" w:cs="Arial"/>
          <w:b/>
          <w:bCs/>
        </w:rPr>
      </w:pPr>
      <w:r w:rsidRPr="00ED7C03">
        <w:rPr>
          <w:rFonts w:ascii="Arial" w:hAnsi="Arial" w:cs="Arial"/>
          <w:b/>
          <w:bCs/>
        </w:rPr>
        <w:t>Children with Special Educational Needs:</w:t>
      </w:r>
    </w:p>
    <w:p w14:paraId="161452E4" w14:textId="77777777" w:rsidR="00ED7C03" w:rsidRPr="00815E42" w:rsidRDefault="00ED7C03" w:rsidP="00ED7C03">
      <w:pPr>
        <w:autoSpaceDE w:val="0"/>
        <w:autoSpaceDN w:val="0"/>
        <w:adjustRightInd w:val="0"/>
        <w:spacing w:after="0" w:line="240" w:lineRule="auto"/>
        <w:jc w:val="both"/>
        <w:rPr>
          <w:rFonts w:ascii="Arial" w:hAnsi="Arial" w:cs="Arial"/>
          <w:b/>
          <w:bCs/>
        </w:rPr>
      </w:pPr>
    </w:p>
    <w:p w14:paraId="24BCA2FC" w14:textId="77777777" w:rsidR="00ED7C03" w:rsidRPr="00815E42" w:rsidRDefault="00ED7C03" w:rsidP="00ED7C03">
      <w:pPr>
        <w:autoSpaceDE w:val="0"/>
        <w:autoSpaceDN w:val="0"/>
        <w:adjustRightInd w:val="0"/>
        <w:spacing w:after="0" w:line="240" w:lineRule="auto"/>
        <w:ind w:left="426"/>
        <w:jc w:val="both"/>
        <w:rPr>
          <w:rFonts w:ascii="Arial" w:eastAsia="FSAlbert-Light" w:hAnsi="Arial" w:cs="Arial"/>
        </w:rPr>
      </w:pPr>
      <w:r w:rsidRPr="00815E42">
        <w:rPr>
          <w:rFonts w:ascii="Arial" w:eastAsia="FSAlbert-Light" w:hAnsi="Arial" w:cs="Arial"/>
        </w:rPr>
        <w:t>A small number of children will have an Education Health Care Plan that names a school, and these children must be admitted to the school named as part of that process.</w:t>
      </w:r>
    </w:p>
    <w:p w14:paraId="73C57330" w14:textId="77777777" w:rsidR="00ED7C03" w:rsidRPr="00815E42" w:rsidRDefault="00ED7C03" w:rsidP="00ED7C03">
      <w:pPr>
        <w:autoSpaceDE w:val="0"/>
        <w:autoSpaceDN w:val="0"/>
        <w:adjustRightInd w:val="0"/>
        <w:spacing w:after="0" w:line="240" w:lineRule="auto"/>
        <w:ind w:left="709"/>
        <w:jc w:val="both"/>
        <w:rPr>
          <w:rFonts w:ascii="Arial" w:eastAsia="FSAlbert-Light" w:hAnsi="Arial" w:cs="Arial"/>
        </w:rPr>
      </w:pPr>
    </w:p>
    <w:p w14:paraId="78E0E9E0" w14:textId="77777777" w:rsidR="00ED7C03" w:rsidRPr="00815E42" w:rsidRDefault="00ED7C03" w:rsidP="00ED7C03">
      <w:pPr>
        <w:autoSpaceDE w:val="0"/>
        <w:autoSpaceDN w:val="0"/>
        <w:adjustRightInd w:val="0"/>
        <w:spacing w:after="0" w:line="240" w:lineRule="auto"/>
        <w:ind w:left="426"/>
        <w:jc w:val="both"/>
        <w:rPr>
          <w:rFonts w:ascii="Arial" w:eastAsia="FSAlbert-Light" w:hAnsi="Arial" w:cs="Arial"/>
        </w:rPr>
      </w:pPr>
      <w:r w:rsidRPr="00815E42">
        <w:rPr>
          <w:rFonts w:ascii="Arial" w:eastAsia="FSAlbert-Light" w:hAnsi="Arial" w:cs="Arial"/>
        </w:rPr>
        <w:t>The majority of children with special educational needs will not require an Education Health Care Plan. Applications for children who have special educational needs but no Education Health Care Plan, will be considered on the basis of the Admission Authority’s published admissions criteria.</w:t>
      </w:r>
    </w:p>
    <w:p w14:paraId="677936E0" w14:textId="77777777" w:rsidR="00ED7C03" w:rsidRPr="00815E42" w:rsidRDefault="00ED7C03" w:rsidP="00ED7C03">
      <w:pPr>
        <w:autoSpaceDE w:val="0"/>
        <w:autoSpaceDN w:val="0"/>
        <w:adjustRightInd w:val="0"/>
        <w:spacing w:after="0"/>
        <w:ind w:left="709"/>
        <w:jc w:val="both"/>
        <w:rPr>
          <w:rFonts w:ascii="Arial" w:eastAsia="FSAlbert-Light" w:hAnsi="Arial" w:cs="Arial"/>
        </w:rPr>
      </w:pPr>
    </w:p>
    <w:p w14:paraId="303B1CFF" w14:textId="43C912C1" w:rsidR="00ED7C03" w:rsidRPr="00CC0BCC" w:rsidRDefault="00ED7C03" w:rsidP="00CC0BCC">
      <w:pPr>
        <w:pStyle w:val="ListParagraph"/>
        <w:numPr>
          <w:ilvl w:val="0"/>
          <w:numId w:val="14"/>
        </w:numPr>
        <w:autoSpaceDE w:val="0"/>
        <w:autoSpaceDN w:val="0"/>
        <w:adjustRightInd w:val="0"/>
        <w:jc w:val="both"/>
        <w:rPr>
          <w:rFonts w:ascii="Arial" w:hAnsi="Arial" w:cs="Arial"/>
          <w:b/>
          <w:bCs/>
          <w:sz w:val="22"/>
          <w:szCs w:val="22"/>
        </w:rPr>
      </w:pPr>
      <w:r w:rsidRPr="00CC0BCC">
        <w:rPr>
          <w:rFonts w:ascii="Arial" w:hAnsi="Arial" w:cs="Arial"/>
          <w:b/>
          <w:bCs/>
          <w:sz w:val="22"/>
          <w:szCs w:val="22"/>
        </w:rPr>
        <w:t>For all other applications places will be allocated in the following order of priority:</w:t>
      </w:r>
    </w:p>
    <w:p w14:paraId="513C45C8" w14:textId="77777777" w:rsidR="00EA378F" w:rsidRPr="00815E42" w:rsidRDefault="00EA378F" w:rsidP="00EA378F">
      <w:pPr>
        <w:autoSpaceDE w:val="0"/>
        <w:autoSpaceDN w:val="0"/>
        <w:adjustRightInd w:val="0"/>
        <w:spacing w:after="0" w:line="240" w:lineRule="auto"/>
        <w:ind w:left="709" w:hanging="709"/>
        <w:jc w:val="both"/>
        <w:rPr>
          <w:rFonts w:ascii="Arial" w:hAnsi="Arial" w:cs="Arial"/>
          <w:b/>
          <w:bCs/>
        </w:rPr>
      </w:pPr>
    </w:p>
    <w:tbl>
      <w:tblPr>
        <w:tblStyle w:val="TableGrid"/>
        <w:tblW w:w="8334" w:type="dxa"/>
        <w:tblInd w:w="704" w:type="dxa"/>
        <w:shd w:val="clear" w:color="auto" w:fill="FFFFDD"/>
        <w:tblLook w:val="04A0" w:firstRow="1" w:lastRow="0" w:firstColumn="1" w:lastColumn="0" w:noHBand="0" w:noVBand="1"/>
      </w:tblPr>
      <w:tblGrid>
        <w:gridCol w:w="8334"/>
      </w:tblGrid>
      <w:tr w:rsidR="004E16E0" w:rsidRPr="00815E42" w14:paraId="723B11EF" w14:textId="77777777" w:rsidTr="002B5265">
        <w:trPr>
          <w:trHeight w:val="983"/>
        </w:trPr>
        <w:tc>
          <w:tcPr>
            <w:tcW w:w="8334" w:type="dxa"/>
            <w:shd w:val="clear" w:color="auto" w:fill="FFFFDD"/>
          </w:tcPr>
          <w:p w14:paraId="5506D7F3" w14:textId="77777777" w:rsidR="004E16E0" w:rsidRPr="00815E42" w:rsidRDefault="004E16E0" w:rsidP="00F966F0">
            <w:pPr>
              <w:pStyle w:val="ListParagraph"/>
              <w:autoSpaceDE w:val="0"/>
              <w:autoSpaceDN w:val="0"/>
              <w:adjustRightInd w:val="0"/>
              <w:ind w:left="458"/>
              <w:contextualSpacing/>
              <w:jc w:val="both"/>
              <w:rPr>
                <w:rFonts w:ascii="Arial" w:hAnsi="Arial" w:cs="Arial"/>
                <w:color w:val="000000"/>
                <w:sz w:val="18"/>
                <w:szCs w:val="18"/>
              </w:rPr>
            </w:pPr>
          </w:p>
          <w:p w14:paraId="02977407" w14:textId="77777777" w:rsidR="004E16E0" w:rsidRPr="00815E42" w:rsidRDefault="004E16E0" w:rsidP="004E16E0">
            <w:pPr>
              <w:pStyle w:val="ListParagraph"/>
              <w:numPr>
                <w:ilvl w:val="0"/>
                <w:numId w:val="11"/>
              </w:numPr>
              <w:autoSpaceDE w:val="0"/>
              <w:autoSpaceDN w:val="0"/>
              <w:adjustRightInd w:val="0"/>
              <w:ind w:left="458" w:hanging="458"/>
              <w:contextualSpacing/>
              <w:jc w:val="both"/>
              <w:rPr>
                <w:rFonts w:ascii="Arial" w:hAnsi="Arial" w:cs="Arial"/>
                <w:color w:val="000000"/>
                <w:sz w:val="22"/>
                <w:szCs w:val="22"/>
              </w:rPr>
            </w:pPr>
            <w:r w:rsidRPr="00815E42">
              <w:rPr>
                <w:rFonts w:ascii="Arial" w:hAnsi="Arial" w:cs="Arial"/>
                <w:color w:val="000000"/>
                <w:sz w:val="22"/>
                <w:szCs w:val="22"/>
              </w:rPr>
              <w:t xml:space="preserve">Relevant Looked After Children and previously looked after children (see note (a) below </w:t>
            </w:r>
            <w:r w:rsidRPr="00815E42">
              <w:rPr>
                <w:rFonts w:ascii="Arial" w:hAnsi="Arial" w:cs="Arial"/>
                <w:sz w:val="22"/>
                <w:szCs w:val="22"/>
              </w:rPr>
              <w:t>for full definition</w:t>
            </w:r>
            <w:r w:rsidRPr="00815E42">
              <w:rPr>
                <w:rFonts w:ascii="Arial" w:hAnsi="Arial" w:cs="Arial"/>
                <w:color w:val="000000"/>
                <w:sz w:val="22"/>
                <w:szCs w:val="22"/>
              </w:rPr>
              <w:t>).</w:t>
            </w:r>
          </w:p>
          <w:p w14:paraId="074AE67F" w14:textId="77777777" w:rsidR="004E16E0" w:rsidRPr="00815E42" w:rsidRDefault="004E16E0" w:rsidP="00F966F0">
            <w:pPr>
              <w:pStyle w:val="ListParagraph"/>
              <w:autoSpaceDE w:val="0"/>
              <w:autoSpaceDN w:val="0"/>
              <w:adjustRightInd w:val="0"/>
              <w:ind w:left="458" w:hanging="425"/>
              <w:contextualSpacing/>
              <w:jc w:val="both"/>
              <w:rPr>
                <w:rFonts w:ascii="Arial" w:hAnsi="Arial" w:cs="Arial"/>
                <w:color w:val="000000"/>
                <w:sz w:val="18"/>
                <w:szCs w:val="18"/>
              </w:rPr>
            </w:pPr>
          </w:p>
          <w:p w14:paraId="5F794139" w14:textId="6BC0CEE3" w:rsidR="004E16E0" w:rsidRPr="00815E42" w:rsidRDefault="004E16E0" w:rsidP="00F966F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2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have a specific medical reason</w:t>
            </w:r>
            <w:r w:rsidR="00ED7C03">
              <w:rPr>
                <w:rFonts w:ascii="Arial" w:hAnsi="Arial" w:cs="Arial"/>
                <w:color w:val="000000"/>
              </w:rPr>
              <w:t xml:space="preserve"> (see note (e)</w:t>
            </w:r>
            <w:proofErr w:type="gramStart"/>
            <w:r w:rsidR="00ED7C03">
              <w:rPr>
                <w:rFonts w:ascii="Arial" w:hAnsi="Arial" w:cs="Arial"/>
                <w:color w:val="000000"/>
              </w:rPr>
              <w:t>)</w:t>
            </w:r>
            <w:r w:rsidR="00ED7C03" w:rsidRPr="00815E42">
              <w:rPr>
                <w:rFonts w:ascii="Arial" w:hAnsi="Arial" w:cs="Arial"/>
                <w:color w:val="000000"/>
              </w:rPr>
              <w:t>,</w:t>
            </w:r>
            <w:r w:rsidRPr="00815E42">
              <w:rPr>
                <w:rFonts w:ascii="Arial" w:hAnsi="Arial" w:cs="Arial"/>
                <w:color w:val="000000"/>
              </w:rPr>
              <w:t>,</w:t>
            </w:r>
            <w:proofErr w:type="gramEnd"/>
            <w:r w:rsidRPr="00815E42">
              <w:rPr>
                <w:rFonts w:ascii="Arial" w:hAnsi="Arial" w:cs="Arial"/>
                <w:color w:val="000000"/>
              </w:rPr>
              <w:t xml:space="preserve"> confirmed by a medical practitioner, which the Local Authority is satisfied makes attendance at th</w:t>
            </w:r>
            <w:r w:rsidR="00F45A69" w:rsidRPr="00815E42">
              <w:rPr>
                <w:rFonts w:ascii="Arial" w:hAnsi="Arial" w:cs="Arial"/>
                <w:color w:val="000000"/>
              </w:rPr>
              <w:t xml:space="preserve">e </w:t>
            </w:r>
            <w:r w:rsidR="00F45A69" w:rsidRPr="00815E42">
              <w:rPr>
                <w:rFonts w:ascii="Arial" w:hAnsi="Arial" w:cs="Arial"/>
                <w:b/>
                <w:bCs/>
                <w:color w:val="000000"/>
                <w:u w:val="single"/>
              </w:rPr>
              <w:t>preferred</w:t>
            </w:r>
            <w:r w:rsidRPr="00815E42">
              <w:rPr>
                <w:rFonts w:ascii="Arial" w:hAnsi="Arial" w:cs="Arial"/>
                <w:b/>
                <w:bCs/>
                <w:color w:val="000000"/>
                <w:u w:val="single"/>
              </w:rPr>
              <w:t xml:space="preserve"> school</w:t>
            </w:r>
            <w:r w:rsidRPr="00815E42">
              <w:rPr>
                <w:rFonts w:ascii="Arial" w:hAnsi="Arial" w:cs="Arial"/>
                <w:color w:val="000000"/>
              </w:rPr>
              <w:t xml:space="preserve"> essential. </w:t>
            </w:r>
            <w:r w:rsidRPr="00815E42">
              <w:rPr>
                <w:rFonts w:ascii="Arial" w:hAnsi="Arial" w:cs="Arial"/>
                <w:b/>
                <w:color w:val="000000"/>
                <w:u w:val="single"/>
              </w:rPr>
              <w:t>Parents</w:t>
            </w:r>
            <w:r w:rsidRPr="00815E42">
              <w:rPr>
                <w:rFonts w:ascii="Arial" w:hAnsi="Arial" w:cs="Arial"/>
                <w:color w:val="000000"/>
              </w:rPr>
              <w:t xml:space="preserve"> should ensure that they provide full supporting information to be considered along with their application.</w:t>
            </w:r>
          </w:p>
          <w:p w14:paraId="49C8032F" w14:textId="77777777" w:rsidR="004E16E0" w:rsidRPr="00815E42" w:rsidRDefault="004E16E0" w:rsidP="00F966F0">
            <w:pPr>
              <w:autoSpaceDE w:val="0"/>
              <w:autoSpaceDN w:val="0"/>
              <w:adjustRightInd w:val="0"/>
              <w:ind w:left="458" w:hanging="425"/>
              <w:jc w:val="both"/>
              <w:rPr>
                <w:rFonts w:ascii="Arial" w:hAnsi="Arial" w:cs="Arial"/>
                <w:color w:val="000000"/>
                <w:sz w:val="18"/>
                <w:szCs w:val="18"/>
              </w:rPr>
            </w:pPr>
            <w:r w:rsidRPr="00815E42">
              <w:rPr>
                <w:rFonts w:ascii="Arial" w:hAnsi="Arial" w:cs="Arial"/>
                <w:color w:val="000000"/>
              </w:rPr>
              <w:tab/>
            </w:r>
          </w:p>
          <w:p w14:paraId="192F0AAD" w14:textId="15BB9861" w:rsidR="004E16E0" w:rsidRPr="00815E42" w:rsidRDefault="004E16E0" w:rsidP="00F966F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3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have a compelling social reason</w:t>
            </w:r>
            <w:r w:rsidR="00ED7C03">
              <w:rPr>
                <w:rFonts w:ascii="Arial" w:hAnsi="Arial" w:cs="Arial"/>
                <w:color w:val="000000"/>
              </w:rPr>
              <w:t xml:space="preserve"> (see note (e))</w:t>
            </w:r>
            <w:r w:rsidR="00ED7C03" w:rsidRPr="00815E42">
              <w:rPr>
                <w:rFonts w:ascii="Arial" w:hAnsi="Arial" w:cs="Arial"/>
                <w:color w:val="000000"/>
              </w:rPr>
              <w:t xml:space="preserve">, </w:t>
            </w:r>
            <w:r w:rsidRPr="00815E42">
              <w:rPr>
                <w:rFonts w:ascii="Arial" w:hAnsi="Arial" w:cs="Arial"/>
                <w:color w:val="000000"/>
              </w:rPr>
              <w:t>which the Local Authority is satisfied makes attendance at th</w:t>
            </w:r>
            <w:r w:rsidR="00F45A69" w:rsidRPr="00815E42">
              <w:rPr>
                <w:rFonts w:ascii="Arial" w:hAnsi="Arial" w:cs="Arial"/>
                <w:color w:val="000000"/>
              </w:rPr>
              <w:t xml:space="preserve">e </w:t>
            </w:r>
            <w:r w:rsidR="00F45A69" w:rsidRPr="00815E42">
              <w:rPr>
                <w:rFonts w:ascii="Arial" w:hAnsi="Arial" w:cs="Arial"/>
                <w:b/>
                <w:bCs/>
                <w:color w:val="000000"/>
                <w:u w:val="single"/>
              </w:rPr>
              <w:t>preferred</w:t>
            </w:r>
            <w:r w:rsidRPr="00815E42">
              <w:rPr>
                <w:rFonts w:ascii="Arial" w:hAnsi="Arial" w:cs="Arial"/>
                <w:b/>
                <w:bCs/>
                <w:color w:val="000000"/>
                <w:u w:val="single"/>
              </w:rPr>
              <w:t xml:space="preserve"> school</w:t>
            </w:r>
            <w:r w:rsidRPr="00815E42">
              <w:rPr>
                <w:rFonts w:ascii="Arial" w:hAnsi="Arial" w:cs="Arial"/>
                <w:color w:val="000000"/>
              </w:rPr>
              <w:t xml:space="preserve"> essential. The kind of overriding social reasons which could be accepted are where there is evidence that the child’s education would be seriously impaired if he or she did not attend the preferred school. </w:t>
            </w:r>
            <w:r w:rsidRPr="00815E42">
              <w:rPr>
                <w:rFonts w:ascii="Arial" w:hAnsi="Arial" w:cs="Arial"/>
                <w:b/>
                <w:color w:val="000000"/>
                <w:u w:val="single"/>
              </w:rPr>
              <w:t>Parents</w:t>
            </w:r>
            <w:r w:rsidRPr="00815E42">
              <w:rPr>
                <w:rFonts w:ascii="Arial" w:hAnsi="Arial" w:cs="Arial"/>
                <w:color w:val="000000"/>
              </w:rPr>
              <w:t xml:space="preserve"> should ensure that they provide full supporting information to be considered along with their application.</w:t>
            </w:r>
          </w:p>
          <w:p w14:paraId="3CB95834" w14:textId="77777777" w:rsidR="004E16E0" w:rsidRPr="00815E42" w:rsidRDefault="004E16E0" w:rsidP="00F966F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2D799610" w14:textId="3F28590A" w:rsidR="004E16E0" w:rsidRPr="00815E42" w:rsidRDefault="004E16E0" w:rsidP="00F966F0">
            <w:pPr>
              <w:autoSpaceDE w:val="0"/>
              <w:autoSpaceDN w:val="0"/>
              <w:adjustRightInd w:val="0"/>
              <w:ind w:left="458"/>
              <w:rPr>
                <w:rFonts w:ascii="Arial" w:hAnsi="Arial" w:cs="Arial"/>
                <w:color w:val="000000"/>
              </w:rPr>
            </w:pPr>
            <w:r w:rsidRPr="00815E42">
              <w:rPr>
                <w:rFonts w:ascii="Arial" w:hAnsi="Arial" w:cs="Arial"/>
                <w:color w:val="000000"/>
              </w:rPr>
              <w:t xml:space="preserve">Please note: Very few cases are agreed annually on exceptional medical or social </w:t>
            </w:r>
            <w:r w:rsidR="00BE072A" w:rsidRPr="00815E42">
              <w:rPr>
                <w:rFonts w:ascii="Arial" w:hAnsi="Arial" w:cs="Arial"/>
                <w:color w:val="000000"/>
              </w:rPr>
              <w:t>grounds.</w:t>
            </w:r>
          </w:p>
          <w:p w14:paraId="47F7B3B3" w14:textId="04B5AACE" w:rsidR="004E16E0" w:rsidRPr="00815E42" w:rsidRDefault="004E16E0" w:rsidP="00F966F0">
            <w:pPr>
              <w:autoSpaceDE w:val="0"/>
              <w:autoSpaceDN w:val="0"/>
              <w:adjustRightInd w:val="0"/>
              <w:ind w:left="458"/>
              <w:rPr>
                <w:rFonts w:ascii="Arial" w:hAnsi="Arial" w:cs="Arial"/>
                <w:color w:val="000000"/>
              </w:rPr>
            </w:pPr>
          </w:p>
          <w:p w14:paraId="17A39F69" w14:textId="2C8EEC46" w:rsidR="004E16E0" w:rsidRPr="00815E42" w:rsidRDefault="004E16E0" w:rsidP="00F45A69">
            <w:pPr>
              <w:ind w:left="458" w:hanging="458"/>
              <w:jc w:val="both"/>
              <w:rPr>
                <w:rFonts w:ascii="Arial" w:eastAsia="Times New Roman" w:hAnsi="Arial" w:cs="Arial"/>
                <w:sz w:val="24"/>
                <w:szCs w:val="24"/>
                <w:lang w:eastAsia="en-GB"/>
              </w:rPr>
            </w:pPr>
            <w:r w:rsidRPr="00815E42">
              <w:rPr>
                <w:rFonts w:ascii="Arial" w:eastAsia="Times New Roman" w:hAnsi="Arial" w:cs="Arial"/>
                <w:sz w:val="24"/>
                <w:szCs w:val="24"/>
                <w:lang w:eastAsia="en-GB"/>
              </w:rPr>
              <w:t xml:space="preserve">4     </w:t>
            </w:r>
            <w:r w:rsidRPr="00815E42">
              <w:rPr>
                <w:rFonts w:ascii="Arial" w:eastAsia="Times New Roman" w:hAnsi="Arial" w:cs="Arial"/>
                <w:lang w:eastAsia="en-GB"/>
              </w:rPr>
              <w:t>Children in attendance at Y2 in the associated Infant School</w:t>
            </w:r>
            <w:r w:rsidRPr="00815E42">
              <w:rPr>
                <w:rFonts w:ascii="Arial" w:eastAsia="Times New Roman" w:hAnsi="Arial" w:cs="Arial"/>
                <w:sz w:val="24"/>
                <w:szCs w:val="24"/>
                <w:lang w:eastAsia="en-GB"/>
              </w:rPr>
              <w:t>.</w:t>
            </w:r>
          </w:p>
          <w:p w14:paraId="08988136" w14:textId="77777777" w:rsidR="004E16E0" w:rsidRPr="00815E42" w:rsidRDefault="004E16E0" w:rsidP="004E16E0">
            <w:pPr>
              <w:autoSpaceDE w:val="0"/>
              <w:autoSpaceDN w:val="0"/>
              <w:adjustRightInd w:val="0"/>
              <w:jc w:val="both"/>
              <w:rPr>
                <w:rFonts w:ascii="Arial" w:hAnsi="Arial" w:cs="Arial"/>
                <w:color w:val="000000"/>
              </w:rPr>
            </w:pPr>
          </w:p>
          <w:p w14:paraId="5DA1A086" w14:textId="75385081" w:rsidR="004E16E0" w:rsidRPr="00815E42" w:rsidRDefault="004E16E0" w:rsidP="00F966F0">
            <w:pPr>
              <w:autoSpaceDE w:val="0"/>
              <w:autoSpaceDN w:val="0"/>
              <w:adjustRightInd w:val="0"/>
              <w:ind w:left="458" w:hanging="425"/>
              <w:jc w:val="both"/>
              <w:rPr>
                <w:rFonts w:ascii="Arial" w:hAnsi="Arial" w:cs="Arial"/>
              </w:rPr>
            </w:pPr>
            <w:r w:rsidRPr="00815E42">
              <w:rPr>
                <w:rFonts w:ascii="Arial" w:hAnsi="Arial" w:cs="Arial"/>
                <w:color w:val="000000"/>
              </w:rPr>
              <w:t xml:space="preserve">5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live in the catchment area of th</w:t>
            </w:r>
            <w:r w:rsidR="00F45A69" w:rsidRPr="00815E42">
              <w:rPr>
                <w:rFonts w:ascii="Arial" w:hAnsi="Arial" w:cs="Arial"/>
                <w:color w:val="000000"/>
              </w:rPr>
              <w:t>e preferred</w:t>
            </w:r>
            <w:r w:rsidRPr="00815E42">
              <w:rPr>
                <w:rFonts w:ascii="Arial" w:hAnsi="Arial" w:cs="Arial"/>
                <w:color w:val="000000"/>
              </w:rPr>
              <w:t xml:space="preserve"> school as defined by the </w:t>
            </w:r>
            <w:r w:rsidR="00815E42" w:rsidRPr="00815E42">
              <w:rPr>
                <w:rFonts w:ascii="Arial" w:hAnsi="Arial" w:cs="Arial"/>
                <w:color w:val="000000"/>
              </w:rPr>
              <w:t>L</w:t>
            </w:r>
            <w:r w:rsidRPr="00815E42">
              <w:rPr>
                <w:rFonts w:ascii="Arial" w:hAnsi="Arial" w:cs="Arial"/>
                <w:color w:val="000000"/>
              </w:rPr>
              <w:t>ocal Authority and it is expected will have an older brother or sister on the roll of th</w:t>
            </w:r>
            <w:r w:rsidR="00F45A69" w:rsidRPr="00815E42">
              <w:rPr>
                <w:rFonts w:ascii="Arial" w:hAnsi="Arial" w:cs="Arial"/>
                <w:color w:val="000000"/>
              </w:rPr>
              <w:t>e preferred</w:t>
            </w:r>
            <w:r w:rsidRPr="00815E42">
              <w:rPr>
                <w:rFonts w:ascii="Arial" w:hAnsi="Arial" w:cs="Arial"/>
                <w:color w:val="000000"/>
              </w:rPr>
              <w:t xml:space="preserve"> school in Years 1</w:t>
            </w:r>
            <w:r w:rsidR="00F45A69" w:rsidRPr="00815E42">
              <w:rPr>
                <w:rFonts w:ascii="Arial" w:hAnsi="Arial" w:cs="Arial"/>
                <w:color w:val="000000"/>
              </w:rPr>
              <w:t xml:space="preserve"> </w:t>
            </w:r>
            <w:r w:rsidRPr="00815E42">
              <w:rPr>
                <w:rFonts w:ascii="Arial" w:hAnsi="Arial" w:cs="Arial"/>
                <w:color w:val="000000"/>
              </w:rPr>
              <w:t>-</w:t>
            </w:r>
            <w:r w:rsidR="00F45A69" w:rsidRPr="00815E42">
              <w:rPr>
                <w:rFonts w:ascii="Arial" w:hAnsi="Arial" w:cs="Arial"/>
                <w:color w:val="000000"/>
              </w:rPr>
              <w:t xml:space="preserve"> </w:t>
            </w:r>
            <w:r w:rsidRPr="00815E42">
              <w:rPr>
                <w:rFonts w:ascii="Arial" w:hAnsi="Arial" w:cs="Arial"/>
                <w:color w:val="000000"/>
              </w:rPr>
              <w:t>6</w:t>
            </w:r>
            <w:r w:rsidR="00F45A69" w:rsidRPr="00815E42">
              <w:rPr>
                <w:rFonts w:ascii="Arial" w:hAnsi="Arial" w:cs="Arial"/>
                <w:color w:val="000000"/>
              </w:rPr>
              <w:t xml:space="preserve"> </w:t>
            </w:r>
            <w:r w:rsidR="00F45A69" w:rsidRPr="00815E42">
              <w:rPr>
                <w:rFonts w:ascii="Arial" w:hAnsi="Arial" w:cs="Arial"/>
              </w:rPr>
              <w:t>or a younger sibling on roll in Reception, Year 1 or Year 2 at the associated Infant school</w:t>
            </w:r>
            <w:r w:rsidRPr="00815E42">
              <w:rPr>
                <w:rFonts w:ascii="Arial" w:hAnsi="Arial" w:cs="Arial"/>
              </w:rPr>
              <w:t xml:space="preserve"> at the start of the academic year 202</w:t>
            </w:r>
            <w:r w:rsidR="002B5265">
              <w:rPr>
                <w:rFonts w:ascii="Arial" w:hAnsi="Arial" w:cs="Arial"/>
              </w:rPr>
              <w:t>5</w:t>
            </w:r>
            <w:r w:rsidRPr="00815E42">
              <w:rPr>
                <w:rFonts w:ascii="Arial" w:hAnsi="Arial" w:cs="Arial"/>
              </w:rPr>
              <w:t xml:space="preserve"> (see notes (b) and (c) below)</w:t>
            </w:r>
          </w:p>
          <w:p w14:paraId="1C981F74" w14:textId="350327D1" w:rsidR="004E16E0" w:rsidRPr="00815E42" w:rsidRDefault="004E16E0" w:rsidP="00EA378F">
            <w:pPr>
              <w:autoSpaceDE w:val="0"/>
              <w:autoSpaceDN w:val="0"/>
              <w:adjustRightInd w:val="0"/>
              <w:jc w:val="both"/>
              <w:rPr>
                <w:rFonts w:ascii="Arial" w:hAnsi="Arial" w:cs="Arial"/>
                <w:color w:val="000000"/>
              </w:rPr>
            </w:pPr>
          </w:p>
          <w:p w14:paraId="12FB78C4" w14:textId="0E31B4D2" w:rsidR="004E16E0" w:rsidRPr="00815E42" w:rsidRDefault="004E16E0" w:rsidP="00F966F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6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xml:space="preserve">, live in the catchment area of the </w:t>
            </w:r>
            <w:r w:rsidR="00F45A69" w:rsidRPr="00815E42">
              <w:rPr>
                <w:rFonts w:ascii="Arial" w:hAnsi="Arial" w:cs="Arial"/>
                <w:color w:val="000000"/>
              </w:rPr>
              <w:t xml:space="preserve">preferred </w:t>
            </w:r>
            <w:r w:rsidRPr="00815E42">
              <w:rPr>
                <w:rFonts w:ascii="Arial" w:hAnsi="Arial" w:cs="Arial"/>
                <w:color w:val="000000"/>
              </w:rPr>
              <w:t xml:space="preserve">school as defined by the </w:t>
            </w:r>
            <w:r w:rsidR="00815E42" w:rsidRPr="00815E42">
              <w:rPr>
                <w:rFonts w:ascii="Arial" w:hAnsi="Arial" w:cs="Arial"/>
                <w:color w:val="000000"/>
              </w:rPr>
              <w:t>L</w:t>
            </w:r>
            <w:r w:rsidRPr="00815E42">
              <w:rPr>
                <w:rFonts w:ascii="Arial" w:hAnsi="Arial" w:cs="Arial"/>
                <w:color w:val="000000"/>
              </w:rPr>
              <w:t>ocal Authority (see note (b) below)</w:t>
            </w:r>
          </w:p>
          <w:p w14:paraId="54549F97" w14:textId="77777777" w:rsidR="004E16E0" w:rsidRPr="00815E42" w:rsidRDefault="004E16E0" w:rsidP="00F966F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4D7B3A06" w14:textId="2C933797" w:rsidR="004E16E0" w:rsidRPr="00815E42" w:rsidRDefault="004E16E0" w:rsidP="00F966F0">
            <w:pPr>
              <w:autoSpaceDE w:val="0"/>
              <w:autoSpaceDN w:val="0"/>
              <w:adjustRightInd w:val="0"/>
              <w:ind w:left="458" w:hanging="425"/>
              <w:jc w:val="both"/>
              <w:rPr>
                <w:rFonts w:ascii="Arial" w:hAnsi="Arial" w:cs="Arial"/>
                <w:color w:val="000000"/>
              </w:rPr>
            </w:pPr>
            <w:r w:rsidRPr="00815E42">
              <w:rPr>
                <w:rFonts w:ascii="Arial" w:hAnsi="Arial" w:cs="Arial"/>
                <w:color w:val="000000"/>
              </w:rPr>
              <w:t xml:space="preserve">7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xml:space="preserve">, it is expected will have an older brother or sister on the roll of the preferred school in </w:t>
            </w:r>
            <w:r w:rsidRPr="00815E42">
              <w:rPr>
                <w:rFonts w:ascii="Arial" w:hAnsi="Arial" w:cs="Arial"/>
              </w:rPr>
              <w:t>Years</w:t>
            </w:r>
            <w:r w:rsidRPr="00815E42">
              <w:rPr>
                <w:rFonts w:ascii="Arial" w:hAnsi="Arial" w:cs="Arial"/>
                <w:color w:val="000000"/>
              </w:rPr>
              <w:t xml:space="preserve"> 1</w:t>
            </w:r>
            <w:r w:rsidR="00F45A69" w:rsidRPr="00815E42">
              <w:rPr>
                <w:rFonts w:ascii="Arial" w:hAnsi="Arial" w:cs="Arial"/>
                <w:color w:val="000000"/>
              </w:rPr>
              <w:t xml:space="preserve"> </w:t>
            </w:r>
            <w:r w:rsidRPr="00815E42">
              <w:rPr>
                <w:rFonts w:ascii="Arial" w:hAnsi="Arial" w:cs="Arial"/>
                <w:color w:val="000000"/>
              </w:rPr>
              <w:t>-</w:t>
            </w:r>
            <w:r w:rsidR="00F45A69" w:rsidRPr="00815E42">
              <w:rPr>
                <w:rFonts w:ascii="Arial" w:hAnsi="Arial" w:cs="Arial"/>
                <w:color w:val="000000"/>
              </w:rPr>
              <w:t xml:space="preserve"> </w:t>
            </w:r>
            <w:r w:rsidRPr="00815E42">
              <w:rPr>
                <w:rFonts w:ascii="Arial" w:hAnsi="Arial" w:cs="Arial"/>
                <w:color w:val="000000"/>
              </w:rPr>
              <w:t xml:space="preserve">6 </w:t>
            </w:r>
            <w:r w:rsidR="00F45A69" w:rsidRPr="00815E42">
              <w:rPr>
                <w:rFonts w:ascii="Arial" w:hAnsi="Arial" w:cs="Arial"/>
              </w:rPr>
              <w:t>or a younger sibling on roll in Reception, Year 1 or Year 2 at the associated Infant school</w:t>
            </w:r>
            <w:r w:rsidR="00F45A69" w:rsidRPr="00815E42">
              <w:rPr>
                <w:rFonts w:ascii="Arial" w:hAnsi="Arial" w:cs="Arial"/>
                <w:color w:val="000000"/>
              </w:rPr>
              <w:t xml:space="preserve"> </w:t>
            </w:r>
            <w:r w:rsidRPr="00815E42">
              <w:rPr>
                <w:rFonts w:ascii="Arial" w:hAnsi="Arial" w:cs="Arial"/>
                <w:color w:val="000000"/>
              </w:rPr>
              <w:t>at the start of the academic year 202</w:t>
            </w:r>
            <w:r w:rsidR="005139F3">
              <w:rPr>
                <w:rFonts w:ascii="Arial" w:hAnsi="Arial" w:cs="Arial"/>
                <w:color w:val="000000"/>
              </w:rPr>
              <w:t>5</w:t>
            </w:r>
            <w:r w:rsidRPr="00815E42">
              <w:rPr>
                <w:rFonts w:ascii="Arial" w:hAnsi="Arial" w:cs="Arial"/>
                <w:color w:val="000000"/>
              </w:rPr>
              <w:t xml:space="preserve"> (see note (c) below)</w:t>
            </w:r>
          </w:p>
          <w:p w14:paraId="0B6DCDAD" w14:textId="77777777" w:rsidR="004E16E0" w:rsidRPr="00815E42" w:rsidRDefault="004E16E0" w:rsidP="00F966F0">
            <w:pPr>
              <w:autoSpaceDE w:val="0"/>
              <w:autoSpaceDN w:val="0"/>
              <w:adjustRightInd w:val="0"/>
              <w:ind w:left="458" w:hanging="425"/>
              <w:jc w:val="both"/>
              <w:rPr>
                <w:rFonts w:ascii="Arial" w:hAnsi="Arial" w:cs="Arial"/>
                <w:color w:val="000000"/>
              </w:rPr>
            </w:pPr>
            <w:r w:rsidRPr="00815E42">
              <w:rPr>
                <w:rFonts w:ascii="Arial" w:hAnsi="Arial" w:cs="Arial"/>
                <w:color w:val="000000"/>
              </w:rPr>
              <w:tab/>
            </w:r>
          </w:p>
          <w:p w14:paraId="31E32624" w14:textId="7218EDB0" w:rsidR="004E16E0" w:rsidRPr="00815E42" w:rsidRDefault="004E16E0" w:rsidP="002B5265">
            <w:pPr>
              <w:autoSpaceDE w:val="0"/>
              <w:autoSpaceDN w:val="0"/>
              <w:adjustRightInd w:val="0"/>
              <w:ind w:left="458" w:hanging="425"/>
              <w:jc w:val="both"/>
              <w:rPr>
                <w:rFonts w:ascii="Arial" w:hAnsi="Arial" w:cs="Arial"/>
                <w:color w:val="000000"/>
              </w:rPr>
            </w:pPr>
            <w:r w:rsidRPr="00815E42">
              <w:rPr>
                <w:rFonts w:ascii="Arial" w:hAnsi="Arial" w:cs="Arial"/>
                <w:color w:val="000000"/>
              </w:rPr>
              <w:lastRenderedPageBreak/>
              <w:t xml:space="preserve">8 </w:t>
            </w:r>
            <w:r w:rsidRPr="00815E42">
              <w:rPr>
                <w:rFonts w:ascii="Arial" w:hAnsi="Arial" w:cs="Arial"/>
                <w:color w:val="000000"/>
              </w:rPr>
              <w:tab/>
              <w:t xml:space="preserve">Children who,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color w:val="000000"/>
              </w:rPr>
              <w:t xml:space="preserve">, live nearest to the </w:t>
            </w:r>
            <w:r w:rsidR="00F45A69" w:rsidRPr="00815E42">
              <w:rPr>
                <w:rFonts w:ascii="Arial" w:hAnsi="Arial" w:cs="Arial"/>
                <w:color w:val="000000"/>
              </w:rPr>
              <w:t xml:space="preserve">preferred </w:t>
            </w:r>
            <w:r w:rsidRPr="00815E42">
              <w:rPr>
                <w:rFonts w:ascii="Arial" w:hAnsi="Arial" w:cs="Arial"/>
                <w:color w:val="000000"/>
              </w:rPr>
              <w:t>school measured by a straight line on a horizontal plane, (commonly known as measurement “as the crow flies”)</w:t>
            </w:r>
            <w:r w:rsidR="002B5265">
              <w:rPr>
                <w:rFonts w:ascii="Arial" w:hAnsi="Arial" w:cs="Arial"/>
                <w:color w:val="000000"/>
              </w:rPr>
              <w:t>.</w:t>
            </w:r>
          </w:p>
        </w:tc>
      </w:tr>
    </w:tbl>
    <w:p w14:paraId="49550282" w14:textId="77777777" w:rsidR="00E928BF" w:rsidRDefault="00E928BF" w:rsidP="00DA2FF0">
      <w:pPr>
        <w:jc w:val="both"/>
        <w:rPr>
          <w:rFonts w:ascii="Arial" w:hAnsi="Arial" w:cs="Arial"/>
          <w:b/>
          <w:color w:val="000000"/>
          <w:sz w:val="24"/>
          <w:szCs w:val="24"/>
        </w:rPr>
      </w:pPr>
    </w:p>
    <w:p w14:paraId="35BF84EC" w14:textId="6304C70C" w:rsidR="00AA1D42" w:rsidRPr="00815E42" w:rsidRDefault="00AA1D42" w:rsidP="00DA2FF0">
      <w:pPr>
        <w:jc w:val="both"/>
        <w:rPr>
          <w:rFonts w:ascii="Arial" w:hAnsi="Arial" w:cs="Arial"/>
          <w:b/>
          <w:color w:val="000000"/>
          <w:sz w:val="24"/>
          <w:szCs w:val="24"/>
        </w:rPr>
      </w:pPr>
      <w:r w:rsidRPr="00815E42">
        <w:rPr>
          <w:rFonts w:ascii="Arial" w:hAnsi="Arial" w:cs="Arial"/>
          <w:b/>
          <w:color w:val="000000"/>
          <w:sz w:val="24"/>
          <w:szCs w:val="24"/>
        </w:rPr>
        <w:t>N</w:t>
      </w:r>
      <w:r w:rsidR="00E17C54" w:rsidRPr="00815E42">
        <w:rPr>
          <w:rFonts w:ascii="Arial" w:hAnsi="Arial" w:cs="Arial"/>
          <w:b/>
          <w:color w:val="000000"/>
          <w:sz w:val="24"/>
          <w:szCs w:val="24"/>
        </w:rPr>
        <w:t xml:space="preserve">OTES – </w:t>
      </w:r>
      <w:r w:rsidR="001F71AC" w:rsidRPr="00815E42">
        <w:rPr>
          <w:rFonts w:ascii="Arial" w:hAnsi="Arial" w:cs="Arial"/>
          <w:b/>
          <w:color w:val="000000"/>
          <w:sz w:val="24"/>
          <w:szCs w:val="24"/>
        </w:rPr>
        <w:t xml:space="preserve">definitions and </w:t>
      </w:r>
      <w:r w:rsidR="00E17C54" w:rsidRPr="00815E42">
        <w:rPr>
          <w:rFonts w:ascii="Arial" w:hAnsi="Arial" w:cs="Arial"/>
          <w:b/>
          <w:color w:val="000000"/>
          <w:sz w:val="24"/>
          <w:szCs w:val="24"/>
        </w:rPr>
        <w:t>additional information in relation to the admissions criteria for entry to Reception and Year 3.</w:t>
      </w:r>
    </w:p>
    <w:p w14:paraId="036DB965" w14:textId="2ABA15BE" w:rsidR="00B43E74" w:rsidRPr="00815E42" w:rsidRDefault="00B43E74" w:rsidP="00D82CF2">
      <w:pPr>
        <w:ind w:left="720" w:hanging="720"/>
        <w:jc w:val="both"/>
        <w:rPr>
          <w:rFonts w:ascii="Arial" w:hAnsi="Arial" w:cs="Arial"/>
          <w:color w:val="000000"/>
        </w:rPr>
      </w:pPr>
      <w:r w:rsidRPr="00815E42">
        <w:rPr>
          <w:rFonts w:ascii="Arial" w:hAnsi="Arial" w:cs="Arial"/>
          <w:color w:val="000000"/>
        </w:rPr>
        <w:t>a)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236E0746" w14:textId="206F0E99" w:rsidR="00B43E74" w:rsidRPr="00815E42" w:rsidRDefault="00B43E74" w:rsidP="00D82CF2">
      <w:pPr>
        <w:ind w:left="720" w:hanging="720"/>
        <w:jc w:val="both"/>
        <w:rPr>
          <w:rFonts w:ascii="Arial" w:hAnsi="Arial" w:cs="Arial"/>
        </w:rPr>
      </w:pPr>
      <w:r w:rsidRPr="00815E42">
        <w:rPr>
          <w:rFonts w:ascii="Arial" w:hAnsi="Arial" w:cs="Arial"/>
          <w:color w:val="000000"/>
        </w:rPr>
        <w:tab/>
      </w:r>
      <w:r w:rsidRPr="00815E42">
        <w:rPr>
          <w:rFonts w:ascii="Arial" w:hAnsi="Arial" w:cs="Arial"/>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0CFDC0E6" w14:textId="50DF60CD" w:rsidR="00B43E74" w:rsidRPr="00815E42" w:rsidRDefault="00B43E74" w:rsidP="00D82CF2">
      <w:pPr>
        <w:ind w:left="720" w:hanging="720"/>
        <w:jc w:val="both"/>
        <w:rPr>
          <w:rFonts w:ascii="Arial" w:hAnsi="Arial" w:cs="Arial"/>
        </w:rPr>
      </w:pPr>
      <w:r w:rsidRPr="00815E42">
        <w:rPr>
          <w:rFonts w:ascii="Arial" w:hAnsi="Arial" w:cs="Arial"/>
        </w:rPr>
        <w:t>b)</w:t>
      </w:r>
      <w:r w:rsidRPr="00815E42">
        <w:rPr>
          <w:rFonts w:ascii="Arial" w:hAnsi="Arial" w:cs="Arial"/>
        </w:rPr>
        <w:tab/>
        <w:t xml:space="preserve">Places will be allocated based on your residential address on </w:t>
      </w:r>
      <w:r w:rsidR="001462B7">
        <w:rPr>
          <w:rFonts w:ascii="Arial" w:hAnsi="Arial" w:cs="Arial"/>
          <w:color w:val="000000"/>
        </w:rPr>
        <w:t>the</w:t>
      </w:r>
      <w:r w:rsidR="001462B7" w:rsidRPr="00815E42">
        <w:rPr>
          <w:rFonts w:ascii="Arial" w:hAnsi="Arial" w:cs="Arial"/>
          <w:color w:val="000000"/>
        </w:rPr>
        <w:t xml:space="preserve"> </w:t>
      </w:r>
      <w:r w:rsidR="001462B7">
        <w:rPr>
          <w:rFonts w:ascii="Arial" w:hAnsi="Arial" w:cs="Arial"/>
        </w:rPr>
        <w:t>closing date for applications</w:t>
      </w:r>
      <w:r w:rsidRPr="00815E42">
        <w:rPr>
          <w:rFonts w:ascii="Arial" w:hAnsi="Arial" w:cs="Arial"/>
        </w:rPr>
        <w:t>. Therefore, you must notify the Local Authority Admissions Team in writing if you change address before this date. You may be asked to provide proof of residence (</w:t>
      </w:r>
      <w:r w:rsidR="00AE5D5A" w:rsidRPr="00815E42">
        <w:rPr>
          <w:rFonts w:ascii="Arial" w:hAnsi="Arial" w:cs="Arial"/>
        </w:rPr>
        <w:t>e.g.,</w:t>
      </w:r>
      <w:r w:rsidRPr="00815E42">
        <w:rPr>
          <w:rFonts w:ascii="Arial" w:hAnsi="Arial" w:cs="Arial"/>
        </w:rPr>
        <w:t xml:space="preserve"> utility/council tax bill).  Documentary evidence of ownership or rental agreement may be required together with proof of actual permanent residency at the property concerned. The </w:t>
      </w:r>
      <w:r w:rsidR="00333660" w:rsidRPr="00815E42">
        <w:rPr>
          <w:rFonts w:ascii="Arial" w:hAnsi="Arial" w:cs="Arial"/>
        </w:rPr>
        <w:t xml:space="preserve">Local </w:t>
      </w:r>
      <w:r w:rsidRPr="00815E42">
        <w:rPr>
          <w:rFonts w:ascii="Arial" w:hAnsi="Arial" w:cs="Arial"/>
        </w:rPr>
        <w:t>Authority reserves the right to request an affidavit where there is uncertainty regarding a child’s ordinary place of residence</w:t>
      </w:r>
      <w:r w:rsidR="00296750" w:rsidRPr="00815E42">
        <w:rPr>
          <w:rFonts w:ascii="Arial" w:hAnsi="Arial" w:cs="Arial"/>
        </w:rPr>
        <w:t xml:space="preserve"> or where multiple applications are received</w:t>
      </w:r>
      <w:r w:rsidRPr="00815E42">
        <w:rPr>
          <w:rFonts w:ascii="Arial" w:hAnsi="Arial" w:cs="Arial"/>
        </w:rPr>
        <w:t>.</w:t>
      </w:r>
    </w:p>
    <w:p w14:paraId="4491B4ED" w14:textId="33EC80E2" w:rsidR="00B43E74" w:rsidRPr="00815E42" w:rsidRDefault="00B43E74" w:rsidP="00D82CF2">
      <w:pPr>
        <w:pStyle w:val="NoSpacing"/>
        <w:ind w:left="720" w:hanging="720"/>
        <w:jc w:val="both"/>
        <w:rPr>
          <w:rFonts w:cs="Arial"/>
          <w:sz w:val="22"/>
        </w:rPr>
      </w:pPr>
      <w:r w:rsidRPr="00815E42">
        <w:rPr>
          <w:rFonts w:cs="Arial"/>
          <w:sz w:val="22"/>
        </w:rPr>
        <w:t>c)</w:t>
      </w:r>
      <w:r w:rsidRPr="00815E42">
        <w:rPr>
          <w:rFonts w:cs="Arial"/>
          <w:sz w:val="22"/>
        </w:rPr>
        <w:tab/>
        <w:t>For a child to be considered a sibling, one of the following conditions must exist:  (you may be asked to provide proof e.g., Birth Certificate and proof of residence)</w:t>
      </w:r>
    </w:p>
    <w:p w14:paraId="24D6BB59" w14:textId="77777777" w:rsidR="00B43E74" w:rsidRPr="00815E42" w:rsidRDefault="00B43E74" w:rsidP="00D82CF2">
      <w:pPr>
        <w:pStyle w:val="NoSpacing"/>
        <w:ind w:left="720" w:hanging="11"/>
        <w:jc w:val="both"/>
        <w:rPr>
          <w:rFonts w:cs="Arial"/>
          <w:sz w:val="22"/>
        </w:rPr>
      </w:pPr>
    </w:p>
    <w:p w14:paraId="5CDDFEE0" w14:textId="1C30DCBF" w:rsidR="00B43E74" w:rsidRDefault="00B43E74" w:rsidP="00CC0BCC">
      <w:pPr>
        <w:pStyle w:val="NoSpacing"/>
        <w:numPr>
          <w:ilvl w:val="0"/>
          <w:numId w:val="8"/>
        </w:numPr>
        <w:jc w:val="both"/>
        <w:rPr>
          <w:rFonts w:cs="Arial"/>
          <w:sz w:val="22"/>
        </w:rPr>
      </w:pPr>
      <w:r w:rsidRPr="00815E42">
        <w:rPr>
          <w:rFonts w:cs="Arial"/>
          <w:sz w:val="22"/>
        </w:rPr>
        <w:t>brother/sister to be permanently resident at the same address.</w:t>
      </w:r>
    </w:p>
    <w:p w14:paraId="739B87AA" w14:textId="77777777" w:rsidR="00CC0BCC" w:rsidRPr="00815E42" w:rsidRDefault="00CC0BCC" w:rsidP="00CC0BCC">
      <w:pPr>
        <w:pStyle w:val="NoSpacing"/>
        <w:numPr>
          <w:ilvl w:val="0"/>
          <w:numId w:val="8"/>
        </w:numPr>
        <w:rPr>
          <w:rFonts w:cs="Arial"/>
          <w:sz w:val="22"/>
        </w:rPr>
      </w:pPr>
      <w:r w:rsidRPr="00815E42">
        <w:rPr>
          <w:rFonts w:cs="Arial"/>
          <w:sz w:val="22"/>
        </w:rPr>
        <w:t>stepbrother/stepsister to be permanently resident at the same address.</w:t>
      </w:r>
    </w:p>
    <w:p w14:paraId="7C309282" w14:textId="77777777" w:rsidR="00CC0BCC" w:rsidRPr="00815E42" w:rsidRDefault="00CC0BCC" w:rsidP="00CC0BCC">
      <w:pPr>
        <w:pStyle w:val="NoSpacing"/>
        <w:numPr>
          <w:ilvl w:val="0"/>
          <w:numId w:val="8"/>
        </w:numPr>
        <w:rPr>
          <w:rFonts w:cs="Arial"/>
          <w:sz w:val="22"/>
        </w:rPr>
      </w:pPr>
      <w:r w:rsidRPr="00815E42">
        <w:rPr>
          <w:rFonts w:cs="Arial"/>
          <w:sz w:val="22"/>
        </w:rPr>
        <w:t>half-brother/half-sister to be permanently resident at the same address.</w:t>
      </w:r>
    </w:p>
    <w:p w14:paraId="15E1AA39" w14:textId="77777777" w:rsidR="00CC0BCC" w:rsidRPr="00815E42" w:rsidRDefault="00CC0BCC" w:rsidP="00CC0BCC">
      <w:pPr>
        <w:pStyle w:val="NoSpacing"/>
        <w:numPr>
          <w:ilvl w:val="0"/>
          <w:numId w:val="8"/>
        </w:numPr>
        <w:rPr>
          <w:rFonts w:cs="Arial"/>
          <w:sz w:val="22"/>
        </w:rPr>
      </w:pPr>
      <w:r w:rsidRPr="00815E42">
        <w:rPr>
          <w:rFonts w:cs="Arial"/>
          <w:sz w:val="22"/>
        </w:rPr>
        <w:t>brother/sister who do not live at the same residence but, who share the same parents.</w:t>
      </w:r>
    </w:p>
    <w:p w14:paraId="39424AA4" w14:textId="77777777" w:rsidR="00CC0BCC" w:rsidRPr="00815E42" w:rsidRDefault="00CC0BCC" w:rsidP="00CC0BCC">
      <w:pPr>
        <w:pStyle w:val="NoSpacing"/>
        <w:numPr>
          <w:ilvl w:val="0"/>
          <w:numId w:val="8"/>
        </w:numPr>
        <w:rPr>
          <w:rFonts w:cs="Arial"/>
          <w:sz w:val="22"/>
        </w:rPr>
      </w:pPr>
      <w:r w:rsidRPr="00815E42">
        <w:rPr>
          <w:rFonts w:cs="Arial"/>
          <w:sz w:val="22"/>
        </w:rPr>
        <w:t>child of the parent/carer’s partner to be permanently resident at the same address.</w:t>
      </w:r>
    </w:p>
    <w:p w14:paraId="2146D0E8" w14:textId="77777777" w:rsidR="00CC0BCC" w:rsidRPr="00815E42" w:rsidRDefault="00CC0BCC" w:rsidP="00CC0BCC">
      <w:pPr>
        <w:pStyle w:val="NoSpacing"/>
        <w:numPr>
          <w:ilvl w:val="0"/>
          <w:numId w:val="8"/>
        </w:numPr>
        <w:rPr>
          <w:rFonts w:cs="Arial"/>
          <w:sz w:val="22"/>
        </w:rPr>
      </w:pPr>
      <w:r w:rsidRPr="00815E42">
        <w:rPr>
          <w:rFonts w:cs="Arial"/>
          <w:sz w:val="22"/>
        </w:rPr>
        <w:t xml:space="preserve">adopted brother/sister permanently resident at the same address. </w:t>
      </w:r>
    </w:p>
    <w:p w14:paraId="23B93B6C" w14:textId="77777777" w:rsidR="00CC0BCC" w:rsidRPr="00815E42" w:rsidRDefault="00CC0BCC" w:rsidP="00CC0BCC">
      <w:pPr>
        <w:pStyle w:val="NoSpacing"/>
        <w:numPr>
          <w:ilvl w:val="0"/>
          <w:numId w:val="8"/>
        </w:numPr>
        <w:rPr>
          <w:rFonts w:cs="Arial"/>
          <w:sz w:val="22"/>
        </w:rPr>
      </w:pPr>
      <w:r w:rsidRPr="00815E42">
        <w:rPr>
          <w:rFonts w:cs="Arial"/>
          <w:sz w:val="22"/>
        </w:rPr>
        <w:t>foster brother/sister resident at the same address.</w:t>
      </w:r>
    </w:p>
    <w:p w14:paraId="000E6DAA" w14:textId="5D3CF8DE" w:rsidR="00B43E74" w:rsidRPr="00815E42" w:rsidRDefault="00B43E74" w:rsidP="00CC0BCC">
      <w:pPr>
        <w:spacing w:after="0"/>
        <w:rPr>
          <w:rFonts w:ascii="Arial" w:hAnsi="Arial" w:cs="Arial"/>
        </w:rPr>
      </w:pPr>
    </w:p>
    <w:p w14:paraId="6874D43D" w14:textId="2A4333C0" w:rsidR="005970E9" w:rsidRDefault="00E171C6" w:rsidP="00D82CF2">
      <w:pPr>
        <w:pStyle w:val="NoSpacing"/>
        <w:ind w:left="720" w:hanging="720"/>
        <w:jc w:val="both"/>
        <w:rPr>
          <w:rFonts w:cs="Arial"/>
          <w:sz w:val="22"/>
        </w:rPr>
      </w:pPr>
      <w:r w:rsidRPr="00815E42">
        <w:rPr>
          <w:rFonts w:cs="Arial"/>
          <w:sz w:val="22"/>
        </w:rPr>
        <w:t>d</w:t>
      </w:r>
      <w:r w:rsidR="005970E9" w:rsidRPr="00815E42">
        <w:rPr>
          <w:rFonts w:cs="Arial"/>
          <w:sz w:val="22"/>
        </w:rPr>
        <w:t>)</w:t>
      </w:r>
      <w:r w:rsidR="005970E9" w:rsidRPr="00815E42">
        <w:rPr>
          <w:rFonts w:cs="Arial"/>
          <w:sz w:val="22"/>
        </w:rPr>
        <w:tab/>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6F250A0A" w14:textId="7AFF11CC" w:rsidR="00ED7C03" w:rsidRDefault="00ED7C03" w:rsidP="00D82CF2">
      <w:pPr>
        <w:pStyle w:val="NoSpacing"/>
        <w:ind w:left="720" w:hanging="720"/>
        <w:jc w:val="both"/>
        <w:rPr>
          <w:rFonts w:cs="Arial"/>
          <w:sz w:val="22"/>
        </w:rPr>
      </w:pPr>
    </w:p>
    <w:p w14:paraId="781B1F14" w14:textId="3BAFB500" w:rsidR="00DA2FF0" w:rsidRDefault="00ED7C03" w:rsidP="00CC0BCC">
      <w:pPr>
        <w:pStyle w:val="NoSpacing"/>
        <w:ind w:left="720" w:hanging="720"/>
        <w:jc w:val="both"/>
        <w:rPr>
          <w:rFonts w:cs="Arial"/>
          <w:sz w:val="22"/>
        </w:rPr>
      </w:pPr>
      <w:r>
        <w:rPr>
          <w:rFonts w:cs="Arial"/>
          <w:sz w:val="22"/>
        </w:rPr>
        <w:t xml:space="preserve">e) </w:t>
      </w:r>
      <w:r>
        <w:rPr>
          <w:rFonts w:cs="Arial"/>
          <w:sz w:val="22"/>
        </w:rPr>
        <w:tab/>
      </w:r>
      <w:r w:rsidR="00CC0BCC">
        <w:rPr>
          <w:rFonts w:cs="Arial"/>
          <w:sz w:val="22"/>
        </w:rPr>
        <w:t xml:space="preserve">Any applicant who wishes for information to be considered on the basis of Social or Medical criteria must provide the relevant information at the time of application. This </w:t>
      </w:r>
      <w:r w:rsidR="00CC0BCC">
        <w:rPr>
          <w:rFonts w:cs="Arial"/>
          <w:sz w:val="22"/>
        </w:rPr>
        <w:lastRenderedPageBreak/>
        <w:t xml:space="preserve">could include a letter from a consultant and must evidence why the preferred school is the only school the child can attend. Applicants wishing to be considered under this category are strongly advised to make additional preferences for schools at which they have high priority in the admission arrangements. All evidence received will be considered by a panel of Local Authority </w:t>
      </w:r>
      <w:r w:rsidR="003120D3">
        <w:rPr>
          <w:rFonts w:cs="Arial"/>
          <w:sz w:val="22"/>
        </w:rPr>
        <w:t>Officers to</w:t>
      </w:r>
      <w:r w:rsidR="00CC0BCC">
        <w:rPr>
          <w:rFonts w:cs="Arial"/>
          <w:sz w:val="22"/>
        </w:rPr>
        <w:t xml:space="preserve"> determine whether attendance at the preferred school is essential.</w:t>
      </w:r>
    </w:p>
    <w:p w14:paraId="59FD4486" w14:textId="5D4E0553" w:rsidR="00E928BF" w:rsidRDefault="00E928BF">
      <w:pPr>
        <w:rPr>
          <w:rFonts w:ascii="Arial" w:hAnsi="Arial" w:cs="Arial"/>
        </w:rPr>
      </w:pPr>
      <w:r>
        <w:rPr>
          <w:rFonts w:cs="Arial"/>
        </w:rPr>
        <w:br w:type="page"/>
      </w:r>
    </w:p>
    <w:p w14:paraId="152F21AA" w14:textId="77777777" w:rsidR="003120D3" w:rsidRPr="00CC0BCC" w:rsidRDefault="003120D3" w:rsidP="00CC0BCC">
      <w:pPr>
        <w:pStyle w:val="NoSpacing"/>
        <w:ind w:left="720" w:hanging="720"/>
        <w:jc w:val="both"/>
        <w:rPr>
          <w:rFonts w:cs="Arial"/>
          <w:sz w:val="22"/>
        </w:rPr>
      </w:pPr>
    </w:p>
    <w:p w14:paraId="1C6E6003" w14:textId="27761547" w:rsidR="008E21B9" w:rsidRPr="00815E42" w:rsidRDefault="008E21B9" w:rsidP="00921D4B">
      <w:pPr>
        <w:autoSpaceDE w:val="0"/>
        <w:autoSpaceDN w:val="0"/>
        <w:adjustRightInd w:val="0"/>
        <w:rPr>
          <w:rFonts w:ascii="Arial" w:hAnsi="Arial" w:cs="Arial"/>
          <w:b/>
          <w:bCs/>
          <w:sz w:val="24"/>
          <w:szCs w:val="24"/>
        </w:rPr>
      </w:pPr>
      <w:r w:rsidRPr="00815E42">
        <w:rPr>
          <w:rFonts w:ascii="Arial" w:hAnsi="Arial" w:cs="Arial"/>
          <w:b/>
          <w:bCs/>
          <w:sz w:val="24"/>
          <w:szCs w:val="24"/>
        </w:rPr>
        <w:t>Waiting Lists</w:t>
      </w:r>
    </w:p>
    <w:p w14:paraId="5746DF9B" w14:textId="249173F6" w:rsidR="00947E88" w:rsidRPr="00815E42" w:rsidRDefault="00947E88" w:rsidP="00D82CF2">
      <w:pPr>
        <w:jc w:val="both"/>
        <w:rPr>
          <w:rFonts w:ascii="Arial" w:hAnsi="Arial" w:cs="Arial"/>
        </w:rPr>
      </w:pPr>
      <w:r w:rsidRPr="00815E42">
        <w:rPr>
          <w:rFonts w:ascii="Arial" w:hAnsi="Arial" w:cs="Arial"/>
        </w:rPr>
        <w:t xml:space="preserve">On the National Offer Day, the Admissions Team will establish a waiting list for </w:t>
      </w:r>
      <w:r w:rsidR="00A54D9F" w:rsidRPr="00815E42">
        <w:rPr>
          <w:rFonts w:ascii="Arial" w:hAnsi="Arial" w:cs="Arial"/>
        </w:rPr>
        <w:t xml:space="preserve">all Infant, J&amp;I, </w:t>
      </w:r>
      <w:r w:rsidR="00C45DA6" w:rsidRPr="00815E42">
        <w:rPr>
          <w:rFonts w:ascii="Arial" w:hAnsi="Arial" w:cs="Arial"/>
        </w:rPr>
        <w:t>Primary</w:t>
      </w:r>
      <w:r w:rsidR="00A54D9F" w:rsidRPr="00815E42">
        <w:rPr>
          <w:rFonts w:ascii="Arial" w:hAnsi="Arial" w:cs="Arial"/>
        </w:rPr>
        <w:t xml:space="preserve"> and Junior</w:t>
      </w:r>
      <w:r w:rsidRPr="00815E42">
        <w:rPr>
          <w:rFonts w:ascii="Arial" w:hAnsi="Arial" w:cs="Arial"/>
        </w:rPr>
        <w:t xml:space="preserve"> schools in Rotherham where the number of applications for those schools has exceeded the available places </w:t>
      </w:r>
      <w:r w:rsidR="00C45DA6" w:rsidRPr="00815E42">
        <w:rPr>
          <w:rFonts w:ascii="Arial" w:hAnsi="Arial" w:cs="Arial"/>
        </w:rPr>
        <w:t>for entry into Reception</w:t>
      </w:r>
      <w:r w:rsidR="00A54D9F" w:rsidRPr="00815E42">
        <w:rPr>
          <w:rFonts w:ascii="Arial" w:hAnsi="Arial" w:cs="Arial"/>
        </w:rPr>
        <w:t xml:space="preserve"> or Year 3 for a separate Junior school</w:t>
      </w:r>
      <w:r w:rsidRPr="00815E42">
        <w:rPr>
          <w:rFonts w:ascii="Arial" w:hAnsi="Arial" w:cs="Arial"/>
        </w:rPr>
        <w:t xml:space="preserve">. </w:t>
      </w:r>
    </w:p>
    <w:p w14:paraId="62017D7A" w14:textId="5F4E82BF" w:rsidR="00947E88" w:rsidRPr="00815E42" w:rsidRDefault="008E21B9" w:rsidP="00D82CF2">
      <w:pPr>
        <w:jc w:val="both"/>
        <w:rPr>
          <w:rFonts w:ascii="Arial" w:hAnsi="Arial" w:cs="Arial"/>
        </w:rPr>
      </w:pPr>
      <w:r w:rsidRPr="00815E42">
        <w:rPr>
          <w:rFonts w:ascii="Arial" w:hAnsi="Arial" w:cs="Arial"/>
          <w:lang w:val="en-US"/>
        </w:rPr>
        <w:t xml:space="preserve">The Local Authority Admissions </w:t>
      </w:r>
      <w:r w:rsidR="00947E88" w:rsidRPr="00815E42">
        <w:rPr>
          <w:rFonts w:ascii="Arial" w:hAnsi="Arial" w:cs="Arial"/>
          <w:lang w:val="en-US"/>
        </w:rPr>
        <w:t>T</w:t>
      </w:r>
      <w:r w:rsidRPr="00815E42">
        <w:rPr>
          <w:rFonts w:ascii="Arial" w:hAnsi="Arial" w:cs="Arial"/>
          <w:lang w:val="en-US"/>
        </w:rPr>
        <w:t xml:space="preserve">eam will administer the waiting list on behalf of </w:t>
      </w:r>
      <w:r w:rsidR="00A54D9F" w:rsidRPr="00815E42">
        <w:rPr>
          <w:rFonts w:ascii="Arial" w:hAnsi="Arial" w:cs="Arial"/>
          <w:lang w:val="en-US"/>
        </w:rPr>
        <w:t>all</w:t>
      </w:r>
      <w:r w:rsidRPr="00815E42">
        <w:rPr>
          <w:rFonts w:ascii="Arial" w:hAnsi="Arial" w:cs="Arial"/>
          <w:lang w:val="en-US"/>
        </w:rPr>
        <w:t xml:space="preserve"> </w:t>
      </w:r>
      <w:r w:rsidR="00947E88" w:rsidRPr="00815E42">
        <w:rPr>
          <w:rFonts w:ascii="Arial" w:hAnsi="Arial" w:cs="Arial"/>
          <w:lang w:val="en-US"/>
        </w:rPr>
        <w:t>s</w:t>
      </w:r>
      <w:r w:rsidRPr="00815E42">
        <w:rPr>
          <w:rFonts w:ascii="Arial" w:hAnsi="Arial" w:cs="Arial"/>
          <w:lang w:val="en-US"/>
        </w:rPr>
        <w:t>chool</w:t>
      </w:r>
      <w:r w:rsidR="00A54D9F" w:rsidRPr="00815E42">
        <w:rPr>
          <w:rFonts w:ascii="Arial" w:hAnsi="Arial" w:cs="Arial"/>
          <w:lang w:val="en-US"/>
        </w:rPr>
        <w:t xml:space="preserve">s </w:t>
      </w:r>
      <w:r w:rsidRPr="00815E42">
        <w:rPr>
          <w:rFonts w:ascii="Arial" w:hAnsi="Arial" w:cs="Arial"/>
          <w:lang w:val="en-US"/>
        </w:rPr>
        <w:t>which will operate</w:t>
      </w:r>
      <w:r w:rsidRPr="00815E42">
        <w:rPr>
          <w:rFonts w:ascii="Arial" w:hAnsi="Arial" w:cs="Arial"/>
        </w:rPr>
        <w:t xml:space="preserve"> until the 31 December</w:t>
      </w:r>
      <w:r w:rsidR="0021437E" w:rsidRPr="00815E42">
        <w:rPr>
          <w:rFonts w:ascii="Arial" w:hAnsi="Arial" w:cs="Arial"/>
        </w:rPr>
        <w:t xml:space="preserve"> </w:t>
      </w:r>
      <w:r w:rsidR="001462B7">
        <w:rPr>
          <w:rFonts w:ascii="Arial" w:hAnsi="Arial" w:cs="Arial"/>
          <w:lang w:val="en-US"/>
        </w:rPr>
        <w:t>in the year of entry, at which point it</w:t>
      </w:r>
      <w:r w:rsidR="00947E88" w:rsidRPr="00815E42">
        <w:rPr>
          <w:rFonts w:ascii="Arial" w:hAnsi="Arial" w:cs="Arial"/>
          <w:lang w:val="en-US"/>
        </w:rPr>
        <w:t xml:space="preserve"> will cease.</w:t>
      </w:r>
      <w:r w:rsidRPr="00815E42">
        <w:rPr>
          <w:rFonts w:ascii="Arial" w:hAnsi="Arial" w:cs="Arial"/>
        </w:rPr>
        <w:t xml:space="preserve"> </w:t>
      </w:r>
    </w:p>
    <w:p w14:paraId="748742A3" w14:textId="77777777" w:rsidR="00947E88" w:rsidRPr="00815E42" w:rsidRDefault="00947E88" w:rsidP="00D82CF2">
      <w:pPr>
        <w:autoSpaceDE w:val="0"/>
        <w:autoSpaceDN w:val="0"/>
        <w:adjustRightInd w:val="0"/>
        <w:jc w:val="both"/>
        <w:rPr>
          <w:rFonts w:ascii="Arial" w:eastAsia="FSAlbert-Light" w:hAnsi="Arial" w:cs="Arial"/>
        </w:rPr>
      </w:pPr>
      <w:r w:rsidRPr="00815E42">
        <w:rPr>
          <w:rFonts w:ascii="Arial" w:eastAsia="FSAlbert-Light" w:hAnsi="Arial" w:cs="Arial"/>
        </w:rPr>
        <w:t>The child’s name will automatically be put on the waiting list for a school where they have not been made an offer of a place and where that school is named as a higher preference than the school at which an offer has been made.</w:t>
      </w:r>
    </w:p>
    <w:p w14:paraId="052E5558" w14:textId="5D961E6D" w:rsidR="005742C5" w:rsidRDefault="008E21B9" w:rsidP="002B5265">
      <w:pPr>
        <w:spacing w:after="240"/>
        <w:jc w:val="both"/>
        <w:rPr>
          <w:rFonts w:ascii="Arial" w:hAnsi="Arial" w:cs="Arial"/>
        </w:rPr>
      </w:pPr>
      <w:r w:rsidRPr="00815E42">
        <w:rPr>
          <w:rFonts w:ascii="Arial" w:hAnsi="Arial" w:cs="Arial"/>
        </w:rPr>
        <w:t>Children’s position</w:t>
      </w:r>
      <w:r w:rsidR="00A03032" w:rsidRPr="00815E42">
        <w:rPr>
          <w:rFonts w:ascii="Arial" w:hAnsi="Arial" w:cs="Arial"/>
        </w:rPr>
        <w:t>s</w:t>
      </w:r>
      <w:r w:rsidRPr="00815E42">
        <w:rPr>
          <w:rFonts w:ascii="Arial" w:hAnsi="Arial" w:cs="Arial"/>
        </w:rPr>
        <w:t xml:space="preserve"> on the waiting list will be determined solely in accordance with the oversubscription criteria</w:t>
      </w:r>
      <w:r w:rsidR="009F5448" w:rsidRPr="00815E42">
        <w:rPr>
          <w:rFonts w:ascii="Arial" w:hAnsi="Arial" w:cs="Arial"/>
        </w:rPr>
        <w:t>, with no reference to the date of receipt of the application</w:t>
      </w:r>
      <w:r w:rsidRPr="00815E42">
        <w:rPr>
          <w:rFonts w:ascii="Arial" w:hAnsi="Arial" w:cs="Arial"/>
        </w:rPr>
        <w:t>. The waiting list will be re</w:t>
      </w:r>
      <w:r w:rsidR="00A03032" w:rsidRPr="00815E42">
        <w:rPr>
          <w:rFonts w:ascii="Arial" w:hAnsi="Arial" w:cs="Arial"/>
        </w:rPr>
        <w:t>-</w:t>
      </w:r>
      <w:r w:rsidRPr="00815E42">
        <w:rPr>
          <w:rFonts w:ascii="Arial" w:hAnsi="Arial" w:cs="Arial"/>
        </w:rPr>
        <w:t>ordered in accordance with the oversubscription criteria whenever anyone is added to or leaves the waiting list.</w:t>
      </w:r>
      <w:r w:rsidR="0021437E" w:rsidRPr="00815E42">
        <w:rPr>
          <w:rFonts w:ascii="Arial" w:hAnsi="Arial" w:cs="Arial"/>
        </w:rPr>
        <w:t xml:space="preserve">  </w:t>
      </w:r>
      <w:r w:rsidR="00947E88" w:rsidRPr="00815E42">
        <w:rPr>
          <w:rFonts w:ascii="Arial" w:hAnsi="Arial" w:cs="Arial"/>
        </w:rPr>
        <w:t>Should</w:t>
      </w:r>
      <w:r w:rsidR="0021437E" w:rsidRPr="00815E42">
        <w:rPr>
          <w:rFonts w:ascii="Arial" w:hAnsi="Arial" w:cs="Arial"/>
        </w:rPr>
        <w:t xml:space="preserve"> a place become available it will be allocated to the child whose name is at the top of the waiting list on the day that the L</w:t>
      </w:r>
      <w:r w:rsidR="009F5448" w:rsidRPr="00815E42">
        <w:rPr>
          <w:rFonts w:ascii="Arial" w:hAnsi="Arial" w:cs="Arial"/>
        </w:rPr>
        <w:t xml:space="preserve">ocal </w:t>
      </w:r>
      <w:r w:rsidR="0021437E" w:rsidRPr="00815E42">
        <w:rPr>
          <w:rFonts w:ascii="Arial" w:hAnsi="Arial" w:cs="Arial"/>
        </w:rPr>
        <w:t>A</w:t>
      </w:r>
      <w:r w:rsidR="009F5448" w:rsidRPr="00815E42">
        <w:rPr>
          <w:rFonts w:ascii="Arial" w:hAnsi="Arial" w:cs="Arial"/>
        </w:rPr>
        <w:t>uthority</w:t>
      </w:r>
      <w:r w:rsidR="0021437E" w:rsidRPr="00815E42">
        <w:rPr>
          <w:rFonts w:ascii="Arial" w:hAnsi="Arial" w:cs="Arial"/>
        </w:rPr>
        <w:t xml:space="preserve"> receives written confirmation of the vacancy.  </w:t>
      </w:r>
    </w:p>
    <w:p w14:paraId="631A1AC1" w14:textId="2F1BD0BE" w:rsidR="006E5A9F" w:rsidRPr="00ED7C03" w:rsidRDefault="006E5A9F" w:rsidP="002B5265">
      <w:pPr>
        <w:spacing w:after="240"/>
        <w:jc w:val="both"/>
        <w:rPr>
          <w:rFonts w:ascii="Arial" w:hAnsi="Arial" w:cs="Arial"/>
          <w:b/>
          <w:bCs/>
          <w:sz w:val="24"/>
          <w:szCs w:val="24"/>
        </w:rPr>
      </w:pPr>
      <w:r w:rsidRPr="00ED7C03">
        <w:rPr>
          <w:rFonts w:ascii="Arial" w:hAnsi="Arial" w:cs="Arial"/>
          <w:b/>
          <w:bCs/>
          <w:sz w:val="24"/>
          <w:szCs w:val="24"/>
        </w:rPr>
        <w:t>Repeat applications</w:t>
      </w:r>
    </w:p>
    <w:p w14:paraId="0AC11FC6" w14:textId="04CF2630" w:rsidR="006E5A9F" w:rsidRPr="002B5265" w:rsidRDefault="006E5A9F" w:rsidP="002B5265">
      <w:pPr>
        <w:spacing w:after="240"/>
        <w:jc w:val="both"/>
        <w:rPr>
          <w:rFonts w:ascii="Arial" w:hAnsi="Arial" w:cs="Arial"/>
        </w:rPr>
      </w:pPr>
      <w:r>
        <w:rPr>
          <w:rFonts w:ascii="Arial" w:hAnsi="Arial" w:cs="Arial"/>
        </w:rPr>
        <w:t xml:space="preserve">Repeat applications for the same school year will only be considered if there has been a </w:t>
      </w:r>
      <w:r w:rsidR="00ED7C03">
        <w:rPr>
          <w:rFonts w:ascii="Arial" w:hAnsi="Arial" w:cs="Arial"/>
        </w:rPr>
        <w:t>significant</w:t>
      </w:r>
      <w:r>
        <w:rPr>
          <w:rFonts w:ascii="Arial" w:hAnsi="Arial" w:cs="Arial"/>
        </w:rPr>
        <w:t xml:space="preserve"> and material change in circumstances that would likely affect the </w:t>
      </w:r>
      <w:r w:rsidR="00ED7C03">
        <w:rPr>
          <w:rFonts w:ascii="Arial" w:hAnsi="Arial" w:cs="Arial"/>
        </w:rPr>
        <w:t xml:space="preserve">consideration of the application. Any repeat application on the basis of changed social and medical circumstances must be supported by appropriate medical evidence, for example a letter from a consultant.  </w:t>
      </w:r>
    </w:p>
    <w:p w14:paraId="7998BCC1" w14:textId="31FA1A13" w:rsidR="00DE7863" w:rsidRPr="00815E42" w:rsidRDefault="00363DF5" w:rsidP="00D82CF2">
      <w:pPr>
        <w:pStyle w:val="Heading2"/>
        <w:jc w:val="both"/>
        <w:rPr>
          <w:rFonts w:ascii="Arial" w:hAnsi="Arial" w:cs="Arial"/>
          <w:b/>
          <w:bCs/>
          <w:caps/>
          <w:color w:val="000000" w:themeColor="text1"/>
          <w:sz w:val="24"/>
          <w:szCs w:val="24"/>
        </w:rPr>
      </w:pPr>
      <w:r>
        <w:rPr>
          <w:rFonts w:ascii="Arial" w:hAnsi="Arial" w:cs="Arial"/>
          <w:b/>
          <w:bCs/>
          <w:color w:val="000000" w:themeColor="text1"/>
          <w:sz w:val="24"/>
          <w:szCs w:val="24"/>
        </w:rPr>
        <w:t>F</w:t>
      </w:r>
      <w:r w:rsidRPr="00815E42">
        <w:rPr>
          <w:rFonts w:ascii="Arial" w:hAnsi="Arial" w:cs="Arial"/>
          <w:b/>
          <w:bCs/>
          <w:color w:val="000000" w:themeColor="text1"/>
          <w:sz w:val="24"/>
          <w:szCs w:val="24"/>
        </w:rPr>
        <w:t>ind your catchment area school</w:t>
      </w:r>
    </w:p>
    <w:p w14:paraId="738E1E03" w14:textId="77777777" w:rsidR="00DE7863" w:rsidRPr="00815E42" w:rsidRDefault="00DE7863" w:rsidP="00D82CF2">
      <w:pPr>
        <w:pStyle w:val="NormalWeb"/>
        <w:jc w:val="both"/>
        <w:rPr>
          <w:rFonts w:ascii="Arial" w:hAnsi="Arial" w:cs="Arial"/>
          <w:color w:val="252B36"/>
          <w:sz w:val="22"/>
          <w:szCs w:val="22"/>
        </w:rPr>
      </w:pPr>
      <w:r w:rsidRPr="00815E42">
        <w:rPr>
          <w:rFonts w:ascii="Arial" w:hAnsi="Arial" w:cs="Arial"/>
          <w:color w:val="252B36"/>
          <w:sz w:val="22"/>
          <w:szCs w:val="22"/>
        </w:rPr>
        <w:t>You can use the catchment map to find your catchment area school.</w:t>
      </w:r>
    </w:p>
    <w:p w14:paraId="2E225A7E" w14:textId="77777777" w:rsidR="00DE7863" w:rsidRPr="00815E42" w:rsidRDefault="00DE7863" w:rsidP="00D82CF2">
      <w:pPr>
        <w:numPr>
          <w:ilvl w:val="0"/>
          <w:numId w:val="6"/>
        </w:numPr>
        <w:spacing w:beforeAutospacing="1" w:after="0" w:afterAutospacing="1" w:line="240" w:lineRule="auto"/>
        <w:jc w:val="both"/>
        <w:rPr>
          <w:rFonts w:ascii="Arial" w:hAnsi="Arial" w:cs="Arial"/>
          <w:color w:val="252B36"/>
        </w:rPr>
      </w:pPr>
      <w:r w:rsidRPr="00815E42">
        <w:rPr>
          <w:rFonts w:ascii="Arial" w:hAnsi="Arial" w:cs="Arial"/>
          <w:color w:val="252B36"/>
        </w:rPr>
        <w:t>Visit </w:t>
      </w:r>
      <w:hyperlink r:id="rId12" w:tgtFrame="_blank" w:history="1">
        <w:r w:rsidRPr="00815E42">
          <w:rPr>
            <w:rStyle w:val="Hyperlink"/>
            <w:rFonts w:ascii="Arial" w:hAnsi="Arial" w:cs="Arial"/>
            <w:b/>
            <w:bCs/>
            <w:color w:val="002554"/>
          </w:rPr>
          <w:t>RMBC Mapping</w:t>
        </w:r>
      </w:hyperlink>
    </w:p>
    <w:p w14:paraId="76F661EC" w14:textId="77777777" w:rsidR="00DE7863" w:rsidRPr="00815E42" w:rsidRDefault="00DE7863" w:rsidP="00D82CF2">
      <w:pPr>
        <w:numPr>
          <w:ilvl w:val="0"/>
          <w:numId w:val="6"/>
        </w:numPr>
        <w:spacing w:before="100" w:beforeAutospacing="1" w:after="100" w:afterAutospacing="1" w:line="240" w:lineRule="auto"/>
        <w:jc w:val="both"/>
        <w:rPr>
          <w:rFonts w:ascii="Arial" w:hAnsi="Arial" w:cs="Arial"/>
          <w:color w:val="252B36"/>
        </w:rPr>
      </w:pPr>
      <w:r w:rsidRPr="00815E42">
        <w:rPr>
          <w:rFonts w:ascii="Arial" w:hAnsi="Arial" w:cs="Arial"/>
          <w:color w:val="252B36"/>
        </w:rPr>
        <w:t>Close the disclaimer</w:t>
      </w:r>
    </w:p>
    <w:p w14:paraId="651785E1" w14:textId="77777777" w:rsidR="00DE7863" w:rsidRPr="00815E42" w:rsidRDefault="00DE7863" w:rsidP="00D82CF2">
      <w:pPr>
        <w:numPr>
          <w:ilvl w:val="0"/>
          <w:numId w:val="6"/>
        </w:numPr>
        <w:spacing w:before="100" w:beforeAutospacing="1" w:after="100" w:afterAutospacing="1" w:line="240" w:lineRule="auto"/>
        <w:jc w:val="both"/>
        <w:rPr>
          <w:rFonts w:ascii="Arial" w:hAnsi="Arial" w:cs="Arial"/>
          <w:color w:val="252B36"/>
        </w:rPr>
      </w:pPr>
      <w:r w:rsidRPr="00815E42">
        <w:rPr>
          <w:rFonts w:ascii="Arial" w:hAnsi="Arial" w:cs="Arial"/>
          <w:color w:val="252B36"/>
        </w:rPr>
        <w:t>Type your postcode in the address bar to search</w:t>
      </w:r>
    </w:p>
    <w:p w14:paraId="5277FF59" w14:textId="77777777" w:rsidR="00DE7863" w:rsidRPr="00815E42" w:rsidRDefault="00DE7863" w:rsidP="00D82CF2">
      <w:pPr>
        <w:numPr>
          <w:ilvl w:val="0"/>
          <w:numId w:val="6"/>
        </w:numPr>
        <w:spacing w:before="100" w:beforeAutospacing="1" w:after="100" w:afterAutospacing="1" w:line="240" w:lineRule="auto"/>
        <w:jc w:val="both"/>
        <w:rPr>
          <w:rFonts w:ascii="Arial" w:hAnsi="Arial" w:cs="Arial"/>
          <w:color w:val="252B36"/>
        </w:rPr>
      </w:pPr>
      <w:r w:rsidRPr="00815E42">
        <w:rPr>
          <w:rFonts w:ascii="Arial" w:hAnsi="Arial" w:cs="Arial"/>
          <w:color w:val="252B36"/>
        </w:rPr>
        <w:t>Select a property from the list (if yours is not shown press MORE)</w:t>
      </w:r>
    </w:p>
    <w:p w14:paraId="608BE7C6" w14:textId="77777777" w:rsidR="00DE7863" w:rsidRPr="00815E42" w:rsidRDefault="00DE7863" w:rsidP="00D82CF2">
      <w:pPr>
        <w:numPr>
          <w:ilvl w:val="0"/>
          <w:numId w:val="6"/>
        </w:numPr>
        <w:spacing w:before="100" w:beforeAutospacing="1" w:after="100" w:afterAutospacing="1" w:line="240" w:lineRule="auto"/>
        <w:jc w:val="both"/>
        <w:rPr>
          <w:rFonts w:ascii="Arial" w:hAnsi="Arial" w:cs="Arial"/>
          <w:color w:val="252B36"/>
        </w:rPr>
      </w:pPr>
      <w:r w:rsidRPr="00815E42">
        <w:rPr>
          <w:rFonts w:ascii="Arial" w:hAnsi="Arial" w:cs="Arial"/>
          <w:color w:val="252B36"/>
        </w:rPr>
        <w:t>Click or tap on the property to select it</w:t>
      </w:r>
    </w:p>
    <w:p w14:paraId="72478D17" w14:textId="77777777" w:rsidR="00DE7863" w:rsidRPr="00815E42" w:rsidRDefault="00DE7863" w:rsidP="00D82CF2">
      <w:pPr>
        <w:numPr>
          <w:ilvl w:val="0"/>
          <w:numId w:val="6"/>
        </w:numPr>
        <w:spacing w:before="100" w:beforeAutospacing="1" w:after="100" w:afterAutospacing="1" w:line="240" w:lineRule="auto"/>
        <w:jc w:val="both"/>
        <w:rPr>
          <w:rFonts w:ascii="Arial" w:hAnsi="Arial" w:cs="Arial"/>
          <w:color w:val="252B36"/>
        </w:rPr>
      </w:pPr>
      <w:r w:rsidRPr="00815E42">
        <w:rPr>
          <w:rFonts w:ascii="Arial" w:hAnsi="Arial" w:cs="Arial"/>
          <w:color w:val="252B36"/>
        </w:rPr>
        <w:t>The property will be shown on the map</w:t>
      </w:r>
    </w:p>
    <w:p w14:paraId="3DFC965B" w14:textId="77777777" w:rsidR="00DE7863" w:rsidRPr="00815E42" w:rsidRDefault="00DE7863" w:rsidP="00D82CF2">
      <w:pPr>
        <w:numPr>
          <w:ilvl w:val="0"/>
          <w:numId w:val="6"/>
        </w:numPr>
        <w:spacing w:beforeAutospacing="1" w:after="0" w:afterAutospacing="1" w:line="240" w:lineRule="auto"/>
        <w:jc w:val="both"/>
        <w:rPr>
          <w:rFonts w:ascii="Arial" w:hAnsi="Arial" w:cs="Arial"/>
          <w:color w:val="252B36"/>
        </w:rPr>
      </w:pPr>
      <w:r w:rsidRPr="00815E42">
        <w:rPr>
          <w:rFonts w:ascii="Arial" w:hAnsi="Arial" w:cs="Arial"/>
          <w:color w:val="252B36"/>
        </w:rPr>
        <w:t>Select </w:t>
      </w:r>
      <w:r w:rsidRPr="00815E42">
        <w:rPr>
          <w:rStyle w:val="Strong"/>
          <w:rFonts w:ascii="Arial" w:hAnsi="Arial" w:cs="Arial"/>
          <w:color w:val="252B36"/>
        </w:rPr>
        <w:t>What would you like to do?</w:t>
      </w:r>
      <w:r w:rsidRPr="00815E42">
        <w:rPr>
          <w:rFonts w:ascii="Arial" w:hAnsi="Arial" w:cs="Arial"/>
          <w:color w:val="252B36"/>
        </w:rPr>
        <w:t> in the top left corner</w:t>
      </w:r>
    </w:p>
    <w:p w14:paraId="1E20E339" w14:textId="77777777" w:rsidR="00DE7863" w:rsidRPr="00815E42" w:rsidRDefault="00DE7863" w:rsidP="00D82CF2">
      <w:pPr>
        <w:numPr>
          <w:ilvl w:val="0"/>
          <w:numId w:val="6"/>
        </w:numPr>
        <w:spacing w:beforeAutospacing="1" w:after="0" w:afterAutospacing="1" w:line="240" w:lineRule="auto"/>
        <w:jc w:val="both"/>
        <w:rPr>
          <w:rFonts w:ascii="Arial" w:hAnsi="Arial" w:cs="Arial"/>
          <w:color w:val="252B36"/>
        </w:rPr>
      </w:pPr>
      <w:r w:rsidRPr="00815E42">
        <w:rPr>
          <w:rFonts w:ascii="Arial" w:hAnsi="Arial" w:cs="Arial"/>
          <w:color w:val="252B36"/>
        </w:rPr>
        <w:t>Select </w:t>
      </w:r>
      <w:r w:rsidRPr="00815E42">
        <w:rPr>
          <w:rStyle w:val="Strong"/>
          <w:rFonts w:ascii="Arial" w:hAnsi="Arial" w:cs="Arial"/>
          <w:color w:val="252B36"/>
        </w:rPr>
        <w:t>Map features</w:t>
      </w:r>
    </w:p>
    <w:p w14:paraId="6EB9C417" w14:textId="77777777" w:rsidR="00DE7863" w:rsidRPr="00815E42" w:rsidRDefault="00DE7863" w:rsidP="00D82CF2">
      <w:pPr>
        <w:numPr>
          <w:ilvl w:val="0"/>
          <w:numId w:val="6"/>
        </w:numPr>
        <w:spacing w:beforeAutospacing="1" w:after="0" w:afterAutospacing="1" w:line="240" w:lineRule="auto"/>
        <w:jc w:val="both"/>
        <w:rPr>
          <w:rFonts w:ascii="Arial" w:hAnsi="Arial" w:cs="Arial"/>
          <w:color w:val="252B36"/>
        </w:rPr>
      </w:pPr>
      <w:r w:rsidRPr="00815E42">
        <w:rPr>
          <w:rFonts w:ascii="Arial" w:hAnsi="Arial" w:cs="Arial"/>
          <w:color w:val="252B36"/>
        </w:rPr>
        <w:t>Select </w:t>
      </w:r>
      <w:r w:rsidRPr="00815E42">
        <w:rPr>
          <w:rStyle w:val="Strong"/>
          <w:rFonts w:ascii="Arial" w:hAnsi="Arial" w:cs="Arial"/>
          <w:color w:val="252B36"/>
        </w:rPr>
        <w:t>Education</w:t>
      </w:r>
    </w:p>
    <w:p w14:paraId="67A4A402" w14:textId="77777777" w:rsidR="00DE7863" w:rsidRPr="00815E42" w:rsidRDefault="00DE7863" w:rsidP="00D82CF2">
      <w:pPr>
        <w:numPr>
          <w:ilvl w:val="0"/>
          <w:numId w:val="6"/>
        </w:numPr>
        <w:spacing w:before="100" w:beforeAutospacing="1" w:after="100" w:afterAutospacing="1" w:line="240" w:lineRule="auto"/>
        <w:jc w:val="both"/>
        <w:rPr>
          <w:rFonts w:ascii="Arial" w:hAnsi="Arial" w:cs="Arial"/>
          <w:color w:val="252B36"/>
        </w:rPr>
      </w:pPr>
      <w:r w:rsidRPr="00815E42">
        <w:rPr>
          <w:rFonts w:ascii="Arial" w:hAnsi="Arial" w:cs="Arial"/>
          <w:color w:val="252B36"/>
        </w:rPr>
        <w:t>Tick the Primary &amp; Secondary catchment boxes as required</w:t>
      </w:r>
    </w:p>
    <w:p w14:paraId="62AB080E" w14:textId="45CA3700" w:rsidR="002B5265" w:rsidRPr="00CC0BCC" w:rsidRDefault="00DE7863" w:rsidP="00CC0BCC">
      <w:pPr>
        <w:numPr>
          <w:ilvl w:val="0"/>
          <w:numId w:val="6"/>
        </w:numPr>
        <w:spacing w:before="100" w:beforeAutospacing="1" w:after="100" w:afterAutospacing="1" w:line="240" w:lineRule="auto"/>
        <w:jc w:val="both"/>
        <w:rPr>
          <w:rFonts w:ascii="Arial" w:hAnsi="Arial" w:cs="Arial"/>
          <w:color w:val="252B36"/>
        </w:rPr>
      </w:pPr>
      <w:r w:rsidRPr="00815E42">
        <w:rPr>
          <w:rFonts w:ascii="Arial" w:hAnsi="Arial" w:cs="Arial"/>
          <w:color w:val="252B36"/>
        </w:rPr>
        <w:t>Click or tap the map and catchment area school/s will appear in a pop-up box</w:t>
      </w:r>
    </w:p>
    <w:p w14:paraId="1C944B45" w14:textId="4A08E6E5" w:rsidR="00AA1D42" w:rsidRDefault="00C00FDD" w:rsidP="00D82CF2">
      <w:pPr>
        <w:autoSpaceDE w:val="0"/>
        <w:autoSpaceDN w:val="0"/>
        <w:adjustRightInd w:val="0"/>
        <w:jc w:val="both"/>
        <w:rPr>
          <w:rFonts w:ascii="Arial" w:eastAsia="FSAlbert-Light" w:hAnsi="Arial" w:cs="Arial"/>
          <w:b/>
          <w:sz w:val="24"/>
          <w:szCs w:val="24"/>
        </w:rPr>
      </w:pPr>
      <w:r>
        <w:rPr>
          <w:rFonts w:ascii="Arial" w:eastAsia="FSAlbert-Light" w:hAnsi="Arial" w:cs="Arial"/>
          <w:b/>
          <w:sz w:val="24"/>
          <w:szCs w:val="24"/>
        </w:rPr>
        <w:t>Further information</w:t>
      </w:r>
    </w:p>
    <w:p w14:paraId="49B62A0F" w14:textId="1D2F3315" w:rsidR="00C00FDD" w:rsidRPr="00C00FDD" w:rsidRDefault="00C00FDD" w:rsidP="00D82CF2">
      <w:pPr>
        <w:autoSpaceDE w:val="0"/>
        <w:autoSpaceDN w:val="0"/>
        <w:adjustRightInd w:val="0"/>
        <w:jc w:val="both"/>
        <w:rPr>
          <w:rFonts w:ascii="Arial" w:eastAsia="FSAlbert-Light" w:hAnsi="Arial" w:cs="Arial"/>
          <w:bCs/>
        </w:rPr>
      </w:pPr>
      <w:r w:rsidRPr="00C00FDD">
        <w:rPr>
          <w:rFonts w:ascii="Arial" w:eastAsia="FSAlbert-Light" w:hAnsi="Arial" w:cs="Arial"/>
          <w:bCs/>
        </w:rPr>
        <w:t xml:space="preserve">Please visit our website at </w:t>
      </w:r>
      <w:hyperlink r:id="rId13" w:history="1">
        <w:r w:rsidRPr="00C00FDD">
          <w:rPr>
            <w:rFonts w:ascii="Arial" w:hAnsi="Arial" w:cs="Arial"/>
            <w:color w:val="0000FF"/>
            <w:u w:val="single"/>
          </w:rPr>
          <w:t>School admissions – Rotherham Metropolitan Borough Council</w:t>
        </w:r>
      </w:hyperlink>
      <w:r w:rsidRPr="00C00FDD">
        <w:rPr>
          <w:rFonts w:ascii="Arial" w:hAnsi="Arial" w:cs="Arial"/>
        </w:rPr>
        <w:t xml:space="preserve"> where you will find further information and an online contact us form if you need to get in touch.</w:t>
      </w:r>
    </w:p>
    <w:p w14:paraId="3A8D74B2" w14:textId="52A6E10C" w:rsidR="00865F30" w:rsidRPr="002B5265" w:rsidRDefault="008E21B9" w:rsidP="002B5265">
      <w:pPr>
        <w:autoSpaceDE w:val="0"/>
        <w:autoSpaceDN w:val="0"/>
        <w:adjustRightInd w:val="0"/>
        <w:spacing w:after="120" w:line="240" w:lineRule="auto"/>
        <w:jc w:val="both"/>
        <w:rPr>
          <w:rFonts w:ascii="Arial" w:eastAsia="FSAlbert-Light" w:hAnsi="Arial" w:cs="Arial"/>
        </w:rPr>
      </w:pPr>
      <w:r w:rsidRPr="00815E42">
        <w:rPr>
          <w:rFonts w:ascii="Arial" w:hAnsi="Arial" w:cs="Arial"/>
          <w:b/>
          <w:bCs/>
        </w:rPr>
        <w:t xml:space="preserve"> </w:t>
      </w:r>
    </w:p>
    <w:sectPr w:rsidR="00865F30" w:rsidRPr="002B5265" w:rsidSect="0062066B">
      <w:headerReference w:type="even" r:id="rId14"/>
      <w:headerReference w:type="default" r:id="rId15"/>
      <w:footerReference w:type="even" r:id="rId16"/>
      <w:footerReference w:type="default" r:id="rId17"/>
      <w:headerReference w:type="first" r:id="rId18"/>
      <w:footerReference w:type="first" r:id="rId19"/>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4D9B" w14:textId="77777777" w:rsidR="0075739B" w:rsidRDefault="0075739B" w:rsidP="008E56CD">
      <w:pPr>
        <w:spacing w:after="0" w:line="240" w:lineRule="auto"/>
      </w:pPr>
      <w:r>
        <w:separator/>
      </w:r>
    </w:p>
  </w:endnote>
  <w:endnote w:type="continuationSeparator" w:id="0">
    <w:p w14:paraId="70863E8B" w14:textId="77777777" w:rsidR="0075739B" w:rsidRDefault="0075739B" w:rsidP="008E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Albert-Light">
    <w:altName w:val="Dotum"/>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18B" w14:textId="77777777" w:rsidR="00363DF5" w:rsidRDefault="00363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E800" w14:textId="77777777" w:rsidR="00363DF5" w:rsidRDefault="00363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E0BA" w14:textId="77777777" w:rsidR="00363DF5" w:rsidRDefault="0036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CAB5" w14:textId="77777777" w:rsidR="0075739B" w:rsidRDefault="0075739B" w:rsidP="008E56CD">
      <w:pPr>
        <w:spacing w:after="0" w:line="240" w:lineRule="auto"/>
      </w:pPr>
      <w:r>
        <w:separator/>
      </w:r>
    </w:p>
  </w:footnote>
  <w:footnote w:type="continuationSeparator" w:id="0">
    <w:p w14:paraId="248F4B96" w14:textId="77777777" w:rsidR="0075739B" w:rsidRDefault="0075739B" w:rsidP="008E5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868E" w14:textId="5AAFF8A1" w:rsidR="00363DF5" w:rsidRDefault="00E928BF">
    <w:pPr>
      <w:pStyle w:val="Header"/>
    </w:pPr>
    <w:r>
      <w:rPr>
        <w:noProof/>
      </w:rPr>
      <w:pict w14:anchorId="4088C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64157"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Propo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829E" w14:textId="6672469B" w:rsidR="00363DF5" w:rsidRDefault="00E928BF">
    <w:pPr>
      <w:pStyle w:val="Header"/>
    </w:pPr>
    <w:r>
      <w:rPr>
        <w:noProof/>
      </w:rPr>
      <w:pict w14:anchorId="2DC1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64158"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Propo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EBB5" w14:textId="42628E31" w:rsidR="00363DF5" w:rsidRDefault="00E928BF">
    <w:pPr>
      <w:pStyle w:val="Header"/>
    </w:pPr>
    <w:r>
      <w:rPr>
        <w:noProof/>
      </w:rPr>
      <w:pict w14:anchorId="7E4B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64156"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Propo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9C3"/>
    <w:multiLevelType w:val="hybridMultilevel"/>
    <w:tmpl w:val="0AA2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E325A"/>
    <w:multiLevelType w:val="hybridMultilevel"/>
    <w:tmpl w:val="2F44C128"/>
    <w:lvl w:ilvl="0" w:tplc="68FAD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F45"/>
    <w:multiLevelType w:val="hybridMultilevel"/>
    <w:tmpl w:val="9078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1064A"/>
    <w:multiLevelType w:val="multilevel"/>
    <w:tmpl w:val="E6D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4B9E"/>
    <w:multiLevelType w:val="hybridMultilevel"/>
    <w:tmpl w:val="792C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716CB"/>
    <w:multiLevelType w:val="hybridMultilevel"/>
    <w:tmpl w:val="6536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4223C"/>
    <w:multiLevelType w:val="hybridMultilevel"/>
    <w:tmpl w:val="C64AC310"/>
    <w:lvl w:ilvl="0" w:tplc="E842DBCC">
      <w:start w:val="1"/>
      <w:numFmt w:val="bullet"/>
      <w:lvlText w:val=""/>
      <w:lvlJc w:val="left"/>
      <w:pPr>
        <w:ind w:left="742" w:hanging="360"/>
      </w:pPr>
      <w:rPr>
        <w:rFonts w:ascii="Symbol" w:hAnsi="Symbol" w:hint="default"/>
        <w:b w:val="0"/>
        <w:sz w:val="18"/>
        <w:szCs w:val="18"/>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7" w15:restartNumberingAfterBreak="0">
    <w:nsid w:val="46032140"/>
    <w:multiLevelType w:val="hybridMultilevel"/>
    <w:tmpl w:val="8550F87E"/>
    <w:lvl w:ilvl="0" w:tplc="93909524">
      <w:start w:val="1"/>
      <w:numFmt w:val="upperLetter"/>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79615AA"/>
    <w:multiLevelType w:val="hybridMultilevel"/>
    <w:tmpl w:val="A1C45B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548D9"/>
    <w:multiLevelType w:val="hybridMultilevel"/>
    <w:tmpl w:val="3276673A"/>
    <w:lvl w:ilvl="0" w:tplc="40AEA4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C6352D"/>
    <w:multiLevelType w:val="hybridMultilevel"/>
    <w:tmpl w:val="4492EE68"/>
    <w:lvl w:ilvl="0" w:tplc="1ECE31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B357D"/>
    <w:multiLevelType w:val="hybridMultilevel"/>
    <w:tmpl w:val="2F44C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37157D"/>
    <w:multiLevelType w:val="hybridMultilevel"/>
    <w:tmpl w:val="A0CA1642"/>
    <w:lvl w:ilvl="0" w:tplc="588C55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7A3C9A"/>
    <w:multiLevelType w:val="hybridMultilevel"/>
    <w:tmpl w:val="7E10BB98"/>
    <w:lvl w:ilvl="0" w:tplc="975E90AC">
      <w:start w:val="2"/>
      <w:numFmt w:val="bullet"/>
      <w:lvlText w:val="•"/>
      <w:lvlJc w:val="left"/>
      <w:pPr>
        <w:ind w:left="1081" w:hanging="360"/>
      </w:pPr>
      <w:rPr>
        <w:rFonts w:ascii="Arial" w:eastAsiaTheme="minorHAnsi" w:hAnsi="Arial" w:cs="Aria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4" w15:restartNumberingAfterBreak="0">
    <w:nsid w:val="6A0A5BA5"/>
    <w:multiLevelType w:val="multilevel"/>
    <w:tmpl w:val="0C1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75CDF"/>
    <w:multiLevelType w:val="multilevel"/>
    <w:tmpl w:val="48683C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64292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714860">
    <w:abstractNumId w:val="2"/>
  </w:num>
  <w:num w:numId="3" w16cid:durableId="1328092759">
    <w:abstractNumId w:val="0"/>
  </w:num>
  <w:num w:numId="4" w16cid:durableId="1589999150">
    <w:abstractNumId w:val="5"/>
  </w:num>
  <w:num w:numId="5" w16cid:durableId="365564181">
    <w:abstractNumId w:val="15"/>
  </w:num>
  <w:num w:numId="6" w16cid:durableId="922837122">
    <w:abstractNumId w:val="14"/>
  </w:num>
  <w:num w:numId="7" w16cid:durableId="482818412">
    <w:abstractNumId w:val="6"/>
  </w:num>
  <w:num w:numId="8" w16cid:durableId="753626714">
    <w:abstractNumId w:val="13"/>
  </w:num>
  <w:num w:numId="9" w16cid:durableId="849685213">
    <w:abstractNumId w:val="3"/>
  </w:num>
  <w:num w:numId="10" w16cid:durableId="492306638">
    <w:abstractNumId w:val="1"/>
  </w:num>
  <w:num w:numId="11" w16cid:durableId="1789667405">
    <w:abstractNumId w:val="11"/>
  </w:num>
  <w:num w:numId="12" w16cid:durableId="237906860">
    <w:abstractNumId w:val="10"/>
  </w:num>
  <w:num w:numId="13" w16cid:durableId="913591945">
    <w:abstractNumId w:val="9"/>
  </w:num>
  <w:num w:numId="14" w16cid:durableId="648360303">
    <w:abstractNumId w:val="12"/>
  </w:num>
  <w:num w:numId="15" w16cid:durableId="1822965782">
    <w:abstractNumId w:val="8"/>
  </w:num>
  <w:num w:numId="16" w16cid:durableId="158431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2"/>
    <w:rsid w:val="00036141"/>
    <w:rsid w:val="00057662"/>
    <w:rsid w:val="00097849"/>
    <w:rsid w:val="00110DF8"/>
    <w:rsid w:val="00133C68"/>
    <w:rsid w:val="001462B7"/>
    <w:rsid w:val="001B5DCB"/>
    <w:rsid w:val="001E3DC8"/>
    <w:rsid w:val="001F5754"/>
    <w:rsid w:val="001F71AC"/>
    <w:rsid w:val="002050AE"/>
    <w:rsid w:val="0021437E"/>
    <w:rsid w:val="00225411"/>
    <w:rsid w:val="00267491"/>
    <w:rsid w:val="002677DB"/>
    <w:rsid w:val="00296750"/>
    <w:rsid w:val="002A69EE"/>
    <w:rsid w:val="002B5265"/>
    <w:rsid w:val="002C2AB2"/>
    <w:rsid w:val="00301FCA"/>
    <w:rsid w:val="0031138C"/>
    <w:rsid w:val="003120D3"/>
    <w:rsid w:val="00333660"/>
    <w:rsid w:val="00352605"/>
    <w:rsid w:val="00363DF5"/>
    <w:rsid w:val="003A1324"/>
    <w:rsid w:val="003C49D7"/>
    <w:rsid w:val="003D2F7A"/>
    <w:rsid w:val="003E703A"/>
    <w:rsid w:val="004143D6"/>
    <w:rsid w:val="0045295D"/>
    <w:rsid w:val="00472EBA"/>
    <w:rsid w:val="00485D10"/>
    <w:rsid w:val="00487832"/>
    <w:rsid w:val="004C0084"/>
    <w:rsid w:val="004E16E0"/>
    <w:rsid w:val="004E733B"/>
    <w:rsid w:val="005139F3"/>
    <w:rsid w:val="005742C5"/>
    <w:rsid w:val="005970E9"/>
    <w:rsid w:val="005D2812"/>
    <w:rsid w:val="0062066B"/>
    <w:rsid w:val="00640061"/>
    <w:rsid w:val="00641877"/>
    <w:rsid w:val="00662FF0"/>
    <w:rsid w:val="00685004"/>
    <w:rsid w:val="006C2056"/>
    <w:rsid w:val="006E5A9F"/>
    <w:rsid w:val="00723B15"/>
    <w:rsid w:val="007359A7"/>
    <w:rsid w:val="00745489"/>
    <w:rsid w:val="007458C7"/>
    <w:rsid w:val="00745DF9"/>
    <w:rsid w:val="0075739B"/>
    <w:rsid w:val="00810102"/>
    <w:rsid w:val="00815E42"/>
    <w:rsid w:val="00832496"/>
    <w:rsid w:val="00865F30"/>
    <w:rsid w:val="00886FDA"/>
    <w:rsid w:val="0089379A"/>
    <w:rsid w:val="008A6CDB"/>
    <w:rsid w:val="008B49BE"/>
    <w:rsid w:val="008C3EFE"/>
    <w:rsid w:val="008E21B9"/>
    <w:rsid w:val="008E56CD"/>
    <w:rsid w:val="008E5C8E"/>
    <w:rsid w:val="00914FD2"/>
    <w:rsid w:val="00921D4B"/>
    <w:rsid w:val="00922EEE"/>
    <w:rsid w:val="00947E88"/>
    <w:rsid w:val="00962211"/>
    <w:rsid w:val="009912C2"/>
    <w:rsid w:val="009C7D0C"/>
    <w:rsid w:val="009E441F"/>
    <w:rsid w:val="009F5448"/>
    <w:rsid w:val="009F598C"/>
    <w:rsid w:val="00A03032"/>
    <w:rsid w:val="00A06DE2"/>
    <w:rsid w:val="00A40CDA"/>
    <w:rsid w:val="00A54D9F"/>
    <w:rsid w:val="00A7043E"/>
    <w:rsid w:val="00A71309"/>
    <w:rsid w:val="00A82150"/>
    <w:rsid w:val="00AA1D42"/>
    <w:rsid w:val="00AD4E06"/>
    <w:rsid w:val="00AE5D5A"/>
    <w:rsid w:val="00AF033B"/>
    <w:rsid w:val="00B11E15"/>
    <w:rsid w:val="00B24EC9"/>
    <w:rsid w:val="00B334FF"/>
    <w:rsid w:val="00B37949"/>
    <w:rsid w:val="00B43E74"/>
    <w:rsid w:val="00B76B5D"/>
    <w:rsid w:val="00BB10C8"/>
    <w:rsid w:val="00BE072A"/>
    <w:rsid w:val="00C00FDD"/>
    <w:rsid w:val="00C440C0"/>
    <w:rsid w:val="00C45DA6"/>
    <w:rsid w:val="00C73652"/>
    <w:rsid w:val="00C849BC"/>
    <w:rsid w:val="00CC0BCC"/>
    <w:rsid w:val="00CC53E5"/>
    <w:rsid w:val="00CC743D"/>
    <w:rsid w:val="00CD18C2"/>
    <w:rsid w:val="00D410B8"/>
    <w:rsid w:val="00D702F7"/>
    <w:rsid w:val="00D82CF2"/>
    <w:rsid w:val="00DA2FF0"/>
    <w:rsid w:val="00DE7863"/>
    <w:rsid w:val="00E1430A"/>
    <w:rsid w:val="00E171C6"/>
    <w:rsid w:val="00E17C54"/>
    <w:rsid w:val="00E56394"/>
    <w:rsid w:val="00E6496C"/>
    <w:rsid w:val="00E758C6"/>
    <w:rsid w:val="00E862A6"/>
    <w:rsid w:val="00E928BF"/>
    <w:rsid w:val="00E95B68"/>
    <w:rsid w:val="00EA378F"/>
    <w:rsid w:val="00EA5317"/>
    <w:rsid w:val="00ED7C03"/>
    <w:rsid w:val="00EE4A99"/>
    <w:rsid w:val="00F02F5F"/>
    <w:rsid w:val="00F03FF1"/>
    <w:rsid w:val="00F22CD3"/>
    <w:rsid w:val="00F45A69"/>
    <w:rsid w:val="00F705CD"/>
    <w:rsid w:val="00F70746"/>
    <w:rsid w:val="00F97048"/>
    <w:rsid w:val="00FB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4DEC7"/>
  <w15:chartTrackingRefBased/>
  <w15:docId w15:val="{0C72A2CB-DEE7-4C25-8299-60F12836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E0"/>
  </w:style>
  <w:style w:type="paragraph" w:styleId="Heading2">
    <w:name w:val="heading 2"/>
    <w:basedOn w:val="Normal"/>
    <w:next w:val="Normal"/>
    <w:link w:val="Heading2Char"/>
    <w:uiPriority w:val="9"/>
    <w:semiHidden/>
    <w:unhideWhenUsed/>
    <w:qFormat/>
    <w:rsid w:val="00DE7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AA1D42"/>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A1D42"/>
    <w:rPr>
      <w:rFonts w:ascii="Times New Roman" w:eastAsia="Times New Roman" w:hAnsi="Times New Roman" w:cs="Times New Roman"/>
      <w:sz w:val="24"/>
      <w:szCs w:val="24"/>
      <w:lang w:eastAsia="en-GB"/>
    </w:rPr>
  </w:style>
  <w:style w:type="character" w:styleId="Hyperlink">
    <w:name w:val="Hyperlink"/>
    <w:unhideWhenUsed/>
    <w:rsid w:val="00AA1D42"/>
    <w:rPr>
      <w:rFonts w:ascii="Times New Roman" w:hAnsi="Times New Roman" w:cs="Times New Roman" w:hint="default"/>
      <w:color w:val="0000FF"/>
      <w:u w:val="single"/>
    </w:rPr>
  </w:style>
  <w:style w:type="paragraph" w:styleId="ListParagraph">
    <w:name w:val="List Paragraph"/>
    <w:basedOn w:val="Normal"/>
    <w:uiPriority w:val="34"/>
    <w:qFormat/>
    <w:rsid w:val="00AA1D42"/>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AA1D4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A6CDB"/>
    <w:rPr>
      <w:color w:val="605E5C"/>
      <w:shd w:val="clear" w:color="auto" w:fill="E1DFDD"/>
    </w:rPr>
  </w:style>
  <w:style w:type="character" w:customStyle="1" w:styleId="Heading2Char">
    <w:name w:val="Heading 2 Char"/>
    <w:basedOn w:val="DefaultParagraphFont"/>
    <w:link w:val="Heading2"/>
    <w:uiPriority w:val="9"/>
    <w:semiHidden/>
    <w:rsid w:val="00DE78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7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863"/>
    <w:rPr>
      <w:b/>
      <w:bCs/>
    </w:rPr>
  </w:style>
  <w:style w:type="character" w:styleId="FollowedHyperlink">
    <w:name w:val="FollowedHyperlink"/>
    <w:basedOn w:val="DefaultParagraphFont"/>
    <w:uiPriority w:val="99"/>
    <w:semiHidden/>
    <w:unhideWhenUsed/>
    <w:rsid w:val="00DE7863"/>
    <w:rPr>
      <w:color w:val="954F72" w:themeColor="followedHyperlink"/>
      <w:u w:val="single"/>
    </w:rPr>
  </w:style>
  <w:style w:type="paragraph" w:styleId="NoSpacing">
    <w:name w:val="No Spacing"/>
    <w:uiPriority w:val="1"/>
    <w:qFormat/>
    <w:rsid w:val="00110DF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40C0"/>
    <w:rPr>
      <w:sz w:val="16"/>
      <w:szCs w:val="16"/>
    </w:rPr>
  </w:style>
  <w:style w:type="paragraph" w:styleId="CommentText">
    <w:name w:val="annotation text"/>
    <w:basedOn w:val="Normal"/>
    <w:link w:val="CommentTextChar"/>
    <w:uiPriority w:val="99"/>
    <w:unhideWhenUsed/>
    <w:rsid w:val="00C440C0"/>
    <w:pPr>
      <w:spacing w:line="240" w:lineRule="auto"/>
    </w:pPr>
    <w:rPr>
      <w:sz w:val="20"/>
      <w:szCs w:val="20"/>
    </w:rPr>
  </w:style>
  <w:style w:type="character" w:customStyle="1" w:styleId="CommentTextChar">
    <w:name w:val="Comment Text Char"/>
    <w:basedOn w:val="DefaultParagraphFont"/>
    <w:link w:val="CommentText"/>
    <w:uiPriority w:val="99"/>
    <w:rsid w:val="00C440C0"/>
    <w:rPr>
      <w:sz w:val="20"/>
      <w:szCs w:val="20"/>
    </w:rPr>
  </w:style>
  <w:style w:type="paragraph" w:styleId="CommentSubject">
    <w:name w:val="annotation subject"/>
    <w:basedOn w:val="CommentText"/>
    <w:next w:val="CommentText"/>
    <w:link w:val="CommentSubjectChar"/>
    <w:uiPriority w:val="99"/>
    <w:semiHidden/>
    <w:unhideWhenUsed/>
    <w:rsid w:val="00C440C0"/>
    <w:rPr>
      <w:b/>
      <w:bCs/>
    </w:rPr>
  </w:style>
  <w:style w:type="character" w:customStyle="1" w:styleId="CommentSubjectChar">
    <w:name w:val="Comment Subject Char"/>
    <w:basedOn w:val="CommentTextChar"/>
    <w:link w:val="CommentSubject"/>
    <w:uiPriority w:val="99"/>
    <w:semiHidden/>
    <w:rsid w:val="00C440C0"/>
    <w:rPr>
      <w:b/>
      <w:bCs/>
      <w:sz w:val="20"/>
      <w:szCs w:val="20"/>
    </w:rPr>
  </w:style>
  <w:style w:type="paragraph" w:styleId="Header">
    <w:name w:val="header"/>
    <w:basedOn w:val="Normal"/>
    <w:link w:val="HeaderChar"/>
    <w:uiPriority w:val="99"/>
    <w:unhideWhenUsed/>
    <w:rsid w:val="008E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6CD"/>
  </w:style>
  <w:style w:type="paragraph" w:styleId="Footer">
    <w:name w:val="footer"/>
    <w:basedOn w:val="Normal"/>
    <w:link w:val="FooterChar"/>
    <w:uiPriority w:val="99"/>
    <w:unhideWhenUsed/>
    <w:rsid w:val="008E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6CD"/>
  </w:style>
  <w:style w:type="table" w:styleId="TableGrid">
    <w:name w:val="Table Grid"/>
    <w:basedOn w:val="TableNormal"/>
    <w:uiPriority w:val="39"/>
    <w:rsid w:val="00E5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2067">
      <w:bodyDiv w:val="1"/>
      <w:marLeft w:val="0"/>
      <w:marRight w:val="0"/>
      <w:marTop w:val="0"/>
      <w:marBottom w:val="0"/>
      <w:divBdr>
        <w:top w:val="none" w:sz="0" w:space="0" w:color="auto"/>
        <w:left w:val="none" w:sz="0" w:space="0" w:color="auto"/>
        <w:bottom w:val="none" w:sz="0" w:space="0" w:color="auto"/>
        <w:right w:val="none" w:sz="0" w:space="0" w:color="auto"/>
      </w:divBdr>
    </w:div>
    <w:div w:id="510141589">
      <w:bodyDiv w:val="1"/>
      <w:marLeft w:val="0"/>
      <w:marRight w:val="0"/>
      <w:marTop w:val="0"/>
      <w:marBottom w:val="0"/>
      <w:divBdr>
        <w:top w:val="none" w:sz="0" w:space="0" w:color="auto"/>
        <w:left w:val="none" w:sz="0" w:space="0" w:color="auto"/>
        <w:bottom w:val="none" w:sz="0" w:space="0" w:color="auto"/>
        <w:right w:val="none" w:sz="0" w:space="0" w:color="auto"/>
      </w:divBdr>
    </w:div>
    <w:div w:id="1251543558">
      <w:bodyDiv w:val="1"/>
      <w:marLeft w:val="0"/>
      <w:marRight w:val="0"/>
      <w:marTop w:val="0"/>
      <w:marBottom w:val="0"/>
      <w:divBdr>
        <w:top w:val="none" w:sz="0" w:space="0" w:color="auto"/>
        <w:left w:val="none" w:sz="0" w:space="0" w:color="auto"/>
        <w:bottom w:val="none" w:sz="0" w:space="0" w:color="auto"/>
        <w:right w:val="none" w:sz="0" w:space="0" w:color="auto"/>
      </w:divBdr>
      <w:divsChild>
        <w:div w:id="359938931">
          <w:marLeft w:val="0"/>
          <w:marRight w:val="0"/>
          <w:marTop w:val="0"/>
          <w:marBottom w:val="0"/>
          <w:divBdr>
            <w:top w:val="none" w:sz="0" w:space="0" w:color="auto"/>
            <w:left w:val="none" w:sz="0" w:space="0" w:color="auto"/>
            <w:bottom w:val="none" w:sz="0" w:space="0" w:color="auto"/>
            <w:right w:val="none" w:sz="0" w:space="0" w:color="auto"/>
          </w:divBdr>
        </w:div>
      </w:divsChild>
    </w:div>
    <w:div w:id="18034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herham.gov.uk/school-admissions-3/starting-primary-school" TargetMode="External"/><Relationship Id="rId13" Type="http://schemas.openxmlformats.org/officeDocument/2006/relationships/hyperlink" Target="https://www.rotherham.gov.uk/school-admissions-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ps.rotherham.gov.uk/mapp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rotherham.gov.uk/mapp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otherham.gov.uk/school-admissions-3/apply-school-during-school-yea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otherham.gov.uk/school-admissions-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6B86-2208-4D95-9084-2475F585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3426</Words>
  <Characters>19534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Fenton</dc:creator>
  <cp:keywords/>
  <dc:description/>
  <cp:lastModifiedBy>Sarah Whitby</cp:lastModifiedBy>
  <cp:revision>2</cp:revision>
  <dcterms:created xsi:type="dcterms:W3CDTF">2024-11-05T13:41:00Z</dcterms:created>
  <dcterms:modified xsi:type="dcterms:W3CDTF">2024-11-05T13:41:00Z</dcterms:modified>
</cp:coreProperties>
</file>