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7EF5" w14:textId="6F3645C9" w:rsidR="00BD417E" w:rsidRDefault="00F64514" w:rsidP="002F4A52">
      <w:pPr>
        <w:ind w:left="360"/>
        <w:jc w:val="center"/>
        <w:rPr>
          <w:rFonts w:cs="Arial"/>
          <w:b/>
          <w:bCs/>
          <w:color w:val="17365D" w:themeColor="text2" w:themeShade="BF"/>
          <w:sz w:val="28"/>
          <w:szCs w:val="28"/>
        </w:rPr>
      </w:pPr>
      <w:r w:rsidRPr="00F64514">
        <w:rPr>
          <w:rFonts w:cs="Arial"/>
          <w:b/>
          <w:bCs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20158D" wp14:editId="705CCF06">
                <wp:simplePos x="0" y="0"/>
                <wp:positionH relativeFrom="column">
                  <wp:posOffset>4333875</wp:posOffset>
                </wp:positionH>
                <wp:positionV relativeFrom="paragraph">
                  <wp:posOffset>0</wp:posOffset>
                </wp:positionV>
                <wp:extent cx="1971675" cy="140462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20CC5" w14:textId="4B808DEB" w:rsidR="00F64514" w:rsidRDefault="00F64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D152FB" wp14:editId="02691C29">
                                  <wp:extent cx="1682750" cy="576580"/>
                                  <wp:effectExtent l="0" t="0" r="0" b="0"/>
                                  <wp:docPr id="924072873" name="Picture 1" descr="W:\MANAGEMENT SUPPORT UNIT\New Council Branding (Work in Progress by EOM)\All Templates\RMBC Logo PANTONE 540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4072873" name="Picture 1" descr="W:\MANAGEMENT SUPPORT UNIT\New Council Branding (Work in Progress by EOM)\All Templates\RMBC Logo PANTONE 5405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50" cy="576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2015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25pt;margin-top:0;width:15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" stroked="f">
                <v:textbox style="mso-fit-shape-to-text:t">
                  <w:txbxContent>
                    <w:p w14:paraId="1D420CC5" w14:textId="4B808DEB" w:rsidR="00F64514" w:rsidRDefault="00F64514">
                      <w:r>
                        <w:rPr>
                          <w:noProof/>
                        </w:rPr>
                        <w:drawing>
                          <wp:inline distT="0" distB="0" distL="0" distR="0" wp14:anchorId="1DD152FB" wp14:editId="02691C29">
                            <wp:extent cx="1682750" cy="576580"/>
                            <wp:effectExtent l="0" t="0" r="0" b="0"/>
                            <wp:docPr id="924072873" name="Picture 1" descr="W:\MANAGEMENT SUPPORT UNIT\New Council Branding (Work in Progress by EOM)\All Templates\RMBC Logo PANTONE 540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4072873" name="Picture 1" descr="W:\MANAGEMENT SUPPORT UNIT\New Council Branding (Work in Progress by EOM)\All Templates\RMBC Logo PANTONE 5405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2750" cy="576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27C5CD" w14:textId="77777777" w:rsidR="00BD417E" w:rsidRDefault="00BD417E" w:rsidP="002F4A52">
      <w:pPr>
        <w:ind w:left="360"/>
        <w:jc w:val="center"/>
        <w:rPr>
          <w:rFonts w:cs="Arial"/>
          <w:b/>
          <w:bCs/>
          <w:color w:val="17365D" w:themeColor="text2" w:themeShade="BF"/>
          <w:sz w:val="28"/>
          <w:szCs w:val="28"/>
        </w:rPr>
      </w:pPr>
    </w:p>
    <w:p w14:paraId="08DE341A" w14:textId="77777777" w:rsidR="00F64514" w:rsidRDefault="00F64514" w:rsidP="002F4A52">
      <w:pPr>
        <w:ind w:left="360"/>
        <w:jc w:val="center"/>
        <w:rPr>
          <w:rFonts w:cs="Arial"/>
          <w:b/>
          <w:bCs/>
          <w:color w:val="17365D" w:themeColor="text2" w:themeShade="BF"/>
          <w:sz w:val="28"/>
          <w:szCs w:val="28"/>
        </w:rPr>
      </w:pPr>
    </w:p>
    <w:p w14:paraId="75303C43" w14:textId="77777777" w:rsidR="00F64514" w:rsidRDefault="00F64514" w:rsidP="002F4A52">
      <w:pPr>
        <w:ind w:left="360"/>
        <w:jc w:val="center"/>
        <w:rPr>
          <w:rFonts w:cs="Arial"/>
          <w:b/>
          <w:bCs/>
          <w:color w:val="17365D" w:themeColor="text2" w:themeShade="BF"/>
          <w:sz w:val="28"/>
          <w:szCs w:val="28"/>
        </w:rPr>
      </w:pPr>
    </w:p>
    <w:p w14:paraId="5FB72363" w14:textId="5C475E9A" w:rsidR="00CA5865" w:rsidRPr="008B158F" w:rsidRDefault="00325720" w:rsidP="008B158F">
      <w:pPr>
        <w:rPr>
          <w:rFonts w:cs="Arial"/>
          <w:b/>
          <w:bCs/>
          <w:color w:val="17365D" w:themeColor="text2" w:themeShade="BF"/>
          <w:sz w:val="32"/>
          <w:szCs w:val="32"/>
        </w:rPr>
      </w:pPr>
      <w:r w:rsidRPr="008B158F">
        <w:rPr>
          <w:rFonts w:cs="Arial"/>
          <w:b/>
          <w:bCs/>
          <w:color w:val="17365D" w:themeColor="text2" w:themeShade="BF"/>
          <w:sz w:val="32"/>
          <w:szCs w:val="32"/>
        </w:rPr>
        <w:t>Tenant</w:t>
      </w:r>
      <w:r w:rsidR="008915C9" w:rsidRPr="008B158F">
        <w:rPr>
          <w:rFonts w:cs="Arial"/>
          <w:b/>
          <w:bCs/>
          <w:color w:val="17365D" w:themeColor="text2" w:themeShade="BF"/>
          <w:sz w:val="32"/>
          <w:szCs w:val="32"/>
        </w:rPr>
        <w:t xml:space="preserve"> Engagement Expenses</w:t>
      </w:r>
      <w:r w:rsidR="008C6DAC" w:rsidRPr="008B158F">
        <w:rPr>
          <w:rFonts w:cs="Arial"/>
          <w:b/>
          <w:bCs/>
          <w:color w:val="17365D" w:themeColor="text2" w:themeShade="BF"/>
          <w:sz w:val="32"/>
          <w:szCs w:val="32"/>
        </w:rPr>
        <w:t>,</w:t>
      </w:r>
      <w:r w:rsidR="000D1D3B" w:rsidRPr="008B158F">
        <w:rPr>
          <w:rFonts w:cs="Arial"/>
          <w:b/>
          <w:bCs/>
          <w:color w:val="17365D" w:themeColor="text2" w:themeShade="BF"/>
          <w:sz w:val="32"/>
          <w:szCs w:val="32"/>
        </w:rPr>
        <w:t xml:space="preserve"> </w:t>
      </w:r>
      <w:r w:rsidR="005F0A33" w:rsidRPr="008B158F">
        <w:rPr>
          <w:rFonts w:cs="Arial"/>
          <w:b/>
          <w:bCs/>
          <w:color w:val="17365D" w:themeColor="text2" w:themeShade="BF"/>
          <w:sz w:val="32"/>
          <w:szCs w:val="32"/>
        </w:rPr>
        <w:t>S</w:t>
      </w:r>
      <w:r w:rsidR="00A02619" w:rsidRPr="008B158F">
        <w:rPr>
          <w:rFonts w:cs="Arial"/>
          <w:b/>
          <w:bCs/>
          <w:color w:val="17365D" w:themeColor="text2" w:themeShade="BF"/>
          <w:sz w:val="32"/>
          <w:szCs w:val="32"/>
        </w:rPr>
        <w:t xml:space="preserve">upport and </w:t>
      </w:r>
      <w:r w:rsidR="005F0A33" w:rsidRPr="008B158F">
        <w:rPr>
          <w:rFonts w:cs="Arial"/>
          <w:b/>
          <w:bCs/>
          <w:color w:val="17365D" w:themeColor="text2" w:themeShade="BF"/>
          <w:sz w:val="32"/>
          <w:szCs w:val="32"/>
        </w:rPr>
        <w:t>R</w:t>
      </w:r>
      <w:r w:rsidR="00A02619" w:rsidRPr="008B158F">
        <w:rPr>
          <w:rFonts w:cs="Arial"/>
          <w:b/>
          <w:bCs/>
          <w:color w:val="17365D" w:themeColor="text2" w:themeShade="BF"/>
          <w:sz w:val="32"/>
          <w:szCs w:val="32"/>
        </w:rPr>
        <w:t xml:space="preserve">ecognition </w:t>
      </w:r>
      <w:r w:rsidR="005F0A33" w:rsidRPr="008B158F">
        <w:rPr>
          <w:rFonts w:cs="Arial"/>
          <w:b/>
          <w:bCs/>
          <w:color w:val="17365D" w:themeColor="text2" w:themeShade="BF"/>
          <w:sz w:val="32"/>
          <w:szCs w:val="32"/>
        </w:rPr>
        <w:t>G</w:t>
      </w:r>
      <w:r w:rsidR="00A02619" w:rsidRPr="008B158F">
        <w:rPr>
          <w:rFonts w:cs="Arial"/>
          <w:b/>
          <w:bCs/>
          <w:color w:val="17365D" w:themeColor="text2" w:themeShade="BF"/>
          <w:sz w:val="32"/>
          <w:szCs w:val="32"/>
        </w:rPr>
        <w:t>uidelines</w:t>
      </w:r>
    </w:p>
    <w:p w14:paraId="408F229E" w14:textId="77777777" w:rsidR="008915C9" w:rsidRPr="004D2577" w:rsidRDefault="008915C9" w:rsidP="008915C9">
      <w:pPr>
        <w:widowControl w:val="0"/>
        <w:tabs>
          <w:tab w:val="left" w:pos="567"/>
        </w:tabs>
        <w:jc w:val="right"/>
        <w:rPr>
          <w:rFonts w:cs="Arial"/>
          <w:b/>
          <w:bCs/>
          <w:sz w:val="23"/>
          <w:szCs w:val="23"/>
        </w:rPr>
      </w:pPr>
    </w:p>
    <w:p w14:paraId="175DC9B2" w14:textId="58D4C4C6" w:rsidR="008915C9" w:rsidRPr="005F0A33" w:rsidRDefault="008915C9" w:rsidP="008915C9">
      <w:pPr>
        <w:widowControl w:val="0"/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 xml:space="preserve">1. </w:t>
      </w:r>
      <w:r w:rsidR="0045521C" w:rsidRPr="005F0A33">
        <w:rPr>
          <w:rFonts w:cs="Arial"/>
          <w:b/>
          <w:color w:val="17365D" w:themeColor="text2" w:themeShade="BF"/>
        </w:rPr>
        <w:t>Background</w:t>
      </w:r>
      <w:r w:rsidRPr="005F0A33">
        <w:rPr>
          <w:rFonts w:cs="Arial"/>
          <w:b/>
          <w:color w:val="17365D" w:themeColor="text2" w:themeShade="BF"/>
        </w:rPr>
        <w:t xml:space="preserve"> </w:t>
      </w:r>
    </w:p>
    <w:p w14:paraId="040F5F86" w14:textId="77777777" w:rsidR="008915C9" w:rsidRPr="005F0A33" w:rsidRDefault="008915C9" w:rsidP="008915C9">
      <w:pPr>
        <w:widowControl w:val="0"/>
        <w:rPr>
          <w:rFonts w:cs="Arial"/>
          <w:b/>
          <w:u w:val="single"/>
        </w:rPr>
      </w:pPr>
    </w:p>
    <w:p w14:paraId="6A6FAC20" w14:textId="2BA2453F" w:rsidR="00A45B33" w:rsidRPr="005F0A33" w:rsidRDefault="00A45B33" w:rsidP="008915C9">
      <w:pPr>
        <w:widowControl w:val="0"/>
        <w:tabs>
          <w:tab w:val="num" w:pos="1430"/>
        </w:tabs>
        <w:rPr>
          <w:rFonts w:cs="Arial"/>
        </w:rPr>
      </w:pPr>
      <w:r w:rsidRPr="005F0A33">
        <w:rPr>
          <w:rFonts w:cs="Arial"/>
        </w:rPr>
        <w:t>The Tenant Engagement Team at Rotherham Borough Council (RBC)</w:t>
      </w:r>
      <w:r w:rsidR="00B77A85" w:rsidRPr="005F0A33">
        <w:rPr>
          <w:rFonts w:cs="Arial"/>
        </w:rPr>
        <w:t xml:space="preserve"> strongly believe that</w:t>
      </w:r>
      <w:r w:rsidR="008915C9" w:rsidRPr="005F0A33">
        <w:rPr>
          <w:rFonts w:cs="Arial"/>
        </w:rPr>
        <w:t xml:space="preserve"> </w:t>
      </w:r>
      <w:r w:rsidR="006C481D" w:rsidRPr="005F0A33">
        <w:rPr>
          <w:rFonts w:cs="Arial"/>
        </w:rPr>
        <w:t xml:space="preserve">tenants </w:t>
      </w:r>
      <w:r w:rsidR="008915C9" w:rsidRPr="005F0A33">
        <w:rPr>
          <w:rFonts w:cs="Arial"/>
        </w:rPr>
        <w:t>who take part in engagement activities</w:t>
      </w:r>
      <w:r w:rsidR="001242CD" w:rsidRPr="005F0A33">
        <w:rPr>
          <w:rFonts w:cs="Arial"/>
        </w:rPr>
        <w:t xml:space="preserve"> should be </w:t>
      </w:r>
      <w:r w:rsidR="008915C9" w:rsidRPr="005F0A33">
        <w:rPr>
          <w:rFonts w:cs="Arial"/>
        </w:rPr>
        <w:t>able to do so without being out</w:t>
      </w:r>
      <w:r w:rsidR="001242CD" w:rsidRPr="005F0A33">
        <w:rPr>
          <w:rFonts w:cs="Arial"/>
        </w:rPr>
        <w:t>-</w:t>
      </w:r>
      <w:r w:rsidR="008915C9" w:rsidRPr="005F0A33">
        <w:rPr>
          <w:rFonts w:cs="Arial"/>
        </w:rPr>
        <w:t>of</w:t>
      </w:r>
      <w:r w:rsidR="001242CD" w:rsidRPr="005F0A33">
        <w:rPr>
          <w:rFonts w:cs="Arial"/>
        </w:rPr>
        <w:t>-</w:t>
      </w:r>
      <w:r w:rsidR="008915C9" w:rsidRPr="005F0A33">
        <w:rPr>
          <w:rFonts w:cs="Arial"/>
        </w:rPr>
        <w:t>pocket.</w:t>
      </w:r>
      <w:r w:rsidR="001E71F5" w:rsidRPr="005F0A33">
        <w:rPr>
          <w:rFonts w:cs="Arial"/>
        </w:rPr>
        <w:t xml:space="preserve">  </w:t>
      </w:r>
    </w:p>
    <w:p w14:paraId="6AF112E3" w14:textId="77777777" w:rsidR="00A45B33" w:rsidRPr="005F0A33" w:rsidRDefault="00A45B33" w:rsidP="008915C9">
      <w:pPr>
        <w:widowControl w:val="0"/>
        <w:tabs>
          <w:tab w:val="num" w:pos="1430"/>
        </w:tabs>
        <w:rPr>
          <w:rFonts w:cs="Arial"/>
        </w:rPr>
      </w:pPr>
    </w:p>
    <w:p w14:paraId="5CD05CF3" w14:textId="592B3DDC" w:rsidR="008915C9" w:rsidRPr="005F0A33" w:rsidRDefault="001E71F5" w:rsidP="008915C9">
      <w:pPr>
        <w:widowControl w:val="0"/>
        <w:tabs>
          <w:tab w:val="num" w:pos="1430"/>
        </w:tabs>
        <w:rPr>
          <w:rFonts w:cs="Arial"/>
        </w:rPr>
      </w:pPr>
      <w:r w:rsidRPr="005F0A33">
        <w:rPr>
          <w:rFonts w:cs="Arial"/>
        </w:rPr>
        <w:t>At times we will also offer incentives and support to encourage</w:t>
      </w:r>
      <w:r w:rsidR="00866127" w:rsidRPr="005F0A33">
        <w:rPr>
          <w:rFonts w:cs="Arial"/>
        </w:rPr>
        <w:t xml:space="preserve"> </w:t>
      </w:r>
      <w:r w:rsidR="002D3CC1" w:rsidRPr="005F0A33">
        <w:rPr>
          <w:rFonts w:cs="Arial"/>
        </w:rPr>
        <w:t>tenants</w:t>
      </w:r>
      <w:r w:rsidR="00866127" w:rsidRPr="005F0A33">
        <w:rPr>
          <w:rFonts w:cs="Arial"/>
        </w:rPr>
        <w:t xml:space="preserve"> </w:t>
      </w:r>
      <w:r w:rsidRPr="005F0A33">
        <w:rPr>
          <w:rFonts w:cs="Arial"/>
        </w:rPr>
        <w:t>to engage</w:t>
      </w:r>
      <w:r w:rsidR="00866127" w:rsidRPr="005F0A33">
        <w:rPr>
          <w:rFonts w:cs="Arial"/>
        </w:rPr>
        <w:t xml:space="preserve"> and</w:t>
      </w:r>
      <w:r w:rsidR="00770E93" w:rsidRPr="005F0A33">
        <w:rPr>
          <w:rFonts w:cs="Arial"/>
        </w:rPr>
        <w:t xml:space="preserve"> to</w:t>
      </w:r>
      <w:r w:rsidR="00866127" w:rsidRPr="005F0A33">
        <w:rPr>
          <w:rFonts w:cs="Arial"/>
        </w:rPr>
        <w:t xml:space="preserve"> recognise their contribution</w:t>
      </w:r>
      <w:r w:rsidR="00C47C4D" w:rsidRPr="005F0A33">
        <w:rPr>
          <w:rFonts w:cs="Arial"/>
        </w:rPr>
        <w:t>.</w:t>
      </w:r>
    </w:p>
    <w:p w14:paraId="1DC45EFB" w14:textId="77777777" w:rsidR="00416C36" w:rsidRPr="005F0A33" w:rsidRDefault="00416C36" w:rsidP="008915C9">
      <w:pPr>
        <w:widowControl w:val="0"/>
        <w:tabs>
          <w:tab w:val="num" w:pos="1430"/>
        </w:tabs>
        <w:rPr>
          <w:rFonts w:cs="Arial"/>
        </w:rPr>
      </w:pPr>
    </w:p>
    <w:p w14:paraId="707EF071" w14:textId="403AE6E6" w:rsidR="00416C36" w:rsidRPr="005F0A33" w:rsidRDefault="00416C36" w:rsidP="00B11D31">
      <w:pPr>
        <w:widowControl w:val="0"/>
        <w:tabs>
          <w:tab w:val="num" w:pos="1430"/>
        </w:tabs>
        <w:jc w:val="center"/>
        <w:rPr>
          <w:rFonts w:cs="Arial"/>
          <w:b/>
          <w:bCs/>
        </w:rPr>
      </w:pPr>
      <w:r w:rsidRPr="005F0A33">
        <w:rPr>
          <w:rFonts w:cs="Arial"/>
          <w:b/>
          <w:bCs/>
        </w:rPr>
        <w:t xml:space="preserve">These guidelines cover the </w:t>
      </w:r>
      <w:r w:rsidR="00781F4F" w:rsidRPr="005F0A33">
        <w:rPr>
          <w:rFonts w:cs="Arial"/>
          <w:b/>
          <w:bCs/>
        </w:rPr>
        <w:t>activities that RMBC facilitate with our tenants. The activities that Roth</w:t>
      </w:r>
      <w:r w:rsidR="00B11D31" w:rsidRPr="005F0A33">
        <w:rPr>
          <w:rFonts w:cs="Arial"/>
          <w:b/>
          <w:bCs/>
        </w:rPr>
        <w:t>erfed manage are covered by their own policies.</w:t>
      </w:r>
    </w:p>
    <w:p w14:paraId="7F0BA598" w14:textId="77777777" w:rsidR="001E71F5" w:rsidRPr="005F0A33" w:rsidRDefault="001E71F5" w:rsidP="008915C9">
      <w:pPr>
        <w:widowControl w:val="0"/>
        <w:tabs>
          <w:tab w:val="num" w:pos="1430"/>
        </w:tabs>
        <w:rPr>
          <w:rFonts w:cs="Arial"/>
          <w:color w:val="1F497D" w:themeColor="text2"/>
        </w:rPr>
      </w:pPr>
    </w:p>
    <w:p w14:paraId="7CDCA3D0" w14:textId="37855C79" w:rsidR="001E71F5" w:rsidRPr="005F0A33" w:rsidRDefault="001E71F5" w:rsidP="008915C9">
      <w:pPr>
        <w:widowControl w:val="0"/>
        <w:tabs>
          <w:tab w:val="num" w:pos="1430"/>
        </w:tabs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2. Expenses</w:t>
      </w:r>
    </w:p>
    <w:p w14:paraId="408AC07D" w14:textId="77777777" w:rsidR="008915C9" w:rsidRPr="005F0A33" w:rsidRDefault="008915C9" w:rsidP="008915C9">
      <w:pPr>
        <w:widowControl w:val="0"/>
        <w:tabs>
          <w:tab w:val="num" w:pos="1430"/>
        </w:tabs>
        <w:ind w:left="432"/>
        <w:rPr>
          <w:rFonts w:cs="Arial"/>
        </w:rPr>
      </w:pPr>
    </w:p>
    <w:p w14:paraId="207195EC" w14:textId="761ECD8E" w:rsidR="008915C9" w:rsidRPr="005F0A33" w:rsidRDefault="00520714" w:rsidP="008915C9">
      <w:pPr>
        <w:rPr>
          <w:rFonts w:cs="Arial"/>
        </w:rPr>
      </w:pPr>
      <w:r w:rsidRPr="005F0A33">
        <w:rPr>
          <w:rFonts w:cs="Arial"/>
        </w:rPr>
        <w:t>O</w:t>
      </w:r>
      <w:r w:rsidR="00CD3C4B" w:rsidRPr="005F0A33">
        <w:rPr>
          <w:rFonts w:cs="Arial"/>
        </w:rPr>
        <w:t>ut</w:t>
      </w:r>
      <w:r w:rsidR="00866127" w:rsidRPr="005F0A33">
        <w:rPr>
          <w:rFonts w:cs="Arial"/>
        </w:rPr>
        <w:t>-</w:t>
      </w:r>
      <w:r w:rsidR="00CD3C4B" w:rsidRPr="005F0A33">
        <w:rPr>
          <w:rFonts w:cs="Arial"/>
        </w:rPr>
        <w:t>of</w:t>
      </w:r>
      <w:r w:rsidR="00866127" w:rsidRPr="005F0A33">
        <w:rPr>
          <w:rFonts w:cs="Arial"/>
        </w:rPr>
        <w:t>-</w:t>
      </w:r>
      <w:r w:rsidR="00CD3C4B" w:rsidRPr="005F0A33">
        <w:rPr>
          <w:rFonts w:cs="Arial"/>
        </w:rPr>
        <w:t xml:space="preserve">pocket </w:t>
      </w:r>
      <w:r w:rsidR="008915C9" w:rsidRPr="005F0A33">
        <w:rPr>
          <w:rFonts w:cs="Arial"/>
        </w:rPr>
        <w:t>expenses</w:t>
      </w:r>
      <w:r w:rsidR="00A73F56" w:rsidRPr="005F0A33">
        <w:rPr>
          <w:rFonts w:cs="Arial"/>
        </w:rPr>
        <w:t xml:space="preserve"> </w:t>
      </w:r>
      <w:r w:rsidRPr="005F0A33">
        <w:rPr>
          <w:rFonts w:cs="Arial"/>
        </w:rPr>
        <w:t xml:space="preserve">will be refunded </w:t>
      </w:r>
      <w:r w:rsidR="00A73F56" w:rsidRPr="005F0A33">
        <w:rPr>
          <w:rFonts w:cs="Arial"/>
        </w:rPr>
        <w:t xml:space="preserve">on </w:t>
      </w:r>
      <w:r w:rsidR="008915C9" w:rsidRPr="005F0A33">
        <w:rPr>
          <w:rFonts w:cs="Arial"/>
        </w:rPr>
        <w:t>production of an appropriate receipt</w:t>
      </w:r>
      <w:r w:rsidRPr="005F0A33">
        <w:rPr>
          <w:rFonts w:cs="Arial"/>
        </w:rPr>
        <w:t xml:space="preserve"> and </w:t>
      </w:r>
      <w:r w:rsidR="00A73F56" w:rsidRPr="005F0A33">
        <w:rPr>
          <w:rFonts w:cs="Arial"/>
        </w:rPr>
        <w:t>should be reclaimed within</w:t>
      </w:r>
      <w:r w:rsidRPr="005F0A33">
        <w:rPr>
          <w:rFonts w:cs="Arial"/>
        </w:rPr>
        <w:t xml:space="preserve"> </w:t>
      </w:r>
      <w:r w:rsidR="00A73F56" w:rsidRPr="005F0A33">
        <w:rPr>
          <w:rFonts w:cs="Arial"/>
        </w:rPr>
        <w:t>one calendar month of the expense being incurred</w:t>
      </w:r>
      <w:r w:rsidR="008915C9" w:rsidRPr="005F0A33">
        <w:rPr>
          <w:rFonts w:cs="Arial"/>
        </w:rPr>
        <w:t>.</w:t>
      </w:r>
    </w:p>
    <w:p w14:paraId="67FDD4F8" w14:textId="77777777" w:rsidR="0032434F" w:rsidRPr="005F0A33" w:rsidRDefault="0032434F" w:rsidP="008915C9">
      <w:pPr>
        <w:rPr>
          <w:rFonts w:cs="Arial"/>
        </w:rPr>
      </w:pPr>
    </w:p>
    <w:p w14:paraId="222CBB86" w14:textId="271791D9" w:rsidR="0032434F" w:rsidRPr="005F0A33" w:rsidRDefault="0032434F" w:rsidP="008915C9">
      <w:pPr>
        <w:rPr>
          <w:rFonts w:cs="Arial"/>
        </w:rPr>
      </w:pPr>
      <w:r w:rsidRPr="005F0A33">
        <w:rPr>
          <w:rFonts w:cs="Arial"/>
        </w:rPr>
        <w:t xml:space="preserve">If a </w:t>
      </w:r>
      <w:r w:rsidR="00A1578E" w:rsidRPr="005F0A33">
        <w:rPr>
          <w:rFonts w:cs="Arial"/>
        </w:rPr>
        <w:t>tenant</w:t>
      </w:r>
      <w:r w:rsidR="005A26D8" w:rsidRPr="005F0A33">
        <w:rPr>
          <w:rFonts w:cs="Arial"/>
        </w:rPr>
        <w:t xml:space="preserve"> </w:t>
      </w:r>
      <w:r w:rsidRPr="005F0A33">
        <w:rPr>
          <w:rFonts w:cs="Arial"/>
        </w:rPr>
        <w:t>does not have the funds to pay for costs upfront a ‘float payment’ can be arranged of up to £25 per day.</w:t>
      </w:r>
      <w:r w:rsidR="00A1578E" w:rsidRPr="005F0A33">
        <w:rPr>
          <w:rFonts w:cs="Arial"/>
        </w:rPr>
        <w:t xml:space="preserve"> We will require receipts for all expenses paid for</w:t>
      </w:r>
      <w:r w:rsidR="005A26D8" w:rsidRPr="005F0A33">
        <w:rPr>
          <w:rFonts w:cs="Arial"/>
        </w:rPr>
        <w:t xml:space="preserve"> by a cash advance.</w:t>
      </w:r>
    </w:p>
    <w:p w14:paraId="409151FB" w14:textId="77777777" w:rsidR="008915C9" w:rsidRPr="005F0A33" w:rsidRDefault="008915C9" w:rsidP="008915C9">
      <w:pPr>
        <w:ind w:left="420"/>
        <w:rPr>
          <w:rFonts w:cs="Arial"/>
        </w:rPr>
      </w:pPr>
    </w:p>
    <w:p w14:paraId="2202DC75" w14:textId="65EFA62A" w:rsidR="008915C9" w:rsidRPr="005F0A33" w:rsidRDefault="00996106" w:rsidP="008915C9">
      <w:pPr>
        <w:rPr>
          <w:rFonts w:cs="Arial"/>
        </w:rPr>
      </w:pPr>
      <w:r w:rsidRPr="005F0A33">
        <w:rPr>
          <w:rFonts w:cs="Arial"/>
        </w:rPr>
        <w:t xml:space="preserve">We expect people </w:t>
      </w:r>
      <w:r w:rsidR="008915C9" w:rsidRPr="005F0A33">
        <w:rPr>
          <w:rFonts w:cs="Arial"/>
        </w:rPr>
        <w:t xml:space="preserve">to make the most </w:t>
      </w:r>
      <w:r w:rsidR="002254F1" w:rsidRPr="005F0A33">
        <w:rPr>
          <w:rFonts w:cs="Arial"/>
        </w:rPr>
        <w:t>cost-effective</w:t>
      </w:r>
      <w:r w:rsidR="00AB201C" w:rsidRPr="005F0A33">
        <w:rPr>
          <w:rFonts w:cs="Arial"/>
        </w:rPr>
        <w:t xml:space="preserve"> purchases and</w:t>
      </w:r>
      <w:r w:rsidR="008915C9" w:rsidRPr="005F0A33">
        <w:rPr>
          <w:rFonts w:cs="Arial"/>
        </w:rPr>
        <w:t xml:space="preserve"> arrangemen</w:t>
      </w:r>
      <w:r w:rsidR="00AB201C" w:rsidRPr="005F0A33">
        <w:rPr>
          <w:rFonts w:cs="Arial"/>
        </w:rPr>
        <w:t xml:space="preserve">ts </w:t>
      </w:r>
      <w:proofErr w:type="gramStart"/>
      <w:r w:rsidR="00AB201C" w:rsidRPr="005F0A33">
        <w:rPr>
          <w:rFonts w:cs="Arial"/>
        </w:rPr>
        <w:t>in order to</w:t>
      </w:r>
      <w:proofErr w:type="gramEnd"/>
      <w:r w:rsidR="00AB201C" w:rsidRPr="005F0A33">
        <w:rPr>
          <w:rFonts w:cs="Arial"/>
        </w:rPr>
        <w:t xml:space="preserve"> minimise expense</w:t>
      </w:r>
      <w:r w:rsidR="008915C9" w:rsidRPr="005F0A33">
        <w:rPr>
          <w:rFonts w:cs="Arial"/>
        </w:rPr>
        <w:t xml:space="preserve"> claim</w:t>
      </w:r>
      <w:r w:rsidR="002F7F99" w:rsidRPr="005F0A33">
        <w:rPr>
          <w:rFonts w:cs="Arial"/>
        </w:rPr>
        <w:t>s.</w:t>
      </w:r>
    </w:p>
    <w:p w14:paraId="62D038E9" w14:textId="77777777" w:rsidR="008915C9" w:rsidRPr="005F0A33" w:rsidRDefault="008915C9" w:rsidP="008915C9">
      <w:pPr>
        <w:rPr>
          <w:rFonts w:cs="Arial"/>
        </w:rPr>
      </w:pPr>
    </w:p>
    <w:p w14:paraId="543C890E" w14:textId="4C426318" w:rsidR="008915C9" w:rsidRPr="005F0A33" w:rsidRDefault="000B43AD" w:rsidP="008915C9">
      <w:pPr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2.1</w:t>
      </w:r>
      <w:r w:rsidR="00F86821" w:rsidRPr="005F0A33">
        <w:rPr>
          <w:rFonts w:cs="Arial"/>
          <w:b/>
          <w:color w:val="17365D" w:themeColor="text2" w:themeShade="BF"/>
        </w:rPr>
        <w:t xml:space="preserve"> Travel</w:t>
      </w:r>
    </w:p>
    <w:p w14:paraId="3162CCAE" w14:textId="77777777" w:rsidR="008915C9" w:rsidRPr="005F0A33" w:rsidRDefault="008915C9" w:rsidP="008915C9">
      <w:pPr>
        <w:rPr>
          <w:rFonts w:cs="Arial"/>
        </w:rPr>
      </w:pPr>
    </w:p>
    <w:p w14:paraId="36530CF2" w14:textId="00D10F15" w:rsidR="008915C9" w:rsidRPr="005F0A33" w:rsidRDefault="00455932" w:rsidP="008915C9">
      <w:pPr>
        <w:rPr>
          <w:rFonts w:cs="Arial"/>
        </w:rPr>
      </w:pPr>
      <w:r w:rsidRPr="005F0A33">
        <w:rPr>
          <w:rFonts w:cs="Arial"/>
        </w:rPr>
        <w:t>We</w:t>
      </w:r>
      <w:r w:rsidR="005741A0" w:rsidRPr="005F0A33">
        <w:rPr>
          <w:rFonts w:cs="Arial"/>
        </w:rPr>
        <w:t xml:space="preserve"> </w:t>
      </w:r>
      <w:r w:rsidR="00AB201C" w:rsidRPr="005F0A33">
        <w:rPr>
          <w:rFonts w:cs="Arial"/>
        </w:rPr>
        <w:t>are committed to reducing our negative impact on the environment so e</w:t>
      </w:r>
      <w:r w:rsidR="005741A0" w:rsidRPr="005F0A33">
        <w:rPr>
          <w:rFonts w:cs="Arial"/>
        </w:rPr>
        <w:t xml:space="preserve">ncourage </w:t>
      </w:r>
      <w:r w:rsidR="006A2CC0" w:rsidRPr="005F0A33">
        <w:rPr>
          <w:rFonts w:cs="Arial"/>
        </w:rPr>
        <w:t>tenants</w:t>
      </w:r>
      <w:r w:rsidR="008915C9" w:rsidRPr="005F0A33">
        <w:rPr>
          <w:rFonts w:cs="Arial"/>
        </w:rPr>
        <w:t xml:space="preserve"> to use</w:t>
      </w:r>
      <w:r w:rsidR="005741A0" w:rsidRPr="005F0A33">
        <w:rPr>
          <w:rFonts w:cs="Arial"/>
        </w:rPr>
        <w:t xml:space="preserve"> </w:t>
      </w:r>
      <w:r w:rsidR="001A155C" w:rsidRPr="005F0A33">
        <w:rPr>
          <w:rFonts w:cs="Arial"/>
        </w:rPr>
        <w:t>environmentally friendly transport when practical</w:t>
      </w:r>
      <w:r w:rsidR="00AB201C" w:rsidRPr="005F0A33">
        <w:rPr>
          <w:rFonts w:cs="Arial"/>
        </w:rPr>
        <w:t>.</w:t>
      </w:r>
      <w:r w:rsidRPr="005F0A33">
        <w:rPr>
          <w:rFonts w:cs="Arial"/>
        </w:rPr>
        <w:t xml:space="preserve"> </w:t>
      </w:r>
    </w:p>
    <w:p w14:paraId="2B2482AC" w14:textId="77777777" w:rsidR="008915C9" w:rsidRPr="005F0A33" w:rsidRDefault="008915C9" w:rsidP="008915C9">
      <w:pPr>
        <w:rPr>
          <w:rFonts w:cs="Arial"/>
        </w:rPr>
      </w:pPr>
    </w:p>
    <w:p w14:paraId="32B5C365" w14:textId="357274F9" w:rsidR="008915C9" w:rsidRPr="005F0A33" w:rsidRDefault="001A155C" w:rsidP="008915C9">
      <w:pPr>
        <w:rPr>
          <w:rFonts w:cs="Arial"/>
        </w:rPr>
      </w:pPr>
      <w:r w:rsidRPr="005F0A33">
        <w:rPr>
          <w:rFonts w:cs="Arial"/>
        </w:rPr>
        <w:t>We will refund the following t</w:t>
      </w:r>
      <w:r w:rsidR="008915C9" w:rsidRPr="005F0A33">
        <w:rPr>
          <w:rFonts w:cs="Arial"/>
        </w:rPr>
        <w:t>ravel</w:t>
      </w:r>
      <w:r w:rsidR="00455932" w:rsidRPr="005F0A33">
        <w:rPr>
          <w:rFonts w:cs="Arial"/>
        </w:rPr>
        <w:t xml:space="preserve"> expenses</w:t>
      </w:r>
      <w:r w:rsidR="008915C9" w:rsidRPr="005F0A33">
        <w:rPr>
          <w:rFonts w:cs="Arial"/>
        </w:rPr>
        <w:t xml:space="preserve">:  </w:t>
      </w:r>
    </w:p>
    <w:p w14:paraId="0215DB67" w14:textId="77777777" w:rsidR="008915C9" w:rsidRPr="005F0A33" w:rsidRDefault="008915C9" w:rsidP="008915C9">
      <w:pPr>
        <w:ind w:left="567"/>
        <w:rPr>
          <w:rFonts w:cs="Arial"/>
          <w:color w:val="FF0000"/>
        </w:rPr>
      </w:pPr>
    </w:p>
    <w:p w14:paraId="1B8EAC80" w14:textId="47659199" w:rsidR="008915C9" w:rsidRPr="005F0A33" w:rsidRDefault="008915C9" w:rsidP="008915C9">
      <w:pPr>
        <w:numPr>
          <w:ilvl w:val="0"/>
          <w:numId w:val="9"/>
        </w:numPr>
        <w:tabs>
          <w:tab w:val="clear" w:pos="720"/>
          <w:tab w:val="num" w:pos="180"/>
        </w:tabs>
        <w:ind w:left="426" w:firstLine="0"/>
        <w:rPr>
          <w:rFonts w:cs="Arial"/>
          <w:b/>
        </w:rPr>
      </w:pPr>
      <w:r w:rsidRPr="005F0A33">
        <w:rPr>
          <w:rFonts w:cs="Arial"/>
          <w:b/>
        </w:rPr>
        <w:t xml:space="preserve">Public transport </w:t>
      </w:r>
    </w:p>
    <w:p w14:paraId="1E8F7852" w14:textId="77777777" w:rsidR="002254F1" w:rsidRPr="005F0A33" w:rsidRDefault="002254F1" w:rsidP="002254F1">
      <w:pPr>
        <w:ind w:left="426"/>
        <w:rPr>
          <w:rFonts w:cs="Arial"/>
          <w:b/>
        </w:rPr>
      </w:pPr>
    </w:p>
    <w:p w14:paraId="4B7C792D" w14:textId="29E05FDB" w:rsidR="008915C9" w:rsidRPr="005F0A33" w:rsidRDefault="008915C9" w:rsidP="008915C9">
      <w:pPr>
        <w:ind w:left="709"/>
        <w:rPr>
          <w:rFonts w:cs="Arial"/>
        </w:rPr>
      </w:pPr>
      <w:r w:rsidRPr="005F0A33">
        <w:rPr>
          <w:rFonts w:cs="Arial"/>
        </w:rPr>
        <w:t xml:space="preserve">We will refund the cost of </w:t>
      </w:r>
      <w:r w:rsidR="00EA7FB8" w:rsidRPr="005F0A33">
        <w:rPr>
          <w:rFonts w:cs="Arial"/>
        </w:rPr>
        <w:t xml:space="preserve">a </w:t>
      </w:r>
      <w:r w:rsidR="00F71C4C" w:rsidRPr="005F0A33">
        <w:rPr>
          <w:rFonts w:cs="Arial"/>
        </w:rPr>
        <w:t xml:space="preserve">standard </w:t>
      </w:r>
      <w:r w:rsidRPr="005F0A33">
        <w:rPr>
          <w:rFonts w:cs="Arial"/>
        </w:rPr>
        <w:t>return public transport journey.</w:t>
      </w:r>
    </w:p>
    <w:p w14:paraId="0141998E" w14:textId="77777777" w:rsidR="008915C9" w:rsidRPr="005F0A33" w:rsidRDefault="008915C9" w:rsidP="008915C9">
      <w:pPr>
        <w:ind w:left="709"/>
        <w:rPr>
          <w:rFonts w:cs="Arial"/>
        </w:rPr>
      </w:pPr>
    </w:p>
    <w:p w14:paraId="4CAC86C5" w14:textId="77777777" w:rsidR="008915C9" w:rsidRPr="005F0A33" w:rsidRDefault="008915C9" w:rsidP="008915C9">
      <w:pPr>
        <w:numPr>
          <w:ilvl w:val="1"/>
          <w:numId w:val="9"/>
        </w:numPr>
        <w:tabs>
          <w:tab w:val="clear" w:pos="1440"/>
          <w:tab w:val="num" w:pos="180"/>
        </w:tabs>
        <w:ind w:left="426" w:firstLine="0"/>
        <w:rPr>
          <w:rFonts w:cs="Arial"/>
          <w:b/>
        </w:rPr>
      </w:pPr>
      <w:r w:rsidRPr="005F0A33">
        <w:rPr>
          <w:rFonts w:cs="Arial"/>
          <w:b/>
        </w:rPr>
        <w:t>Taxi fares</w:t>
      </w:r>
    </w:p>
    <w:p w14:paraId="7914D1C6" w14:textId="77777777" w:rsidR="00CA5865" w:rsidRPr="005F0A33" w:rsidRDefault="00CA5865" w:rsidP="00CA5865">
      <w:pPr>
        <w:ind w:left="426"/>
        <w:rPr>
          <w:rFonts w:cs="Arial"/>
          <w:b/>
        </w:rPr>
      </w:pPr>
    </w:p>
    <w:p w14:paraId="4E3EF12D" w14:textId="1E0E40B9" w:rsidR="00CA5865" w:rsidRPr="005F0A33" w:rsidRDefault="008915C9" w:rsidP="00CA5865">
      <w:pPr>
        <w:rPr>
          <w:rFonts w:cs="Arial"/>
        </w:rPr>
      </w:pPr>
      <w:r w:rsidRPr="005F0A33">
        <w:rPr>
          <w:rFonts w:cs="Arial"/>
        </w:rPr>
        <w:t xml:space="preserve">If it is impractical to use public </w:t>
      </w:r>
      <w:r w:rsidR="002254F1" w:rsidRPr="005F0A33">
        <w:rPr>
          <w:rFonts w:cs="Arial"/>
        </w:rPr>
        <w:t>transport,</w:t>
      </w:r>
      <w:r w:rsidRPr="005F0A33">
        <w:rPr>
          <w:rFonts w:cs="Arial"/>
        </w:rPr>
        <w:t xml:space="preserve"> we will refund taxi fares.  This must first be agreed with the </w:t>
      </w:r>
      <w:r w:rsidR="006A2CC0" w:rsidRPr="005F0A33">
        <w:rPr>
          <w:rFonts w:cs="Arial"/>
        </w:rPr>
        <w:t>Tenant Engagement Manager</w:t>
      </w:r>
      <w:r w:rsidRPr="005F0A33">
        <w:rPr>
          <w:rFonts w:cs="Arial"/>
        </w:rPr>
        <w:t>.</w:t>
      </w:r>
      <w:r w:rsidR="00F71C4C" w:rsidRPr="005F0A33">
        <w:rPr>
          <w:rFonts w:cs="Arial"/>
        </w:rPr>
        <w:t xml:space="preserve">  </w:t>
      </w:r>
      <w:r w:rsidRPr="005F0A33">
        <w:rPr>
          <w:rFonts w:cs="Arial"/>
        </w:rPr>
        <w:t>Examples of where it may be impractical to use public transport are</w:t>
      </w:r>
      <w:r w:rsidR="002254F1" w:rsidRPr="005F0A33">
        <w:rPr>
          <w:rFonts w:cs="Arial"/>
        </w:rPr>
        <w:t>:</w:t>
      </w:r>
    </w:p>
    <w:p w14:paraId="58489BFE" w14:textId="77777777" w:rsidR="006A2CC0" w:rsidRPr="005F0A33" w:rsidRDefault="006A2CC0" w:rsidP="00CA5865">
      <w:pPr>
        <w:rPr>
          <w:rFonts w:cs="Arial"/>
        </w:rPr>
      </w:pPr>
    </w:p>
    <w:p w14:paraId="0C097EFC" w14:textId="26F6FBAF" w:rsidR="008915C9" w:rsidRPr="005F0A33" w:rsidRDefault="00DB6F17" w:rsidP="00B916FB">
      <w:pPr>
        <w:numPr>
          <w:ilvl w:val="1"/>
          <w:numId w:val="9"/>
        </w:numPr>
        <w:tabs>
          <w:tab w:val="clear" w:pos="1440"/>
          <w:tab w:val="num" w:pos="900"/>
        </w:tabs>
        <w:ind w:left="1276" w:firstLine="0"/>
        <w:rPr>
          <w:rFonts w:cs="Arial"/>
        </w:rPr>
      </w:pPr>
      <w:r w:rsidRPr="005F0A33">
        <w:rPr>
          <w:rFonts w:cs="Arial"/>
        </w:rPr>
        <w:t xml:space="preserve"> </w:t>
      </w:r>
      <w:r w:rsidR="005E4114" w:rsidRPr="005F0A33">
        <w:rPr>
          <w:rFonts w:cs="Arial"/>
        </w:rPr>
        <w:t>Tenants</w:t>
      </w:r>
      <w:r w:rsidR="00B916FB" w:rsidRPr="005F0A33">
        <w:rPr>
          <w:rFonts w:cs="Arial"/>
        </w:rPr>
        <w:t xml:space="preserve"> have </w:t>
      </w:r>
      <w:r w:rsidR="008915C9" w:rsidRPr="005F0A33">
        <w:rPr>
          <w:rFonts w:cs="Arial"/>
        </w:rPr>
        <w:t xml:space="preserve">a disability which makes using public transport </w:t>
      </w:r>
      <w:r w:rsidR="006C15D8" w:rsidRPr="005F0A33">
        <w:rPr>
          <w:rFonts w:cs="Arial"/>
        </w:rPr>
        <w:t>difficult.</w:t>
      </w:r>
    </w:p>
    <w:p w14:paraId="63595346" w14:textId="7266E07C" w:rsidR="008915C9" w:rsidRPr="005F0A33" w:rsidRDefault="00DB6F17" w:rsidP="00B916FB">
      <w:pPr>
        <w:numPr>
          <w:ilvl w:val="1"/>
          <w:numId w:val="9"/>
        </w:numPr>
        <w:tabs>
          <w:tab w:val="clear" w:pos="1440"/>
          <w:tab w:val="num" w:pos="900"/>
        </w:tabs>
        <w:ind w:left="1276" w:firstLine="0"/>
        <w:rPr>
          <w:rFonts w:cs="Arial"/>
        </w:rPr>
      </w:pPr>
      <w:r w:rsidRPr="005F0A33">
        <w:rPr>
          <w:rFonts w:cs="Arial"/>
        </w:rPr>
        <w:lastRenderedPageBreak/>
        <w:t xml:space="preserve"> </w:t>
      </w:r>
      <w:r w:rsidR="002D2B30" w:rsidRPr="005F0A33">
        <w:rPr>
          <w:rFonts w:cs="Arial"/>
        </w:rPr>
        <w:t>A</w:t>
      </w:r>
      <w:r w:rsidRPr="005F0A33">
        <w:rPr>
          <w:rFonts w:cs="Arial"/>
        </w:rPr>
        <w:t xml:space="preserve"> group of </w:t>
      </w:r>
      <w:r w:rsidR="005E4114" w:rsidRPr="005F0A33">
        <w:rPr>
          <w:rFonts w:cs="Arial"/>
        </w:rPr>
        <w:t>tenants</w:t>
      </w:r>
      <w:r w:rsidRPr="005F0A33">
        <w:rPr>
          <w:rFonts w:cs="Arial"/>
        </w:rPr>
        <w:t xml:space="preserve"> are travelling </w:t>
      </w:r>
      <w:r w:rsidR="005E4114" w:rsidRPr="005F0A33">
        <w:rPr>
          <w:rFonts w:cs="Arial"/>
        </w:rPr>
        <w:t>together,</w:t>
      </w:r>
      <w:r w:rsidRPr="005F0A33">
        <w:rPr>
          <w:rFonts w:cs="Arial"/>
        </w:rPr>
        <w:t xml:space="preserve"> and </w:t>
      </w:r>
      <w:r w:rsidR="008915C9" w:rsidRPr="005F0A33">
        <w:rPr>
          <w:rFonts w:cs="Arial"/>
        </w:rPr>
        <w:t xml:space="preserve">the taxi fare would be cheaper than public </w:t>
      </w:r>
      <w:r w:rsidR="006C15D8" w:rsidRPr="005F0A33">
        <w:rPr>
          <w:rFonts w:cs="Arial"/>
        </w:rPr>
        <w:t>transport.</w:t>
      </w:r>
    </w:p>
    <w:p w14:paraId="74DC9A70" w14:textId="11541256" w:rsidR="008915C9" w:rsidRPr="005F0A33" w:rsidRDefault="00DB6F17" w:rsidP="00B916FB">
      <w:pPr>
        <w:numPr>
          <w:ilvl w:val="1"/>
          <w:numId w:val="9"/>
        </w:numPr>
        <w:tabs>
          <w:tab w:val="clear" w:pos="1440"/>
          <w:tab w:val="num" w:pos="900"/>
        </w:tabs>
        <w:ind w:left="1276" w:firstLine="0"/>
        <w:rPr>
          <w:rFonts w:cs="Arial"/>
        </w:rPr>
      </w:pPr>
      <w:r w:rsidRPr="005F0A33">
        <w:rPr>
          <w:rFonts w:cs="Arial"/>
        </w:rPr>
        <w:t xml:space="preserve"> </w:t>
      </w:r>
      <w:r w:rsidR="002D2B30" w:rsidRPr="005F0A33">
        <w:rPr>
          <w:rFonts w:cs="Arial"/>
        </w:rPr>
        <w:t>A</w:t>
      </w:r>
      <w:r w:rsidR="008915C9" w:rsidRPr="005F0A33">
        <w:rPr>
          <w:rFonts w:cs="Arial"/>
        </w:rPr>
        <w:t>dverse weather conditions</w:t>
      </w:r>
    </w:p>
    <w:p w14:paraId="4E1DBE1C" w14:textId="2EE3BE63" w:rsidR="008915C9" w:rsidRPr="005F0A33" w:rsidRDefault="00DB6F17" w:rsidP="00B916FB">
      <w:pPr>
        <w:numPr>
          <w:ilvl w:val="1"/>
          <w:numId w:val="9"/>
        </w:numPr>
        <w:tabs>
          <w:tab w:val="clear" w:pos="1440"/>
          <w:tab w:val="num" w:pos="900"/>
        </w:tabs>
        <w:ind w:left="1276" w:firstLine="0"/>
        <w:rPr>
          <w:rFonts w:cs="Arial"/>
        </w:rPr>
      </w:pPr>
      <w:r w:rsidRPr="005F0A33">
        <w:rPr>
          <w:rFonts w:cs="Arial"/>
        </w:rPr>
        <w:t xml:space="preserve"> </w:t>
      </w:r>
      <w:r w:rsidR="005E4114" w:rsidRPr="005F0A33">
        <w:rPr>
          <w:rFonts w:cs="Arial"/>
        </w:rPr>
        <w:t>Tenants</w:t>
      </w:r>
      <w:r w:rsidR="002D2B30" w:rsidRPr="005F0A33">
        <w:rPr>
          <w:rFonts w:cs="Arial"/>
        </w:rPr>
        <w:t xml:space="preserve"> are required to travel </w:t>
      </w:r>
      <w:r w:rsidR="008915C9" w:rsidRPr="005F0A33">
        <w:rPr>
          <w:rFonts w:cs="Arial"/>
        </w:rPr>
        <w:t xml:space="preserve">alone late at night </w:t>
      </w:r>
      <w:r w:rsidRPr="005F0A33">
        <w:rPr>
          <w:rFonts w:cs="Arial"/>
        </w:rPr>
        <w:t xml:space="preserve">and </w:t>
      </w:r>
      <w:r w:rsidR="008915C9" w:rsidRPr="005F0A33">
        <w:rPr>
          <w:rFonts w:cs="Arial"/>
        </w:rPr>
        <w:t xml:space="preserve">feel </w:t>
      </w:r>
      <w:r w:rsidR="006C15D8" w:rsidRPr="005F0A33">
        <w:rPr>
          <w:rFonts w:cs="Arial"/>
        </w:rPr>
        <w:t>vulnerable.</w:t>
      </w:r>
    </w:p>
    <w:p w14:paraId="02487C7F" w14:textId="77777777" w:rsidR="002F4A52" w:rsidRPr="005F0A33" w:rsidRDefault="002F4A52" w:rsidP="00E679D6">
      <w:pPr>
        <w:rPr>
          <w:rFonts w:cs="Arial"/>
        </w:rPr>
      </w:pPr>
    </w:p>
    <w:p w14:paraId="081C26EF" w14:textId="6B27DD21" w:rsidR="008915C9" w:rsidRPr="005F0A33" w:rsidRDefault="008915C9" w:rsidP="008915C9">
      <w:pPr>
        <w:numPr>
          <w:ilvl w:val="0"/>
          <w:numId w:val="9"/>
        </w:numPr>
        <w:tabs>
          <w:tab w:val="clear" w:pos="720"/>
          <w:tab w:val="num" w:pos="180"/>
        </w:tabs>
        <w:ind w:left="426" w:firstLine="0"/>
        <w:rPr>
          <w:rFonts w:cs="Arial"/>
        </w:rPr>
      </w:pPr>
      <w:r w:rsidRPr="005F0A33">
        <w:rPr>
          <w:rFonts w:cs="Arial"/>
          <w:b/>
        </w:rPr>
        <w:t>Use of a vehicle</w:t>
      </w:r>
    </w:p>
    <w:p w14:paraId="28018B93" w14:textId="77777777" w:rsidR="00DC0219" w:rsidRPr="005F0A33" w:rsidRDefault="00DC0219" w:rsidP="008915C9">
      <w:pPr>
        <w:ind w:left="709"/>
        <w:rPr>
          <w:rFonts w:cs="Arial"/>
        </w:rPr>
      </w:pPr>
    </w:p>
    <w:p w14:paraId="528F51D2" w14:textId="03BC0269" w:rsidR="00CA5865" w:rsidRPr="005F0A33" w:rsidRDefault="00CA5865" w:rsidP="00CA5865">
      <w:pPr>
        <w:rPr>
          <w:rFonts w:cs="Arial"/>
        </w:rPr>
      </w:pPr>
      <w:r w:rsidRPr="005F0A33">
        <w:rPr>
          <w:rFonts w:cs="Arial"/>
        </w:rPr>
        <w:t xml:space="preserve">If a </w:t>
      </w:r>
      <w:r w:rsidR="005E4114" w:rsidRPr="005F0A33">
        <w:rPr>
          <w:rFonts w:cs="Arial"/>
        </w:rPr>
        <w:t>tenant</w:t>
      </w:r>
      <w:r w:rsidRPr="005F0A33">
        <w:rPr>
          <w:rFonts w:cs="Arial"/>
        </w:rPr>
        <w:t xml:space="preserve"> uses their own </w:t>
      </w:r>
      <w:r w:rsidR="002254F1" w:rsidRPr="005F0A33">
        <w:rPr>
          <w:rFonts w:cs="Arial"/>
        </w:rPr>
        <w:t>vehicle,</w:t>
      </w:r>
      <w:r w:rsidRPr="005F0A33">
        <w:rPr>
          <w:rFonts w:cs="Arial"/>
        </w:rPr>
        <w:t xml:space="preserve"> we will refund expenses at the following rates per mile providing that the </w:t>
      </w:r>
      <w:r w:rsidR="005E4114" w:rsidRPr="005F0A33">
        <w:rPr>
          <w:rFonts w:cs="Arial"/>
        </w:rPr>
        <w:t>tenant</w:t>
      </w:r>
      <w:r w:rsidRPr="005F0A33">
        <w:rPr>
          <w:rFonts w:cs="Arial"/>
        </w:rPr>
        <w:t xml:space="preserve"> has a valid driving licence and travels in a car that is road worthy with valid insurance, Tax and MOT certificates.</w:t>
      </w:r>
    </w:p>
    <w:p w14:paraId="186EE47E" w14:textId="77777777" w:rsidR="00405B28" w:rsidRPr="005F0A33" w:rsidRDefault="00405B28" w:rsidP="00CA5865">
      <w:pPr>
        <w:rPr>
          <w:rFonts w:cs="Arial"/>
        </w:rPr>
      </w:pPr>
    </w:p>
    <w:p w14:paraId="500F828A" w14:textId="378E7886" w:rsidR="00405B28" w:rsidRPr="005F0A33" w:rsidRDefault="00405B28" w:rsidP="00CA5865">
      <w:pPr>
        <w:rPr>
          <w:rFonts w:cs="Arial"/>
          <w:b/>
          <w:color w:val="000000"/>
        </w:rPr>
      </w:pPr>
      <w:r w:rsidRPr="005F0A33">
        <w:rPr>
          <w:rFonts w:cs="Arial"/>
        </w:rPr>
        <w:t>The below mileage amounts are in line with the existing council policies for staff and volunteers:</w:t>
      </w:r>
    </w:p>
    <w:p w14:paraId="566F10EB" w14:textId="77777777" w:rsidR="00CA5865" w:rsidRPr="005F0A33" w:rsidRDefault="00CA5865" w:rsidP="00CA5865">
      <w:pPr>
        <w:rPr>
          <w:rFonts w:cs="Arial"/>
        </w:rPr>
      </w:pPr>
    </w:p>
    <w:p w14:paraId="7DE8F8BC" w14:textId="73757DE5" w:rsidR="00CA5865" w:rsidRPr="005F0A33" w:rsidRDefault="00CA5865" w:rsidP="00F64514">
      <w:pPr>
        <w:ind w:left="720"/>
        <w:rPr>
          <w:rFonts w:cs="Arial"/>
        </w:rPr>
      </w:pPr>
      <w:r w:rsidRPr="005F0A33">
        <w:rPr>
          <w:rFonts w:cs="Arial"/>
          <w:b/>
          <w:bCs/>
        </w:rPr>
        <w:t>By Car</w:t>
      </w:r>
      <w:r w:rsidR="000D2EF6" w:rsidRPr="005F0A33">
        <w:rPr>
          <w:rFonts w:cs="Arial"/>
          <w:b/>
          <w:bCs/>
        </w:rPr>
        <w:t xml:space="preserve"> - </w:t>
      </w:r>
      <w:r w:rsidRPr="005F0A33">
        <w:rPr>
          <w:rFonts w:cs="Arial"/>
        </w:rPr>
        <w:t xml:space="preserve">45p per mile </w:t>
      </w:r>
    </w:p>
    <w:p w14:paraId="6D9B3DAE" w14:textId="1AF7B283" w:rsidR="00CA5865" w:rsidRPr="005F0A33" w:rsidRDefault="00CA5865" w:rsidP="00F64514">
      <w:pPr>
        <w:ind w:left="720"/>
        <w:rPr>
          <w:rFonts w:cs="Arial"/>
        </w:rPr>
      </w:pPr>
      <w:r w:rsidRPr="005F0A33">
        <w:rPr>
          <w:rFonts w:cs="Arial"/>
          <w:b/>
          <w:bCs/>
        </w:rPr>
        <w:t>By motorcycle</w:t>
      </w:r>
      <w:r w:rsidR="000D2EF6" w:rsidRPr="005F0A33">
        <w:rPr>
          <w:rFonts w:cs="Arial"/>
          <w:b/>
          <w:bCs/>
        </w:rPr>
        <w:t xml:space="preserve"> - </w:t>
      </w:r>
      <w:r w:rsidRPr="005F0A33">
        <w:rPr>
          <w:rFonts w:cs="Arial"/>
        </w:rPr>
        <w:t xml:space="preserve">24p per mile </w:t>
      </w:r>
    </w:p>
    <w:p w14:paraId="6EC83165" w14:textId="6E24CE61" w:rsidR="00CA5865" w:rsidRPr="005F0A33" w:rsidRDefault="00CA5865" w:rsidP="00F64514">
      <w:pPr>
        <w:ind w:left="720"/>
        <w:rPr>
          <w:rFonts w:cs="Arial"/>
        </w:rPr>
      </w:pPr>
      <w:r w:rsidRPr="005F0A33">
        <w:rPr>
          <w:rFonts w:cs="Arial"/>
          <w:b/>
          <w:bCs/>
        </w:rPr>
        <w:t>By bicycle</w:t>
      </w:r>
      <w:r w:rsidR="000D2EF6" w:rsidRPr="005F0A33">
        <w:rPr>
          <w:rFonts w:cs="Arial"/>
          <w:b/>
          <w:bCs/>
        </w:rPr>
        <w:t xml:space="preserve"> -</w:t>
      </w:r>
      <w:r w:rsidRPr="005F0A33">
        <w:rPr>
          <w:rFonts w:cs="Arial"/>
        </w:rPr>
        <w:t xml:space="preserve"> 20p per mile </w:t>
      </w:r>
    </w:p>
    <w:p w14:paraId="20A430FC" w14:textId="77777777" w:rsidR="00CA5865" w:rsidRPr="005F0A33" w:rsidRDefault="00CA5865" w:rsidP="00CA5865">
      <w:pPr>
        <w:rPr>
          <w:rFonts w:cs="Arial"/>
        </w:rPr>
      </w:pPr>
    </w:p>
    <w:p w14:paraId="55F7FC27" w14:textId="7FFB0C93" w:rsidR="00CA5865" w:rsidRPr="005F0A33" w:rsidRDefault="00CA5865" w:rsidP="00CA5865">
      <w:pPr>
        <w:rPr>
          <w:rFonts w:cs="Arial"/>
        </w:rPr>
      </w:pPr>
      <w:r w:rsidRPr="005F0A33">
        <w:rPr>
          <w:rFonts w:cs="Arial"/>
        </w:rPr>
        <w:t>Mileage claims will</w:t>
      </w:r>
      <w:r w:rsidR="00403A24" w:rsidRPr="005F0A33">
        <w:rPr>
          <w:rFonts w:cs="Arial"/>
        </w:rPr>
        <w:t xml:space="preserve"> be calculated based on </w:t>
      </w:r>
      <w:r w:rsidRPr="005F0A33">
        <w:rPr>
          <w:rFonts w:cs="Arial"/>
        </w:rPr>
        <w:t>the shortest possible distance between the points of travel.</w:t>
      </w:r>
    </w:p>
    <w:p w14:paraId="0BC692D4" w14:textId="77777777" w:rsidR="00DD30B8" w:rsidRPr="005F0A33" w:rsidRDefault="00DD30B8" w:rsidP="00CA5865">
      <w:pPr>
        <w:rPr>
          <w:rFonts w:cs="Arial"/>
        </w:rPr>
      </w:pPr>
    </w:p>
    <w:p w14:paraId="2BE4E1A7" w14:textId="77777777" w:rsidR="00285E4A" w:rsidRPr="005F0A33" w:rsidRDefault="001D11FC" w:rsidP="00CA5865">
      <w:pPr>
        <w:rPr>
          <w:rFonts w:cs="Arial"/>
        </w:rPr>
      </w:pPr>
      <w:r w:rsidRPr="005F0A33">
        <w:rPr>
          <w:rFonts w:cs="Arial"/>
        </w:rPr>
        <w:t>We understand that tenants may form friendships outside of meetings and support each other with transport</w:t>
      </w:r>
      <w:r w:rsidR="00285E4A" w:rsidRPr="005F0A33">
        <w:rPr>
          <w:rFonts w:cs="Arial"/>
        </w:rPr>
        <w:t>.</w:t>
      </w:r>
    </w:p>
    <w:p w14:paraId="65FD2105" w14:textId="77777777" w:rsidR="00285E4A" w:rsidRPr="005F0A33" w:rsidRDefault="00285E4A" w:rsidP="00CA5865">
      <w:pPr>
        <w:rPr>
          <w:rFonts w:cs="Arial"/>
        </w:rPr>
      </w:pPr>
    </w:p>
    <w:p w14:paraId="5BB5A2D7" w14:textId="36287012" w:rsidR="00DD30B8" w:rsidRPr="005F0A33" w:rsidRDefault="00285E4A" w:rsidP="00CA5865">
      <w:pPr>
        <w:rPr>
          <w:rFonts w:cs="Arial"/>
        </w:rPr>
      </w:pPr>
      <w:r w:rsidRPr="005F0A33">
        <w:rPr>
          <w:rFonts w:cs="Arial"/>
        </w:rPr>
        <w:t>H</w:t>
      </w:r>
      <w:r w:rsidR="00AB21D8" w:rsidRPr="005F0A33">
        <w:rPr>
          <w:rFonts w:cs="Arial"/>
        </w:rPr>
        <w:t>owever, if you are travelling to</w:t>
      </w:r>
      <w:r w:rsidR="00C30267" w:rsidRPr="005F0A33">
        <w:rPr>
          <w:rFonts w:cs="Arial"/>
        </w:rPr>
        <w:t xml:space="preserve"> formally</w:t>
      </w:r>
      <w:r w:rsidR="00AB21D8" w:rsidRPr="005F0A33">
        <w:rPr>
          <w:rFonts w:cs="Arial"/>
        </w:rPr>
        <w:t xml:space="preserve"> represent the Council at an even</w:t>
      </w:r>
      <w:r w:rsidR="00C30267" w:rsidRPr="005F0A33">
        <w:rPr>
          <w:rFonts w:cs="Arial"/>
        </w:rPr>
        <w:t xml:space="preserve">t and you wish </w:t>
      </w:r>
      <w:r w:rsidRPr="005F0A33">
        <w:rPr>
          <w:rFonts w:cs="Arial"/>
        </w:rPr>
        <w:t>to transport other tenants</w:t>
      </w:r>
      <w:r w:rsidR="00C30267" w:rsidRPr="005F0A33">
        <w:rPr>
          <w:rFonts w:cs="Arial"/>
        </w:rPr>
        <w:t xml:space="preserve">, we encourage you to </w:t>
      </w:r>
      <w:r w:rsidR="00237AF9" w:rsidRPr="005F0A33">
        <w:rPr>
          <w:rFonts w:cs="Arial"/>
        </w:rPr>
        <w:t xml:space="preserve">make sure you have the appropriate level of </w:t>
      </w:r>
      <w:r w:rsidRPr="005F0A33">
        <w:rPr>
          <w:rFonts w:cs="Arial"/>
        </w:rPr>
        <w:t>car insurance.</w:t>
      </w:r>
    </w:p>
    <w:p w14:paraId="25913E62" w14:textId="77777777" w:rsidR="00CA5865" w:rsidRPr="005F0A33" w:rsidRDefault="00CA5865" w:rsidP="00CA5865">
      <w:pPr>
        <w:rPr>
          <w:rFonts w:cs="Arial"/>
        </w:rPr>
      </w:pPr>
    </w:p>
    <w:p w14:paraId="501303C0" w14:textId="0940F5C9" w:rsidR="00CA5865" w:rsidRPr="005F0A33" w:rsidRDefault="00CA5865" w:rsidP="00CA5865">
      <w:pPr>
        <w:rPr>
          <w:rFonts w:cs="Arial"/>
          <w:color w:val="000000"/>
        </w:rPr>
      </w:pPr>
      <w:r w:rsidRPr="005F0A33">
        <w:rPr>
          <w:rFonts w:cs="Arial"/>
          <w:color w:val="000000"/>
        </w:rPr>
        <w:t xml:space="preserve">If a </w:t>
      </w:r>
      <w:r w:rsidR="005E4114" w:rsidRPr="005F0A33">
        <w:rPr>
          <w:rFonts w:cs="Arial"/>
          <w:color w:val="000000"/>
        </w:rPr>
        <w:t>tenant</w:t>
      </w:r>
      <w:r w:rsidRPr="005F0A33">
        <w:rPr>
          <w:rFonts w:cs="Arial"/>
          <w:color w:val="000000"/>
        </w:rPr>
        <w:t xml:space="preserve"> needs to make a journey </w:t>
      </w:r>
      <w:proofErr w:type="gramStart"/>
      <w:r w:rsidRPr="005F0A33">
        <w:rPr>
          <w:rFonts w:cs="Arial"/>
          <w:color w:val="000000"/>
        </w:rPr>
        <w:t>in excess of</w:t>
      </w:r>
      <w:proofErr w:type="gramEnd"/>
      <w:r w:rsidRPr="005F0A33">
        <w:rPr>
          <w:rFonts w:cs="Arial"/>
          <w:color w:val="000000"/>
        </w:rPr>
        <w:t xml:space="preserve"> 50 miles (one way), please let a member of the </w:t>
      </w:r>
      <w:r w:rsidR="004E6488" w:rsidRPr="005F0A33">
        <w:rPr>
          <w:rFonts w:cs="Arial"/>
          <w:color w:val="000000"/>
        </w:rPr>
        <w:t>Tenant</w:t>
      </w:r>
      <w:r w:rsidRPr="005F0A33">
        <w:rPr>
          <w:rFonts w:cs="Arial"/>
          <w:color w:val="000000"/>
        </w:rPr>
        <w:t xml:space="preserve"> Engagement Team know and </w:t>
      </w:r>
      <w:r w:rsidR="00403A24" w:rsidRPr="005F0A33">
        <w:rPr>
          <w:rFonts w:cs="Arial"/>
          <w:color w:val="000000"/>
        </w:rPr>
        <w:t>we’ll discuss</w:t>
      </w:r>
      <w:r w:rsidRPr="005F0A33">
        <w:rPr>
          <w:rFonts w:cs="Arial"/>
          <w:color w:val="000000"/>
        </w:rPr>
        <w:t xml:space="preserve"> with you the best and most </w:t>
      </w:r>
      <w:r w:rsidR="000D2EF6" w:rsidRPr="005F0A33">
        <w:rPr>
          <w:rFonts w:cs="Arial"/>
          <w:color w:val="000000"/>
        </w:rPr>
        <w:t>cost-effective</w:t>
      </w:r>
      <w:r w:rsidRPr="005F0A33">
        <w:rPr>
          <w:rFonts w:cs="Arial"/>
          <w:color w:val="000000"/>
        </w:rPr>
        <w:t xml:space="preserve"> form of travel. </w:t>
      </w:r>
    </w:p>
    <w:p w14:paraId="0483C7E7" w14:textId="77777777" w:rsidR="00CA5865" w:rsidRPr="005F0A33" w:rsidRDefault="00CA5865" w:rsidP="00CA5865">
      <w:pPr>
        <w:rPr>
          <w:rFonts w:cs="Arial"/>
          <w:color w:val="000000"/>
        </w:rPr>
      </w:pPr>
    </w:p>
    <w:p w14:paraId="09C7B6C9" w14:textId="5B157A01" w:rsidR="00EB26BC" w:rsidRPr="005F0A33" w:rsidRDefault="00CA5865" w:rsidP="008915C9">
      <w:pPr>
        <w:rPr>
          <w:rFonts w:cs="Arial"/>
          <w:color w:val="000000"/>
        </w:rPr>
      </w:pPr>
      <w:proofErr w:type="gramStart"/>
      <w:r w:rsidRPr="005F0A33">
        <w:rPr>
          <w:rFonts w:cs="Arial"/>
          <w:color w:val="000000"/>
        </w:rPr>
        <w:t>We’ll</w:t>
      </w:r>
      <w:proofErr w:type="gramEnd"/>
      <w:r w:rsidRPr="005F0A33">
        <w:rPr>
          <w:rFonts w:cs="Arial"/>
          <w:color w:val="000000"/>
        </w:rPr>
        <w:t xml:space="preserve"> want to consider whether there are any alternative ways to reduce spend, such as vehicle sharing or using public transport, and we’ll discuss with the </w:t>
      </w:r>
      <w:r w:rsidR="00A861E1" w:rsidRPr="005F0A33">
        <w:rPr>
          <w:rFonts w:cs="Arial"/>
          <w:color w:val="000000"/>
        </w:rPr>
        <w:t>tenant</w:t>
      </w:r>
      <w:r w:rsidR="00403A24" w:rsidRPr="005F0A33">
        <w:rPr>
          <w:rFonts w:cs="Arial"/>
          <w:color w:val="000000"/>
        </w:rPr>
        <w:t xml:space="preserve"> whether</w:t>
      </w:r>
      <w:r w:rsidRPr="005F0A33">
        <w:rPr>
          <w:rFonts w:cs="Arial"/>
          <w:color w:val="000000"/>
        </w:rPr>
        <w:t xml:space="preserve"> the alternative forms of transport are manageable for them and appropriate for the journey.</w:t>
      </w:r>
    </w:p>
    <w:p w14:paraId="2F218B1A" w14:textId="77777777" w:rsidR="000D2EF6" w:rsidRPr="005F0A33" w:rsidRDefault="000D2EF6" w:rsidP="008915C9">
      <w:pPr>
        <w:rPr>
          <w:rFonts w:cs="Arial"/>
          <w:b/>
          <w:color w:val="000000"/>
        </w:rPr>
      </w:pPr>
    </w:p>
    <w:p w14:paraId="3D59DB63" w14:textId="1E25E727" w:rsidR="008915C9" w:rsidRPr="005F0A33" w:rsidRDefault="008915C9" w:rsidP="008915C9">
      <w:pPr>
        <w:rPr>
          <w:rFonts w:cs="Arial"/>
          <w:b/>
          <w:color w:val="000000"/>
        </w:rPr>
      </w:pPr>
      <w:r w:rsidRPr="005F0A33">
        <w:rPr>
          <w:rFonts w:cs="Arial"/>
          <w:b/>
          <w:color w:val="17365D" w:themeColor="text2" w:themeShade="BF"/>
        </w:rPr>
        <w:t>2.2 Car parking</w:t>
      </w:r>
    </w:p>
    <w:p w14:paraId="3B4240C1" w14:textId="77777777" w:rsidR="008915C9" w:rsidRPr="005F0A33" w:rsidRDefault="008915C9" w:rsidP="008915C9">
      <w:pPr>
        <w:rPr>
          <w:rFonts w:cs="Arial"/>
          <w:color w:val="000000"/>
        </w:rPr>
      </w:pPr>
    </w:p>
    <w:p w14:paraId="77BAF324" w14:textId="39A54AFD" w:rsidR="008915C9" w:rsidRPr="005F0A33" w:rsidRDefault="008915C9" w:rsidP="008915C9">
      <w:pPr>
        <w:rPr>
          <w:rFonts w:cs="Arial"/>
          <w:color w:val="000000"/>
        </w:rPr>
      </w:pPr>
      <w:r w:rsidRPr="005F0A33">
        <w:rPr>
          <w:rFonts w:cs="Arial"/>
          <w:color w:val="000000"/>
        </w:rPr>
        <w:t xml:space="preserve">Car parking costs will be refunded on production of </w:t>
      </w:r>
      <w:r w:rsidR="00E62467" w:rsidRPr="005F0A33">
        <w:rPr>
          <w:rFonts w:cs="Arial"/>
          <w:color w:val="000000"/>
        </w:rPr>
        <w:t>a</w:t>
      </w:r>
      <w:r w:rsidRPr="005F0A33">
        <w:rPr>
          <w:rFonts w:cs="Arial"/>
          <w:color w:val="000000"/>
        </w:rPr>
        <w:t xml:space="preserve"> receipt or ticket.</w:t>
      </w:r>
    </w:p>
    <w:p w14:paraId="5A0EB3C6" w14:textId="77777777" w:rsidR="008915C9" w:rsidRPr="005F0A33" w:rsidRDefault="008915C9" w:rsidP="008915C9">
      <w:pPr>
        <w:rPr>
          <w:rFonts w:cs="Arial"/>
          <w:color w:val="000000"/>
        </w:rPr>
      </w:pPr>
    </w:p>
    <w:p w14:paraId="01138AF9" w14:textId="6E044201" w:rsidR="008915C9" w:rsidRPr="005F0A33" w:rsidRDefault="000B43AD" w:rsidP="008915C9">
      <w:pPr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2.</w:t>
      </w:r>
      <w:r w:rsidR="008915C9" w:rsidRPr="005F0A33">
        <w:rPr>
          <w:rFonts w:cs="Arial"/>
          <w:b/>
          <w:color w:val="17365D" w:themeColor="text2" w:themeShade="BF"/>
        </w:rPr>
        <w:t>3 Childcare</w:t>
      </w:r>
      <w:r w:rsidR="000A1238" w:rsidRPr="005F0A33">
        <w:rPr>
          <w:rFonts w:cs="Arial"/>
          <w:b/>
          <w:color w:val="17365D" w:themeColor="text2" w:themeShade="BF"/>
        </w:rPr>
        <w:t xml:space="preserve"> and carers</w:t>
      </w:r>
      <w:r w:rsidR="008915C9" w:rsidRPr="005F0A33">
        <w:rPr>
          <w:rFonts w:cs="Arial"/>
          <w:b/>
          <w:color w:val="17365D" w:themeColor="text2" w:themeShade="BF"/>
        </w:rPr>
        <w:t xml:space="preserve"> costs</w:t>
      </w:r>
    </w:p>
    <w:p w14:paraId="65C73657" w14:textId="77777777" w:rsidR="008915C9" w:rsidRPr="005F0A33" w:rsidRDefault="008915C9" w:rsidP="008915C9">
      <w:pPr>
        <w:rPr>
          <w:rFonts w:cs="Arial"/>
          <w:color w:val="000000"/>
        </w:rPr>
      </w:pPr>
    </w:p>
    <w:p w14:paraId="1353C626" w14:textId="2E074AB6" w:rsidR="0097360B" w:rsidRPr="005F0A33" w:rsidRDefault="0011124F" w:rsidP="008915C9">
      <w:pPr>
        <w:rPr>
          <w:rFonts w:cs="Arial"/>
        </w:rPr>
      </w:pPr>
      <w:r w:rsidRPr="005F0A33">
        <w:rPr>
          <w:rFonts w:cs="Arial"/>
        </w:rPr>
        <w:t xml:space="preserve">Where it is cost effective to do so, </w:t>
      </w:r>
      <w:r w:rsidR="00BE4755" w:rsidRPr="005F0A33">
        <w:rPr>
          <w:rFonts w:cs="Arial"/>
        </w:rPr>
        <w:t>t</w:t>
      </w:r>
      <w:r w:rsidR="003D6104" w:rsidRPr="005F0A33">
        <w:rPr>
          <w:rFonts w:cs="Arial"/>
        </w:rPr>
        <w:t>enants</w:t>
      </w:r>
      <w:r w:rsidR="008915C9" w:rsidRPr="005F0A33">
        <w:rPr>
          <w:rFonts w:cs="Arial"/>
        </w:rPr>
        <w:t xml:space="preserve"> with dependent</w:t>
      </w:r>
      <w:r w:rsidR="003C201F" w:rsidRPr="005F0A33">
        <w:rPr>
          <w:rFonts w:cs="Arial"/>
        </w:rPr>
        <w:t xml:space="preserve"> family members</w:t>
      </w:r>
      <w:r w:rsidR="008915C9" w:rsidRPr="005F0A33">
        <w:rPr>
          <w:rFonts w:cs="Arial"/>
        </w:rPr>
        <w:t xml:space="preserve"> may be able to reclaim the cost of registered care, whilst </w:t>
      </w:r>
      <w:r w:rsidRPr="005F0A33">
        <w:rPr>
          <w:rFonts w:cs="Arial"/>
        </w:rPr>
        <w:t>participating in engagement activities</w:t>
      </w:r>
      <w:r w:rsidR="008915C9" w:rsidRPr="005F0A33">
        <w:rPr>
          <w:rFonts w:cs="Arial"/>
        </w:rPr>
        <w:t xml:space="preserve">.  </w:t>
      </w:r>
    </w:p>
    <w:p w14:paraId="6AAD85DB" w14:textId="77777777" w:rsidR="0097360B" w:rsidRPr="005F0A33" w:rsidRDefault="0097360B" w:rsidP="008915C9">
      <w:pPr>
        <w:rPr>
          <w:rFonts w:cs="Arial"/>
        </w:rPr>
      </w:pPr>
    </w:p>
    <w:p w14:paraId="267C972D" w14:textId="25DEB1A8" w:rsidR="008915C9" w:rsidRPr="005F0A33" w:rsidRDefault="008915C9" w:rsidP="008915C9">
      <w:pPr>
        <w:rPr>
          <w:rFonts w:cs="Arial"/>
        </w:rPr>
      </w:pPr>
      <w:r w:rsidRPr="005F0A33">
        <w:rPr>
          <w:rFonts w:cs="Arial"/>
        </w:rPr>
        <w:t xml:space="preserve">The cost </w:t>
      </w:r>
      <w:r w:rsidR="0011124F" w:rsidRPr="005F0A33">
        <w:rPr>
          <w:rFonts w:cs="Arial"/>
        </w:rPr>
        <w:t xml:space="preserve">must </w:t>
      </w:r>
      <w:r w:rsidRPr="005F0A33">
        <w:rPr>
          <w:rFonts w:cs="Arial"/>
        </w:rPr>
        <w:t xml:space="preserve">be approved by the </w:t>
      </w:r>
      <w:r w:rsidR="00E679D6" w:rsidRPr="005F0A33">
        <w:rPr>
          <w:rFonts w:cs="Arial"/>
        </w:rPr>
        <w:t>Tenant Engagement Manager</w:t>
      </w:r>
      <w:r w:rsidR="003C201F" w:rsidRPr="005F0A33">
        <w:rPr>
          <w:rFonts w:cs="Arial"/>
        </w:rPr>
        <w:t xml:space="preserve"> and represent </w:t>
      </w:r>
      <w:proofErr w:type="gramStart"/>
      <w:r w:rsidR="003C201F" w:rsidRPr="005F0A33">
        <w:rPr>
          <w:rFonts w:cs="Arial"/>
        </w:rPr>
        <w:t>good value</w:t>
      </w:r>
      <w:proofErr w:type="gramEnd"/>
      <w:r w:rsidR="003C201F" w:rsidRPr="005F0A33">
        <w:rPr>
          <w:rFonts w:cs="Arial"/>
        </w:rPr>
        <w:t xml:space="preserve"> for money</w:t>
      </w:r>
      <w:r w:rsidRPr="005F0A33">
        <w:rPr>
          <w:rFonts w:cs="Arial"/>
        </w:rPr>
        <w:t>.</w:t>
      </w:r>
    </w:p>
    <w:p w14:paraId="0B5BAABA" w14:textId="56B16634" w:rsidR="000528BF" w:rsidRPr="005F0A33" w:rsidRDefault="000528BF" w:rsidP="008915C9">
      <w:pPr>
        <w:rPr>
          <w:rFonts w:cs="Arial"/>
        </w:rPr>
      </w:pPr>
    </w:p>
    <w:p w14:paraId="6EAAC16A" w14:textId="7F200476" w:rsidR="000528BF" w:rsidRPr="005F0A33" w:rsidRDefault="000F17EF" w:rsidP="008915C9">
      <w:pPr>
        <w:rPr>
          <w:rFonts w:cs="Arial"/>
          <w:color w:val="000000" w:themeColor="text1"/>
        </w:rPr>
      </w:pPr>
      <w:r w:rsidRPr="005F0A33">
        <w:rPr>
          <w:rFonts w:cs="Arial"/>
          <w:color w:val="000000" w:themeColor="text1"/>
        </w:rPr>
        <w:lastRenderedPageBreak/>
        <w:t xml:space="preserve">Where possible, </w:t>
      </w:r>
      <w:proofErr w:type="gramStart"/>
      <w:r w:rsidRPr="005F0A33">
        <w:rPr>
          <w:rFonts w:cs="Arial"/>
          <w:color w:val="000000" w:themeColor="text1"/>
        </w:rPr>
        <w:t>we’ll</w:t>
      </w:r>
      <w:proofErr w:type="gramEnd"/>
      <w:r w:rsidRPr="005F0A33">
        <w:rPr>
          <w:rFonts w:cs="Arial"/>
          <w:color w:val="000000" w:themeColor="text1"/>
        </w:rPr>
        <w:t xml:space="preserve"> pay care providers directl</w:t>
      </w:r>
      <w:r w:rsidR="00880DA4" w:rsidRPr="005F0A33">
        <w:rPr>
          <w:rFonts w:cs="Arial"/>
          <w:color w:val="000000" w:themeColor="text1"/>
        </w:rPr>
        <w:t xml:space="preserve">y. If this </w:t>
      </w:r>
      <w:proofErr w:type="gramStart"/>
      <w:r w:rsidR="00880DA4" w:rsidRPr="005F0A33">
        <w:rPr>
          <w:rFonts w:cs="Arial"/>
          <w:color w:val="000000" w:themeColor="text1"/>
        </w:rPr>
        <w:t>isn’t</w:t>
      </w:r>
      <w:proofErr w:type="gramEnd"/>
      <w:r w:rsidR="00880DA4" w:rsidRPr="005F0A33">
        <w:rPr>
          <w:rFonts w:cs="Arial"/>
          <w:color w:val="000000" w:themeColor="text1"/>
        </w:rPr>
        <w:t xml:space="preserve"> possible, we’ll need to see a receipt</w:t>
      </w:r>
      <w:r w:rsidR="00E029D1" w:rsidRPr="005F0A33">
        <w:rPr>
          <w:rFonts w:cs="Arial"/>
          <w:color w:val="000000" w:themeColor="text1"/>
        </w:rPr>
        <w:t>.</w:t>
      </w:r>
    </w:p>
    <w:p w14:paraId="101678E8" w14:textId="77777777" w:rsidR="00F64514" w:rsidRPr="005F0A33" w:rsidRDefault="00F64514" w:rsidP="008915C9">
      <w:pPr>
        <w:rPr>
          <w:rFonts w:cs="Arial"/>
          <w:b/>
          <w:color w:val="17365D" w:themeColor="text2" w:themeShade="BF"/>
        </w:rPr>
      </w:pPr>
    </w:p>
    <w:p w14:paraId="1BAE3248" w14:textId="2EABCE4F" w:rsidR="008915C9" w:rsidRPr="005F0A33" w:rsidRDefault="008915C9" w:rsidP="008915C9">
      <w:pPr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2.</w:t>
      </w:r>
      <w:r w:rsidR="00DC0219" w:rsidRPr="005F0A33">
        <w:rPr>
          <w:rFonts w:cs="Arial"/>
          <w:b/>
          <w:color w:val="17365D" w:themeColor="text2" w:themeShade="BF"/>
        </w:rPr>
        <w:t>4</w:t>
      </w:r>
      <w:r w:rsidRPr="005F0A33">
        <w:rPr>
          <w:rFonts w:cs="Arial"/>
          <w:b/>
          <w:color w:val="17365D" w:themeColor="text2" w:themeShade="BF"/>
        </w:rPr>
        <w:t xml:space="preserve"> Meal costs</w:t>
      </w:r>
    </w:p>
    <w:p w14:paraId="04CBAF94" w14:textId="77777777" w:rsidR="008915C9" w:rsidRPr="005F0A33" w:rsidRDefault="008915C9" w:rsidP="008915C9">
      <w:pPr>
        <w:rPr>
          <w:rFonts w:cs="Arial"/>
          <w:b/>
        </w:rPr>
      </w:pPr>
    </w:p>
    <w:p w14:paraId="151B75D1" w14:textId="2691AFFC" w:rsidR="008915C9" w:rsidRPr="005F0A33" w:rsidRDefault="008915C9" w:rsidP="008915C9">
      <w:pPr>
        <w:rPr>
          <w:rFonts w:cs="Arial"/>
        </w:rPr>
      </w:pPr>
      <w:r w:rsidRPr="005F0A33">
        <w:rPr>
          <w:rFonts w:cs="Arial"/>
        </w:rPr>
        <w:t xml:space="preserve">If </w:t>
      </w:r>
      <w:r w:rsidR="00DC0219" w:rsidRPr="005F0A33">
        <w:rPr>
          <w:rFonts w:cs="Arial"/>
        </w:rPr>
        <w:t>an</w:t>
      </w:r>
      <w:r w:rsidR="005B562A" w:rsidRPr="005F0A33">
        <w:rPr>
          <w:rFonts w:cs="Arial"/>
        </w:rPr>
        <w:t xml:space="preserve"> engagement</w:t>
      </w:r>
      <w:r w:rsidR="00DC0219" w:rsidRPr="005F0A33">
        <w:rPr>
          <w:rFonts w:cs="Arial"/>
        </w:rPr>
        <w:t xml:space="preserve"> activity is longer than </w:t>
      </w:r>
      <w:r w:rsidR="006607A7" w:rsidRPr="005F0A33">
        <w:rPr>
          <w:rFonts w:cs="Arial"/>
        </w:rPr>
        <w:t>3 hours and there are</w:t>
      </w:r>
      <w:r w:rsidR="00E1605E" w:rsidRPr="005F0A33">
        <w:rPr>
          <w:rFonts w:cs="Arial"/>
        </w:rPr>
        <w:t xml:space="preserve"> no refreshments </w:t>
      </w:r>
      <w:r w:rsidRPr="005F0A33">
        <w:rPr>
          <w:rFonts w:cs="Arial"/>
        </w:rPr>
        <w:t xml:space="preserve">supplied, the </w:t>
      </w:r>
      <w:r w:rsidR="00E679D6" w:rsidRPr="005F0A33">
        <w:rPr>
          <w:rFonts w:cs="Arial"/>
        </w:rPr>
        <w:t>tenant</w:t>
      </w:r>
      <w:r w:rsidRPr="005F0A33">
        <w:rPr>
          <w:rFonts w:cs="Arial"/>
        </w:rPr>
        <w:t xml:space="preserve"> can claim back the cost of a meal on production of a receipt, up to a maximum of:</w:t>
      </w:r>
    </w:p>
    <w:p w14:paraId="1F655762" w14:textId="77777777" w:rsidR="008915C9" w:rsidRPr="005F0A33" w:rsidRDefault="008915C9" w:rsidP="008915C9">
      <w:pPr>
        <w:rPr>
          <w:rFonts w:cs="Arial"/>
        </w:rPr>
      </w:pPr>
    </w:p>
    <w:p w14:paraId="293D4742" w14:textId="54AEE254" w:rsidR="008915C9" w:rsidRPr="005F0A33" w:rsidRDefault="00E1605E" w:rsidP="008915C9">
      <w:pPr>
        <w:numPr>
          <w:ilvl w:val="0"/>
          <w:numId w:val="8"/>
        </w:numPr>
        <w:tabs>
          <w:tab w:val="clear" w:pos="780"/>
        </w:tabs>
        <w:ind w:left="284" w:hanging="284"/>
        <w:rPr>
          <w:rFonts w:cs="Arial"/>
        </w:rPr>
      </w:pPr>
      <w:r w:rsidRPr="005F0A33">
        <w:rPr>
          <w:rFonts w:cs="Arial"/>
        </w:rPr>
        <w:t>£</w:t>
      </w:r>
      <w:r w:rsidR="006D4010" w:rsidRPr="005F0A33">
        <w:rPr>
          <w:rFonts w:cs="Arial"/>
        </w:rPr>
        <w:t>6</w:t>
      </w:r>
      <w:r w:rsidRPr="005F0A33">
        <w:rPr>
          <w:rFonts w:cs="Arial"/>
        </w:rPr>
        <w:t xml:space="preserve"> for b</w:t>
      </w:r>
      <w:r w:rsidR="008915C9" w:rsidRPr="005F0A33">
        <w:rPr>
          <w:rFonts w:cs="Arial"/>
        </w:rPr>
        <w:t>reakfast</w:t>
      </w:r>
    </w:p>
    <w:p w14:paraId="6974D210" w14:textId="7391862D" w:rsidR="008915C9" w:rsidRPr="005F0A33" w:rsidRDefault="00E1605E" w:rsidP="008915C9">
      <w:pPr>
        <w:numPr>
          <w:ilvl w:val="0"/>
          <w:numId w:val="8"/>
        </w:numPr>
        <w:tabs>
          <w:tab w:val="clear" w:pos="780"/>
        </w:tabs>
        <w:ind w:left="284" w:hanging="284"/>
        <w:rPr>
          <w:rFonts w:cs="Arial"/>
        </w:rPr>
      </w:pPr>
      <w:r w:rsidRPr="005F0A33">
        <w:rPr>
          <w:rFonts w:cs="Arial"/>
        </w:rPr>
        <w:t>£</w:t>
      </w:r>
      <w:r w:rsidR="006D4010" w:rsidRPr="005F0A33">
        <w:rPr>
          <w:rFonts w:cs="Arial"/>
        </w:rPr>
        <w:t>6</w:t>
      </w:r>
      <w:r w:rsidRPr="005F0A33">
        <w:rPr>
          <w:rFonts w:cs="Arial"/>
        </w:rPr>
        <w:t xml:space="preserve"> for l</w:t>
      </w:r>
      <w:r w:rsidR="008915C9" w:rsidRPr="005F0A33">
        <w:rPr>
          <w:rFonts w:cs="Arial"/>
        </w:rPr>
        <w:t>unch</w:t>
      </w:r>
    </w:p>
    <w:p w14:paraId="435907E1" w14:textId="36C07429" w:rsidR="008915C9" w:rsidRPr="005F0A33" w:rsidRDefault="00E1605E" w:rsidP="006520F5">
      <w:pPr>
        <w:numPr>
          <w:ilvl w:val="0"/>
          <w:numId w:val="8"/>
        </w:numPr>
        <w:tabs>
          <w:tab w:val="clear" w:pos="780"/>
        </w:tabs>
        <w:ind w:left="284" w:hanging="284"/>
        <w:rPr>
          <w:rFonts w:cs="Arial"/>
        </w:rPr>
      </w:pPr>
      <w:r w:rsidRPr="005F0A33">
        <w:rPr>
          <w:rFonts w:cs="Arial"/>
        </w:rPr>
        <w:t>£</w:t>
      </w:r>
      <w:r w:rsidR="000A0582" w:rsidRPr="005F0A33">
        <w:rPr>
          <w:rFonts w:cs="Arial"/>
        </w:rPr>
        <w:t>18</w:t>
      </w:r>
      <w:r w:rsidRPr="005F0A33">
        <w:rPr>
          <w:rFonts w:cs="Arial"/>
        </w:rPr>
        <w:t xml:space="preserve"> for an e</w:t>
      </w:r>
      <w:r w:rsidR="008915C9" w:rsidRPr="005F0A33">
        <w:rPr>
          <w:rFonts w:cs="Arial"/>
        </w:rPr>
        <w:t>vening meal</w:t>
      </w:r>
      <w:r w:rsidR="008915C9" w:rsidRPr="005F0A33">
        <w:rPr>
          <w:rFonts w:cs="Arial"/>
        </w:rPr>
        <w:tab/>
      </w:r>
    </w:p>
    <w:p w14:paraId="2F38D595" w14:textId="1038FEF5" w:rsidR="002A6A1C" w:rsidRPr="005F0A33" w:rsidRDefault="002A6A1C" w:rsidP="002A6A1C">
      <w:pPr>
        <w:rPr>
          <w:rFonts w:cs="Arial"/>
        </w:rPr>
      </w:pPr>
    </w:p>
    <w:p w14:paraId="7599C981" w14:textId="78085CF9" w:rsidR="002A6A1C" w:rsidRPr="005F0A33" w:rsidRDefault="002A6A1C" w:rsidP="002A6A1C">
      <w:pPr>
        <w:rPr>
          <w:rFonts w:cs="Arial"/>
        </w:rPr>
      </w:pPr>
      <w:r w:rsidRPr="005F0A33">
        <w:rPr>
          <w:rFonts w:cs="Arial"/>
        </w:rPr>
        <w:t xml:space="preserve">If </w:t>
      </w:r>
      <w:r w:rsidR="005E62C6" w:rsidRPr="005F0A33">
        <w:rPr>
          <w:rFonts w:cs="Arial"/>
        </w:rPr>
        <w:t>tenants are</w:t>
      </w:r>
      <w:r w:rsidRPr="005F0A33">
        <w:rPr>
          <w:rFonts w:cs="Arial"/>
        </w:rPr>
        <w:t xml:space="preserve"> at an arranged activity</w:t>
      </w:r>
      <w:r w:rsidR="0043638E" w:rsidRPr="005F0A33">
        <w:rPr>
          <w:rFonts w:cs="Arial"/>
        </w:rPr>
        <w:t>/event</w:t>
      </w:r>
      <w:r w:rsidR="00486D94" w:rsidRPr="005F0A33">
        <w:rPr>
          <w:rFonts w:cs="Arial"/>
        </w:rPr>
        <w:t xml:space="preserve">, </w:t>
      </w:r>
      <w:proofErr w:type="gramStart"/>
      <w:r w:rsidR="00486D94" w:rsidRPr="005F0A33">
        <w:rPr>
          <w:rFonts w:cs="Arial"/>
        </w:rPr>
        <w:t>it’s</w:t>
      </w:r>
      <w:proofErr w:type="gramEnd"/>
      <w:r w:rsidR="00486D94" w:rsidRPr="005F0A33">
        <w:rPr>
          <w:rFonts w:cs="Arial"/>
        </w:rPr>
        <w:t xml:space="preserve"> </w:t>
      </w:r>
      <w:r w:rsidR="00605999" w:rsidRPr="005F0A33">
        <w:rPr>
          <w:rFonts w:cs="Arial"/>
        </w:rPr>
        <w:t xml:space="preserve">impractical to go and find somewhere </w:t>
      </w:r>
      <w:r w:rsidR="0079226B" w:rsidRPr="005F0A33">
        <w:rPr>
          <w:rFonts w:cs="Arial"/>
        </w:rPr>
        <w:t xml:space="preserve">else </w:t>
      </w:r>
      <w:r w:rsidR="00605999" w:rsidRPr="005F0A33">
        <w:rPr>
          <w:rFonts w:cs="Arial"/>
        </w:rPr>
        <w:t>to eat,</w:t>
      </w:r>
      <w:r w:rsidRPr="005F0A33">
        <w:rPr>
          <w:rFonts w:cs="Arial"/>
        </w:rPr>
        <w:t xml:space="preserve"> and the cost of </w:t>
      </w:r>
      <w:r w:rsidR="00F05960" w:rsidRPr="005F0A33">
        <w:rPr>
          <w:rFonts w:cs="Arial"/>
        </w:rPr>
        <w:t>your meal is</w:t>
      </w:r>
      <w:r w:rsidRPr="005F0A33">
        <w:rPr>
          <w:rFonts w:cs="Arial"/>
        </w:rPr>
        <w:t xml:space="preserve"> more than the above allowances, </w:t>
      </w:r>
      <w:r w:rsidR="0043638E" w:rsidRPr="005F0A33">
        <w:rPr>
          <w:rFonts w:cs="Arial"/>
        </w:rPr>
        <w:t>don’t go hungry. Make the purchase</w:t>
      </w:r>
      <w:r w:rsidR="00E01491" w:rsidRPr="005F0A33">
        <w:rPr>
          <w:rFonts w:cs="Arial"/>
        </w:rPr>
        <w:t xml:space="preserve"> and discuss this with the </w:t>
      </w:r>
      <w:r w:rsidR="007C2761" w:rsidRPr="005F0A33">
        <w:rPr>
          <w:rFonts w:cs="Arial"/>
        </w:rPr>
        <w:t>Tenant Engagement Manager afterwards</w:t>
      </w:r>
      <w:r w:rsidR="00E01491" w:rsidRPr="005F0A33">
        <w:rPr>
          <w:rFonts w:cs="Arial"/>
        </w:rPr>
        <w:t>.</w:t>
      </w:r>
    </w:p>
    <w:p w14:paraId="28E6E961" w14:textId="77777777" w:rsidR="00C248F2" w:rsidRPr="005F0A33" w:rsidRDefault="00C248F2" w:rsidP="002A6A1C">
      <w:pPr>
        <w:rPr>
          <w:rFonts w:cs="Arial"/>
        </w:rPr>
      </w:pPr>
    </w:p>
    <w:p w14:paraId="4990093F" w14:textId="5A69D5A5" w:rsidR="008915C9" w:rsidRPr="005F0A33" w:rsidRDefault="008915C9" w:rsidP="008915C9">
      <w:pPr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2.</w:t>
      </w:r>
      <w:r w:rsidR="005B562A" w:rsidRPr="005F0A33">
        <w:rPr>
          <w:rFonts w:cs="Arial"/>
          <w:b/>
          <w:color w:val="17365D" w:themeColor="text2" w:themeShade="BF"/>
        </w:rPr>
        <w:t xml:space="preserve">5 </w:t>
      </w:r>
      <w:r w:rsidRPr="005F0A33">
        <w:rPr>
          <w:rFonts w:cs="Arial"/>
          <w:b/>
          <w:color w:val="17365D" w:themeColor="text2" w:themeShade="BF"/>
        </w:rPr>
        <w:t>Overnight stay costs</w:t>
      </w:r>
    </w:p>
    <w:p w14:paraId="35BF8CCE" w14:textId="77777777" w:rsidR="008915C9" w:rsidRPr="005F0A33" w:rsidRDefault="008915C9" w:rsidP="008915C9">
      <w:pPr>
        <w:rPr>
          <w:rFonts w:cs="Arial"/>
          <w:b/>
        </w:rPr>
      </w:pPr>
    </w:p>
    <w:p w14:paraId="34296E5A" w14:textId="4D135E86" w:rsidR="006A42FB" w:rsidRPr="005F0A33" w:rsidRDefault="00C248F2" w:rsidP="008915C9">
      <w:pPr>
        <w:rPr>
          <w:rFonts w:cs="Arial"/>
        </w:rPr>
      </w:pPr>
      <w:r w:rsidRPr="005F0A33">
        <w:rPr>
          <w:rFonts w:cs="Arial"/>
        </w:rPr>
        <w:t xml:space="preserve">When required, </w:t>
      </w:r>
      <w:proofErr w:type="gramStart"/>
      <w:r w:rsidRPr="005F0A33">
        <w:rPr>
          <w:rFonts w:cs="Arial"/>
        </w:rPr>
        <w:t>we’ll</w:t>
      </w:r>
      <w:proofErr w:type="gramEnd"/>
      <w:r w:rsidR="008915C9" w:rsidRPr="005F0A33">
        <w:rPr>
          <w:rFonts w:cs="Arial"/>
        </w:rPr>
        <w:t xml:space="preserve"> book and pay for unavoidable overnight stays. </w:t>
      </w:r>
      <w:r w:rsidR="006A42FB" w:rsidRPr="005F0A33">
        <w:rPr>
          <w:rFonts w:cs="Arial"/>
        </w:rPr>
        <w:t xml:space="preserve">Where possible, </w:t>
      </w:r>
      <w:proofErr w:type="gramStart"/>
      <w:r w:rsidR="006A42FB" w:rsidRPr="005F0A33">
        <w:rPr>
          <w:rFonts w:cs="Arial"/>
        </w:rPr>
        <w:t>we’ll</w:t>
      </w:r>
      <w:proofErr w:type="gramEnd"/>
      <w:r w:rsidR="006A42FB" w:rsidRPr="005F0A33">
        <w:rPr>
          <w:rFonts w:cs="Arial"/>
        </w:rPr>
        <w:t xml:space="preserve"> book bed, </w:t>
      </w:r>
      <w:r w:rsidR="000A0582" w:rsidRPr="005F0A33">
        <w:rPr>
          <w:rFonts w:cs="Arial"/>
        </w:rPr>
        <w:t>breakfast,</w:t>
      </w:r>
      <w:r w:rsidR="006A42FB" w:rsidRPr="005F0A33">
        <w:rPr>
          <w:rFonts w:cs="Arial"/>
        </w:rPr>
        <w:t xml:space="preserve"> and an evening meal</w:t>
      </w:r>
      <w:r w:rsidR="00055B76" w:rsidRPr="005F0A33">
        <w:rPr>
          <w:rFonts w:cs="Arial"/>
        </w:rPr>
        <w:t xml:space="preserve"> (if required)</w:t>
      </w:r>
      <w:r w:rsidR="002A6A1C" w:rsidRPr="005F0A33">
        <w:rPr>
          <w:rFonts w:cs="Arial"/>
        </w:rPr>
        <w:t>.</w:t>
      </w:r>
    </w:p>
    <w:p w14:paraId="773FCBF1" w14:textId="77777777" w:rsidR="006A42FB" w:rsidRPr="005F0A33" w:rsidRDefault="006A42FB" w:rsidP="008915C9">
      <w:pPr>
        <w:rPr>
          <w:rFonts w:cs="Arial"/>
        </w:rPr>
      </w:pPr>
    </w:p>
    <w:p w14:paraId="24534A13" w14:textId="70E03CE7" w:rsidR="00F318B1" w:rsidRPr="005F0A33" w:rsidRDefault="008915C9" w:rsidP="008915C9">
      <w:pPr>
        <w:rPr>
          <w:rFonts w:cs="Arial"/>
        </w:rPr>
      </w:pPr>
      <w:r w:rsidRPr="005F0A33">
        <w:rPr>
          <w:rFonts w:cs="Arial"/>
        </w:rPr>
        <w:t>In</w:t>
      </w:r>
      <w:r w:rsidR="00055B76" w:rsidRPr="005F0A33">
        <w:rPr>
          <w:rFonts w:cs="Arial"/>
        </w:rPr>
        <w:t xml:space="preserve"> the rare</w:t>
      </w:r>
      <w:r w:rsidRPr="005F0A33">
        <w:rPr>
          <w:rFonts w:cs="Arial"/>
        </w:rPr>
        <w:t xml:space="preserve"> circumstances where we have not been able to make the booking</w:t>
      </w:r>
      <w:r w:rsidR="00700A75" w:rsidRPr="005F0A33">
        <w:rPr>
          <w:rFonts w:cs="Arial"/>
        </w:rPr>
        <w:t xml:space="preserve"> in advance</w:t>
      </w:r>
      <w:r w:rsidRPr="005F0A33">
        <w:rPr>
          <w:rFonts w:cs="Arial"/>
        </w:rPr>
        <w:t>, we will refund the cost of an overnight stay</w:t>
      </w:r>
      <w:r w:rsidR="0043638E" w:rsidRPr="005F0A33">
        <w:rPr>
          <w:rFonts w:cs="Arial"/>
        </w:rPr>
        <w:t>.</w:t>
      </w:r>
    </w:p>
    <w:p w14:paraId="561DDA00" w14:textId="77777777" w:rsidR="00F318B1" w:rsidRPr="005F0A33" w:rsidRDefault="00F318B1" w:rsidP="008915C9">
      <w:pPr>
        <w:rPr>
          <w:rFonts w:cs="Arial"/>
        </w:rPr>
      </w:pPr>
    </w:p>
    <w:p w14:paraId="1089894A" w14:textId="7E50E0F7" w:rsidR="008915C9" w:rsidRPr="005F0A33" w:rsidRDefault="008915C9" w:rsidP="008915C9">
      <w:pPr>
        <w:rPr>
          <w:rFonts w:cs="Arial"/>
        </w:rPr>
      </w:pPr>
      <w:r w:rsidRPr="005F0A33">
        <w:rPr>
          <w:rFonts w:cs="Arial"/>
        </w:rPr>
        <w:t xml:space="preserve">This must be agreed with the </w:t>
      </w:r>
      <w:r w:rsidR="00700A75" w:rsidRPr="005F0A33">
        <w:rPr>
          <w:rFonts w:cs="Arial"/>
        </w:rPr>
        <w:t>Tenant Engagement Manager.</w:t>
      </w:r>
    </w:p>
    <w:p w14:paraId="0764962E" w14:textId="77777777" w:rsidR="008915C9" w:rsidRPr="005F0A33" w:rsidRDefault="008915C9" w:rsidP="008915C9">
      <w:pPr>
        <w:rPr>
          <w:rFonts w:cs="Arial"/>
        </w:rPr>
      </w:pPr>
    </w:p>
    <w:p w14:paraId="38E22253" w14:textId="43A99EB7" w:rsidR="008915C9" w:rsidRPr="005F0A33" w:rsidRDefault="008915C9" w:rsidP="008915C9">
      <w:pPr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2.</w:t>
      </w:r>
      <w:r w:rsidR="006C7773" w:rsidRPr="005F0A33">
        <w:rPr>
          <w:rFonts w:cs="Arial"/>
          <w:b/>
          <w:color w:val="17365D" w:themeColor="text2" w:themeShade="BF"/>
        </w:rPr>
        <w:t>6</w:t>
      </w:r>
      <w:r w:rsidRPr="005F0A33">
        <w:rPr>
          <w:rFonts w:cs="Arial"/>
          <w:b/>
          <w:color w:val="17365D" w:themeColor="text2" w:themeShade="BF"/>
        </w:rPr>
        <w:t xml:space="preserve"> Administration costs</w:t>
      </w:r>
    </w:p>
    <w:p w14:paraId="654F5420" w14:textId="77777777" w:rsidR="000C382E" w:rsidRPr="005F0A33" w:rsidRDefault="000C382E" w:rsidP="008915C9">
      <w:pPr>
        <w:rPr>
          <w:rFonts w:cs="Arial"/>
        </w:rPr>
      </w:pPr>
    </w:p>
    <w:p w14:paraId="30186ADA" w14:textId="51A774B6" w:rsidR="008915C9" w:rsidRPr="005F0A33" w:rsidRDefault="008915C9" w:rsidP="008915C9">
      <w:pPr>
        <w:rPr>
          <w:rFonts w:cs="Arial"/>
        </w:rPr>
      </w:pPr>
      <w:r w:rsidRPr="005F0A33">
        <w:rPr>
          <w:rFonts w:cs="Arial"/>
        </w:rPr>
        <w:t xml:space="preserve">Where practical </w:t>
      </w:r>
      <w:r w:rsidR="003B3F28" w:rsidRPr="005F0A33">
        <w:rPr>
          <w:rFonts w:cs="Arial"/>
        </w:rPr>
        <w:t>tenants</w:t>
      </w:r>
      <w:r w:rsidRPr="005F0A33">
        <w:rPr>
          <w:rFonts w:cs="Arial"/>
        </w:rPr>
        <w:t xml:space="preserve"> are expected to use </w:t>
      </w:r>
      <w:r w:rsidR="00A45B33" w:rsidRPr="005F0A33">
        <w:rPr>
          <w:rFonts w:cs="Arial"/>
        </w:rPr>
        <w:t>RMBC</w:t>
      </w:r>
      <w:r w:rsidRPr="005F0A33">
        <w:rPr>
          <w:rFonts w:cs="Arial"/>
        </w:rPr>
        <w:t xml:space="preserve"> </w:t>
      </w:r>
      <w:r w:rsidR="006C7773" w:rsidRPr="005F0A33">
        <w:rPr>
          <w:rFonts w:cs="Arial"/>
        </w:rPr>
        <w:t>resources</w:t>
      </w:r>
      <w:r w:rsidRPr="005F0A33">
        <w:rPr>
          <w:rFonts w:cs="Arial"/>
        </w:rPr>
        <w:t xml:space="preserve"> for any administration they may need to </w:t>
      </w:r>
      <w:proofErr w:type="gramStart"/>
      <w:r w:rsidRPr="005F0A33">
        <w:rPr>
          <w:rFonts w:cs="Arial"/>
        </w:rPr>
        <w:t>carry out</w:t>
      </w:r>
      <w:proofErr w:type="gramEnd"/>
      <w:r w:rsidRPr="005F0A33">
        <w:rPr>
          <w:rFonts w:cs="Arial"/>
        </w:rPr>
        <w:t xml:space="preserve"> as a result of an engagement activity, e.g. telephone calls, photocopying. If this is not possible</w:t>
      </w:r>
      <w:r w:rsidR="006C7773" w:rsidRPr="005F0A33">
        <w:rPr>
          <w:rFonts w:cs="Arial"/>
        </w:rPr>
        <w:t>,</w:t>
      </w:r>
      <w:r w:rsidRPr="005F0A33">
        <w:rPr>
          <w:rFonts w:cs="Arial"/>
        </w:rPr>
        <w:t xml:space="preserve"> costs incurred will be refunded on</w:t>
      </w:r>
      <w:r w:rsidR="006C7773" w:rsidRPr="005F0A33">
        <w:rPr>
          <w:rFonts w:cs="Arial"/>
        </w:rPr>
        <w:t xml:space="preserve"> the</w:t>
      </w:r>
      <w:r w:rsidRPr="005F0A33">
        <w:rPr>
          <w:rFonts w:cs="Arial"/>
        </w:rPr>
        <w:t xml:space="preserve"> production of a receipt</w:t>
      </w:r>
      <w:r w:rsidR="006C7773" w:rsidRPr="005F0A33">
        <w:rPr>
          <w:rFonts w:cs="Arial"/>
        </w:rPr>
        <w:t xml:space="preserve"> or </w:t>
      </w:r>
      <w:r w:rsidRPr="005F0A33">
        <w:rPr>
          <w:rFonts w:cs="Arial"/>
        </w:rPr>
        <w:t>itemised bill.</w:t>
      </w:r>
    </w:p>
    <w:p w14:paraId="632FBC3E" w14:textId="679D84C9" w:rsidR="00EB26BC" w:rsidRPr="005F0A33" w:rsidRDefault="00EB26BC" w:rsidP="5585FEFD">
      <w:pPr>
        <w:widowControl w:val="0"/>
        <w:tabs>
          <w:tab w:val="num" w:pos="860"/>
        </w:tabs>
        <w:rPr>
          <w:rFonts w:cs="Arial"/>
          <w:b/>
          <w:bCs/>
        </w:rPr>
      </w:pPr>
    </w:p>
    <w:p w14:paraId="179E05AA" w14:textId="422EBF12" w:rsidR="008915C9" w:rsidRPr="005F0A33" w:rsidRDefault="008915C9" w:rsidP="5585FEFD">
      <w:pPr>
        <w:widowControl w:val="0"/>
        <w:tabs>
          <w:tab w:val="num" w:pos="860"/>
        </w:tabs>
        <w:rPr>
          <w:rFonts w:cs="Arial"/>
          <w:b/>
          <w:bCs/>
          <w:color w:val="17365D" w:themeColor="text2" w:themeShade="BF"/>
        </w:rPr>
      </w:pPr>
      <w:r w:rsidRPr="005F0A33">
        <w:rPr>
          <w:rFonts w:cs="Arial"/>
          <w:b/>
          <w:bCs/>
          <w:color w:val="17365D" w:themeColor="text2" w:themeShade="BF"/>
        </w:rPr>
        <w:t xml:space="preserve">3. </w:t>
      </w:r>
      <w:r w:rsidR="00FF18E6" w:rsidRPr="005F0A33">
        <w:rPr>
          <w:rFonts w:cs="Arial"/>
          <w:b/>
          <w:bCs/>
          <w:color w:val="17365D" w:themeColor="text2" w:themeShade="BF"/>
        </w:rPr>
        <w:t>Reclaiming expenses</w:t>
      </w:r>
      <w:r w:rsidRPr="005F0A33">
        <w:rPr>
          <w:rFonts w:cs="Arial"/>
          <w:color w:val="17365D" w:themeColor="text2" w:themeShade="BF"/>
        </w:rPr>
        <w:t xml:space="preserve"> </w:t>
      </w:r>
    </w:p>
    <w:p w14:paraId="244C164A" w14:textId="77777777" w:rsidR="008915C9" w:rsidRPr="005F0A33" w:rsidRDefault="008915C9" w:rsidP="008915C9">
      <w:pPr>
        <w:widowControl w:val="0"/>
        <w:tabs>
          <w:tab w:val="num" w:pos="860"/>
        </w:tabs>
        <w:rPr>
          <w:rFonts w:cs="Arial"/>
          <w:b/>
          <w:u w:val="single"/>
        </w:rPr>
      </w:pPr>
    </w:p>
    <w:p w14:paraId="176C4786" w14:textId="2ACE02C7" w:rsidR="008915C9" w:rsidRPr="005F0A33" w:rsidRDefault="000204C9" w:rsidP="008915C9">
      <w:pPr>
        <w:rPr>
          <w:rFonts w:cs="Arial"/>
        </w:rPr>
      </w:pPr>
      <w:r w:rsidRPr="005F0A33">
        <w:rPr>
          <w:rFonts w:cs="Arial"/>
        </w:rPr>
        <w:t>Tenants</w:t>
      </w:r>
      <w:r w:rsidR="00FF18E6" w:rsidRPr="005F0A33">
        <w:rPr>
          <w:rFonts w:cs="Arial"/>
        </w:rPr>
        <w:t xml:space="preserve"> reclaiming expenses will be asked to </w:t>
      </w:r>
      <w:r w:rsidR="00A678B9" w:rsidRPr="005F0A33">
        <w:rPr>
          <w:rFonts w:cs="Arial"/>
        </w:rPr>
        <w:t xml:space="preserve">track </w:t>
      </w:r>
      <w:r w:rsidR="00F42C14" w:rsidRPr="005F0A33">
        <w:rPr>
          <w:rFonts w:cs="Arial"/>
        </w:rPr>
        <w:t xml:space="preserve">their mileage where necessary, </w:t>
      </w:r>
      <w:r w:rsidR="00DD12D0" w:rsidRPr="005F0A33">
        <w:rPr>
          <w:rFonts w:cs="Arial"/>
        </w:rPr>
        <w:t xml:space="preserve">provide receipts and </w:t>
      </w:r>
      <w:r w:rsidR="00FF18E6" w:rsidRPr="005F0A33">
        <w:rPr>
          <w:rFonts w:cs="Arial"/>
        </w:rPr>
        <w:t>sign a claim form</w:t>
      </w:r>
      <w:r w:rsidR="00E357B6" w:rsidRPr="005F0A33">
        <w:rPr>
          <w:rFonts w:cs="Arial"/>
        </w:rPr>
        <w:t xml:space="preserve">.  </w:t>
      </w:r>
    </w:p>
    <w:p w14:paraId="30008DB0" w14:textId="77777777" w:rsidR="008915C9" w:rsidRPr="005F0A33" w:rsidRDefault="008915C9" w:rsidP="008915C9">
      <w:pPr>
        <w:rPr>
          <w:rFonts w:cs="Arial"/>
        </w:rPr>
      </w:pPr>
    </w:p>
    <w:p w14:paraId="204860A5" w14:textId="119709A1" w:rsidR="008915C9" w:rsidRPr="005F0A33" w:rsidRDefault="00E357B6" w:rsidP="008915C9">
      <w:pPr>
        <w:rPr>
          <w:rFonts w:cs="Arial"/>
        </w:rPr>
      </w:pPr>
      <w:r w:rsidRPr="005F0A33">
        <w:rPr>
          <w:rFonts w:cs="Arial"/>
        </w:rPr>
        <w:t>C</w:t>
      </w:r>
      <w:r w:rsidR="008915C9" w:rsidRPr="005F0A33">
        <w:rPr>
          <w:rFonts w:cs="Arial"/>
        </w:rPr>
        <w:t>laim</w:t>
      </w:r>
      <w:r w:rsidRPr="005F0A33">
        <w:rPr>
          <w:rFonts w:cs="Arial"/>
        </w:rPr>
        <w:t xml:space="preserve">s will be paid </w:t>
      </w:r>
      <w:r w:rsidR="00B52642" w:rsidRPr="005F0A33">
        <w:rPr>
          <w:rFonts w:cs="Arial"/>
        </w:rPr>
        <w:t>directly</w:t>
      </w:r>
      <w:r w:rsidR="00217C26" w:rsidRPr="005F0A33">
        <w:rPr>
          <w:rFonts w:cs="Arial"/>
        </w:rPr>
        <w:t xml:space="preserve"> via petty cash or directly</w:t>
      </w:r>
      <w:r w:rsidR="00B52642" w:rsidRPr="005F0A33">
        <w:rPr>
          <w:rFonts w:cs="Arial"/>
        </w:rPr>
        <w:t xml:space="preserve"> into your bank account</w:t>
      </w:r>
      <w:r w:rsidR="000204C9" w:rsidRPr="005F0A33">
        <w:rPr>
          <w:rFonts w:cs="Arial"/>
        </w:rPr>
        <w:t>.</w:t>
      </w:r>
    </w:p>
    <w:p w14:paraId="2F0702B4" w14:textId="3AFF75ED" w:rsidR="00B52642" w:rsidRPr="005F0A33" w:rsidRDefault="00B52642" w:rsidP="008915C9">
      <w:pPr>
        <w:rPr>
          <w:rFonts w:cs="Arial"/>
        </w:rPr>
      </w:pPr>
    </w:p>
    <w:p w14:paraId="2D9EFD54" w14:textId="47416849" w:rsidR="00D65D2C" w:rsidRPr="005F0A33" w:rsidRDefault="00B52642" w:rsidP="008915C9">
      <w:pPr>
        <w:rPr>
          <w:rFonts w:cs="Arial"/>
        </w:rPr>
      </w:pPr>
      <w:r w:rsidRPr="005F0A33">
        <w:rPr>
          <w:rFonts w:cs="Arial"/>
        </w:rPr>
        <w:t xml:space="preserve">Please speak to the </w:t>
      </w:r>
      <w:r w:rsidR="000204C9" w:rsidRPr="005F0A33">
        <w:rPr>
          <w:rFonts w:cs="Arial"/>
        </w:rPr>
        <w:t>Tenant Engagement Manager</w:t>
      </w:r>
      <w:r w:rsidR="004B0958" w:rsidRPr="005F0A33">
        <w:rPr>
          <w:rFonts w:cs="Arial"/>
        </w:rPr>
        <w:t>,</w:t>
      </w:r>
      <w:r w:rsidRPr="005F0A33">
        <w:rPr>
          <w:rFonts w:cs="Arial"/>
        </w:rPr>
        <w:t xml:space="preserve"> to discuss</w:t>
      </w:r>
      <w:r w:rsidR="000204C9" w:rsidRPr="005F0A33">
        <w:rPr>
          <w:rFonts w:cs="Arial"/>
        </w:rPr>
        <w:t xml:space="preserve"> the process</w:t>
      </w:r>
      <w:r w:rsidR="001D53BA" w:rsidRPr="005F0A33">
        <w:rPr>
          <w:rFonts w:cs="Arial"/>
        </w:rPr>
        <w:t xml:space="preserve"> in more detail.</w:t>
      </w:r>
    </w:p>
    <w:p w14:paraId="2CA78B7C" w14:textId="77777777" w:rsidR="00D65D2C" w:rsidRPr="005F0A33" w:rsidRDefault="00D65D2C" w:rsidP="008915C9">
      <w:pPr>
        <w:rPr>
          <w:rFonts w:cs="Arial"/>
        </w:rPr>
      </w:pPr>
    </w:p>
    <w:p w14:paraId="046B0B84" w14:textId="7B37ACFC" w:rsidR="00823AAA" w:rsidRPr="005F0A33" w:rsidRDefault="00823AAA" w:rsidP="00717773">
      <w:pPr>
        <w:widowControl w:val="0"/>
        <w:tabs>
          <w:tab w:val="num" w:pos="1430"/>
        </w:tabs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4</w:t>
      </w:r>
      <w:r w:rsidR="00741057">
        <w:rPr>
          <w:rFonts w:cs="Arial"/>
          <w:b/>
          <w:color w:val="17365D" w:themeColor="text2" w:themeShade="BF"/>
        </w:rPr>
        <w:t>.</w:t>
      </w:r>
      <w:r w:rsidR="00C44031" w:rsidRPr="005F0A33">
        <w:rPr>
          <w:rFonts w:cs="Arial"/>
          <w:b/>
          <w:color w:val="17365D" w:themeColor="text2" w:themeShade="BF"/>
        </w:rPr>
        <w:t xml:space="preserve"> Support</w:t>
      </w:r>
      <w:r w:rsidRPr="005F0A33">
        <w:rPr>
          <w:rFonts w:cs="Arial"/>
          <w:b/>
          <w:color w:val="17365D" w:themeColor="text2" w:themeShade="BF"/>
        </w:rPr>
        <w:t xml:space="preserve"> </w:t>
      </w:r>
      <w:r w:rsidR="00DD12D0" w:rsidRPr="005F0A33">
        <w:rPr>
          <w:rFonts w:cs="Arial"/>
          <w:b/>
          <w:color w:val="17365D" w:themeColor="text2" w:themeShade="BF"/>
        </w:rPr>
        <w:t>and recognition</w:t>
      </w:r>
    </w:p>
    <w:p w14:paraId="7D6A9337" w14:textId="77777777" w:rsidR="00823AAA" w:rsidRPr="005F0A33" w:rsidRDefault="00823AAA" w:rsidP="00823AAA">
      <w:pPr>
        <w:rPr>
          <w:rFonts w:cs="Arial"/>
        </w:rPr>
      </w:pPr>
    </w:p>
    <w:p w14:paraId="006686BF" w14:textId="77A81BF7" w:rsidR="002F4A52" w:rsidRPr="005F0A33" w:rsidRDefault="00800EC4" w:rsidP="00823AAA">
      <w:pPr>
        <w:rPr>
          <w:rFonts w:cs="Arial"/>
        </w:rPr>
      </w:pPr>
      <w:r w:rsidRPr="005F0A33">
        <w:rPr>
          <w:rFonts w:cs="Arial"/>
        </w:rPr>
        <w:t>We are keen</w:t>
      </w:r>
      <w:r w:rsidR="00A45B33" w:rsidRPr="005F0A33">
        <w:rPr>
          <w:rFonts w:cs="Arial"/>
        </w:rPr>
        <w:t xml:space="preserve"> to ensure</w:t>
      </w:r>
      <w:r w:rsidRPr="005F0A33">
        <w:rPr>
          <w:rFonts w:cs="Arial"/>
        </w:rPr>
        <w:t xml:space="preserve"> that our engageme</w:t>
      </w:r>
      <w:r w:rsidR="00575EE4" w:rsidRPr="005F0A33">
        <w:rPr>
          <w:rFonts w:cs="Arial"/>
        </w:rPr>
        <w:t xml:space="preserve">nt activities </w:t>
      </w:r>
      <w:r w:rsidR="005E06E5" w:rsidRPr="005F0A33">
        <w:rPr>
          <w:rFonts w:cs="Arial"/>
        </w:rPr>
        <w:t xml:space="preserve">are accessed by as </w:t>
      </w:r>
      <w:proofErr w:type="gramStart"/>
      <w:r w:rsidR="005E06E5" w:rsidRPr="005F0A33">
        <w:rPr>
          <w:rFonts w:cs="Arial"/>
        </w:rPr>
        <w:t>many</w:t>
      </w:r>
      <w:proofErr w:type="gramEnd"/>
      <w:r w:rsidR="005E06E5" w:rsidRPr="005F0A33">
        <w:rPr>
          <w:rFonts w:cs="Arial"/>
        </w:rPr>
        <w:t xml:space="preserve"> </w:t>
      </w:r>
      <w:r w:rsidR="001D53BA" w:rsidRPr="005F0A33">
        <w:rPr>
          <w:rFonts w:cs="Arial"/>
        </w:rPr>
        <w:t>tenants</w:t>
      </w:r>
      <w:r w:rsidR="005E06E5" w:rsidRPr="005F0A33">
        <w:rPr>
          <w:rFonts w:cs="Arial"/>
        </w:rPr>
        <w:t xml:space="preserve"> as </w:t>
      </w:r>
      <w:r w:rsidR="00B721C0" w:rsidRPr="005F0A33">
        <w:rPr>
          <w:rFonts w:cs="Arial"/>
        </w:rPr>
        <w:t>possible,</w:t>
      </w:r>
      <w:r w:rsidR="005E06E5" w:rsidRPr="005F0A33">
        <w:rPr>
          <w:rFonts w:cs="Arial"/>
        </w:rPr>
        <w:t xml:space="preserve"> </w:t>
      </w:r>
      <w:r w:rsidR="00575EE4" w:rsidRPr="005F0A33">
        <w:rPr>
          <w:rFonts w:cs="Arial"/>
        </w:rPr>
        <w:t xml:space="preserve">and we think it is important to recognise the contribution </w:t>
      </w:r>
      <w:r w:rsidR="000204C9" w:rsidRPr="005F0A33">
        <w:rPr>
          <w:rFonts w:cs="Arial"/>
        </w:rPr>
        <w:t>that tenants</w:t>
      </w:r>
      <w:r w:rsidR="00575EE4" w:rsidRPr="005F0A33">
        <w:rPr>
          <w:rFonts w:cs="Arial"/>
        </w:rPr>
        <w:t xml:space="preserve"> </w:t>
      </w:r>
      <w:r w:rsidR="000204C9" w:rsidRPr="005F0A33">
        <w:rPr>
          <w:rFonts w:cs="Arial"/>
        </w:rPr>
        <w:t>make.</w:t>
      </w:r>
    </w:p>
    <w:p w14:paraId="140F6F63" w14:textId="77777777" w:rsidR="002F4A52" w:rsidRPr="005F0A33" w:rsidRDefault="002F4A52" w:rsidP="00823AAA">
      <w:pPr>
        <w:rPr>
          <w:rFonts w:cs="Arial"/>
        </w:rPr>
      </w:pPr>
    </w:p>
    <w:p w14:paraId="703BDB35" w14:textId="28D20F04" w:rsidR="005D30EA" w:rsidRPr="005F0A33" w:rsidRDefault="005D30EA" w:rsidP="00823AAA">
      <w:pPr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4.1</w:t>
      </w:r>
      <w:r w:rsidR="00823AAA" w:rsidRPr="005F0A33">
        <w:rPr>
          <w:rFonts w:cs="Arial"/>
          <w:b/>
          <w:color w:val="17365D" w:themeColor="text2" w:themeShade="BF"/>
        </w:rPr>
        <w:t xml:space="preserve"> </w:t>
      </w:r>
      <w:r w:rsidRPr="005F0A33">
        <w:rPr>
          <w:rFonts w:cs="Arial"/>
          <w:b/>
          <w:color w:val="17365D" w:themeColor="text2" w:themeShade="BF"/>
        </w:rPr>
        <w:t>T</w:t>
      </w:r>
      <w:r w:rsidR="00823AAA" w:rsidRPr="005F0A33">
        <w:rPr>
          <w:rFonts w:cs="Arial"/>
          <w:b/>
          <w:color w:val="17365D" w:themeColor="text2" w:themeShade="BF"/>
        </w:rPr>
        <w:t xml:space="preserve">raining </w:t>
      </w:r>
      <w:r w:rsidR="00D33320" w:rsidRPr="005F0A33">
        <w:rPr>
          <w:rFonts w:cs="Arial"/>
          <w:b/>
          <w:color w:val="17365D" w:themeColor="text2" w:themeShade="BF"/>
        </w:rPr>
        <w:t>and support</w:t>
      </w:r>
    </w:p>
    <w:p w14:paraId="7D7B263B" w14:textId="435570A5" w:rsidR="00823AAA" w:rsidRPr="005F0A33" w:rsidRDefault="00823AAA" w:rsidP="00823AAA">
      <w:pPr>
        <w:rPr>
          <w:rFonts w:cs="Arial"/>
        </w:rPr>
      </w:pPr>
      <w:r w:rsidRPr="005F0A33">
        <w:rPr>
          <w:rFonts w:cs="Arial"/>
        </w:rPr>
        <w:t xml:space="preserve"> </w:t>
      </w:r>
    </w:p>
    <w:p w14:paraId="7876A5EF" w14:textId="19CBAE67" w:rsidR="00823AAA" w:rsidRPr="005F0A33" w:rsidRDefault="00823AAA" w:rsidP="00823AAA">
      <w:pPr>
        <w:rPr>
          <w:rFonts w:cs="Arial"/>
        </w:rPr>
      </w:pPr>
      <w:r w:rsidRPr="005F0A33">
        <w:rPr>
          <w:rFonts w:cs="Arial"/>
        </w:rPr>
        <w:t xml:space="preserve">We </w:t>
      </w:r>
      <w:r w:rsidR="00562CE5" w:rsidRPr="005F0A33">
        <w:rPr>
          <w:rFonts w:cs="Arial"/>
        </w:rPr>
        <w:t xml:space="preserve">know </w:t>
      </w:r>
      <w:r w:rsidRPr="005F0A33">
        <w:rPr>
          <w:rFonts w:cs="Arial"/>
        </w:rPr>
        <w:t xml:space="preserve">that </w:t>
      </w:r>
      <w:proofErr w:type="gramStart"/>
      <w:r w:rsidRPr="005F0A33">
        <w:rPr>
          <w:rFonts w:cs="Arial"/>
        </w:rPr>
        <w:t>some</w:t>
      </w:r>
      <w:proofErr w:type="gramEnd"/>
      <w:r w:rsidRPr="005F0A33">
        <w:rPr>
          <w:rFonts w:cs="Arial"/>
        </w:rPr>
        <w:t xml:space="preserve"> peo</w:t>
      </w:r>
      <w:r w:rsidR="0012202B" w:rsidRPr="005F0A33">
        <w:rPr>
          <w:rFonts w:cs="Arial"/>
        </w:rPr>
        <w:t xml:space="preserve">ple </w:t>
      </w:r>
      <w:r w:rsidR="00562CE5" w:rsidRPr="005F0A33">
        <w:rPr>
          <w:rFonts w:cs="Arial"/>
        </w:rPr>
        <w:t xml:space="preserve">may </w:t>
      </w:r>
      <w:r w:rsidR="0012202B" w:rsidRPr="005F0A33">
        <w:rPr>
          <w:rFonts w:cs="Arial"/>
        </w:rPr>
        <w:t xml:space="preserve">need support </w:t>
      </w:r>
      <w:r w:rsidR="00B721C0" w:rsidRPr="005F0A33">
        <w:rPr>
          <w:rFonts w:cs="Arial"/>
        </w:rPr>
        <w:t>to</w:t>
      </w:r>
      <w:r w:rsidR="0012202B" w:rsidRPr="005F0A33">
        <w:rPr>
          <w:rFonts w:cs="Arial"/>
        </w:rPr>
        <w:t xml:space="preserve"> engage </w:t>
      </w:r>
      <w:r w:rsidR="00D64351" w:rsidRPr="005F0A33">
        <w:rPr>
          <w:rFonts w:cs="Arial"/>
        </w:rPr>
        <w:t>with our</w:t>
      </w:r>
      <w:r w:rsidR="0012202B" w:rsidRPr="005F0A33">
        <w:rPr>
          <w:rFonts w:cs="Arial"/>
        </w:rPr>
        <w:t xml:space="preserve"> activities</w:t>
      </w:r>
      <w:r w:rsidRPr="005F0A33">
        <w:rPr>
          <w:rFonts w:cs="Arial"/>
        </w:rPr>
        <w:t xml:space="preserve">.  We want to empower </w:t>
      </w:r>
      <w:r w:rsidR="00D64351" w:rsidRPr="005F0A33">
        <w:rPr>
          <w:rFonts w:cs="Arial"/>
        </w:rPr>
        <w:t xml:space="preserve">tenants </w:t>
      </w:r>
      <w:r w:rsidR="0012202B" w:rsidRPr="005F0A33">
        <w:rPr>
          <w:rFonts w:cs="Arial"/>
        </w:rPr>
        <w:t xml:space="preserve">to </w:t>
      </w:r>
      <w:r w:rsidR="00D64351" w:rsidRPr="005F0A33">
        <w:rPr>
          <w:rFonts w:cs="Arial"/>
        </w:rPr>
        <w:t>get involved</w:t>
      </w:r>
      <w:r w:rsidR="000E7C01" w:rsidRPr="005F0A33">
        <w:rPr>
          <w:rFonts w:cs="Arial"/>
        </w:rPr>
        <w:t xml:space="preserve"> and </w:t>
      </w:r>
      <w:r w:rsidRPr="005F0A33">
        <w:rPr>
          <w:rFonts w:cs="Arial"/>
        </w:rPr>
        <w:t xml:space="preserve">we will </w:t>
      </w:r>
      <w:r w:rsidR="00D33320" w:rsidRPr="005F0A33">
        <w:rPr>
          <w:rFonts w:cs="Arial"/>
        </w:rPr>
        <w:t>provide the</w:t>
      </w:r>
      <w:r w:rsidRPr="005F0A33">
        <w:rPr>
          <w:rFonts w:cs="Arial"/>
        </w:rPr>
        <w:t xml:space="preserve"> appropriate </w:t>
      </w:r>
      <w:r w:rsidR="00D33320" w:rsidRPr="005F0A33">
        <w:rPr>
          <w:rFonts w:cs="Arial"/>
        </w:rPr>
        <w:t xml:space="preserve">training to </w:t>
      </w:r>
      <w:r w:rsidR="00D64351" w:rsidRPr="005F0A33">
        <w:rPr>
          <w:rFonts w:cs="Arial"/>
        </w:rPr>
        <w:t xml:space="preserve">make sure that everyone we work with feels comfortable </w:t>
      </w:r>
      <w:r w:rsidR="00D33320" w:rsidRPr="005F0A33">
        <w:rPr>
          <w:rFonts w:cs="Arial"/>
        </w:rPr>
        <w:t>in their role.</w:t>
      </w:r>
      <w:r w:rsidRPr="005F0A33">
        <w:rPr>
          <w:rFonts w:cs="Arial"/>
        </w:rPr>
        <w:t xml:space="preserve"> </w:t>
      </w:r>
    </w:p>
    <w:p w14:paraId="5785116E" w14:textId="77777777" w:rsidR="00646C18" w:rsidRPr="005F0A33" w:rsidRDefault="00646C18" w:rsidP="00823AAA">
      <w:pPr>
        <w:rPr>
          <w:rFonts w:cs="Arial"/>
        </w:rPr>
      </w:pPr>
    </w:p>
    <w:p w14:paraId="75C329C2" w14:textId="22AAB5A5" w:rsidR="00646C18" w:rsidRPr="005F0A33" w:rsidRDefault="00114053" w:rsidP="00823AAA">
      <w:pPr>
        <w:rPr>
          <w:rFonts w:cs="Arial"/>
        </w:rPr>
      </w:pPr>
      <w:r w:rsidRPr="005F0A33">
        <w:rPr>
          <w:rFonts w:cs="Arial"/>
        </w:rPr>
        <w:t>Training will be delivered by the Tenant Engagement Team and will be tailored to meet your individual needs.</w:t>
      </w:r>
    </w:p>
    <w:p w14:paraId="104952BA" w14:textId="77777777" w:rsidR="00B72362" w:rsidRPr="005F0A33" w:rsidRDefault="00B72362" w:rsidP="00823AAA">
      <w:pPr>
        <w:rPr>
          <w:rFonts w:cs="Arial"/>
        </w:rPr>
      </w:pPr>
    </w:p>
    <w:p w14:paraId="7FFF785C" w14:textId="7215820C" w:rsidR="00823AAA" w:rsidRDefault="00605A6E" w:rsidP="00823AAA">
      <w:pPr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4.2</w:t>
      </w:r>
      <w:r w:rsidR="00823AAA" w:rsidRPr="005F0A33">
        <w:rPr>
          <w:rFonts w:cs="Arial"/>
          <w:b/>
          <w:color w:val="17365D" w:themeColor="text2" w:themeShade="BF"/>
        </w:rPr>
        <w:t xml:space="preserve"> </w:t>
      </w:r>
      <w:r w:rsidR="00033693" w:rsidRPr="005F0A33">
        <w:rPr>
          <w:rFonts w:cs="Arial"/>
          <w:b/>
          <w:color w:val="17365D" w:themeColor="text2" w:themeShade="BF"/>
        </w:rPr>
        <w:t>Peer Support</w:t>
      </w:r>
    </w:p>
    <w:p w14:paraId="324CD9C7" w14:textId="77777777" w:rsidR="00741057" w:rsidRPr="005F0A33" w:rsidRDefault="00741057" w:rsidP="00823AAA">
      <w:pPr>
        <w:rPr>
          <w:rFonts w:cs="Arial"/>
          <w:color w:val="17365D" w:themeColor="text2" w:themeShade="BF"/>
        </w:rPr>
      </w:pPr>
    </w:p>
    <w:p w14:paraId="06B95A6F" w14:textId="3394AA24" w:rsidR="00823AAA" w:rsidRPr="005F0A33" w:rsidRDefault="00823AAA" w:rsidP="00823AAA">
      <w:pPr>
        <w:rPr>
          <w:rFonts w:cs="Arial"/>
        </w:rPr>
      </w:pPr>
      <w:r w:rsidRPr="005F0A33">
        <w:rPr>
          <w:rFonts w:cs="Arial"/>
        </w:rPr>
        <w:t xml:space="preserve">We can </w:t>
      </w:r>
      <w:r w:rsidR="00562CE5" w:rsidRPr="005F0A33">
        <w:rPr>
          <w:rFonts w:cs="Arial"/>
        </w:rPr>
        <w:t xml:space="preserve">link </w:t>
      </w:r>
      <w:r w:rsidR="00033693" w:rsidRPr="005F0A33">
        <w:rPr>
          <w:rFonts w:cs="Arial"/>
        </w:rPr>
        <w:t>tenants</w:t>
      </w:r>
      <w:r w:rsidR="00562CE5" w:rsidRPr="005F0A33">
        <w:rPr>
          <w:rFonts w:cs="Arial"/>
        </w:rPr>
        <w:t xml:space="preserve"> who are new to </w:t>
      </w:r>
      <w:r w:rsidRPr="005F0A33">
        <w:rPr>
          <w:rFonts w:cs="Arial"/>
        </w:rPr>
        <w:t xml:space="preserve">engagement with a </w:t>
      </w:r>
      <w:r w:rsidR="00033693" w:rsidRPr="005F0A33">
        <w:rPr>
          <w:rFonts w:cs="Arial"/>
        </w:rPr>
        <w:t>currently engaged tenant</w:t>
      </w:r>
      <w:r w:rsidRPr="005F0A33">
        <w:rPr>
          <w:rFonts w:cs="Arial"/>
        </w:rPr>
        <w:t xml:space="preserve"> who has</w:t>
      </w:r>
      <w:r w:rsidR="00033693" w:rsidRPr="005F0A33">
        <w:rPr>
          <w:rFonts w:cs="Arial"/>
        </w:rPr>
        <w:t xml:space="preserve"> the relevant</w:t>
      </w:r>
      <w:r w:rsidRPr="005F0A33">
        <w:rPr>
          <w:rFonts w:cs="Arial"/>
        </w:rPr>
        <w:t xml:space="preserve"> </w:t>
      </w:r>
      <w:r w:rsidR="00605A6E" w:rsidRPr="005F0A33">
        <w:rPr>
          <w:rFonts w:cs="Arial"/>
        </w:rPr>
        <w:t>experience</w:t>
      </w:r>
      <w:r w:rsidR="00D33320" w:rsidRPr="005F0A33">
        <w:rPr>
          <w:rFonts w:cs="Arial"/>
        </w:rPr>
        <w:t>. W</w:t>
      </w:r>
      <w:r w:rsidRPr="005F0A33">
        <w:rPr>
          <w:rFonts w:cs="Arial"/>
        </w:rPr>
        <w:t xml:space="preserve">e recognise that </w:t>
      </w:r>
      <w:r w:rsidR="00D33320" w:rsidRPr="005F0A33">
        <w:rPr>
          <w:rFonts w:cs="Arial"/>
        </w:rPr>
        <w:t>peer support can really help to give people the</w:t>
      </w:r>
      <w:r w:rsidR="00605A6E" w:rsidRPr="005F0A33">
        <w:rPr>
          <w:rFonts w:cs="Arial"/>
        </w:rPr>
        <w:t xml:space="preserve"> </w:t>
      </w:r>
      <w:r w:rsidRPr="005F0A33">
        <w:rPr>
          <w:rFonts w:cs="Arial"/>
        </w:rPr>
        <w:t>confidence</w:t>
      </w:r>
      <w:r w:rsidR="00D33320" w:rsidRPr="005F0A33">
        <w:rPr>
          <w:rFonts w:cs="Arial"/>
        </w:rPr>
        <w:t xml:space="preserve"> to take part in opportunities.</w:t>
      </w:r>
    </w:p>
    <w:p w14:paraId="0FCF154A" w14:textId="77777777" w:rsidR="00823AAA" w:rsidRPr="005F0A33" w:rsidRDefault="00823AAA" w:rsidP="00823AAA">
      <w:pPr>
        <w:rPr>
          <w:rFonts w:cs="Arial"/>
        </w:rPr>
      </w:pPr>
    </w:p>
    <w:p w14:paraId="0BD9AA62" w14:textId="370EC7B0" w:rsidR="00823AAA" w:rsidRPr="005F0A33" w:rsidRDefault="00605A6E" w:rsidP="00823AAA">
      <w:pPr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 xml:space="preserve">4.3 </w:t>
      </w:r>
      <w:r w:rsidR="00823AAA" w:rsidRPr="005F0A33">
        <w:rPr>
          <w:rFonts w:cs="Arial"/>
          <w:b/>
          <w:color w:val="17365D" w:themeColor="text2" w:themeShade="BF"/>
        </w:rPr>
        <w:t xml:space="preserve">Social events </w:t>
      </w:r>
    </w:p>
    <w:p w14:paraId="44A34AF8" w14:textId="77777777" w:rsidR="00BA5738" w:rsidRPr="005F0A33" w:rsidRDefault="00BA5738" w:rsidP="00823AAA">
      <w:pPr>
        <w:rPr>
          <w:rFonts w:cs="Arial"/>
        </w:rPr>
      </w:pPr>
    </w:p>
    <w:p w14:paraId="3AB316C4" w14:textId="61907D54" w:rsidR="002965E6" w:rsidRPr="005F0A33" w:rsidRDefault="00765E51" w:rsidP="00742EED">
      <w:pPr>
        <w:rPr>
          <w:rFonts w:cs="Arial"/>
        </w:rPr>
      </w:pPr>
      <w:r w:rsidRPr="005F0A33">
        <w:rPr>
          <w:rFonts w:cs="Arial"/>
        </w:rPr>
        <w:t xml:space="preserve">For </w:t>
      </w:r>
      <w:proofErr w:type="gramStart"/>
      <w:r w:rsidRPr="005F0A33">
        <w:rPr>
          <w:rFonts w:cs="Arial"/>
        </w:rPr>
        <w:t>some of</w:t>
      </w:r>
      <w:proofErr w:type="gramEnd"/>
      <w:r w:rsidRPr="005F0A33">
        <w:rPr>
          <w:rFonts w:cs="Arial"/>
        </w:rPr>
        <w:t xml:space="preserve"> our regular engagement activities w</w:t>
      </w:r>
      <w:r w:rsidR="00C7073B" w:rsidRPr="005F0A33">
        <w:rPr>
          <w:rFonts w:cs="Arial"/>
        </w:rPr>
        <w:t xml:space="preserve">e encourage </w:t>
      </w:r>
      <w:r w:rsidR="005610F9" w:rsidRPr="005F0A33">
        <w:rPr>
          <w:rFonts w:cs="Arial"/>
        </w:rPr>
        <w:t>tenants</w:t>
      </w:r>
      <w:r w:rsidR="00C7073B" w:rsidRPr="005F0A33">
        <w:rPr>
          <w:rFonts w:cs="Arial"/>
        </w:rPr>
        <w:t xml:space="preserve"> to</w:t>
      </w:r>
      <w:r w:rsidRPr="005F0A33">
        <w:rPr>
          <w:rFonts w:cs="Arial"/>
        </w:rPr>
        <w:t xml:space="preserve"> get together for social activities</w:t>
      </w:r>
      <w:r w:rsidR="00C7073B" w:rsidRPr="005F0A33">
        <w:rPr>
          <w:rFonts w:cs="Arial"/>
        </w:rPr>
        <w:t xml:space="preserve">.  </w:t>
      </w:r>
    </w:p>
    <w:p w14:paraId="72B8D511" w14:textId="77777777" w:rsidR="002965E6" w:rsidRPr="005F0A33" w:rsidRDefault="002965E6" w:rsidP="00742EED">
      <w:pPr>
        <w:rPr>
          <w:rFonts w:cs="Arial"/>
        </w:rPr>
      </w:pPr>
    </w:p>
    <w:p w14:paraId="386A37F6" w14:textId="5BA342C6" w:rsidR="00823AAA" w:rsidRPr="005F0A33" w:rsidRDefault="00C7073B" w:rsidP="00742EED">
      <w:pPr>
        <w:rPr>
          <w:rFonts w:cs="Arial"/>
          <w:color w:val="FF0000"/>
        </w:rPr>
      </w:pPr>
      <w:r w:rsidRPr="005F0A33">
        <w:rPr>
          <w:rFonts w:cs="Arial"/>
        </w:rPr>
        <w:t xml:space="preserve">For </w:t>
      </w:r>
      <w:r w:rsidR="0083283F" w:rsidRPr="005F0A33">
        <w:rPr>
          <w:rFonts w:cs="Arial"/>
        </w:rPr>
        <w:t>example,</w:t>
      </w:r>
      <w:r w:rsidR="00742EED" w:rsidRPr="005F0A33">
        <w:rPr>
          <w:rFonts w:cs="Arial"/>
        </w:rPr>
        <w:t xml:space="preserve"> our</w:t>
      </w:r>
      <w:r w:rsidRPr="005F0A33">
        <w:rPr>
          <w:rFonts w:cs="Arial"/>
        </w:rPr>
        <w:t xml:space="preserve"> </w:t>
      </w:r>
      <w:r w:rsidR="00547606" w:rsidRPr="005F0A33">
        <w:rPr>
          <w:rFonts w:cs="Arial"/>
        </w:rPr>
        <w:t>Housing I</w:t>
      </w:r>
      <w:r w:rsidR="005610F9" w:rsidRPr="005F0A33">
        <w:rPr>
          <w:rFonts w:cs="Arial"/>
        </w:rPr>
        <w:t>nvolvement</w:t>
      </w:r>
      <w:r w:rsidR="00547606" w:rsidRPr="005F0A33">
        <w:rPr>
          <w:rFonts w:cs="Arial"/>
        </w:rPr>
        <w:t xml:space="preserve"> Panel</w:t>
      </w:r>
      <w:r w:rsidRPr="005F0A33">
        <w:rPr>
          <w:rFonts w:cs="Arial"/>
        </w:rPr>
        <w:t xml:space="preserve"> </w:t>
      </w:r>
      <w:proofErr w:type="gramStart"/>
      <w:r w:rsidRPr="005F0A33">
        <w:rPr>
          <w:rFonts w:cs="Arial"/>
        </w:rPr>
        <w:t>ha</w:t>
      </w:r>
      <w:r w:rsidR="00765E51" w:rsidRPr="005F0A33">
        <w:rPr>
          <w:rFonts w:cs="Arial"/>
        </w:rPr>
        <w:t>s</w:t>
      </w:r>
      <w:r w:rsidRPr="005F0A33">
        <w:rPr>
          <w:rFonts w:cs="Arial"/>
        </w:rPr>
        <w:t xml:space="preserve"> </w:t>
      </w:r>
      <w:r w:rsidR="00617246" w:rsidRPr="005F0A33">
        <w:rPr>
          <w:rFonts w:cs="Arial"/>
        </w:rPr>
        <w:t>the opportunity to</w:t>
      </w:r>
      <w:proofErr w:type="gramEnd"/>
      <w:r w:rsidR="00617246" w:rsidRPr="005F0A33">
        <w:rPr>
          <w:rFonts w:cs="Arial"/>
        </w:rPr>
        <w:t xml:space="preserve"> </w:t>
      </w:r>
      <w:r w:rsidR="00082C13" w:rsidRPr="005F0A33">
        <w:rPr>
          <w:rFonts w:cs="Arial"/>
        </w:rPr>
        <w:t>get together</w:t>
      </w:r>
      <w:r w:rsidR="00583DED" w:rsidRPr="005F0A33">
        <w:rPr>
          <w:rFonts w:cs="Arial"/>
        </w:rPr>
        <w:t xml:space="preserve"> each year</w:t>
      </w:r>
      <w:r w:rsidR="00082C13" w:rsidRPr="005F0A33">
        <w:rPr>
          <w:rFonts w:cs="Arial"/>
        </w:rPr>
        <w:t xml:space="preserve">, if they deem this </w:t>
      </w:r>
      <w:r w:rsidR="007A6AF6" w:rsidRPr="005F0A33">
        <w:rPr>
          <w:rFonts w:cs="Arial"/>
        </w:rPr>
        <w:t>the best way to celebrate their involvement</w:t>
      </w:r>
      <w:r w:rsidR="00742EED" w:rsidRPr="005F0A33">
        <w:rPr>
          <w:rFonts w:cs="Arial"/>
        </w:rPr>
        <w:t xml:space="preserve">. We </w:t>
      </w:r>
      <w:r w:rsidR="00765E51" w:rsidRPr="005F0A33">
        <w:rPr>
          <w:rFonts w:cs="Arial"/>
        </w:rPr>
        <w:t xml:space="preserve">are keen to </w:t>
      </w:r>
      <w:r w:rsidR="00742EED" w:rsidRPr="005F0A33">
        <w:rPr>
          <w:rFonts w:cs="Arial"/>
        </w:rPr>
        <w:t xml:space="preserve">support this type of interaction to acknowledge the time and </w:t>
      </w:r>
      <w:r w:rsidR="007A6AF6" w:rsidRPr="005F0A33">
        <w:rPr>
          <w:rFonts w:cs="Arial"/>
        </w:rPr>
        <w:t>talents of our tenants</w:t>
      </w:r>
      <w:r w:rsidR="00583DED" w:rsidRPr="005F0A33">
        <w:rPr>
          <w:rFonts w:cs="Arial"/>
        </w:rPr>
        <w:t>,</w:t>
      </w:r>
      <w:r w:rsidR="00742EED" w:rsidRPr="005F0A33">
        <w:rPr>
          <w:rFonts w:cs="Arial"/>
        </w:rPr>
        <w:t xml:space="preserve"> as well as create space to interact socially.  </w:t>
      </w:r>
    </w:p>
    <w:p w14:paraId="5DF1A159" w14:textId="77777777" w:rsidR="00823AAA" w:rsidRPr="005F0A33" w:rsidRDefault="00823AAA" w:rsidP="00823AAA">
      <w:pPr>
        <w:rPr>
          <w:rFonts w:cs="Arial"/>
          <w:color w:val="FF0000"/>
        </w:rPr>
      </w:pPr>
    </w:p>
    <w:p w14:paraId="19C7AA07" w14:textId="05E2B343" w:rsidR="00823AAA" w:rsidRPr="005F0A33" w:rsidRDefault="00BA5738" w:rsidP="00823AAA">
      <w:pPr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 xml:space="preserve">4.4 </w:t>
      </w:r>
      <w:r w:rsidR="00823AAA" w:rsidRPr="005F0A33">
        <w:rPr>
          <w:rFonts w:cs="Arial"/>
          <w:b/>
          <w:color w:val="17365D" w:themeColor="text2" w:themeShade="BF"/>
        </w:rPr>
        <w:t>Incentives for</w:t>
      </w:r>
      <w:r w:rsidR="008F6425" w:rsidRPr="005F0A33">
        <w:rPr>
          <w:rFonts w:cs="Arial"/>
          <w:b/>
          <w:color w:val="17365D" w:themeColor="text2" w:themeShade="BF"/>
        </w:rPr>
        <w:t xml:space="preserve"> </w:t>
      </w:r>
      <w:r w:rsidR="00E43178" w:rsidRPr="005F0A33">
        <w:rPr>
          <w:rFonts w:cs="Arial"/>
          <w:b/>
          <w:color w:val="17365D" w:themeColor="text2" w:themeShade="BF"/>
        </w:rPr>
        <w:t>Engagement</w:t>
      </w:r>
      <w:r w:rsidR="00823AAA" w:rsidRPr="005F0A33">
        <w:rPr>
          <w:rFonts w:cs="Arial"/>
          <w:b/>
          <w:color w:val="17365D" w:themeColor="text2" w:themeShade="BF"/>
        </w:rPr>
        <w:t xml:space="preserve"> </w:t>
      </w:r>
      <w:r w:rsidRPr="005F0A33">
        <w:rPr>
          <w:rFonts w:cs="Arial"/>
          <w:b/>
          <w:color w:val="17365D" w:themeColor="text2" w:themeShade="BF"/>
        </w:rPr>
        <w:t>activities</w:t>
      </w:r>
    </w:p>
    <w:p w14:paraId="796F0692" w14:textId="77777777" w:rsidR="00BA5738" w:rsidRPr="005F0A33" w:rsidRDefault="00BA5738" w:rsidP="00823AAA">
      <w:pPr>
        <w:rPr>
          <w:rFonts w:cs="Arial"/>
          <w:b/>
        </w:rPr>
      </w:pPr>
    </w:p>
    <w:p w14:paraId="76BBA103" w14:textId="7B56FCFC" w:rsidR="00823AAA" w:rsidRPr="005F0A33" w:rsidRDefault="00BA5738" w:rsidP="00823AAA">
      <w:pPr>
        <w:rPr>
          <w:rFonts w:cs="Arial"/>
          <w:color w:val="000000" w:themeColor="text1"/>
        </w:rPr>
      </w:pPr>
      <w:r w:rsidRPr="005F0A33">
        <w:rPr>
          <w:rFonts w:cs="Arial"/>
        </w:rPr>
        <w:t xml:space="preserve">On occasion we </w:t>
      </w:r>
      <w:r w:rsidR="00823AAA" w:rsidRPr="005F0A33">
        <w:rPr>
          <w:rFonts w:cs="Arial"/>
        </w:rPr>
        <w:t xml:space="preserve">may want to </w:t>
      </w:r>
      <w:r w:rsidRPr="005F0A33">
        <w:rPr>
          <w:rFonts w:cs="Arial"/>
        </w:rPr>
        <w:t xml:space="preserve">engage </w:t>
      </w:r>
      <w:r w:rsidR="00823AAA" w:rsidRPr="005F0A33">
        <w:rPr>
          <w:rFonts w:cs="Arial"/>
        </w:rPr>
        <w:t xml:space="preserve">with a specific group of </w:t>
      </w:r>
      <w:r w:rsidR="00DC5067" w:rsidRPr="005F0A33">
        <w:rPr>
          <w:rFonts w:cs="Arial"/>
        </w:rPr>
        <w:t>tenants</w:t>
      </w:r>
      <w:r w:rsidR="00823AAA" w:rsidRPr="005F0A33">
        <w:rPr>
          <w:rFonts w:cs="Arial"/>
        </w:rPr>
        <w:t>,</w:t>
      </w:r>
      <w:r w:rsidR="00DC5067" w:rsidRPr="005F0A33">
        <w:rPr>
          <w:rFonts w:cs="Arial"/>
        </w:rPr>
        <w:t xml:space="preserve"> to ensure that we get a range of views representative of our </w:t>
      </w:r>
      <w:r w:rsidR="00CB5468" w:rsidRPr="005F0A33">
        <w:rPr>
          <w:rFonts w:cs="Arial"/>
        </w:rPr>
        <w:t>demographics</w:t>
      </w:r>
      <w:r w:rsidR="007303F7" w:rsidRPr="005F0A33">
        <w:rPr>
          <w:rFonts w:cs="Arial"/>
        </w:rPr>
        <w:t xml:space="preserve">, involve new </w:t>
      </w:r>
      <w:proofErr w:type="gramStart"/>
      <w:r w:rsidR="007303F7" w:rsidRPr="005F0A33">
        <w:rPr>
          <w:rFonts w:cs="Arial"/>
        </w:rPr>
        <w:t>tenants</w:t>
      </w:r>
      <w:proofErr w:type="gramEnd"/>
      <w:r w:rsidR="00CB5468" w:rsidRPr="005F0A33">
        <w:rPr>
          <w:rFonts w:cs="Arial"/>
        </w:rPr>
        <w:t xml:space="preserve"> </w:t>
      </w:r>
      <w:r w:rsidR="00355E2F" w:rsidRPr="005F0A33">
        <w:rPr>
          <w:rFonts w:cs="Arial"/>
        </w:rPr>
        <w:t>and</w:t>
      </w:r>
      <w:r w:rsidR="0047242B" w:rsidRPr="005F0A33">
        <w:rPr>
          <w:rFonts w:cs="Arial"/>
        </w:rPr>
        <w:t xml:space="preserve"> </w:t>
      </w:r>
      <w:r w:rsidR="00E730B9" w:rsidRPr="005F0A33">
        <w:rPr>
          <w:rFonts w:cs="Arial"/>
        </w:rPr>
        <w:t>encourage</w:t>
      </w:r>
      <w:r w:rsidR="00341BBB" w:rsidRPr="005F0A33">
        <w:rPr>
          <w:rFonts w:cs="Arial"/>
        </w:rPr>
        <w:t xml:space="preserve"> </w:t>
      </w:r>
      <w:r w:rsidR="00E730B9" w:rsidRPr="005F0A33">
        <w:rPr>
          <w:rFonts w:cs="Arial"/>
        </w:rPr>
        <w:t xml:space="preserve">people from </w:t>
      </w:r>
      <w:r w:rsidR="00341BBB" w:rsidRPr="005F0A33">
        <w:rPr>
          <w:rFonts w:cs="Arial"/>
        </w:rPr>
        <w:t>hard-to reach groups</w:t>
      </w:r>
      <w:r w:rsidR="00E730B9" w:rsidRPr="005F0A33">
        <w:rPr>
          <w:rFonts w:cs="Arial"/>
        </w:rPr>
        <w:t xml:space="preserve"> to g</w:t>
      </w:r>
      <w:r w:rsidR="00CB5468" w:rsidRPr="005F0A33">
        <w:rPr>
          <w:rFonts w:cs="Arial"/>
        </w:rPr>
        <w:t>et involved</w:t>
      </w:r>
      <w:r w:rsidR="5A041C6D" w:rsidRPr="005F0A33">
        <w:rPr>
          <w:rFonts w:cs="Arial"/>
        </w:rPr>
        <w:t>.</w:t>
      </w:r>
      <w:r w:rsidR="008F6425" w:rsidRPr="005F0A33">
        <w:rPr>
          <w:rFonts w:cs="Arial"/>
        </w:rPr>
        <w:t xml:space="preserve"> </w:t>
      </w:r>
      <w:r w:rsidR="00AF1861" w:rsidRPr="005F0A33">
        <w:rPr>
          <w:rFonts w:cs="Arial"/>
          <w:color w:val="000000" w:themeColor="text1"/>
        </w:rPr>
        <w:t xml:space="preserve">We also </w:t>
      </w:r>
      <w:r w:rsidR="00095A35" w:rsidRPr="005F0A33">
        <w:rPr>
          <w:rFonts w:cs="Arial"/>
          <w:color w:val="000000" w:themeColor="text1"/>
        </w:rPr>
        <w:t xml:space="preserve">think </w:t>
      </w:r>
      <w:proofErr w:type="gramStart"/>
      <w:r w:rsidR="00095A35" w:rsidRPr="005F0A33">
        <w:rPr>
          <w:rFonts w:cs="Arial"/>
          <w:color w:val="000000" w:themeColor="text1"/>
        </w:rPr>
        <w:t>it’s</w:t>
      </w:r>
      <w:proofErr w:type="gramEnd"/>
      <w:r w:rsidR="00095A35" w:rsidRPr="005F0A33">
        <w:rPr>
          <w:rFonts w:cs="Arial"/>
          <w:color w:val="000000" w:themeColor="text1"/>
        </w:rPr>
        <w:t xml:space="preserve"> important</w:t>
      </w:r>
      <w:r w:rsidR="00AF1861" w:rsidRPr="005F0A33">
        <w:rPr>
          <w:rFonts w:cs="Arial"/>
          <w:color w:val="000000" w:themeColor="text1"/>
        </w:rPr>
        <w:t xml:space="preserve"> </w:t>
      </w:r>
      <w:r w:rsidR="00030084" w:rsidRPr="005F0A33">
        <w:rPr>
          <w:rFonts w:cs="Arial"/>
          <w:color w:val="000000" w:themeColor="text1"/>
        </w:rPr>
        <w:t xml:space="preserve">to </w:t>
      </w:r>
      <w:r w:rsidR="00AF1861" w:rsidRPr="005F0A33">
        <w:rPr>
          <w:rFonts w:cs="Arial"/>
          <w:color w:val="000000" w:themeColor="text1"/>
        </w:rPr>
        <w:t>recognise</w:t>
      </w:r>
      <w:r w:rsidR="00095A35" w:rsidRPr="005F0A33">
        <w:rPr>
          <w:rFonts w:cs="Arial"/>
          <w:color w:val="000000" w:themeColor="text1"/>
        </w:rPr>
        <w:t xml:space="preserve"> the</w:t>
      </w:r>
      <w:r w:rsidR="00AF1861" w:rsidRPr="005F0A33">
        <w:rPr>
          <w:rFonts w:cs="Arial"/>
          <w:color w:val="000000" w:themeColor="text1"/>
        </w:rPr>
        <w:t xml:space="preserve"> time and </w:t>
      </w:r>
      <w:r w:rsidR="00504019" w:rsidRPr="005F0A33">
        <w:rPr>
          <w:rFonts w:cs="Arial"/>
          <w:color w:val="000000" w:themeColor="text1"/>
        </w:rPr>
        <w:t>talents</w:t>
      </w:r>
      <w:r w:rsidR="00095A35" w:rsidRPr="005F0A33">
        <w:rPr>
          <w:rFonts w:cs="Arial"/>
          <w:color w:val="000000" w:themeColor="text1"/>
        </w:rPr>
        <w:t xml:space="preserve"> given by </w:t>
      </w:r>
      <w:r w:rsidR="007303F7" w:rsidRPr="005F0A33">
        <w:rPr>
          <w:rFonts w:cs="Arial"/>
          <w:color w:val="000000" w:themeColor="text1"/>
        </w:rPr>
        <w:t xml:space="preserve">the </w:t>
      </w:r>
      <w:r w:rsidR="00BC00CF" w:rsidRPr="005F0A33">
        <w:rPr>
          <w:rFonts w:cs="Arial"/>
          <w:color w:val="000000" w:themeColor="text1"/>
        </w:rPr>
        <w:t>tenants</w:t>
      </w:r>
      <w:r w:rsidR="00095A35" w:rsidRPr="005F0A33">
        <w:rPr>
          <w:rFonts w:cs="Arial"/>
          <w:color w:val="000000" w:themeColor="text1"/>
        </w:rPr>
        <w:t xml:space="preserve"> who work with us.</w:t>
      </w:r>
    </w:p>
    <w:p w14:paraId="6BAB4DF4" w14:textId="4202822C" w:rsidR="5585FEFD" w:rsidRPr="005F0A33" w:rsidRDefault="5585FEFD" w:rsidP="5585FEFD">
      <w:pPr>
        <w:rPr>
          <w:rFonts w:cs="Arial"/>
        </w:rPr>
      </w:pPr>
    </w:p>
    <w:p w14:paraId="28107A8A" w14:textId="779C4023" w:rsidR="000A7E14" w:rsidRPr="005F0A33" w:rsidRDefault="00823AAA" w:rsidP="00823AAA">
      <w:pPr>
        <w:rPr>
          <w:rFonts w:cs="Arial"/>
        </w:rPr>
      </w:pPr>
      <w:r w:rsidRPr="005F0A33">
        <w:rPr>
          <w:rFonts w:cs="Arial"/>
        </w:rPr>
        <w:t xml:space="preserve">In these circumstances we </w:t>
      </w:r>
      <w:r w:rsidR="00095A35" w:rsidRPr="005F0A33">
        <w:rPr>
          <w:rFonts w:cs="Arial"/>
        </w:rPr>
        <w:t>may</w:t>
      </w:r>
      <w:r w:rsidRPr="005F0A33">
        <w:rPr>
          <w:rFonts w:cs="Arial"/>
        </w:rPr>
        <w:t xml:space="preserve"> offer an incentive to encourage </w:t>
      </w:r>
      <w:r w:rsidR="007B6B78" w:rsidRPr="005F0A33">
        <w:rPr>
          <w:rFonts w:cs="Arial"/>
        </w:rPr>
        <w:t>engagement</w:t>
      </w:r>
      <w:r w:rsidR="000A7E14" w:rsidRPr="005F0A33">
        <w:rPr>
          <w:rFonts w:cs="Arial"/>
        </w:rPr>
        <w:t xml:space="preserve"> or</w:t>
      </w:r>
      <w:r w:rsidR="00AA7E8A" w:rsidRPr="005F0A33">
        <w:rPr>
          <w:rFonts w:cs="Arial"/>
        </w:rPr>
        <w:t xml:space="preserve"> a reward</w:t>
      </w:r>
      <w:r w:rsidR="000A7E14" w:rsidRPr="005F0A33">
        <w:rPr>
          <w:rFonts w:cs="Arial"/>
        </w:rPr>
        <w:t xml:space="preserve"> to say thanks</w:t>
      </w:r>
      <w:r w:rsidR="003917F6" w:rsidRPr="005F0A33">
        <w:rPr>
          <w:rFonts w:cs="Arial"/>
        </w:rPr>
        <w:t>.</w:t>
      </w:r>
    </w:p>
    <w:p w14:paraId="39FFA82A" w14:textId="77777777" w:rsidR="00823AAA" w:rsidRPr="005F0A33" w:rsidRDefault="00823AAA" w:rsidP="001C3733">
      <w:pPr>
        <w:rPr>
          <w:rFonts w:cs="Arial"/>
        </w:rPr>
      </w:pPr>
    </w:p>
    <w:p w14:paraId="1FE33724" w14:textId="1B0A59AA" w:rsidR="00823AAA" w:rsidRPr="005F0A33" w:rsidRDefault="0073520C" w:rsidP="00823AAA">
      <w:pPr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4.</w:t>
      </w:r>
      <w:r w:rsidR="001C3733" w:rsidRPr="005F0A33">
        <w:rPr>
          <w:rFonts w:cs="Arial"/>
          <w:b/>
          <w:color w:val="17365D" w:themeColor="text2" w:themeShade="BF"/>
        </w:rPr>
        <w:t>5</w:t>
      </w:r>
      <w:r w:rsidR="00823AAA" w:rsidRPr="005F0A33">
        <w:rPr>
          <w:rFonts w:cs="Arial"/>
          <w:b/>
          <w:color w:val="17365D" w:themeColor="text2" w:themeShade="BF"/>
        </w:rPr>
        <w:t xml:space="preserve"> Surveys</w:t>
      </w:r>
    </w:p>
    <w:p w14:paraId="4191176B" w14:textId="77777777" w:rsidR="0073520C" w:rsidRPr="005F0A33" w:rsidRDefault="0073520C" w:rsidP="00823AAA">
      <w:pPr>
        <w:rPr>
          <w:rFonts w:cs="Arial"/>
          <w:b/>
        </w:rPr>
      </w:pPr>
    </w:p>
    <w:p w14:paraId="6527614A" w14:textId="231D3958" w:rsidR="008155AC" w:rsidRPr="005F0A33" w:rsidRDefault="00823AAA" w:rsidP="00A65399">
      <w:pPr>
        <w:rPr>
          <w:rFonts w:cs="Arial"/>
        </w:rPr>
      </w:pPr>
      <w:r w:rsidRPr="005F0A33">
        <w:rPr>
          <w:rFonts w:cs="Arial"/>
        </w:rPr>
        <w:t xml:space="preserve">To attract the attention of </w:t>
      </w:r>
      <w:r w:rsidR="00030084" w:rsidRPr="005F0A33">
        <w:rPr>
          <w:rFonts w:cs="Arial"/>
        </w:rPr>
        <w:t>tenants</w:t>
      </w:r>
      <w:r w:rsidRPr="005F0A33">
        <w:rPr>
          <w:rFonts w:cs="Arial"/>
        </w:rPr>
        <w:t xml:space="preserve"> to a survey </w:t>
      </w:r>
      <w:proofErr w:type="gramStart"/>
      <w:r w:rsidRPr="005F0A33">
        <w:rPr>
          <w:rFonts w:cs="Arial"/>
        </w:rPr>
        <w:t>and also</w:t>
      </w:r>
      <w:proofErr w:type="gramEnd"/>
      <w:r w:rsidRPr="005F0A33">
        <w:rPr>
          <w:rFonts w:cs="Arial"/>
        </w:rPr>
        <w:t xml:space="preserve"> to encourage them to return their feedback, we </w:t>
      </w:r>
      <w:r w:rsidR="0073520C" w:rsidRPr="005F0A33">
        <w:rPr>
          <w:rFonts w:cs="Arial"/>
        </w:rPr>
        <w:t xml:space="preserve">may </w:t>
      </w:r>
      <w:r w:rsidRPr="005F0A33">
        <w:rPr>
          <w:rFonts w:cs="Arial"/>
        </w:rPr>
        <w:t xml:space="preserve">offer </w:t>
      </w:r>
      <w:r w:rsidR="00D44859" w:rsidRPr="005F0A33">
        <w:rPr>
          <w:rFonts w:cs="Arial"/>
        </w:rPr>
        <w:t xml:space="preserve">the chance for tenants to be entered into a </w:t>
      </w:r>
      <w:r w:rsidR="006B3942" w:rsidRPr="005F0A33">
        <w:rPr>
          <w:rFonts w:cs="Arial"/>
        </w:rPr>
        <w:t xml:space="preserve">draw to win a prize </w:t>
      </w:r>
      <w:r w:rsidR="00214B3A" w:rsidRPr="005F0A33">
        <w:rPr>
          <w:rFonts w:cs="Arial"/>
        </w:rPr>
        <w:t>received as shopping vouchers</w:t>
      </w:r>
      <w:r w:rsidR="00030084" w:rsidRPr="005F0A33">
        <w:rPr>
          <w:rFonts w:cs="Arial"/>
        </w:rPr>
        <w:t>,</w:t>
      </w:r>
      <w:r w:rsidRPr="005F0A33">
        <w:rPr>
          <w:rFonts w:cs="Arial"/>
        </w:rPr>
        <w:t xml:space="preserve"> proportionate to the size of the survey.</w:t>
      </w:r>
    </w:p>
    <w:p w14:paraId="05B33EAC" w14:textId="77777777" w:rsidR="00FF606F" w:rsidRPr="005F0A33" w:rsidRDefault="00FF606F" w:rsidP="0047242B">
      <w:pPr>
        <w:jc w:val="center"/>
        <w:rPr>
          <w:rFonts w:cs="Arial"/>
          <w:b/>
          <w:bCs/>
        </w:rPr>
      </w:pPr>
    </w:p>
    <w:p w14:paraId="29D1DE7F" w14:textId="4C4F749E" w:rsidR="002768F4" w:rsidRPr="005F0A33" w:rsidRDefault="00226BD7" w:rsidP="00A125EC">
      <w:pPr>
        <w:jc w:val="center"/>
        <w:rPr>
          <w:rFonts w:cs="Arial"/>
          <w:b/>
          <w:bCs/>
        </w:rPr>
      </w:pPr>
      <w:r w:rsidRPr="005F0A33">
        <w:rPr>
          <w:rFonts w:cs="Arial"/>
          <w:b/>
          <w:bCs/>
        </w:rPr>
        <w:t xml:space="preserve">The Tenant Engagement Team will discuss </w:t>
      </w:r>
      <w:r w:rsidR="009F316C" w:rsidRPr="005F0A33">
        <w:rPr>
          <w:rFonts w:cs="Arial"/>
          <w:b/>
          <w:bCs/>
        </w:rPr>
        <w:t xml:space="preserve">support, </w:t>
      </w:r>
      <w:proofErr w:type="gramStart"/>
      <w:r w:rsidR="009F316C" w:rsidRPr="005F0A33">
        <w:rPr>
          <w:rFonts w:cs="Arial"/>
          <w:b/>
          <w:bCs/>
        </w:rPr>
        <w:t>incentives</w:t>
      </w:r>
      <w:proofErr w:type="gramEnd"/>
      <w:r w:rsidR="009F316C" w:rsidRPr="005F0A33">
        <w:rPr>
          <w:rFonts w:cs="Arial"/>
          <w:b/>
          <w:bCs/>
        </w:rPr>
        <w:t xml:space="preserve"> and rewards with you before you sign up to </w:t>
      </w:r>
      <w:r w:rsidR="00A125EC" w:rsidRPr="005F0A33">
        <w:rPr>
          <w:rFonts w:cs="Arial"/>
          <w:b/>
          <w:bCs/>
        </w:rPr>
        <w:t>one of our opportunities.</w:t>
      </w:r>
    </w:p>
    <w:p w14:paraId="5E508063" w14:textId="099D410A" w:rsidR="008155AC" w:rsidRPr="005F0A33" w:rsidRDefault="008155AC" w:rsidP="00301501">
      <w:pPr>
        <w:rPr>
          <w:rFonts w:cs="Arial"/>
        </w:rPr>
      </w:pPr>
    </w:p>
    <w:p w14:paraId="0D9BE8F9" w14:textId="0316F091" w:rsidR="00301501" w:rsidRPr="005F0A33" w:rsidRDefault="00301501" w:rsidP="00301501">
      <w:pPr>
        <w:widowControl w:val="0"/>
        <w:tabs>
          <w:tab w:val="num" w:pos="1430"/>
        </w:tabs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5</w:t>
      </w:r>
      <w:r w:rsidR="00182033">
        <w:rPr>
          <w:rFonts w:cs="Arial"/>
          <w:b/>
          <w:color w:val="17365D" w:themeColor="text2" w:themeShade="BF"/>
        </w:rPr>
        <w:t>.</w:t>
      </w:r>
      <w:r w:rsidRPr="005F0A33">
        <w:rPr>
          <w:rFonts w:cs="Arial"/>
          <w:b/>
          <w:color w:val="17365D" w:themeColor="text2" w:themeShade="BF"/>
        </w:rPr>
        <w:t xml:space="preserve"> </w:t>
      </w:r>
      <w:r w:rsidR="005231BD" w:rsidRPr="005F0A33">
        <w:rPr>
          <w:rFonts w:cs="Arial"/>
          <w:b/>
          <w:color w:val="17365D" w:themeColor="text2" w:themeShade="BF"/>
        </w:rPr>
        <w:t>How we designed the guidelines</w:t>
      </w:r>
    </w:p>
    <w:p w14:paraId="0E411C1F" w14:textId="77777777" w:rsidR="00B4117B" w:rsidRPr="005F0A33" w:rsidRDefault="00B4117B" w:rsidP="00A65399">
      <w:pPr>
        <w:rPr>
          <w:rFonts w:cs="Arial"/>
          <w:b/>
        </w:rPr>
      </w:pPr>
    </w:p>
    <w:p w14:paraId="2EA4B12A" w14:textId="0262CDCD" w:rsidR="00F20524" w:rsidRPr="005F0A33" w:rsidRDefault="00301501" w:rsidP="00A65399">
      <w:pPr>
        <w:rPr>
          <w:rFonts w:cs="Arial"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5.</w:t>
      </w:r>
      <w:r w:rsidR="00E20938" w:rsidRPr="005F0A33">
        <w:rPr>
          <w:rFonts w:cs="Arial"/>
          <w:b/>
          <w:color w:val="17365D" w:themeColor="text2" w:themeShade="BF"/>
        </w:rPr>
        <w:t>1</w:t>
      </w:r>
      <w:r w:rsidR="00F20524" w:rsidRPr="005F0A33">
        <w:rPr>
          <w:rFonts w:cs="Arial"/>
          <w:b/>
          <w:color w:val="17365D" w:themeColor="text2" w:themeShade="BF"/>
        </w:rPr>
        <w:t xml:space="preserve"> </w:t>
      </w:r>
      <w:r w:rsidR="00415906" w:rsidRPr="005F0A33">
        <w:rPr>
          <w:rFonts w:cs="Arial"/>
          <w:b/>
          <w:color w:val="17365D" w:themeColor="text2" w:themeShade="BF"/>
        </w:rPr>
        <w:t>Guidelines c</w:t>
      </w:r>
      <w:r w:rsidR="008155AC" w:rsidRPr="005F0A33">
        <w:rPr>
          <w:rFonts w:cs="Arial"/>
          <w:b/>
          <w:color w:val="17365D" w:themeColor="text2" w:themeShade="BF"/>
        </w:rPr>
        <w:t>onsultation</w:t>
      </w:r>
      <w:r w:rsidR="00F20524" w:rsidRPr="005F0A33">
        <w:rPr>
          <w:rFonts w:cs="Arial"/>
          <w:color w:val="17365D" w:themeColor="text2" w:themeShade="BF"/>
        </w:rPr>
        <w:t xml:space="preserve"> </w:t>
      </w:r>
    </w:p>
    <w:p w14:paraId="0951AADE" w14:textId="77777777" w:rsidR="00F20524" w:rsidRPr="005F0A33" w:rsidRDefault="00F20524" w:rsidP="00A65399">
      <w:pPr>
        <w:rPr>
          <w:rFonts w:cs="Arial"/>
        </w:rPr>
      </w:pPr>
    </w:p>
    <w:p w14:paraId="7300D7D9" w14:textId="05326B5C" w:rsidR="00823AAA" w:rsidRPr="005F0A33" w:rsidRDefault="008155AC" w:rsidP="00A65399">
      <w:pPr>
        <w:rPr>
          <w:rStyle w:val="CommentReference"/>
          <w:rFonts w:cs="Arial"/>
          <w:sz w:val="24"/>
          <w:szCs w:val="24"/>
        </w:rPr>
      </w:pPr>
      <w:r w:rsidRPr="005F0A33">
        <w:rPr>
          <w:rFonts w:cs="Arial"/>
        </w:rPr>
        <w:t>These guidelines were signed off by</w:t>
      </w:r>
      <w:r w:rsidR="005B4F8D" w:rsidRPr="005F0A33">
        <w:rPr>
          <w:rStyle w:val="CommentReference"/>
          <w:rFonts w:cs="Arial"/>
          <w:sz w:val="24"/>
          <w:szCs w:val="24"/>
        </w:rPr>
        <w:t>:</w:t>
      </w:r>
    </w:p>
    <w:p w14:paraId="3DA1A2AC" w14:textId="77777777" w:rsidR="00146D4B" w:rsidRPr="005F0A33" w:rsidRDefault="00146D4B" w:rsidP="00A65399">
      <w:pPr>
        <w:rPr>
          <w:rStyle w:val="CommentReference"/>
          <w:rFonts w:cs="Arial"/>
          <w:sz w:val="24"/>
          <w:szCs w:val="24"/>
        </w:rPr>
      </w:pPr>
    </w:p>
    <w:p w14:paraId="12FC0D61" w14:textId="4888C03A" w:rsidR="00146D4B" w:rsidRPr="005F0A33" w:rsidRDefault="00146D4B" w:rsidP="00146D4B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F0A33">
        <w:rPr>
          <w:rFonts w:ascii="Arial" w:hAnsi="Arial" w:cs="Arial"/>
          <w:color w:val="000000" w:themeColor="text1"/>
          <w:sz w:val="24"/>
          <w:szCs w:val="24"/>
        </w:rPr>
        <w:t xml:space="preserve">Housing Services Senior Management Team – </w:t>
      </w:r>
      <w:r w:rsidRPr="005F0A33">
        <w:rPr>
          <w:rFonts w:ascii="Arial" w:hAnsi="Arial" w:cs="Arial"/>
          <w:b/>
          <w:bCs/>
          <w:color w:val="000000" w:themeColor="text1"/>
          <w:sz w:val="24"/>
          <w:szCs w:val="24"/>
        </w:rPr>
        <w:t>14/09/2023</w:t>
      </w:r>
    </w:p>
    <w:p w14:paraId="4F6C697F" w14:textId="7BCCB2D5" w:rsidR="00146D4B" w:rsidRPr="005F0A33" w:rsidRDefault="002C6B05" w:rsidP="00146D4B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F0A33">
        <w:rPr>
          <w:rFonts w:ascii="Arial" w:hAnsi="Arial" w:cs="Arial"/>
          <w:color w:val="000000" w:themeColor="text1"/>
          <w:sz w:val="24"/>
          <w:szCs w:val="24"/>
        </w:rPr>
        <w:t>The V</w:t>
      </w:r>
      <w:r w:rsidR="009F0AFF" w:rsidRPr="005F0A33">
        <w:rPr>
          <w:rFonts w:ascii="Arial" w:hAnsi="Arial" w:cs="Arial"/>
          <w:color w:val="000000" w:themeColor="text1"/>
          <w:sz w:val="24"/>
          <w:szCs w:val="24"/>
        </w:rPr>
        <w:t xml:space="preserve">CS Infrastructure Group – </w:t>
      </w:r>
      <w:r w:rsidR="00B946B4" w:rsidRPr="005F0A33">
        <w:rPr>
          <w:rFonts w:ascii="Arial" w:hAnsi="Arial" w:cs="Arial"/>
          <w:b/>
          <w:bCs/>
          <w:color w:val="000000" w:themeColor="text1"/>
          <w:sz w:val="24"/>
          <w:szCs w:val="24"/>
        </w:rPr>
        <w:t>04/</w:t>
      </w:r>
      <w:r w:rsidR="00480BED" w:rsidRPr="005F0A33">
        <w:rPr>
          <w:rFonts w:ascii="Arial" w:hAnsi="Arial" w:cs="Arial"/>
          <w:b/>
          <w:bCs/>
          <w:color w:val="000000" w:themeColor="text1"/>
          <w:sz w:val="24"/>
          <w:szCs w:val="24"/>
        </w:rPr>
        <w:t>12/2023</w:t>
      </w:r>
    </w:p>
    <w:p w14:paraId="3887654E" w14:textId="18DAD0B9" w:rsidR="009F0AFF" w:rsidRPr="005F0A33" w:rsidRDefault="009F0AFF" w:rsidP="00146D4B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F0A33">
        <w:rPr>
          <w:rFonts w:ascii="Arial" w:hAnsi="Arial" w:cs="Arial"/>
          <w:color w:val="000000" w:themeColor="text1"/>
          <w:sz w:val="24"/>
          <w:szCs w:val="24"/>
        </w:rPr>
        <w:t xml:space="preserve">The Housing Involvement Panel </w:t>
      </w:r>
      <w:r w:rsidR="005231BD" w:rsidRPr="005F0A33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5F0A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54B9" w:rsidRPr="005F0A33">
        <w:rPr>
          <w:rFonts w:ascii="Arial" w:hAnsi="Arial" w:cs="Arial"/>
          <w:b/>
          <w:bCs/>
          <w:color w:val="000000" w:themeColor="text1"/>
          <w:sz w:val="24"/>
          <w:szCs w:val="24"/>
        </w:rPr>
        <w:t>31/01/2023</w:t>
      </w:r>
    </w:p>
    <w:p w14:paraId="37A87202" w14:textId="77777777" w:rsidR="00F64514" w:rsidRPr="005F0A33" w:rsidRDefault="00F64514" w:rsidP="005231BD">
      <w:pPr>
        <w:rPr>
          <w:rFonts w:cs="Arial"/>
          <w:b/>
          <w:color w:val="17365D" w:themeColor="text2" w:themeShade="BF"/>
        </w:rPr>
      </w:pPr>
    </w:p>
    <w:p w14:paraId="2786DE41" w14:textId="2128DCB9" w:rsidR="005231BD" w:rsidRPr="005F0A33" w:rsidRDefault="005231BD" w:rsidP="005231BD">
      <w:pPr>
        <w:rPr>
          <w:rFonts w:cs="Arial"/>
          <w:b/>
          <w:color w:val="17365D" w:themeColor="text2" w:themeShade="BF"/>
        </w:rPr>
      </w:pPr>
      <w:r w:rsidRPr="005F0A33">
        <w:rPr>
          <w:rFonts w:cs="Arial"/>
          <w:b/>
          <w:color w:val="17365D" w:themeColor="text2" w:themeShade="BF"/>
        </w:rPr>
        <w:t>5.2 The Valuing Volunteers Policy</w:t>
      </w:r>
    </w:p>
    <w:p w14:paraId="7C092D31" w14:textId="77777777" w:rsidR="005231BD" w:rsidRPr="005F0A33" w:rsidRDefault="005231BD" w:rsidP="005231BD">
      <w:pPr>
        <w:rPr>
          <w:rFonts w:cs="Arial"/>
          <w:b/>
        </w:rPr>
      </w:pPr>
    </w:p>
    <w:p w14:paraId="071798E1" w14:textId="77777777" w:rsidR="005231BD" w:rsidRPr="005F0A33" w:rsidRDefault="005231BD" w:rsidP="005231BD">
      <w:pPr>
        <w:rPr>
          <w:rFonts w:cs="Arial"/>
          <w:bCs/>
        </w:rPr>
      </w:pPr>
      <w:r w:rsidRPr="005F0A33">
        <w:rPr>
          <w:rFonts w:cs="Arial"/>
          <w:bCs/>
        </w:rPr>
        <w:t xml:space="preserve">These guidelines have been developed to compliment the </w:t>
      </w:r>
      <w:hyperlink r:id="rId12" w:history="1">
        <w:r w:rsidRPr="005F0A33">
          <w:rPr>
            <w:rStyle w:val="Hyperlink"/>
            <w:rFonts w:cs="Arial"/>
            <w:bCs/>
          </w:rPr>
          <w:t>Valuing Volunteers policy</w:t>
        </w:r>
      </w:hyperlink>
      <w:r w:rsidRPr="005F0A33">
        <w:rPr>
          <w:rFonts w:cs="Arial"/>
          <w:bCs/>
        </w:rPr>
        <w:t>, which is in operation to support more general volunteering opportunities within the Council.</w:t>
      </w:r>
    </w:p>
    <w:p w14:paraId="7CB7BE57" w14:textId="77777777" w:rsidR="005231BD" w:rsidRPr="005F0A33" w:rsidRDefault="005231BD" w:rsidP="005231BD">
      <w:pPr>
        <w:rPr>
          <w:rFonts w:cs="Arial"/>
          <w:color w:val="000000" w:themeColor="text1"/>
        </w:rPr>
      </w:pPr>
    </w:p>
    <w:p w14:paraId="7A6D895E" w14:textId="60788011" w:rsidR="004D2577" w:rsidRPr="005F0A33" w:rsidRDefault="004D2577" w:rsidP="005231BD">
      <w:pPr>
        <w:rPr>
          <w:rFonts w:cs="Arial"/>
          <w:b/>
          <w:bCs/>
          <w:color w:val="17365D" w:themeColor="text2" w:themeShade="BF"/>
        </w:rPr>
      </w:pPr>
      <w:r w:rsidRPr="005F0A33">
        <w:rPr>
          <w:rFonts w:cs="Arial"/>
          <w:b/>
          <w:bCs/>
          <w:color w:val="17365D" w:themeColor="text2" w:themeShade="BF"/>
        </w:rPr>
        <w:t>5.3 Review</w:t>
      </w:r>
    </w:p>
    <w:p w14:paraId="5738025E" w14:textId="77777777" w:rsidR="000B60C7" w:rsidRPr="005F0A33" w:rsidRDefault="000B60C7" w:rsidP="005231BD">
      <w:pPr>
        <w:rPr>
          <w:rFonts w:cs="Arial"/>
          <w:b/>
          <w:bCs/>
          <w:color w:val="000000" w:themeColor="text1"/>
        </w:rPr>
      </w:pPr>
    </w:p>
    <w:p w14:paraId="488F8210" w14:textId="7D382591" w:rsidR="000B60C7" w:rsidRPr="005F0A33" w:rsidRDefault="000B60C7" w:rsidP="005231BD">
      <w:pPr>
        <w:rPr>
          <w:rFonts w:cs="Arial"/>
          <w:color w:val="000000" w:themeColor="text1"/>
        </w:rPr>
      </w:pPr>
      <w:r w:rsidRPr="005F0A33">
        <w:rPr>
          <w:rFonts w:cs="Arial"/>
          <w:color w:val="000000" w:themeColor="text1"/>
        </w:rPr>
        <w:t xml:space="preserve">The guidelines will </w:t>
      </w:r>
      <w:proofErr w:type="gramStart"/>
      <w:r w:rsidRPr="005F0A33">
        <w:rPr>
          <w:rFonts w:cs="Arial"/>
          <w:color w:val="000000" w:themeColor="text1"/>
        </w:rPr>
        <w:t>be reviewed</w:t>
      </w:r>
      <w:proofErr w:type="gramEnd"/>
      <w:r w:rsidRPr="005F0A33">
        <w:rPr>
          <w:rFonts w:cs="Arial"/>
          <w:color w:val="000000" w:themeColor="text1"/>
        </w:rPr>
        <w:t xml:space="preserve"> every 2 years, involving </w:t>
      </w:r>
      <w:r w:rsidR="00182033">
        <w:rPr>
          <w:rFonts w:cs="Arial"/>
          <w:color w:val="000000" w:themeColor="text1"/>
        </w:rPr>
        <w:t>t</w:t>
      </w:r>
      <w:r w:rsidRPr="005F0A33">
        <w:rPr>
          <w:rFonts w:cs="Arial"/>
          <w:color w:val="000000" w:themeColor="text1"/>
        </w:rPr>
        <w:t>enants from the Housing Involvement Panel.</w:t>
      </w:r>
    </w:p>
    <w:sectPr w:rsidR="000B60C7" w:rsidRPr="005F0A33" w:rsidSect="005E3C56">
      <w:headerReference w:type="default" r:id="rId13"/>
      <w:footerReference w:type="default" r:id="rId14"/>
      <w:pgSz w:w="11906" w:h="16838" w:code="9"/>
      <w:pgMar w:top="1440" w:right="1440" w:bottom="1440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5597" w14:textId="77777777" w:rsidR="003878A6" w:rsidRDefault="003878A6" w:rsidP="00975117">
      <w:r>
        <w:separator/>
      </w:r>
    </w:p>
  </w:endnote>
  <w:endnote w:type="continuationSeparator" w:id="0">
    <w:p w14:paraId="0E2ABC02" w14:textId="77777777" w:rsidR="003878A6" w:rsidRDefault="003878A6" w:rsidP="0097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0011" w14:textId="657BE0A8" w:rsidR="00BD417E" w:rsidRPr="00BD417E" w:rsidRDefault="00BD417E" w:rsidP="00BD417E">
    <w:pPr>
      <w:pStyle w:val="Footer"/>
      <w:rPr>
        <w:sz w:val="22"/>
        <w:szCs w:val="22"/>
      </w:rPr>
    </w:pPr>
    <w:r w:rsidRPr="00BD417E">
      <w:rPr>
        <w:rFonts w:cs="Arial"/>
        <w:sz w:val="22"/>
        <w:szCs w:val="22"/>
      </w:rPr>
      <w:t>Version 1.0 September 2023</w:t>
    </w:r>
    <w:r w:rsidRPr="00BD417E">
      <w:rPr>
        <w:rFonts w:cs="Arial"/>
        <w:sz w:val="22"/>
        <w:szCs w:val="22"/>
      </w:rPr>
      <w:t xml:space="preserve">                                                                     </w:t>
    </w:r>
    <w:r>
      <w:rPr>
        <w:rFonts w:cs="Arial"/>
        <w:sz w:val="22"/>
        <w:szCs w:val="22"/>
      </w:rPr>
      <w:t xml:space="preserve">            </w:t>
    </w:r>
    <w:r w:rsidRPr="00BD417E">
      <w:rPr>
        <w:rFonts w:cs="Arial"/>
        <w:sz w:val="22"/>
        <w:szCs w:val="22"/>
      </w:rPr>
      <w:t xml:space="preserve">                 </w:t>
    </w:r>
    <w:r w:rsidRPr="00BD417E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8896959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D417E">
          <w:rPr>
            <w:sz w:val="22"/>
            <w:szCs w:val="22"/>
          </w:rPr>
          <w:fldChar w:fldCharType="begin"/>
        </w:r>
        <w:r w:rsidRPr="00BD417E">
          <w:rPr>
            <w:sz w:val="22"/>
            <w:szCs w:val="22"/>
          </w:rPr>
          <w:instrText xml:space="preserve"> PAGE   \* MERGEFORMAT </w:instrText>
        </w:r>
        <w:r w:rsidRPr="00BD417E">
          <w:rPr>
            <w:sz w:val="22"/>
            <w:szCs w:val="22"/>
          </w:rPr>
          <w:fldChar w:fldCharType="separate"/>
        </w:r>
        <w:r w:rsidRPr="00BD417E">
          <w:rPr>
            <w:noProof/>
            <w:sz w:val="22"/>
            <w:szCs w:val="22"/>
          </w:rPr>
          <w:t>2</w:t>
        </w:r>
        <w:r w:rsidRPr="00BD417E">
          <w:rPr>
            <w:noProof/>
            <w:sz w:val="22"/>
            <w:szCs w:val="22"/>
          </w:rPr>
          <w:fldChar w:fldCharType="end"/>
        </w:r>
      </w:sdtContent>
    </w:sdt>
  </w:p>
  <w:p w14:paraId="6A412836" w14:textId="3D0B830B" w:rsidR="182B814E" w:rsidRDefault="182B814E" w:rsidP="182B8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642F" w14:textId="77777777" w:rsidR="003878A6" w:rsidRDefault="003878A6" w:rsidP="00975117">
      <w:r>
        <w:separator/>
      </w:r>
    </w:p>
  </w:footnote>
  <w:footnote w:type="continuationSeparator" w:id="0">
    <w:p w14:paraId="7A74C693" w14:textId="77777777" w:rsidR="003878A6" w:rsidRDefault="003878A6" w:rsidP="0097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C31E" w14:textId="0B47F627" w:rsidR="00D9773E" w:rsidRPr="0068139D" w:rsidRDefault="182B814E" w:rsidP="182B814E">
    <w:pPr>
      <w:pStyle w:val="Header"/>
      <w:rPr>
        <w:rFonts w:cs="Arial"/>
      </w:rPr>
    </w:pPr>
    <w:r w:rsidRPr="0068139D">
      <w:rPr>
        <w:rFonts w:cs="Arial"/>
      </w:rPr>
      <w:t xml:space="preserve">                                                                                                                   </w:t>
    </w:r>
  </w:p>
  <w:p w14:paraId="01B38544" w14:textId="05875FA6" w:rsidR="00D9773E" w:rsidRPr="00D9773E" w:rsidRDefault="001D37DD">
    <w:pPr>
      <w:pStyle w:val="Header"/>
      <w:rPr>
        <w:rFonts w:ascii="Franklin Gothic Book" w:hAnsi="Franklin Gothic Book"/>
      </w:rPr>
    </w:pP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AF8"/>
    <w:multiLevelType w:val="hybridMultilevel"/>
    <w:tmpl w:val="0FC0A818"/>
    <w:lvl w:ilvl="0" w:tplc="2A16E0A2">
      <w:start w:val="1"/>
      <w:numFmt w:val="decimal"/>
      <w:lvlText w:val="%1."/>
      <w:lvlJc w:val="left"/>
      <w:pPr>
        <w:ind w:left="720" w:hanging="360"/>
      </w:pPr>
    </w:lvl>
    <w:lvl w:ilvl="1" w:tplc="24E4A960">
      <w:start w:val="1"/>
      <w:numFmt w:val="lowerLetter"/>
      <w:lvlText w:val="%2."/>
      <w:lvlJc w:val="left"/>
      <w:pPr>
        <w:ind w:left="1440" w:hanging="360"/>
      </w:pPr>
    </w:lvl>
    <w:lvl w:ilvl="2" w:tplc="3EA839C8">
      <w:start w:val="1"/>
      <w:numFmt w:val="lowerRoman"/>
      <w:lvlText w:val="%3."/>
      <w:lvlJc w:val="right"/>
      <w:pPr>
        <w:ind w:left="2160" w:hanging="180"/>
      </w:pPr>
    </w:lvl>
    <w:lvl w:ilvl="3" w:tplc="0316CF70">
      <w:start w:val="1"/>
      <w:numFmt w:val="decimal"/>
      <w:lvlText w:val="%4."/>
      <w:lvlJc w:val="left"/>
      <w:pPr>
        <w:ind w:left="2880" w:hanging="360"/>
      </w:pPr>
    </w:lvl>
    <w:lvl w:ilvl="4" w:tplc="805A71DC">
      <w:start w:val="1"/>
      <w:numFmt w:val="lowerLetter"/>
      <w:lvlText w:val="%5."/>
      <w:lvlJc w:val="left"/>
      <w:pPr>
        <w:ind w:left="3600" w:hanging="360"/>
      </w:pPr>
    </w:lvl>
    <w:lvl w:ilvl="5" w:tplc="9B4E75B4">
      <w:start w:val="1"/>
      <w:numFmt w:val="lowerRoman"/>
      <w:lvlText w:val="%6."/>
      <w:lvlJc w:val="right"/>
      <w:pPr>
        <w:ind w:left="4320" w:hanging="180"/>
      </w:pPr>
    </w:lvl>
    <w:lvl w:ilvl="6" w:tplc="EA16030A">
      <w:start w:val="1"/>
      <w:numFmt w:val="decimal"/>
      <w:lvlText w:val="%7."/>
      <w:lvlJc w:val="left"/>
      <w:pPr>
        <w:ind w:left="5040" w:hanging="360"/>
      </w:pPr>
    </w:lvl>
    <w:lvl w:ilvl="7" w:tplc="DD942C56">
      <w:start w:val="1"/>
      <w:numFmt w:val="lowerLetter"/>
      <w:lvlText w:val="%8."/>
      <w:lvlJc w:val="left"/>
      <w:pPr>
        <w:ind w:left="5760" w:hanging="360"/>
      </w:pPr>
    </w:lvl>
    <w:lvl w:ilvl="8" w:tplc="3BA825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C6120"/>
    <w:multiLevelType w:val="hybridMultilevel"/>
    <w:tmpl w:val="AC58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36485"/>
    <w:multiLevelType w:val="hybridMultilevel"/>
    <w:tmpl w:val="E68E6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644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D0BAE"/>
    <w:multiLevelType w:val="hybridMultilevel"/>
    <w:tmpl w:val="23C23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0502"/>
    <w:multiLevelType w:val="hybridMultilevel"/>
    <w:tmpl w:val="AE683E08"/>
    <w:lvl w:ilvl="0" w:tplc="0C58FC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2839F0"/>
    <w:multiLevelType w:val="hybridMultilevel"/>
    <w:tmpl w:val="8594E0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625885"/>
    <w:multiLevelType w:val="hybridMultilevel"/>
    <w:tmpl w:val="443635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B26DF5"/>
    <w:multiLevelType w:val="multilevel"/>
    <w:tmpl w:val="6D106C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864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08"/>
      </w:pPr>
    </w:lvl>
    <w:lvl w:ilvl="5">
      <w:start w:val="1"/>
      <w:numFmt w:val="decimal"/>
      <w:lvlText w:val="%1.%2.%3.%4.%5.%6"/>
      <w:lvlJc w:val="left"/>
      <w:pPr>
        <w:tabs>
          <w:tab w:val="num" w:pos="1944"/>
        </w:tabs>
        <w:ind w:left="1944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88"/>
        </w:tabs>
        <w:ind w:left="208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232"/>
        </w:tabs>
        <w:ind w:left="223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584"/>
      </w:pPr>
    </w:lvl>
  </w:abstractNum>
  <w:abstractNum w:abstractNumId="8" w15:restartNumberingAfterBreak="0">
    <w:nsid w:val="665B7238"/>
    <w:multiLevelType w:val="hybridMultilevel"/>
    <w:tmpl w:val="068C8DAE"/>
    <w:lvl w:ilvl="0" w:tplc="D7347BF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AC0A09A">
      <w:start w:val="1"/>
      <w:numFmt w:val="lowerLetter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13180"/>
    <w:multiLevelType w:val="hybridMultilevel"/>
    <w:tmpl w:val="2D3CD8D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F348210">
      <w:start w:val="1"/>
      <w:numFmt w:val="bullet"/>
      <w:lvlText w:val=""/>
      <w:lvlJc w:val="left"/>
      <w:pPr>
        <w:tabs>
          <w:tab w:val="num" w:pos="1530"/>
        </w:tabs>
        <w:ind w:left="1530" w:hanging="390"/>
      </w:pPr>
      <w:rPr>
        <w:rFonts w:ascii="Wingdings" w:eastAsia="Wingdings" w:hAnsi="Wingdings" w:cs="Wingdings" w:hint="default"/>
        <w:b w:val="0"/>
        <w:color w:val="0000FF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2B6123"/>
    <w:multiLevelType w:val="hybridMultilevel"/>
    <w:tmpl w:val="9C420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E0D1A"/>
    <w:multiLevelType w:val="hybridMultilevel"/>
    <w:tmpl w:val="69B6E5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033035">
    <w:abstractNumId w:val="0"/>
  </w:num>
  <w:num w:numId="2" w16cid:durableId="1805780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039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2576611">
    <w:abstractNumId w:val="6"/>
  </w:num>
  <w:num w:numId="5" w16cid:durableId="7753559">
    <w:abstractNumId w:val="2"/>
  </w:num>
  <w:num w:numId="6" w16cid:durableId="2141073215">
    <w:abstractNumId w:val="11"/>
  </w:num>
  <w:num w:numId="7" w16cid:durableId="600457160">
    <w:abstractNumId w:val="5"/>
  </w:num>
  <w:num w:numId="8" w16cid:durableId="1022367232">
    <w:abstractNumId w:val="9"/>
  </w:num>
  <w:num w:numId="9" w16cid:durableId="2061323798">
    <w:abstractNumId w:val="3"/>
  </w:num>
  <w:num w:numId="10" w16cid:durableId="1155413277">
    <w:abstractNumId w:val="7"/>
  </w:num>
  <w:num w:numId="11" w16cid:durableId="68383559">
    <w:abstractNumId w:val="4"/>
  </w:num>
  <w:num w:numId="12" w16cid:durableId="1162963395">
    <w:abstractNumId w:val="1"/>
  </w:num>
  <w:num w:numId="13" w16cid:durableId="1709909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67"/>
    <w:rsid w:val="00002246"/>
    <w:rsid w:val="00003433"/>
    <w:rsid w:val="000204C9"/>
    <w:rsid w:val="00021E8D"/>
    <w:rsid w:val="00030084"/>
    <w:rsid w:val="00033693"/>
    <w:rsid w:val="000528BF"/>
    <w:rsid w:val="00055B76"/>
    <w:rsid w:val="000641FF"/>
    <w:rsid w:val="000827CD"/>
    <w:rsid w:val="00082C13"/>
    <w:rsid w:val="00095A35"/>
    <w:rsid w:val="000A0582"/>
    <w:rsid w:val="000A1238"/>
    <w:rsid w:val="000A6569"/>
    <w:rsid w:val="000A7E14"/>
    <w:rsid w:val="000B43AD"/>
    <w:rsid w:val="000B60C7"/>
    <w:rsid w:val="000C382E"/>
    <w:rsid w:val="000C4F79"/>
    <w:rsid w:val="000D1D3B"/>
    <w:rsid w:val="000D2EF6"/>
    <w:rsid w:val="000D70E1"/>
    <w:rsid w:val="000E7C01"/>
    <w:rsid w:val="000F17EF"/>
    <w:rsid w:val="000F2456"/>
    <w:rsid w:val="0011124F"/>
    <w:rsid w:val="00114053"/>
    <w:rsid w:val="0012202B"/>
    <w:rsid w:val="001242CD"/>
    <w:rsid w:val="00136DD0"/>
    <w:rsid w:val="00146D4B"/>
    <w:rsid w:val="00182033"/>
    <w:rsid w:val="00184B1D"/>
    <w:rsid w:val="001A155C"/>
    <w:rsid w:val="001A7A43"/>
    <w:rsid w:val="001C3733"/>
    <w:rsid w:val="001C7A6C"/>
    <w:rsid w:val="001D11FC"/>
    <w:rsid w:val="001D37DD"/>
    <w:rsid w:val="001D53BA"/>
    <w:rsid w:val="001E4DAC"/>
    <w:rsid w:val="001E71F5"/>
    <w:rsid w:val="001F623D"/>
    <w:rsid w:val="00202E90"/>
    <w:rsid w:val="0020445B"/>
    <w:rsid w:val="00214B3A"/>
    <w:rsid w:val="00217C26"/>
    <w:rsid w:val="00220A8E"/>
    <w:rsid w:val="002254F1"/>
    <w:rsid w:val="00226BD7"/>
    <w:rsid w:val="002333F6"/>
    <w:rsid w:val="00237AF9"/>
    <w:rsid w:val="00250767"/>
    <w:rsid w:val="002768F4"/>
    <w:rsid w:val="00285E4A"/>
    <w:rsid w:val="002965E6"/>
    <w:rsid w:val="002A513D"/>
    <w:rsid w:val="002A6A1C"/>
    <w:rsid w:val="002C2B7E"/>
    <w:rsid w:val="002C6B05"/>
    <w:rsid w:val="002D1752"/>
    <w:rsid w:val="002D2B30"/>
    <w:rsid w:val="002D3CC1"/>
    <w:rsid w:val="002F4A52"/>
    <w:rsid w:val="002F7701"/>
    <w:rsid w:val="002F7F99"/>
    <w:rsid w:val="00301501"/>
    <w:rsid w:val="003048A7"/>
    <w:rsid w:val="00316A20"/>
    <w:rsid w:val="0032434F"/>
    <w:rsid w:val="00325720"/>
    <w:rsid w:val="00341BBB"/>
    <w:rsid w:val="00345C2F"/>
    <w:rsid w:val="00355E2F"/>
    <w:rsid w:val="003703B9"/>
    <w:rsid w:val="003802CD"/>
    <w:rsid w:val="003878A6"/>
    <w:rsid w:val="003917F6"/>
    <w:rsid w:val="00391809"/>
    <w:rsid w:val="0039652D"/>
    <w:rsid w:val="00396B79"/>
    <w:rsid w:val="003A7401"/>
    <w:rsid w:val="003B3F28"/>
    <w:rsid w:val="003C201F"/>
    <w:rsid w:val="003C422C"/>
    <w:rsid w:val="003D16D5"/>
    <w:rsid w:val="003D6104"/>
    <w:rsid w:val="003F000D"/>
    <w:rsid w:val="003F79CD"/>
    <w:rsid w:val="003F7B27"/>
    <w:rsid w:val="00403A24"/>
    <w:rsid w:val="00405B28"/>
    <w:rsid w:val="00415906"/>
    <w:rsid w:val="00415C48"/>
    <w:rsid w:val="00416C36"/>
    <w:rsid w:val="00432AF6"/>
    <w:rsid w:val="0043638E"/>
    <w:rsid w:val="0044164A"/>
    <w:rsid w:val="00453E5D"/>
    <w:rsid w:val="0045521C"/>
    <w:rsid w:val="004554B9"/>
    <w:rsid w:val="00455932"/>
    <w:rsid w:val="00467D2B"/>
    <w:rsid w:val="0047242B"/>
    <w:rsid w:val="00476A6D"/>
    <w:rsid w:val="00480BED"/>
    <w:rsid w:val="00486D94"/>
    <w:rsid w:val="004877F7"/>
    <w:rsid w:val="004B0958"/>
    <w:rsid w:val="004B3D9A"/>
    <w:rsid w:val="004B55EA"/>
    <w:rsid w:val="004B79B3"/>
    <w:rsid w:val="004D2577"/>
    <w:rsid w:val="004D638B"/>
    <w:rsid w:val="004E6488"/>
    <w:rsid w:val="004F61C1"/>
    <w:rsid w:val="00504019"/>
    <w:rsid w:val="0051612C"/>
    <w:rsid w:val="00520714"/>
    <w:rsid w:val="005231BD"/>
    <w:rsid w:val="0054089E"/>
    <w:rsid w:val="005469DD"/>
    <w:rsid w:val="00547606"/>
    <w:rsid w:val="00551698"/>
    <w:rsid w:val="005610F9"/>
    <w:rsid w:val="00562CE5"/>
    <w:rsid w:val="005741A0"/>
    <w:rsid w:val="00575EE4"/>
    <w:rsid w:val="00583DED"/>
    <w:rsid w:val="00590EA6"/>
    <w:rsid w:val="005A26D8"/>
    <w:rsid w:val="005B329B"/>
    <w:rsid w:val="005B4F8D"/>
    <w:rsid w:val="005B562A"/>
    <w:rsid w:val="005D20B5"/>
    <w:rsid w:val="005D30EA"/>
    <w:rsid w:val="005D4122"/>
    <w:rsid w:val="005E06E5"/>
    <w:rsid w:val="005E3C56"/>
    <w:rsid w:val="005E4114"/>
    <w:rsid w:val="005E62C6"/>
    <w:rsid w:val="005E6C69"/>
    <w:rsid w:val="005F0A33"/>
    <w:rsid w:val="005F7EE0"/>
    <w:rsid w:val="00601EC2"/>
    <w:rsid w:val="00605999"/>
    <w:rsid w:val="00605A6E"/>
    <w:rsid w:val="00610E30"/>
    <w:rsid w:val="00617246"/>
    <w:rsid w:val="00626699"/>
    <w:rsid w:val="006329D2"/>
    <w:rsid w:val="00640F0C"/>
    <w:rsid w:val="00646C18"/>
    <w:rsid w:val="006520F5"/>
    <w:rsid w:val="0065315D"/>
    <w:rsid w:val="0065434C"/>
    <w:rsid w:val="006607A7"/>
    <w:rsid w:val="006752AD"/>
    <w:rsid w:val="0068139D"/>
    <w:rsid w:val="00682928"/>
    <w:rsid w:val="006871A0"/>
    <w:rsid w:val="00696D52"/>
    <w:rsid w:val="006A22CE"/>
    <w:rsid w:val="006A2CC0"/>
    <w:rsid w:val="006A35AC"/>
    <w:rsid w:val="006A42FB"/>
    <w:rsid w:val="006A4D9C"/>
    <w:rsid w:val="006B31A1"/>
    <w:rsid w:val="006B3942"/>
    <w:rsid w:val="006C15D8"/>
    <w:rsid w:val="006C1C8B"/>
    <w:rsid w:val="006C481D"/>
    <w:rsid w:val="006C7773"/>
    <w:rsid w:val="006D4010"/>
    <w:rsid w:val="006E3391"/>
    <w:rsid w:val="006F56D2"/>
    <w:rsid w:val="00700A75"/>
    <w:rsid w:val="007041B1"/>
    <w:rsid w:val="00717773"/>
    <w:rsid w:val="007210FC"/>
    <w:rsid w:val="007303F7"/>
    <w:rsid w:val="0073520C"/>
    <w:rsid w:val="00741057"/>
    <w:rsid w:val="00741380"/>
    <w:rsid w:val="00742EED"/>
    <w:rsid w:val="00743EDD"/>
    <w:rsid w:val="00752710"/>
    <w:rsid w:val="00760346"/>
    <w:rsid w:val="00762C52"/>
    <w:rsid w:val="00765E51"/>
    <w:rsid w:val="00770E93"/>
    <w:rsid w:val="00772EC1"/>
    <w:rsid w:val="00776E5A"/>
    <w:rsid w:val="00781F4F"/>
    <w:rsid w:val="0078327B"/>
    <w:rsid w:val="0079226B"/>
    <w:rsid w:val="007A04E8"/>
    <w:rsid w:val="007A6AF6"/>
    <w:rsid w:val="007B6B78"/>
    <w:rsid w:val="007C2761"/>
    <w:rsid w:val="007C5F5C"/>
    <w:rsid w:val="007F42F3"/>
    <w:rsid w:val="00800EC4"/>
    <w:rsid w:val="00810A81"/>
    <w:rsid w:val="008155AC"/>
    <w:rsid w:val="0081748D"/>
    <w:rsid w:val="00823AAA"/>
    <w:rsid w:val="00827E7E"/>
    <w:rsid w:val="0083283F"/>
    <w:rsid w:val="00832D7A"/>
    <w:rsid w:val="0083542B"/>
    <w:rsid w:val="00841429"/>
    <w:rsid w:val="008550CD"/>
    <w:rsid w:val="00866127"/>
    <w:rsid w:val="00873EB7"/>
    <w:rsid w:val="00880DA4"/>
    <w:rsid w:val="00884A5E"/>
    <w:rsid w:val="008915C9"/>
    <w:rsid w:val="008B08FD"/>
    <w:rsid w:val="008B158F"/>
    <w:rsid w:val="008C6DAC"/>
    <w:rsid w:val="008E40AB"/>
    <w:rsid w:val="008F0C96"/>
    <w:rsid w:val="008F6425"/>
    <w:rsid w:val="009072F6"/>
    <w:rsid w:val="009165C7"/>
    <w:rsid w:val="00921F51"/>
    <w:rsid w:val="00953CAB"/>
    <w:rsid w:val="009554C1"/>
    <w:rsid w:val="00955896"/>
    <w:rsid w:val="0097360B"/>
    <w:rsid w:val="00975117"/>
    <w:rsid w:val="00975DF0"/>
    <w:rsid w:val="00985F6C"/>
    <w:rsid w:val="00996106"/>
    <w:rsid w:val="009D2CBC"/>
    <w:rsid w:val="009D30D7"/>
    <w:rsid w:val="009D4B14"/>
    <w:rsid w:val="009E1656"/>
    <w:rsid w:val="009E77F5"/>
    <w:rsid w:val="009F097A"/>
    <w:rsid w:val="009F0AFF"/>
    <w:rsid w:val="009F316C"/>
    <w:rsid w:val="009F72F9"/>
    <w:rsid w:val="00A02619"/>
    <w:rsid w:val="00A125EC"/>
    <w:rsid w:val="00A1319E"/>
    <w:rsid w:val="00A1578E"/>
    <w:rsid w:val="00A32138"/>
    <w:rsid w:val="00A3779A"/>
    <w:rsid w:val="00A45B33"/>
    <w:rsid w:val="00A65399"/>
    <w:rsid w:val="00A678B9"/>
    <w:rsid w:val="00A73F56"/>
    <w:rsid w:val="00A77958"/>
    <w:rsid w:val="00A83CB1"/>
    <w:rsid w:val="00A85BB8"/>
    <w:rsid w:val="00A861E1"/>
    <w:rsid w:val="00A92CD9"/>
    <w:rsid w:val="00A931B3"/>
    <w:rsid w:val="00AA7E8A"/>
    <w:rsid w:val="00AB201C"/>
    <w:rsid w:val="00AB21D8"/>
    <w:rsid w:val="00AC651C"/>
    <w:rsid w:val="00AE713A"/>
    <w:rsid w:val="00AF1861"/>
    <w:rsid w:val="00AF4FD0"/>
    <w:rsid w:val="00B03CE7"/>
    <w:rsid w:val="00B11D31"/>
    <w:rsid w:val="00B2409B"/>
    <w:rsid w:val="00B4117B"/>
    <w:rsid w:val="00B52642"/>
    <w:rsid w:val="00B65350"/>
    <w:rsid w:val="00B721C0"/>
    <w:rsid w:val="00B72362"/>
    <w:rsid w:val="00B72749"/>
    <w:rsid w:val="00B77A85"/>
    <w:rsid w:val="00B8432D"/>
    <w:rsid w:val="00B916FB"/>
    <w:rsid w:val="00B946B4"/>
    <w:rsid w:val="00BA5738"/>
    <w:rsid w:val="00BB077C"/>
    <w:rsid w:val="00BC00CF"/>
    <w:rsid w:val="00BD417E"/>
    <w:rsid w:val="00BE4755"/>
    <w:rsid w:val="00BF4A22"/>
    <w:rsid w:val="00C07EB0"/>
    <w:rsid w:val="00C2252B"/>
    <w:rsid w:val="00C248F2"/>
    <w:rsid w:val="00C30267"/>
    <w:rsid w:val="00C44031"/>
    <w:rsid w:val="00C47C4D"/>
    <w:rsid w:val="00C64136"/>
    <w:rsid w:val="00C7073B"/>
    <w:rsid w:val="00C74522"/>
    <w:rsid w:val="00CA5865"/>
    <w:rsid w:val="00CB5468"/>
    <w:rsid w:val="00CC1BF2"/>
    <w:rsid w:val="00CC3034"/>
    <w:rsid w:val="00CC3CA4"/>
    <w:rsid w:val="00CD1492"/>
    <w:rsid w:val="00CD25B5"/>
    <w:rsid w:val="00CD3C4B"/>
    <w:rsid w:val="00CF1E23"/>
    <w:rsid w:val="00D10A05"/>
    <w:rsid w:val="00D33320"/>
    <w:rsid w:val="00D361EE"/>
    <w:rsid w:val="00D43ABE"/>
    <w:rsid w:val="00D44859"/>
    <w:rsid w:val="00D44961"/>
    <w:rsid w:val="00D46109"/>
    <w:rsid w:val="00D52454"/>
    <w:rsid w:val="00D64282"/>
    <w:rsid w:val="00D64351"/>
    <w:rsid w:val="00D65D2C"/>
    <w:rsid w:val="00D80EE1"/>
    <w:rsid w:val="00D82859"/>
    <w:rsid w:val="00D9773E"/>
    <w:rsid w:val="00DA3F24"/>
    <w:rsid w:val="00DB6F17"/>
    <w:rsid w:val="00DC0219"/>
    <w:rsid w:val="00DC5067"/>
    <w:rsid w:val="00DC64C3"/>
    <w:rsid w:val="00DD12D0"/>
    <w:rsid w:val="00DD30B8"/>
    <w:rsid w:val="00DD5FAA"/>
    <w:rsid w:val="00DE696C"/>
    <w:rsid w:val="00DF5CA2"/>
    <w:rsid w:val="00E01491"/>
    <w:rsid w:val="00E029D1"/>
    <w:rsid w:val="00E032DA"/>
    <w:rsid w:val="00E06B23"/>
    <w:rsid w:val="00E07662"/>
    <w:rsid w:val="00E13CC8"/>
    <w:rsid w:val="00E1605E"/>
    <w:rsid w:val="00E20938"/>
    <w:rsid w:val="00E3522B"/>
    <w:rsid w:val="00E357B6"/>
    <w:rsid w:val="00E43178"/>
    <w:rsid w:val="00E43794"/>
    <w:rsid w:val="00E62467"/>
    <w:rsid w:val="00E679D6"/>
    <w:rsid w:val="00E730B9"/>
    <w:rsid w:val="00E731DE"/>
    <w:rsid w:val="00E803BE"/>
    <w:rsid w:val="00E841EB"/>
    <w:rsid w:val="00EA7FB8"/>
    <w:rsid w:val="00EB26BC"/>
    <w:rsid w:val="00EC5181"/>
    <w:rsid w:val="00ED6841"/>
    <w:rsid w:val="00F05960"/>
    <w:rsid w:val="00F10D54"/>
    <w:rsid w:val="00F1313F"/>
    <w:rsid w:val="00F15D4C"/>
    <w:rsid w:val="00F20524"/>
    <w:rsid w:val="00F23867"/>
    <w:rsid w:val="00F2401F"/>
    <w:rsid w:val="00F318B1"/>
    <w:rsid w:val="00F3771C"/>
    <w:rsid w:val="00F42C14"/>
    <w:rsid w:val="00F53009"/>
    <w:rsid w:val="00F64514"/>
    <w:rsid w:val="00F71C4C"/>
    <w:rsid w:val="00F74637"/>
    <w:rsid w:val="00F810AA"/>
    <w:rsid w:val="00F8406F"/>
    <w:rsid w:val="00F86821"/>
    <w:rsid w:val="00FA32FA"/>
    <w:rsid w:val="00FA7914"/>
    <w:rsid w:val="00FB2301"/>
    <w:rsid w:val="00FC795E"/>
    <w:rsid w:val="00FF18E6"/>
    <w:rsid w:val="00FF606F"/>
    <w:rsid w:val="02EB407C"/>
    <w:rsid w:val="0CE08CB6"/>
    <w:rsid w:val="182B814E"/>
    <w:rsid w:val="19D51842"/>
    <w:rsid w:val="299B0EBF"/>
    <w:rsid w:val="4AAB1449"/>
    <w:rsid w:val="5585FEFD"/>
    <w:rsid w:val="574E186B"/>
    <w:rsid w:val="5A041C6D"/>
    <w:rsid w:val="5A61C383"/>
    <w:rsid w:val="61EC8DAC"/>
    <w:rsid w:val="61FE6658"/>
    <w:rsid w:val="6A1158CA"/>
    <w:rsid w:val="76FBF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6EC69"/>
  <w15:docId w15:val="{54EA97B8-2789-44F3-AD24-8FC9CD4C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30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6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A131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35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52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75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11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975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117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891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915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15C9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15C9"/>
  </w:style>
  <w:style w:type="paragraph" w:styleId="CommentSubject">
    <w:name w:val="annotation subject"/>
    <w:basedOn w:val="CommentText"/>
    <w:next w:val="CommentText"/>
    <w:link w:val="CommentSubjectChar"/>
    <w:rsid w:val="001E4DAC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4DAC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49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411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/Users/James.Smith/Downloads/Appendix%201%20-%20Valuing%20Volunteers%20Policy_Final%20(6)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43008-1930-4517-b1aa-154e770c7b5c">
      <Terms xmlns="http://schemas.microsoft.com/office/infopath/2007/PartnerControls"/>
    </lcf76f155ced4ddcb4097134ff3c332f>
    <TaxCatchAll xmlns="8a5e8c87-948c-4c7f-a85d-b57a0fba461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D89C79790D840AB896088BA5FC38B" ma:contentTypeVersion="16" ma:contentTypeDescription="Create a new document." ma:contentTypeScope="" ma:versionID="89e20e989d4b79c4dfc7bbc79c17696b">
  <xsd:schema xmlns:xsd="http://www.w3.org/2001/XMLSchema" xmlns:xs="http://www.w3.org/2001/XMLSchema" xmlns:p="http://schemas.microsoft.com/office/2006/metadata/properties" xmlns:ns2="00d43008-1930-4517-b1aa-154e770c7b5c" xmlns:ns3="8a5e8c87-948c-4c7f-a85d-b57a0fba4619" targetNamespace="http://schemas.microsoft.com/office/2006/metadata/properties" ma:root="true" ma:fieldsID="a8572cfb86549bcd04c3490e15031574" ns2:_="" ns3:_="">
    <xsd:import namespace="00d43008-1930-4517-b1aa-154e770c7b5c"/>
    <xsd:import namespace="8a5e8c87-948c-4c7f-a85d-b57a0fba4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43008-1930-4517-b1aa-154e770c7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b43f68-6021-4dde-874b-fd9bb6c1a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e8c87-948c-4c7f-a85d-b57a0fba46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6bdd32-583c-4540-8460-f07bbbd4aaa4}" ma:internalName="TaxCatchAll" ma:showField="CatchAllData" ma:web="8a5e8c87-948c-4c7f-a85d-b57a0fba4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54A4C-6F36-468F-9078-9857237D6040}">
  <ds:schemaRefs>
    <ds:schemaRef ds:uri="http://schemas.microsoft.com/office/2006/metadata/properties"/>
    <ds:schemaRef ds:uri="http://schemas.microsoft.com/office/infopath/2007/PartnerControls"/>
    <ds:schemaRef ds:uri="00d43008-1930-4517-b1aa-154e770c7b5c"/>
    <ds:schemaRef ds:uri="8a5e8c87-948c-4c7f-a85d-b57a0fba4619"/>
  </ds:schemaRefs>
</ds:datastoreItem>
</file>

<file path=customXml/itemProps2.xml><?xml version="1.0" encoding="utf-8"?>
<ds:datastoreItem xmlns:ds="http://schemas.openxmlformats.org/officeDocument/2006/customXml" ds:itemID="{2429F397-3416-49E0-BC31-450D4DDCB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E6DE2C-5A0F-4CA9-BAE2-64E470E75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43008-1930-4517-b1aa-154e770c7b5c"/>
    <ds:schemaRef ds:uri="8a5e8c87-948c-4c7f-a85d-b57a0fba4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055B3B-7A28-4C7D-AD1F-7FEAFF436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1185</Words>
  <Characters>6761</Characters>
  <Application>Microsoft Office Word</Application>
  <DocSecurity>0</DocSecurity>
  <Lines>56</Lines>
  <Paragraphs>15</Paragraphs>
  <ScaleCrop>false</ScaleCrop>
  <Company>South Yorkshire Housing Association Ltd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Barrett</dc:creator>
  <cp:lastModifiedBy>Caroline Hubbard</cp:lastModifiedBy>
  <cp:revision>33</cp:revision>
  <cp:lastPrinted>2015-09-24T09:11:00Z</cp:lastPrinted>
  <dcterms:created xsi:type="dcterms:W3CDTF">2024-01-17T12:51:00Z</dcterms:created>
  <dcterms:modified xsi:type="dcterms:W3CDTF">2025-09-29T09:24:00Z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0x010100A19D89C79790D840AB896088BA5FC38B</vt:lpwstr>
  </property>
  <property fmtid="{D5CDD505-2E9C-101B-9397-08002B2CF9AE}" pid="3" name="Order">
    <vt:r8>1788300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