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906A" w14:textId="77777777" w:rsidR="009A1D0F" w:rsidRDefault="00000000">
      <w:pPr>
        <w:spacing w:before="62"/>
        <w:ind w:left="100"/>
        <w:rPr>
          <w:b/>
          <w:sz w:val="44"/>
        </w:rPr>
      </w:pPr>
      <w:r>
        <w:rPr>
          <w:noProof/>
        </w:rPr>
        <w:drawing>
          <wp:anchor distT="0" distB="0" distL="0" distR="0" simplePos="0" relativeHeight="251658240" behindDoc="1" locked="0" layoutInCell="1" allowOverlap="1" wp14:anchorId="30A2C0AD" wp14:editId="6EC67FDE">
            <wp:simplePos x="0" y="0"/>
            <wp:positionH relativeFrom="page">
              <wp:posOffset>0</wp:posOffset>
            </wp:positionH>
            <wp:positionV relativeFrom="page">
              <wp:posOffset>407434</wp:posOffset>
            </wp:positionV>
            <wp:extent cx="7560563" cy="102849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0563" cy="10284945"/>
                    </a:xfrm>
                    <a:prstGeom prst="rect">
                      <a:avLst/>
                    </a:prstGeom>
                  </pic:spPr>
                </pic:pic>
              </a:graphicData>
            </a:graphic>
          </wp:anchor>
        </w:drawing>
      </w:r>
      <w:r>
        <w:rPr>
          <w:b/>
          <w:color w:val="234060"/>
          <w:sz w:val="44"/>
        </w:rPr>
        <w:t>Guide to your home</w:t>
      </w:r>
    </w:p>
    <w:p w14:paraId="1AB70A2D" w14:textId="77777777" w:rsidR="009A1D0F" w:rsidRDefault="00000000">
      <w:pPr>
        <w:pStyle w:val="BodyText"/>
        <w:spacing w:before="221" w:line="400" w:lineRule="auto"/>
        <w:ind w:right="4152"/>
      </w:pPr>
      <w:r>
        <w:t>A practical guide to looking after your council home</w:t>
      </w:r>
      <w:hyperlink r:id="rId8">
        <w:r>
          <w:t xml:space="preserve"> www.rotherham.gov.uk/housing</w:t>
        </w:r>
      </w:hyperlink>
    </w:p>
    <w:p w14:paraId="7B0E27C0" w14:textId="77777777" w:rsidR="009A1D0F" w:rsidRDefault="009A1D0F">
      <w:pPr>
        <w:pStyle w:val="BodyText"/>
        <w:spacing w:before="5"/>
        <w:ind w:left="0"/>
        <w:rPr>
          <w:sz w:val="31"/>
        </w:rPr>
      </w:pPr>
    </w:p>
    <w:p w14:paraId="6917F4EC" w14:textId="77777777" w:rsidR="009A1D0F" w:rsidRDefault="00000000">
      <w:pPr>
        <w:spacing w:before="1"/>
        <w:ind w:left="100"/>
        <w:rPr>
          <w:b/>
          <w:sz w:val="32"/>
        </w:rPr>
      </w:pPr>
      <w:bookmarkStart w:id="0" w:name="Contents"/>
      <w:bookmarkEnd w:id="0"/>
      <w:r>
        <w:rPr>
          <w:b/>
          <w:color w:val="234060"/>
          <w:sz w:val="32"/>
        </w:rPr>
        <w:t>Contents</w:t>
      </w:r>
    </w:p>
    <w:bookmarkStart w:id="1" w:name="_bookmark0"/>
    <w:bookmarkEnd w:id="1"/>
    <w:p w14:paraId="571BEB75" w14:textId="77777777" w:rsidR="009A1D0F" w:rsidRDefault="00000000">
      <w:pPr>
        <w:pStyle w:val="BodyText"/>
        <w:tabs>
          <w:tab w:val="right" w:leader="dot" w:pos="9119"/>
        </w:tabs>
        <w:spacing w:before="193"/>
      </w:pPr>
      <w:r>
        <w:fldChar w:fldCharType="begin"/>
      </w:r>
      <w:r>
        <w:instrText>HYPERLINK \l "_bookmark0"</w:instrText>
      </w:r>
      <w:r>
        <w:fldChar w:fldCharType="separate"/>
      </w:r>
      <w:r>
        <w:t>Contents</w:t>
      </w:r>
      <w:r>
        <w:tab/>
        <w:t>1</w:t>
      </w:r>
      <w:r>
        <w:fldChar w:fldCharType="end"/>
      </w:r>
    </w:p>
    <w:p w14:paraId="6524CCA8" w14:textId="77777777" w:rsidR="009A1D0F" w:rsidRDefault="00000000">
      <w:pPr>
        <w:pStyle w:val="BodyText"/>
        <w:tabs>
          <w:tab w:val="right" w:leader="dot" w:pos="9119"/>
        </w:tabs>
        <w:spacing w:before="151"/>
      </w:pPr>
      <w:hyperlink w:anchor="_bookmark1" w:history="1">
        <w:r>
          <w:t>Welcome</w:t>
        </w:r>
        <w:r>
          <w:tab/>
          <w:t>5</w:t>
        </w:r>
      </w:hyperlink>
    </w:p>
    <w:p w14:paraId="4FCC2B1D" w14:textId="77777777" w:rsidR="009A1D0F" w:rsidRDefault="00000000">
      <w:pPr>
        <w:pStyle w:val="BodyText"/>
        <w:tabs>
          <w:tab w:val="right" w:leader="dot" w:pos="9119"/>
        </w:tabs>
        <w:spacing w:before="150"/>
      </w:pPr>
      <w:hyperlink w:anchor="_bookmark2" w:history="1">
        <w:r>
          <w:t>Your tenancy</w:t>
        </w:r>
        <w:r>
          <w:rPr>
            <w:spacing w:val="1"/>
          </w:rPr>
          <w:t xml:space="preserve"> </w:t>
        </w:r>
        <w:r>
          <w:t>agreement</w:t>
        </w:r>
        <w:r>
          <w:tab/>
          <w:t>5</w:t>
        </w:r>
      </w:hyperlink>
    </w:p>
    <w:p w14:paraId="669EC875" w14:textId="77777777" w:rsidR="009A1D0F" w:rsidRDefault="00000000">
      <w:pPr>
        <w:pStyle w:val="BodyText"/>
        <w:tabs>
          <w:tab w:val="right" w:leader="dot" w:pos="9119"/>
        </w:tabs>
        <w:spacing w:before="151"/>
        <w:ind w:left="321"/>
      </w:pPr>
      <w:hyperlink w:anchor="_bookmark3" w:history="1">
        <w:r>
          <w:t>Types of tenancies</w:t>
        </w:r>
        <w:r>
          <w:tab/>
          <w:t>5</w:t>
        </w:r>
      </w:hyperlink>
    </w:p>
    <w:p w14:paraId="747D10EF" w14:textId="77777777" w:rsidR="009A1D0F" w:rsidRDefault="00000000">
      <w:pPr>
        <w:pStyle w:val="BodyText"/>
        <w:tabs>
          <w:tab w:val="right" w:leader="dot" w:pos="9119"/>
        </w:tabs>
        <w:spacing w:before="152"/>
        <w:ind w:left="539"/>
      </w:pPr>
      <w:hyperlink w:anchor="_bookmark4" w:history="1">
        <w:r>
          <w:t>Introductory</w:t>
        </w:r>
        <w:r>
          <w:tab/>
          <w:t>5</w:t>
        </w:r>
      </w:hyperlink>
    </w:p>
    <w:p w14:paraId="7CFF9842" w14:textId="77777777" w:rsidR="009A1D0F" w:rsidRDefault="00000000">
      <w:pPr>
        <w:pStyle w:val="BodyText"/>
        <w:tabs>
          <w:tab w:val="right" w:leader="dot" w:pos="9119"/>
        </w:tabs>
        <w:spacing w:before="151"/>
        <w:ind w:left="539"/>
      </w:pPr>
      <w:hyperlink w:anchor="_bookmark5" w:history="1">
        <w:r>
          <w:t>Periodic</w:t>
        </w:r>
        <w:r>
          <w:tab/>
          <w:t>5</w:t>
        </w:r>
      </w:hyperlink>
    </w:p>
    <w:p w14:paraId="74810A7E" w14:textId="77777777" w:rsidR="009A1D0F" w:rsidRDefault="00000000">
      <w:pPr>
        <w:pStyle w:val="BodyText"/>
        <w:tabs>
          <w:tab w:val="right" w:leader="dot" w:pos="9119"/>
        </w:tabs>
        <w:spacing w:before="150"/>
        <w:ind w:left="539"/>
      </w:pPr>
      <w:hyperlink w:anchor="_bookmark6" w:history="1">
        <w:r>
          <w:t>Demoted</w:t>
        </w:r>
        <w:r>
          <w:tab/>
          <w:t>6</w:t>
        </w:r>
      </w:hyperlink>
    </w:p>
    <w:p w14:paraId="157C80FB" w14:textId="77777777" w:rsidR="009A1D0F" w:rsidRDefault="00000000">
      <w:pPr>
        <w:pStyle w:val="BodyText"/>
        <w:tabs>
          <w:tab w:val="right" w:leader="dot" w:pos="9119"/>
        </w:tabs>
        <w:spacing w:before="150"/>
        <w:ind w:left="539"/>
      </w:pPr>
      <w:hyperlink w:anchor="_bookmark7" w:history="1">
        <w:r>
          <w:t>Fixed /</w:t>
        </w:r>
        <w:r>
          <w:rPr>
            <w:spacing w:val="1"/>
          </w:rPr>
          <w:t xml:space="preserve"> </w:t>
        </w:r>
        <w:r>
          <w:t>Flexible Term</w:t>
        </w:r>
        <w:r>
          <w:tab/>
          <w:t>6</w:t>
        </w:r>
      </w:hyperlink>
    </w:p>
    <w:p w14:paraId="646CE4BD" w14:textId="77777777" w:rsidR="009A1D0F" w:rsidRDefault="00000000">
      <w:pPr>
        <w:pStyle w:val="BodyText"/>
        <w:tabs>
          <w:tab w:val="right" w:leader="dot" w:pos="9119"/>
        </w:tabs>
        <w:spacing w:before="150"/>
        <w:ind w:left="321"/>
      </w:pPr>
      <w:hyperlink w:anchor="_bookmark8" w:history="1">
        <w:r>
          <w:t>Sole and joint</w:t>
        </w:r>
        <w:r>
          <w:rPr>
            <w:spacing w:val="-3"/>
          </w:rPr>
          <w:t xml:space="preserve"> </w:t>
        </w:r>
        <w:r>
          <w:t>tenancies</w:t>
        </w:r>
        <w:r>
          <w:tab/>
          <w:t>6</w:t>
        </w:r>
      </w:hyperlink>
    </w:p>
    <w:p w14:paraId="40901268" w14:textId="77777777" w:rsidR="009A1D0F" w:rsidRDefault="00000000">
      <w:pPr>
        <w:pStyle w:val="BodyText"/>
        <w:tabs>
          <w:tab w:val="right" w:leader="dot" w:pos="9119"/>
        </w:tabs>
        <w:spacing w:before="150"/>
        <w:ind w:left="321"/>
      </w:pPr>
      <w:hyperlink w:anchor="_bookmark9" w:history="1">
        <w:r>
          <w:t>Guarantors</w:t>
        </w:r>
        <w:r>
          <w:tab/>
          <w:t>6</w:t>
        </w:r>
      </w:hyperlink>
    </w:p>
    <w:p w14:paraId="721F0143" w14:textId="77777777" w:rsidR="009A1D0F" w:rsidRDefault="00000000">
      <w:pPr>
        <w:pStyle w:val="BodyText"/>
        <w:tabs>
          <w:tab w:val="right" w:leader="dot" w:pos="9119"/>
        </w:tabs>
        <w:spacing w:before="153"/>
        <w:ind w:left="539"/>
      </w:pPr>
      <w:hyperlink w:anchor="_bookmark10" w:history="1">
        <w:r>
          <w:t>Acts of Parliament –</w:t>
        </w:r>
        <w:r>
          <w:rPr>
            <w:spacing w:val="3"/>
          </w:rPr>
          <w:t xml:space="preserve"> </w:t>
        </w:r>
        <w:r>
          <w:t>your</w:t>
        </w:r>
        <w:r>
          <w:rPr>
            <w:spacing w:val="1"/>
          </w:rPr>
          <w:t xml:space="preserve"> </w:t>
        </w:r>
        <w:r>
          <w:t>rights</w:t>
        </w:r>
        <w:r>
          <w:tab/>
          <w:t>6</w:t>
        </w:r>
      </w:hyperlink>
    </w:p>
    <w:p w14:paraId="2A804D3E" w14:textId="77777777" w:rsidR="009A1D0F" w:rsidRDefault="00000000">
      <w:pPr>
        <w:pStyle w:val="BodyText"/>
        <w:tabs>
          <w:tab w:val="right" w:leader="dot" w:pos="9119"/>
        </w:tabs>
        <w:spacing w:before="150"/>
        <w:ind w:left="321"/>
      </w:pPr>
      <w:hyperlink w:anchor="_bookmark11" w:history="1">
        <w:r>
          <w:t>Right</w:t>
        </w:r>
        <w:r>
          <w:rPr>
            <w:spacing w:val="1"/>
          </w:rPr>
          <w:t xml:space="preserve"> </w:t>
        </w:r>
        <w:r>
          <w:t>to</w:t>
        </w:r>
        <w:r>
          <w:rPr>
            <w:spacing w:val="-2"/>
          </w:rPr>
          <w:t xml:space="preserve"> </w:t>
        </w:r>
        <w:r>
          <w:t>Buy</w:t>
        </w:r>
        <w:r>
          <w:tab/>
          <w:t>9</w:t>
        </w:r>
      </w:hyperlink>
    </w:p>
    <w:p w14:paraId="17201E90" w14:textId="77777777" w:rsidR="009A1D0F" w:rsidRDefault="00000000">
      <w:pPr>
        <w:pStyle w:val="BodyText"/>
        <w:tabs>
          <w:tab w:val="right" w:leader="dot" w:pos="9118"/>
        </w:tabs>
        <w:spacing w:before="151"/>
        <w:ind w:left="539"/>
      </w:pPr>
      <w:hyperlink w:anchor="_bookmark12" w:history="1">
        <w:r>
          <w:t>Right to Buy – Flats</w:t>
        </w:r>
        <w:r>
          <w:rPr>
            <w:spacing w:val="-3"/>
          </w:rPr>
          <w:t xml:space="preserve"> </w:t>
        </w:r>
        <w:r>
          <w:t>and</w:t>
        </w:r>
        <w:r>
          <w:rPr>
            <w:spacing w:val="-2"/>
          </w:rPr>
          <w:t xml:space="preserve"> </w:t>
        </w:r>
        <w:r>
          <w:t>Maisonettes</w:t>
        </w:r>
        <w:r>
          <w:tab/>
          <w:t>10</w:t>
        </w:r>
      </w:hyperlink>
    </w:p>
    <w:p w14:paraId="46414863" w14:textId="77777777" w:rsidR="009A1D0F" w:rsidRDefault="00000000">
      <w:pPr>
        <w:pStyle w:val="BodyText"/>
        <w:tabs>
          <w:tab w:val="right" w:leader="dot" w:pos="9118"/>
        </w:tabs>
        <w:spacing w:before="150"/>
        <w:ind w:left="539"/>
      </w:pPr>
      <w:hyperlink w:anchor="_bookmark13" w:history="1">
        <w:r>
          <w:t>Right to Buy – Repairs</w:t>
        </w:r>
        <w:r>
          <w:rPr>
            <w:spacing w:val="-1"/>
          </w:rPr>
          <w:t xml:space="preserve"> </w:t>
        </w:r>
        <w:r>
          <w:t>and Maintenance</w:t>
        </w:r>
        <w:r>
          <w:tab/>
          <w:t>10</w:t>
        </w:r>
      </w:hyperlink>
    </w:p>
    <w:p w14:paraId="5182E225" w14:textId="77777777" w:rsidR="009A1D0F" w:rsidRDefault="00000000">
      <w:pPr>
        <w:pStyle w:val="BodyText"/>
        <w:tabs>
          <w:tab w:val="right" w:leader="dot" w:pos="9118"/>
        </w:tabs>
        <w:spacing w:before="150"/>
      </w:pPr>
      <w:hyperlink w:anchor="_bookmark14" w:history="1">
        <w:r>
          <w:t>Right to take</w:t>
        </w:r>
        <w:r>
          <w:rPr>
            <w:spacing w:val="-3"/>
          </w:rPr>
          <w:t xml:space="preserve"> </w:t>
        </w:r>
        <w:r>
          <w:t>in lodgers</w:t>
        </w:r>
        <w:r>
          <w:tab/>
          <w:t>10</w:t>
        </w:r>
      </w:hyperlink>
    </w:p>
    <w:p w14:paraId="252A79AA" w14:textId="77777777" w:rsidR="009A1D0F" w:rsidRDefault="00000000">
      <w:pPr>
        <w:pStyle w:val="BodyText"/>
        <w:tabs>
          <w:tab w:val="right" w:leader="dot" w:pos="9118"/>
        </w:tabs>
        <w:spacing w:before="151"/>
      </w:pPr>
      <w:hyperlink w:anchor="_bookmark15" w:history="1">
        <w:r>
          <w:t>Changes to Housing Benefit if you take in lodgers</w:t>
        </w:r>
        <w:r>
          <w:rPr>
            <w:spacing w:val="-11"/>
          </w:rPr>
          <w:t xml:space="preserve"> </w:t>
        </w:r>
        <w:r>
          <w:t>or</w:t>
        </w:r>
        <w:r>
          <w:rPr>
            <w:spacing w:val="1"/>
          </w:rPr>
          <w:t xml:space="preserve"> </w:t>
        </w:r>
        <w:r>
          <w:t>sub-let</w:t>
        </w:r>
        <w:r>
          <w:tab/>
          <w:t>10</w:t>
        </w:r>
      </w:hyperlink>
    </w:p>
    <w:p w14:paraId="698A2886" w14:textId="77777777" w:rsidR="009A1D0F" w:rsidRDefault="00000000">
      <w:pPr>
        <w:pStyle w:val="BodyText"/>
        <w:tabs>
          <w:tab w:val="right" w:leader="dot" w:pos="9118"/>
        </w:tabs>
        <w:spacing w:before="150"/>
      </w:pPr>
      <w:hyperlink w:anchor="_bookmark16" w:history="1">
        <w:r>
          <w:t>Right</w:t>
        </w:r>
        <w:r>
          <w:rPr>
            <w:spacing w:val="1"/>
          </w:rPr>
          <w:t xml:space="preserve"> </w:t>
        </w:r>
        <w:r>
          <w:t>to</w:t>
        </w:r>
        <w:r>
          <w:rPr>
            <w:spacing w:val="-2"/>
          </w:rPr>
          <w:t xml:space="preserve"> </w:t>
        </w:r>
        <w:r>
          <w:t>exchange</w:t>
        </w:r>
        <w:r>
          <w:tab/>
          <w:t>10</w:t>
        </w:r>
      </w:hyperlink>
    </w:p>
    <w:p w14:paraId="74419E9A" w14:textId="77777777" w:rsidR="009A1D0F" w:rsidRDefault="00000000">
      <w:pPr>
        <w:pStyle w:val="BodyText"/>
        <w:tabs>
          <w:tab w:val="right" w:leader="dot" w:pos="9118"/>
        </w:tabs>
        <w:spacing w:before="152"/>
      </w:pPr>
      <w:hyperlink w:anchor="_bookmark17" w:history="1">
        <w:r>
          <w:t>Ending</w:t>
        </w:r>
        <w:r>
          <w:rPr>
            <w:spacing w:val="-1"/>
          </w:rPr>
          <w:t xml:space="preserve"> </w:t>
        </w:r>
        <w:r>
          <w:t>your</w:t>
        </w:r>
        <w:r>
          <w:rPr>
            <w:spacing w:val="-1"/>
          </w:rPr>
          <w:t xml:space="preserve"> </w:t>
        </w:r>
        <w:r>
          <w:t>tenancy</w:t>
        </w:r>
        <w:r>
          <w:tab/>
          <w:t>12</w:t>
        </w:r>
      </w:hyperlink>
    </w:p>
    <w:p w14:paraId="146E78CD" w14:textId="77777777" w:rsidR="009A1D0F" w:rsidRDefault="00000000">
      <w:pPr>
        <w:pStyle w:val="BodyText"/>
        <w:tabs>
          <w:tab w:val="right" w:leader="dot" w:pos="9118"/>
        </w:tabs>
        <w:spacing w:before="151"/>
      </w:pPr>
      <w:hyperlink w:anchor="_bookmark18" w:history="1">
        <w:r>
          <w:t>Your tenancy,</w:t>
        </w:r>
        <w:r>
          <w:rPr>
            <w:spacing w:val="-1"/>
          </w:rPr>
          <w:t xml:space="preserve"> </w:t>
        </w:r>
        <w:r>
          <w:t>your</w:t>
        </w:r>
        <w:r>
          <w:rPr>
            <w:spacing w:val="-1"/>
          </w:rPr>
          <w:t xml:space="preserve"> </w:t>
        </w:r>
        <w:r>
          <w:t>responsibilities</w:t>
        </w:r>
        <w:r>
          <w:tab/>
          <w:t>12</w:t>
        </w:r>
      </w:hyperlink>
    </w:p>
    <w:p w14:paraId="6D1D17E0" w14:textId="77777777" w:rsidR="009A1D0F" w:rsidRDefault="00000000">
      <w:pPr>
        <w:pStyle w:val="BodyText"/>
        <w:tabs>
          <w:tab w:val="right" w:leader="dot" w:pos="9118"/>
        </w:tabs>
        <w:spacing w:before="150"/>
        <w:ind w:left="321"/>
      </w:pPr>
      <w:hyperlink w:anchor="_bookmark19" w:history="1">
        <w:r>
          <w:t>Rent</w:t>
        </w:r>
        <w:r>
          <w:tab/>
          <w:t>12</w:t>
        </w:r>
      </w:hyperlink>
    </w:p>
    <w:p w14:paraId="1029F08D" w14:textId="77777777" w:rsidR="009A1D0F" w:rsidRDefault="00000000">
      <w:pPr>
        <w:pStyle w:val="BodyText"/>
        <w:tabs>
          <w:tab w:val="right" w:leader="dot" w:pos="9118"/>
        </w:tabs>
        <w:spacing w:before="150"/>
        <w:ind w:left="321"/>
      </w:pPr>
      <w:hyperlink w:anchor="_bookmark20" w:history="1">
        <w:r>
          <w:t>Being away from</w:t>
        </w:r>
        <w:r>
          <w:rPr>
            <w:spacing w:val="-2"/>
          </w:rPr>
          <w:t xml:space="preserve"> </w:t>
        </w:r>
        <w:r>
          <w:t>your</w:t>
        </w:r>
        <w:r>
          <w:rPr>
            <w:spacing w:val="-1"/>
          </w:rPr>
          <w:t xml:space="preserve"> </w:t>
        </w:r>
        <w:r>
          <w:t>home</w:t>
        </w:r>
        <w:r>
          <w:tab/>
          <w:t>13</w:t>
        </w:r>
      </w:hyperlink>
    </w:p>
    <w:p w14:paraId="33FE1496" w14:textId="77777777" w:rsidR="009A1D0F" w:rsidRDefault="00000000">
      <w:pPr>
        <w:pStyle w:val="BodyText"/>
        <w:tabs>
          <w:tab w:val="right" w:leader="dot" w:pos="9118"/>
        </w:tabs>
        <w:spacing w:before="151"/>
        <w:ind w:left="321"/>
      </w:pPr>
      <w:hyperlink w:anchor="_bookmark21" w:history="1">
        <w:r>
          <w:t>Updating your</w:t>
        </w:r>
        <w:r>
          <w:rPr>
            <w:spacing w:val="-2"/>
          </w:rPr>
          <w:t xml:space="preserve"> </w:t>
        </w:r>
        <w:r>
          <w:t>contact</w:t>
        </w:r>
        <w:r>
          <w:rPr>
            <w:spacing w:val="-1"/>
          </w:rPr>
          <w:t xml:space="preserve"> </w:t>
        </w:r>
        <w:r>
          <w:t>details</w:t>
        </w:r>
        <w:r>
          <w:tab/>
          <w:t>13</w:t>
        </w:r>
      </w:hyperlink>
    </w:p>
    <w:p w14:paraId="35687D48" w14:textId="77777777" w:rsidR="009A1D0F" w:rsidRDefault="00000000">
      <w:pPr>
        <w:pStyle w:val="BodyText"/>
        <w:tabs>
          <w:tab w:val="right" w:leader="dot" w:pos="9118"/>
        </w:tabs>
        <w:spacing w:before="150"/>
        <w:ind w:left="321"/>
      </w:pPr>
      <w:hyperlink w:anchor="_bookmark22" w:history="1">
        <w:r>
          <w:t>Furniture and</w:t>
        </w:r>
        <w:r>
          <w:rPr>
            <w:spacing w:val="-5"/>
          </w:rPr>
          <w:t xml:space="preserve"> </w:t>
        </w:r>
        <w:r>
          <w:t>floor</w:t>
        </w:r>
        <w:r>
          <w:rPr>
            <w:spacing w:val="-1"/>
          </w:rPr>
          <w:t xml:space="preserve"> </w:t>
        </w:r>
        <w:r>
          <w:t>coverings</w:t>
        </w:r>
        <w:r>
          <w:tab/>
          <w:t>14</w:t>
        </w:r>
      </w:hyperlink>
    </w:p>
    <w:p w14:paraId="049B153E" w14:textId="77777777" w:rsidR="009A1D0F" w:rsidRDefault="00000000">
      <w:pPr>
        <w:pStyle w:val="BodyText"/>
        <w:tabs>
          <w:tab w:val="right" w:leader="dot" w:pos="9118"/>
        </w:tabs>
        <w:spacing w:before="153"/>
        <w:ind w:left="321"/>
      </w:pPr>
      <w:hyperlink w:anchor="_bookmark23" w:history="1">
        <w:r>
          <w:t>Nuisance and</w:t>
        </w:r>
        <w:r>
          <w:rPr>
            <w:spacing w:val="-1"/>
          </w:rPr>
          <w:t xml:space="preserve"> </w:t>
        </w:r>
        <w:r>
          <w:t>anti-social</w:t>
        </w:r>
        <w:r>
          <w:rPr>
            <w:spacing w:val="-1"/>
          </w:rPr>
          <w:t xml:space="preserve"> </w:t>
        </w:r>
        <w:r>
          <w:t>behaviour</w:t>
        </w:r>
        <w:r>
          <w:tab/>
          <w:t>14</w:t>
        </w:r>
      </w:hyperlink>
    </w:p>
    <w:p w14:paraId="4C8A9615" w14:textId="77777777" w:rsidR="009A1D0F" w:rsidRDefault="00000000">
      <w:pPr>
        <w:pStyle w:val="BodyText"/>
        <w:tabs>
          <w:tab w:val="right" w:leader="dot" w:pos="9118"/>
        </w:tabs>
        <w:spacing w:before="150"/>
        <w:ind w:left="321"/>
      </w:pPr>
      <w:hyperlink w:anchor="_bookmark24" w:history="1">
        <w:r>
          <w:t>Home improvements</w:t>
        </w:r>
        <w:r>
          <w:tab/>
          <w:t>14</w:t>
        </w:r>
      </w:hyperlink>
    </w:p>
    <w:p w14:paraId="7BAC840F" w14:textId="77777777" w:rsidR="009A1D0F" w:rsidRDefault="00000000">
      <w:pPr>
        <w:pStyle w:val="BodyText"/>
        <w:tabs>
          <w:tab w:val="right" w:leader="dot" w:pos="9118"/>
        </w:tabs>
        <w:spacing w:before="150"/>
        <w:ind w:left="321"/>
      </w:pPr>
      <w:hyperlink w:anchor="_bookmark25" w:history="1">
        <w:r>
          <w:t>Vehicles</w:t>
        </w:r>
        <w:r>
          <w:tab/>
          <w:t>15</w:t>
        </w:r>
      </w:hyperlink>
    </w:p>
    <w:p w14:paraId="24532AE3" w14:textId="77777777" w:rsidR="009A1D0F" w:rsidRDefault="00000000">
      <w:pPr>
        <w:pStyle w:val="BodyText"/>
        <w:tabs>
          <w:tab w:val="right" w:leader="dot" w:pos="9118"/>
        </w:tabs>
        <w:spacing w:before="150"/>
        <w:ind w:left="321"/>
      </w:pPr>
      <w:hyperlink w:anchor="_bookmark26" w:history="1">
        <w:r>
          <w:t>Animals</w:t>
        </w:r>
        <w:r>
          <w:tab/>
          <w:t>15</w:t>
        </w:r>
      </w:hyperlink>
    </w:p>
    <w:p w14:paraId="25A10E9F" w14:textId="77777777" w:rsidR="009A1D0F" w:rsidRDefault="00000000">
      <w:pPr>
        <w:pStyle w:val="BodyText"/>
        <w:tabs>
          <w:tab w:val="right" w:leader="dot" w:pos="9118"/>
        </w:tabs>
        <w:spacing w:before="150"/>
        <w:ind w:left="321"/>
      </w:pPr>
      <w:hyperlink w:anchor="_bookmark27" w:history="1">
        <w:r>
          <w:t>Communal</w:t>
        </w:r>
        <w:r>
          <w:rPr>
            <w:spacing w:val="-2"/>
          </w:rPr>
          <w:t xml:space="preserve"> </w:t>
        </w:r>
        <w:r>
          <w:t>areas</w:t>
        </w:r>
        <w:r>
          <w:tab/>
          <w:t>16</w:t>
        </w:r>
      </w:hyperlink>
    </w:p>
    <w:p w14:paraId="2EBAC088" w14:textId="77777777" w:rsidR="009A1D0F" w:rsidRDefault="00000000">
      <w:pPr>
        <w:spacing w:before="630"/>
        <w:ind w:left="100"/>
        <w:rPr>
          <w:sz w:val="18"/>
        </w:rPr>
      </w:pPr>
      <w:r>
        <w:rPr>
          <w:sz w:val="18"/>
        </w:rPr>
        <w:t>Page 1</w:t>
      </w:r>
    </w:p>
    <w:p w14:paraId="4D78E1EB" w14:textId="77777777" w:rsidR="009A1D0F" w:rsidRDefault="00000000">
      <w:pPr>
        <w:spacing w:before="2"/>
        <w:ind w:left="7657"/>
        <w:rPr>
          <w:i/>
          <w:sz w:val="18"/>
        </w:rPr>
      </w:pPr>
      <w:hyperlink w:anchor="_bookmark0" w:history="1">
        <w:r>
          <w:rPr>
            <w:i/>
            <w:color w:val="0000FF"/>
            <w:sz w:val="18"/>
            <w:u w:val="single" w:color="0000FF"/>
          </w:rPr>
          <w:t>Return to contents</w:t>
        </w:r>
      </w:hyperlink>
    </w:p>
    <w:p w14:paraId="317FDD46" w14:textId="77777777" w:rsidR="009A1D0F" w:rsidRDefault="009A1D0F">
      <w:pPr>
        <w:rPr>
          <w:sz w:val="18"/>
        </w:rPr>
        <w:sectPr w:rsidR="009A1D0F">
          <w:type w:val="continuous"/>
          <w:pgSz w:w="11910" w:h="16840"/>
          <w:pgMar w:top="1360" w:right="1320" w:bottom="280" w:left="1340" w:header="720" w:footer="720" w:gutter="0"/>
          <w:cols w:space="720"/>
        </w:sectPr>
      </w:pPr>
    </w:p>
    <w:sdt>
      <w:sdtPr>
        <w:id w:val="1207364183"/>
        <w:docPartObj>
          <w:docPartGallery w:val="Table of Contents"/>
          <w:docPartUnique/>
        </w:docPartObj>
      </w:sdtPr>
      <w:sdtContent>
        <w:p w14:paraId="1158854C" w14:textId="77777777" w:rsidR="009A1D0F" w:rsidRDefault="00000000">
          <w:pPr>
            <w:pStyle w:val="TOC2"/>
            <w:tabs>
              <w:tab w:val="right" w:leader="dot" w:pos="9118"/>
            </w:tabs>
            <w:spacing w:before="81"/>
          </w:pPr>
          <w:hyperlink w:anchor="_bookmark28" w:history="1">
            <w:r>
              <w:t>Health</w:t>
            </w:r>
            <w:r>
              <w:rPr>
                <w:spacing w:val="-1"/>
              </w:rPr>
              <w:t xml:space="preserve"> </w:t>
            </w:r>
            <w:r>
              <w:t>and safety</w:t>
            </w:r>
            <w:r>
              <w:tab/>
              <w:t>16</w:t>
            </w:r>
          </w:hyperlink>
        </w:p>
        <w:p w14:paraId="0BFE774D" w14:textId="77777777" w:rsidR="009A1D0F" w:rsidRDefault="00000000">
          <w:pPr>
            <w:pStyle w:val="TOC2"/>
            <w:tabs>
              <w:tab w:val="right" w:leader="dot" w:pos="9118"/>
            </w:tabs>
            <w:spacing w:before="151"/>
          </w:pPr>
          <w:hyperlink w:anchor="_bookmark29" w:history="1">
            <w:r>
              <w:t>Gardens</w:t>
            </w:r>
            <w:r>
              <w:tab/>
              <w:t>17</w:t>
            </w:r>
          </w:hyperlink>
        </w:p>
        <w:p w14:paraId="3C336B69" w14:textId="77777777" w:rsidR="009A1D0F" w:rsidRDefault="00000000">
          <w:pPr>
            <w:pStyle w:val="TOC2"/>
            <w:tabs>
              <w:tab w:val="right" w:leader="dot" w:pos="9118"/>
            </w:tabs>
          </w:pPr>
          <w:hyperlink w:anchor="_bookmark30" w:history="1">
            <w:r>
              <w:t>Blocked</w:t>
            </w:r>
            <w:r>
              <w:rPr>
                <w:spacing w:val="-1"/>
              </w:rPr>
              <w:t xml:space="preserve"> </w:t>
            </w:r>
            <w:r>
              <w:t>drains</w:t>
            </w:r>
            <w:r>
              <w:tab/>
              <w:t>17</w:t>
            </w:r>
          </w:hyperlink>
        </w:p>
        <w:p w14:paraId="1BAC7BF4" w14:textId="77777777" w:rsidR="009A1D0F" w:rsidRDefault="00000000">
          <w:pPr>
            <w:pStyle w:val="TOC2"/>
            <w:tabs>
              <w:tab w:val="right" w:leader="dot" w:pos="9118"/>
            </w:tabs>
          </w:pPr>
          <w:hyperlink w:anchor="_bookmark31" w:history="1">
            <w:r>
              <w:t>Inspecting</w:t>
            </w:r>
            <w:r>
              <w:rPr>
                <w:spacing w:val="-2"/>
              </w:rPr>
              <w:t xml:space="preserve"> </w:t>
            </w:r>
            <w:r>
              <w:t>your</w:t>
            </w:r>
            <w:r>
              <w:rPr>
                <w:spacing w:val="-1"/>
              </w:rPr>
              <w:t xml:space="preserve"> </w:t>
            </w:r>
            <w:r>
              <w:t>home</w:t>
            </w:r>
            <w:r>
              <w:tab/>
              <w:t>17</w:t>
            </w:r>
          </w:hyperlink>
        </w:p>
        <w:p w14:paraId="431C0D31" w14:textId="77777777" w:rsidR="009A1D0F" w:rsidRDefault="00000000">
          <w:pPr>
            <w:pStyle w:val="TOC2"/>
            <w:tabs>
              <w:tab w:val="right" w:leader="dot" w:pos="9118"/>
            </w:tabs>
            <w:spacing w:before="153"/>
          </w:pPr>
          <w:hyperlink w:anchor="_bookmark32" w:history="1">
            <w:r>
              <w:t>Gas</w:t>
            </w:r>
            <w:r>
              <w:rPr>
                <w:spacing w:val="-2"/>
              </w:rPr>
              <w:t xml:space="preserve"> </w:t>
            </w:r>
            <w:r>
              <w:t>safety</w:t>
            </w:r>
            <w:r>
              <w:rPr>
                <w:spacing w:val="-2"/>
              </w:rPr>
              <w:t xml:space="preserve"> </w:t>
            </w:r>
            <w:r>
              <w:t>check</w:t>
            </w:r>
            <w:r>
              <w:tab/>
              <w:t>18</w:t>
            </w:r>
          </w:hyperlink>
        </w:p>
        <w:p w14:paraId="2632EA91" w14:textId="77777777" w:rsidR="009A1D0F" w:rsidRDefault="00000000">
          <w:pPr>
            <w:pStyle w:val="TOC1"/>
            <w:tabs>
              <w:tab w:val="right" w:leader="dot" w:pos="9118"/>
            </w:tabs>
          </w:pPr>
          <w:hyperlink w:anchor="_bookmark33" w:history="1">
            <w:r>
              <w:t>How to pay</w:t>
            </w:r>
            <w:r>
              <w:rPr>
                <w:spacing w:val="-4"/>
              </w:rPr>
              <w:t xml:space="preserve"> </w:t>
            </w:r>
            <w:r>
              <w:t>your</w:t>
            </w:r>
            <w:r>
              <w:rPr>
                <w:spacing w:val="-1"/>
              </w:rPr>
              <w:t xml:space="preserve"> </w:t>
            </w:r>
            <w:r>
              <w:t>rent</w:t>
            </w:r>
            <w:r>
              <w:tab/>
              <w:t>18</w:t>
            </w:r>
          </w:hyperlink>
        </w:p>
        <w:p w14:paraId="0A5D8762" w14:textId="77777777" w:rsidR="009A1D0F" w:rsidRDefault="00000000">
          <w:pPr>
            <w:pStyle w:val="TOC2"/>
            <w:tabs>
              <w:tab w:val="right" w:leader="dot" w:pos="9118"/>
            </w:tabs>
          </w:pPr>
          <w:hyperlink w:anchor="_bookmark34" w:history="1">
            <w:r>
              <w:t>Payment</w:t>
            </w:r>
            <w:r>
              <w:rPr>
                <w:spacing w:val="-1"/>
              </w:rPr>
              <w:t xml:space="preserve"> </w:t>
            </w:r>
            <w:r>
              <w:t>methods</w:t>
            </w:r>
            <w:r>
              <w:tab/>
              <w:t>18</w:t>
            </w:r>
          </w:hyperlink>
        </w:p>
        <w:p w14:paraId="411F71C0" w14:textId="77777777" w:rsidR="009A1D0F" w:rsidRDefault="00000000">
          <w:pPr>
            <w:pStyle w:val="TOC3"/>
            <w:tabs>
              <w:tab w:val="right" w:leader="dot" w:pos="9118"/>
            </w:tabs>
            <w:spacing w:before="151"/>
          </w:pPr>
          <w:hyperlink w:anchor="_bookmark35" w:history="1">
            <w:r>
              <w:t>Recurring</w:t>
            </w:r>
            <w:r>
              <w:rPr>
                <w:spacing w:val="-1"/>
              </w:rPr>
              <w:t xml:space="preserve"> </w:t>
            </w:r>
            <w:r>
              <w:t>card payments</w:t>
            </w:r>
            <w:r>
              <w:tab/>
              <w:t>18</w:t>
            </w:r>
          </w:hyperlink>
        </w:p>
        <w:p w14:paraId="6E5BA099" w14:textId="77777777" w:rsidR="009A1D0F" w:rsidRDefault="00000000">
          <w:pPr>
            <w:pStyle w:val="TOC3"/>
            <w:tabs>
              <w:tab w:val="right" w:leader="dot" w:pos="9118"/>
            </w:tabs>
          </w:pPr>
          <w:hyperlink w:anchor="_bookmark36" w:history="1">
            <w:r>
              <w:t>Paperless Direct</w:t>
            </w:r>
            <w:r>
              <w:rPr>
                <w:spacing w:val="-1"/>
              </w:rPr>
              <w:t xml:space="preserve"> </w:t>
            </w:r>
            <w:r>
              <w:t>Debit</w:t>
            </w:r>
            <w:r>
              <w:tab/>
              <w:t>18</w:t>
            </w:r>
          </w:hyperlink>
        </w:p>
        <w:p w14:paraId="4C2D0338" w14:textId="77777777" w:rsidR="009A1D0F" w:rsidRDefault="00000000">
          <w:pPr>
            <w:pStyle w:val="TOC3"/>
            <w:tabs>
              <w:tab w:val="right" w:leader="dot" w:pos="9118"/>
            </w:tabs>
          </w:pPr>
          <w:hyperlink w:anchor="_bookmark37" w:history="1">
            <w:r>
              <w:t>Online</w:t>
            </w:r>
            <w:r>
              <w:tab/>
              <w:t>19</w:t>
            </w:r>
          </w:hyperlink>
        </w:p>
        <w:p w14:paraId="75E15C13" w14:textId="77777777" w:rsidR="009A1D0F" w:rsidRDefault="00000000">
          <w:pPr>
            <w:pStyle w:val="TOC3"/>
            <w:tabs>
              <w:tab w:val="right" w:leader="dot" w:pos="9118"/>
            </w:tabs>
            <w:spacing w:before="153"/>
          </w:pPr>
          <w:hyperlink w:anchor="_bookmark38" w:history="1">
            <w:r>
              <w:t>Standing</w:t>
            </w:r>
            <w:r>
              <w:rPr>
                <w:spacing w:val="-1"/>
              </w:rPr>
              <w:t xml:space="preserve"> </w:t>
            </w:r>
            <w:r>
              <w:t>Order</w:t>
            </w:r>
            <w:r>
              <w:tab/>
              <w:t>19</w:t>
            </w:r>
          </w:hyperlink>
        </w:p>
        <w:p w14:paraId="619631D9" w14:textId="77777777" w:rsidR="009A1D0F" w:rsidRDefault="00000000">
          <w:pPr>
            <w:pStyle w:val="TOC3"/>
            <w:tabs>
              <w:tab w:val="right" w:leader="dot" w:pos="9118"/>
            </w:tabs>
            <w:spacing w:before="151"/>
          </w:pPr>
          <w:hyperlink w:anchor="_bookmark39" w:history="1">
            <w:r>
              <w:t>By telephone</w:t>
            </w:r>
            <w:r>
              <w:tab/>
              <w:t>19</w:t>
            </w:r>
          </w:hyperlink>
        </w:p>
        <w:p w14:paraId="5A032FDE" w14:textId="77777777" w:rsidR="009A1D0F" w:rsidRDefault="00000000">
          <w:pPr>
            <w:pStyle w:val="TOC3"/>
            <w:tabs>
              <w:tab w:val="right" w:leader="dot" w:pos="9118"/>
            </w:tabs>
          </w:pPr>
          <w:hyperlink w:anchor="_bookmark40" w:history="1">
            <w:r>
              <w:t>In person</w:t>
            </w:r>
            <w:r>
              <w:tab/>
              <w:t>19</w:t>
            </w:r>
          </w:hyperlink>
        </w:p>
        <w:p w14:paraId="47502FEA" w14:textId="77777777" w:rsidR="009A1D0F" w:rsidRDefault="00000000">
          <w:pPr>
            <w:pStyle w:val="TOC3"/>
            <w:tabs>
              <w:tab w:val="right" w:leader="dot" w:pos="9118"/>
            </w:tabs>
          </w:pPr>
          <w:hyperlink w:anchor="_bookmark41" w:history="1">
            <w:r>
              <w:t>At the Post</w:t>
            </w:r>
            <w:r>
              <w:rPr>
                <w:spacing w:val="-2"/>
              </w:rPr>
              <w:t xml:space="preserve"> </w:t>
            </w:r>
            <w:r>
              <w:t>Office/</w:t>
            </w:r>
            <w:proofErr w:type="spellStart"/>
            <w:r>
              <w:t>Paypoint</w:t>
            </w:r>
            <w:proofErr w:type="spellEnd"/>
            <w:r>
              <w:rPr>
                <w:spacing w:val="-1"/>
              </w:rPr>
              <w:t xml:space="preserve"> </w:t>
            </w:r>
            <w:r>
              <w:t>Outlet</w:t>
            </w:r>
            <w:r>
              <w:tab/>
              <w:t>19</w:t>
            </w:r>
          </w:hyperlink>
        </w:p>
        <w:p w14:paraId="6A4AFCCC" w14:textId="77777777" w:rsidR="009A1D0F" w:rsidRDefault="00000000">
          <w:pPr>
            <w:pStyle w:val="TOC3"/>
            <w:tabs>
              <w:tab w:val="right" w:leader="dot" w:pos="9118"/>
            </w:tabs>
          </w:pPr>
          <w:hyperlink w:anchor="_bookmark42" w:history="1">
            <w:r>
              <w:t>Service</w:t>
            </w:r>
            <w:r>
              <w:rPr>
                <w:spacing w:val="-1"/>
              </w:rPr>
              <w:t xml:space="preserve"> </w:t>
            </w:r>
            <w:r>
              <w:t>charges</w:t>
            </w:r>
            <w:r>
              <w:tab/>
              <w:t>19</w:t>
            </w:r>
          </w:hyperlink>
        </w:p>
        <w:p w14:paraId="59D10150" w14:textId="77777777" w:rsidR="009A1D0F" w:rsidRDefault="00000000">
          <w:pPr>
            <w:pStyle w:val="TOC3"/>
            <w:tabs>
              <w:tab w:val="right" w:leader="dot" w:pos="9118"/>
            </w:tabs>
          </w:pPr>
          <w:hyperlink w:anchor="_bookmark43" w:history="1">
            <w:r>
              <w:t>Help towards paying</w:t>
            </w:r>
            <w:r>
              <w:rPr>
                <w:spacing w:val="-3"/>
              </w:rPr>
              <w:t xml:space="preserve"> </w:t>
            </w:r>
            <w:r>
              <w:t>your</w:t>
            </w:r>
            <w:r>
              <w:rPr>
                <w:spacing w:val="1"/>
              </w:rPr>
              <w:t xml:space="preserve"> </w:t>
            </w:r>
            <w:r>
              <w:t>rent</w:t>
            </w:r>
            <w:r>
              <w:tab/>
              <w:t>20</w:t>
            </w:r>
          </w:hyperlink>
        </w:p>
        <w:p w14:paraId="422C46C9" w14:textId="77777777" w:rsidR="009A1D0F" w:rsidRDefault="00000000">
          <w:pPr>
            <w:pStyle w:val="TOC3"/>
            <w:tabs>
              <w:tab w:val="right" w:leader="dot" w:pos="9118"/>
            </w:tabs>
            <w:spacing w:before="151"/>
          </w:pPr>
          <w:hyperlink w:anchor="_bookmark44" w:history="1">
            <w:r>
              <w:t>What does the rent</w:t>
            </w:r>
            <w:r>
              <w:rPr>
                <w:spacing w:val="-6"/>
              </w:rPr>
              <w:t xml:space="preserve"> </w:t>
            </w:r>
            <w:r>
              <w:t>pay</w:t>
            </w:r>
            <w:r>
              <w:rPr>
                <w:spacing w:val="-2"/>
              </w:rPr>
              <w:t xml:space="preserve"> </w:t>
            </w:r>
            <w:r>
              <w:t>for?</w:t>
            </w:r>
            <w:r>
              <w:tab/>
              <w:t>20</w:t>
            </w:r>
          </w:hyperlink>
        </w:p>
        <w:p w14:paraId="37A45600" w14:textId="77777777" w:rsidR="009A1D0F" w:rsidRDefault="00000000">
          <w:pPr>
            <w:pStyle w:val="TOC3"/>
            <w:tabs>
              <w:tab w:val="right" w:leader="dot" w:pos="9118"/>
            </w:tabs>
            <w:spacing w:before="152"/>
          </w:pPr>
          <w:hyperlink w:anchor="_bookmark45" w:history="1">
            <w:r>
              <w:t>Your rent</w:t>
            </w:r>
            <w:r>
              <w:rPr>
                <w:spacing w:val="2"/>
              </w:rPr>
              <w:t xml:space="preserve"> </w:t>
            </w:r>
            <w:r>
              <w:t>account</w:t>
            </w:r>
            <w:r>
              <w:tab/>
              <w:t>20</w:t>
            </w:r>
          </w:hyperlink>
        </w:p>
        <w:p w14:paraId="368414B1" w14:textId="77777777" w:rsidR="009A1D0F" w:rsidRDefault="00000000">
          <w:pPr>
            <w:pStyle w:val="TOC3"/>
            <w:tabs>
              <w:tab w:val="right" w:leader="dot" w:pos="9118"/>
            </w:tabs>
            <w:spacing w:before="151"/>
          </w:pPr>
          <w:hyperlink w:anchor="_bookmark46" w:history="1">
            <w:r>
              <w:t>Rent</w:t>
            </w:r>
            <w:r>
              <w:rPr>
                <w:spacing w:val="1"/>
              </w:rPr>
              <w:t xml:space="preserve"> </w:t>
            </w:r>
            <w:r>
              <w:t>increases</w:t>
            </w:r>
            <w:r>
              <w:tab/>
              <w:t>20</w:t>
            </w:r>
          </w:hyperlink>
        </w:p>
        <w:p w14:paraId="041AAA37" w14:textId="77777777" w:rsidR="009A1D0F" w:rsidRDefault="00000000">
          <w:pPr>
            <w:pStyle w:val="TOC3"/>
            <w:tabs>
              <w:tab w:val="right" w:leader="dot" w:pos="9118"/>
            </w:tabs>
          </w:pPr>
          <w:hyperlink w:anchor="_bookmark47" w:history="1">
            <w:r>
              <w:t>Falling behind with</w:t>
            </w:r>
            <w:r>
              <w:rPr>
                <w:spacing w:val="-1"/>
              </w:rPr>
              <w:t xml:space="preserve"> </w:t>
            </w:r>
            <w:r>
              <w:t>your</w:t>
            </w:r>
            <w:r>
              <w:rPr>
                <w:spacing w:val="-1"/>
              </w:rPr>
              <w:t xml:space="preserve"> </w:t>
            </w:r>
            <w:r>
              <w:t>rent</w:t>
            </w:r>
            <w:r>
              <w:tab/>
              <w:t>20</w:t>
            </w:r>
          </w:hyperlink>
        </w:p>
        <w:p w14:paraId="0E00A047" w14:textId="77777777" w:rsidR="009A1D0F" w:rsidRDefault="00000000">
          <w:pPr>
            <w:pStyle w:val="TOC1"/>
            <w:tabs>
              <w:tab w:val="right" w:leader="dot" w:pos="9118"/>
            </w:tabs>
          </w:pPr>
          <w:hyperlink w:anchor="_bookmark48" w:history="1">
            <w:r>
              <w:t>Repairs and</w:t>
            </w:r>
            <w:r>
              <w:rPr>
                <w:spacing w:val="-2"/>
              </w:rPr>
              <w:t xml:space="preserve"> </w:t>
            </w:r>
            <w:r>
              <w:t>maintenance</w:t>
            </w:r>
            <w:r>
              <w:tab/>
              <w:t>21</w:t>
            </w:r>
          </w:hyperlink>
        </w:p>
        <w:p w14:paraId="49118248" w14:textId="77777777" w:rsidR="009A1D0F" w:rsidRDefault="00000000">
          <w:pPr>
            <w:pStyle w:val="TOC2"/>
            <w:tabs>
              <w:tab w:val="right" w:leader="dot" w:pos="9118"/>
            </w:tabs>
            <w:spacing w:before="151"/>
          </w:pPr>
          <w:hyperlink w:anchor="_bookmark49" w:history="1">
            <w:r>
              <w:t>Our</w:t>
            </w:r>
            <w:r>
              <w:rPr>
                <w:spacing w:val="-2"/>
              </w:rPr>
              <w:t xml:space="preserve"> </w:t>
            </w:r>
            <w:r>
              <w:t>responsibilities</w:t>
            </w:r>
            <w:r>
              <w:tab/>
              <w:t>21</w:t>
            </w:r>
          </w:hyperlink>
        </w:p>
        <w:p w14:paraId="3FBFF0BA" w14:textId="77777777" w:rsidR="009A1D0F" w:rsidRDefault="00000000">
          <w:pPr>
            <w:pStyle w:val="TOC2"/>
            <w:tabs>
              <w:tab w:val="right" w:leader="dot" w:pos="9118"/>
            </w:tabs>
          </w:pPr>
          <w:hyperlink w:anchor="_bookmark50" w:history="1">
            <w:r>
              <w:t>Your responsibilities</w:t>
            </w:r>
            <w:r>
              <w:tab/>
              <w:t>21</w:t>
            </w:r>
          </w:hyperlink>
        </w:p>
        <w:p w14:paraId="4182F0FA" w14:textId="77777777" w:rsidR="009A1D0F" w:rsidRDefault="00000000">
          <w:pPr>
            <w:pStyle w:val="TOC2"/>
            <w:tabs>
              <w:tab w:val="right" w:leader="dot" w:pos="9118"/>
            </w:tabs>
            <w:spacing w:before="152"/>
          </w:pPr>
          <w:hyperlink w:anchor="_bookmark51" w:history="1">
            <w:r>
              <w:t>When we will charge you for</w:t>
            </w:r>
            <w:r>
              <w:rPr>
                <w:spacing w:val="-4"/>
              </w:rPr>
              <w:t xml:space="preserve"> </w:t>
            </w:r>
            <w:r>
              <w:t>a</w:t>
            </w:r>
            <w:r>
              <w:rPr>
                <w:spacing w:val="-2"/>
              </w:rPr>
              <w:t xml:space="preserve"> </w:t>
            </w:r>
            <w:r>
              <w:t>repair</w:t>
            </w:r>
            <w:r>
              <w:tab/>
              <w:t>22</w:t>
            </w:r>
          </w:hyperlink>
        </w:p>
        <w:p w14:paraId="576385C1" w14:textId="77777777" w:rsidR="009A1D0F" w:rsidRDefault="00000000">
          <w:pPr>
            <w:pStyle w:val="TOC2"/>
            <w:tabs>
              <w:tab w:val="right" w:leader="dot" w:pos="9118"/>
            </w:tabs>
            <w:spacing w:before="151"/>
          </w:pPr>
          <w:hyperlink w:anchor="_bookmark52" w:history="1">
            <w:r>
              <w:t>Reporting</w:t>
            </w:r>
            <w:r>
              <w:rPr>
                <w:spacing w:val="-3"/>
              </w:rPr>
              <w:t xml:space="preserve"> </w:t>
            </w:r>
            <w:r>
              <w:t>repairs</w:t>
            </w:r>
            <w:r>
              <w:tab/>
              <w:t>22</w:t>
            </w:r>
          </w:hyperlink>
        </w:p>
        <w:p w14:paraId="200F1C46" w14:textId="77777777" w:rsidR="009A1D0F" w:rsidRDefault="00000000">
          <w:pPr>
            <w:pStyle w:val="TOC2"/>
            <w:tabs>
              <w:tab w:val="right" w:leader="dot" w:pos="9118"/>
            </w:tabs>
          </w:pPr>
          <w:hyperlink w:anchor="_bookmark53" w:history="1">
            <w:r>
              <w:t>Timescales</w:t>
            </w:r>
            <w:r>
              <w:rPr>
                <w:spacing w:val="-1"/>
              </w:rPr>
              <w:t xml:space="preserve"> </w:t>
            </w:r>
            <w:r>
              <w:t>for</w:t>
            </w:r>
            <w:r>
              <w:rPr>
                <w:spacing w:val="-1"/>
              </w:rPr>
              <w:t xml:space="preserve"> </w:t>
            </w:r>
            <w:r>
              <w:t>repairs</w:t>
            </w:r>
            <w:r>
              <w:tab/>
              <w:t>22</w:t>
            </w:r>
          </w:hyperlink>
        </w:p>
        <w:p w14:paraId="7EBC7720" w14:textId="77777777" w:rsidR="009A1D0F" w:rsidRDefault="00000000">
          <w:pPr>
            <w:pStyle w:val="TOC3"/>
            <w:tabs>
              <w:tab w:val="right" w:leader="dot" w:pos="9118"/>
            </w:tabs>
          </w:pPr>
          <w:hyperlink w:anchor="_bookmark54" w:history="1">
            <w:r>
              <w:t>Gas</w:t>
            </w:r>
            <w:r>
              <w:rPr>
                <w:spacing w:val="-1"/>
              </w:rPr>
              <w:t xml:space="preserve"> </w:t>
            </w:r>
            <w:r>
              <w:t>Repairs</w:t>
            </w:r>
            <w:r>
              <w:tab/>
              <w:t>23</w:t>
            </w:r>
          </w:hyperlink>
        </w:p>
        <w:p w14:paraId="1F3314B1" w14:textId="77777777" w:rsidR="009A1D0F" w:rsidRDefault="00000000">
          <w:pPr>
            <w:pStyle w:val="TOC2"/>
            <w:tabs>
              <w:tab w:val="right" w:leader="dot" w:pos="9118"/>
            </w:tabs>
            <w:spacing w:before="151"/>
          </w:pPr>
          <w:hyperlink w:anchor="_bookmark55" w:history="1">
            <w:r>
              <w:t>Right</w:t>
            </w:r>
            <w:r>
              <w:rPr>
                <w:spacing w:val="1"/>
              </w:rPr>
              <w:t xml:space="preserve"> </w:t>
            </w:r>
            <w:r>
              <w:t>to</w:t>
            </w:r>
            <w:r>
              <w:rPr>
                <w:spacing w:val="-2"/>
              </w:rPr>
              <w:t xml:space="preserve"> </w:t>
            </w:r>
            <w:r>
              <w:t>Repair</w:t>
            </w:r>
            <w:r>
              <w:tab/>
              <w:t>23</w:t>
            </w:r>
          </w:hyperlink>
        </w:p>
        <w:p w14:paraId="05AD8CC4" w14:textId="77777777" w:rsidR="009A1D0F" w:rsidRDefault="00000000">
          <w:pPr>
            <w:pStyle w:val="TOC3"/>
            <w:tabs>
              <w:tab w:val="right" w:leader="dot" w:pos="9118"/>
            </w:tabs>
          </w:pPr>
          <w:hyperlink w:anchor="_bookmark56" w:history="1">
            <w:r>
              <w:t>Repairs available under the Right to</w:t>
            </w:r>
            <w:r>
              <w:rPr>
                <w:spacing w:val="-3"/>
              </w:rPr>
              <w:t xml:space="preserve"> </w:t>
            </w:r>
            <w:r>
              <w:t>Repair</w:t>
            </w:r>
            <w:r>
              <w:rPr>
                <w:spacing w:val="-1"/>
              </w:rPr>
              <w:t xml:space="preserve"> </w:t>
            </w:r>
            <w:r>
              <w:t>Scheme</w:t>
            </w:r>
            <w:r>
              <w:tab/>
              <w:t>23</w:t>
            </w:r>
          </w:hyperlink>
        </w:p>
        <w:p w14:paraId="6DFDF319" w14:textId="77777777" w:rsidR="009A1D0F" w:rsidRDefault="00000000">
          <w:pPr>
            <w:pStyle w:val="TOC3"/>
            <w:tabs>
              <w:tab w:val="right" w:leader="dot" w:pos="9118"/>
            </w:tabs>
            <w:spacing w:before="153"/>
          </w:pPr>
          <w:hyperlink w:anchor="_bookmark57" w:history="1">
            <w:r>
              <w:t>What happens when you report a</w:t>
            </w:r>
            <w:r>
              <w:rPr>
                <w:spacing w:val="-6"/>
              </w:rPr>
              <w:t xml:space="preserve"> </w:t>
            </w:r>
            <w:r>
              <w:t>qualifying</w:t>
            </w:r>
            <w:r>
              <w:rPr>
                <w:spacing w:val="-2"/>
              </w:rPr>
              <w:t xml:space="preserve"> </w:t>
            </w:r>
            <w:r>
              <w:t>repair?</w:t>
            </w:r>
            <w:r>
              <w:tab/>
              <w:t>23</w:t>
            </w:r>
          </w:hyperlink>
        </w:p>
        <w:p w14:paraId="4263F341" w14:textId="77777777" w:rsidR="009A1D0F" w:rsidRDefault="00000000">
          <w:pPr>
            <w:pStyle w:val="TOC3"/>
            <w:tabs>
              <w:tab w:val="right" w:leader="dot" w:pos="9118"/>
            </w:tabs>
          </w:pPr>
          <w:hyperlink w:anchor="_bookmark58" w:history="1">
            <w:r>
              <w:t>What happens if the work isn’t done</w:t>
            </w:r>
            <w:r>
              <w:rPr>
                <w:spacing w:val="-2"/>
              </w:rPr>
              <w:t xml:space="preserve"> </w:t>
            </w:r>
            <w:r>
              <w:t>in time?</w:t>
            </w:r>
            <w:r>
              <w:tab/>
              <w:t>23</w:t>
            </w:r>
          </w:hyperlink>
        </w:p>
        <w:p w14:paraId="0F77D11E" w14:textId="77777777" w:rsidR="009A1D0F" w:rsidRDefault="00000000">
          <w:pPr>
            <w:pStyle w:val="TOC3"/>
            <w:tabs>
              <w:tab w:val="right" w:leader="dot" w:pos="9118"/>
            </w:tabs>
          </w:pPr>
          <w:hyperlink w:anchor="_bookmark59" w:history="1">
            <w:r>
              <w:t>What happens if you’re not in when the</w:t>
            </w:r>
            <w:r>
              <w:rPr>
                <w:spacing w:val="-6"/>
              </w:rPr>
              <w:t xml:space="preserve"> </w:t>
            </w:r>
            <w:r>
              <w:t>contractor</w:t>
            </w:r>
            <w:r>
              <w:rPr>
                <w:spacing w:val="-1"/>
              </w:rPr>
              <w:t xml:space="preserve"> </w:t>
            </w:r>
            <w:r>
              <w:t>calls?</w:t>
            </w:r>
            <w:r>
              <w:tab/>
              <w:t>24</w:t>
            </w:r>
          </w:hyperlink>
        </w:p>
        <w:p w14:paraId="029E30D6" w14:textId="77777777" w:rsidR="009A1D0F" w:rsidRDefault="00000000">
          <w:pPr>
            <w:pStyle w:val="TOC3"/>
            <w:tabs>
              <w:tab w:val="right" w:leader="dot" w:pos="9118"/>
            </w:tabs>
          </w:pPr>
          <w:hyperlink w:anchor="_bookmark60" w:history="1">
            <w:r>
              <w:t>Claiming</w:t>
            </w:r>
            <w:r>
              <w:rPr>
                <w:spacing w:val="-1"/>
              </w:rPr>
              <w:t xml:space="preserve"> </w:t>
            </w:r>
            <w:r>
              <w:t>compensation</w:t>
            </w:r>
            <w:r>
              <w:tab/>
              <w:t>24</w:t>
            </w:r>
          </w:hyperlink>
        </w:p>
        <w:p w14:paraId="09C4396B" w14:textId="77777777" w:rsidR="009A1D0F" w:rsidRDefault="00000000">
          <w:pPr>
            <w:pStyle w:val="TOC2"/>
            <w:tabs>
              <w:tab w:val="right" w:leader="dot" w:pos="9118"/>
            </w:tabs>
            <w:spacing w:before="151" w:after="20"/>
          </w:pPr>
          <w:hyperlink w:anchor="_bookmark61" w:history="1">
            <w:r>
              <w:t>Improving or making changes to</w:t>
            </w:r>
            <w:r>
              <w:rPr>
                <w:spacing w:val="-4"/>
              </w:rPr>
              <w:t xml:space="preserve"> </w:t>
            </w:r>
            <w:r>
              <w:t>your</w:t>
            </w:r>
            <w:r>
              <w:rPr>
                <w:spacing w:val="-1"/>
              </w:rPr>
              <w:t xml:space="preserve"> </w:t>
            </w:r>
            <w:r>
              <w:t>home</w:t>
            </w:r>
            <w:r>
              <w:tab/>
              <w:t>24</w:t>
            </w:r>
          </w:hyperlink>
        </w:p>
        <w:p w14:paraId="47DB6FC7" w14:textId="77777777" w:rsidR="009A1D0F" w:rsidRDefault="00000000">
          <w:pPr>
            <w:pStyle w:val="TOC2"/>
            <w:tabs>
              <w:tab w:val="right" w:leader="dot" w:pos="9118"/>
            </w:tabs>
            <w:spacing w:before="81"/>
          </w:pPr>
          <w:hyperlink w:anchor="_bookmark62" w:history="1">
            <w:r>
              <w:t>Condensation</w:t>
            </w:r>
            <w:r>
              <w:rPr>
                <w:spacing w:val="-1"/>
              </w:rPr>
              <w:t xml:space="preserve"> </w:t>
            </w:r>
            <w:r>
              <w:t>and</w:t>
            </w:r>
            <w:r>
              <w:rPr>
                <w:spacing w:val="-2"/>
              </w:rPr>
              <w:t xml:space="preserve"> </w:t>
            </w:r>
            <w:r>
              <w:t>mould</w:t>
            </w:r>
            <w:r>
              <w:tab/>
              <w:t>25</w:t>
            </w:r>
          </w:hyperlink>
        </w:p>
        <w:p w14:paraId="485BEEB7" w14:textId="77777777" w:rsidR="009A1D0F" w:rsidRDefault="00000000">
          <w:pPr>
            <w:pStyle w:val="TOC3"/>
            <w:tabs>
              <w:tab w:val="right" w:leader="dot" w:pos="9118"/>
            </w:tabs>
            <w:spacing w:before="151"/>
          </w:pPr>
          <w:hyperlink w:anchor="_bookmark63" w:history="1">
            <w:r>
              <w:t>Our</w:t>
            </w:r>
            <w:r>
              <w:rPr>
                <w:spacing w:val="-2"/>
              </w:rPr>
              <w:t xml:space="preserve"> </w:t>
            </w:r>
            <w:r>
              <w:t>responsibility</w:t>
            </w:r>
            <w:r>
              <w:tab/>
              <w:t>25</w:t>
            </w:r>
          </w:hyperlink>
        </w:p>
        <w:p w14:paraId="09E1AD56" w14:textId="77777777" w:rsidR="009A1D0F" w:rsidRDefault="00000000">
          <w:pPr>
            <w:pStyle w:val="TOC3"/>
            <w:tabs>
              <w:tab w:val="right" w:leader="dot" w:pos="9118"/>
            </w:tabs>
          </w:pPr>
          <w:hyperlink w:anchor="_bookmark64" w:history="1">
            <w:r>
              <w:t>Tenant</w:t>
            </w:r>
            <w:r>
              <w:rPr>
                <w:spacing w:val="-2"/>
              </w:rPr>
              <w:t xml:space="preserve"> </w:t>
            </w:r>
            <w:r>
              <w:t>responsibility</w:t>
            </w:r>
            <w:r>
              <w:tab/>
              <w:t>25</w:t>
            </w:r>
          </w:hyperlink>
        </w:p>
        <w:p w14:paraId="31C38154" w14:textId="77777777" w:rsidR="009A1D0F" w:rsidRDefault="00000000">
          <w:pPr>
            <w:pStyle w:val="TOC3"/>
            <w:tabs>
              <w:tab w:val="right" w:leader="dot" w:pos="9118"/>
            </w:tabs>
          </w:pPr>
          <w:hyperlink w:anchor="_bookmark65" w:history="1">
            <w:r>
              <w:t>When we</w:t>
            </w:r>
            <w:r>
              <w:rPr>
                <w:spacing w:val="-2"/>
              </w:rPr>
              <w:t xml:space="preserve"> </w:t>
            </w:r>
            <w:r>
              <w:t>may</w:t>
            </w:r>
            <w:r>
              <w:rPr>
                <w:spacing w:val="-2"/>
              </w:rPr>
              <w:t xml:space="preserve"> </w:t>
            </w:r>
            <w:r>
              <w:t>act</w:t>
            </w:r>
            <w:r>
              <w:tab/>
              <w:t>25</w:t>
            </w:r>
          </w:hyperlink>
        </w:p>
        <w:p w14:paraId="34453920" w14:textId="77777777" w:rsidR="009A1D0F" w:rsidRDefault="00000000">
          <w:pPr>
            <w:pStyle w:val="TOC2"/>
            <w:tabs>
              <w:tab w:val="right" w:leader="dot" w:pos="9118"/>
            </w:tabs>
            <w:spacing w:before="153"/>
          </w:pPr>
          <w:hyperlink w:anchor="_bookmark66" w:history="1">
            <w:r>
              <w:t>Asbestos</w:t>
            </w:r>
            <w:r>
              <w:tab/>
              <w:t>25</w:t>
            </w:r>
          </w:hyperlink>
        </w:p>
        <w:p w14:paraId="5EAD50A6" w14:textId="77777777" w:rsidR="009A1D0F" w:rsidRDefault="00000000">
          <w:pPr>
            <w:pStyle w:val="TOC2"/>
            <w:tabs>
              <w:tab w:val="right" w:leader="dot" w:pos="9118"/>
            </w:tabs>
          </w:pPr>
          <w:hyperlink w:anchor="_bookmark67" w:history="1">
            <w:r>
              <w:t>Energy</w:t>
            </w:r>
            <w:r>
              <w:rPr>
                <w:spacing w:val="-1"/>
              </w:rPr>
              <w:t xml:space="preserve"> </w:t>
            </w:r>
            <w:r>
              <w:t>Performance</w:t>
            </w:r>
            <w:r>
              <w:rPr>
                <w:spacing w:val="-2"/>
              </w:rPr>
              <w:t xml:space="preserve"> </w:t>
            </w:r>
            <w:r>
              <w:t>Certificate</w:t>
            </w:r>
            <w:r>
              <w:tab/>
              <w:t>26</w:t>
            </w:r>
          </w:hyperlink>
        </w:p>
        <w:p w14:paraId="39FBC9D8" w14:textId="77777777" w:rsidR="009A1D0F" w:rsidRDefault="00000000">
          <w:pPr>
            <w:pStyle w:val="TOC2"/>
            <w:tabs>
              <w:tab w:val="right" w:leader="dot" w:pos="9118"/>
            </w:tabs>
          </w:pPr>
          <w:hyperlink w:anchor="_bookmark68" w:history="1">
            <w:r>
              <w:t>Adaptations</w:t>
            </w:r>
            <w:r>
              <w:tab/>
              <w:t>26</w:t>
            </w:r>
          </w:hyperlink>
        </w:p>
        <w:p w14:paraId="0B7B3FA2" w14:textId="77777777" w:rsidR="009A1D0F" w:rsidRDefault="00000000">
          <w:pPr>
            <w:pStyle w:val="TOC3"/>
            <w:tabs>
              <w:tab w:val="right" w:leader="dot" w:pos="9118"/>
            </w:tabs>
            <w:spacing w:before="151"/>
          </w:pPr>
          <w:hyperlink w:anchor="_bookmark69" w:history="1">
            <w:r>
              <w:t>Minor</w:t>
            </w:r>
            <w:r>
              <w:rPr>
                <w:spacing w:val="-2"/>
              </w:rPr>
              <w:t xml:space="preserve"> </w:t>
            </w:r>
            <w:r>
              <w:t>fixings</w:t>
            </w:r>
            <w:r>
              <w:tab/>
              <w:t>26</w:t>
            </w:r>
          </w:hyperlink>
        </w:p>
        <w:p w14:paraId="1244ED5D" w14:textId="77777777" w:rsidR="009A1D0F" w:rsidRDefault="00000000">
          <w:pPr>
            <w:pStyle w:val="TOC3"/>
            <w:tabs>
              <w:tab w:val="right" w:leader="dot" w:pos="9118"/>
            </w:tabs>
          </w:pPr>
          <w:hyperlink w:anchor="_bookmark70" w:history="1">
            <w:r>
              <w:t>Minor adaptations</w:t>
            </w:r>
            <w:r>
              <w:tab/>
              <w:t>27</w:t>
            </w:r>
          </w:hyperlink>
        </w:p>
        <w:p w14:paraId="7952D582" w14:textId="77777777" w:rsidR="009A1D0F" w:rsidRDefault="00000000">
          <w:pPr>
            <w:pStyle w:val="TOC3"/>
            <w:tabs>
              <w:tab w:val="right" w:leader="dot" w:pos="9118"/>
            </w:tabs>
          </w:pPr>
          <w:hyperlink w:anchor="_bookmark71" w:history="1">
            <w:r>
              <w:t>Major adaptations</w:t>
            </w:r>
            <w:r>
              <w:tab/>
              <w:t>27</w:t>
            </w:r>
          </w:hyperlink>
        </w:p>
        <w:p w14:paraId="79D5DC6D" w14:textId="77777777" w:rsidR="009A1D0F" w:rsidRDefault="00000000">
          <w:pPr>
            <w:pStyle w:val="TOC1"/>
            <w:tabs>
              <w:tab w:val="right" w:leader="dot" w:pos="9118"/>
            </w:tabs>
            <w:spacing w:before="153"/>
          </w:pPr>
          <w:hyperlink w:anchor="_bookmark72" w:history="1">
            <w:r>
              <w:t>Anti-social</w:t>
            </w:r>
            <w:r>
              <w:rPr>
                <w:spacing w:val="-2"/>
              </w:rPr>
              <w:t xml:space="preserve"> </w:t>
            </w:r>
            <w:r>
              <w:t>behaviour</w:t>
            </w:r>
            <w:r>
              <w:tab/>
              <w:t>28</w:t>
            </w:r>
          </w:hyperlink>
        </w:p>
        <w:p w14:paraId="1C7639B6" w14:textId="77777777" w:rsidR="009A1D0F" w:rsidRDefault="00000000">
          <w:pPr>
            <w:pStyle w:val="TOC2"/>
            <w:tabs>
              <w:tab w:val="right" w:leader="dot" w:pos="9118"/>
            </w:tabs>
            <w:spacing w:before="151"/>
          </w:pPr>
          <w:hyperlink w:anchor="_bookmark73" w:history="1">
            <w:r>
              <w:t>What is</w:t>
            </w:r>
            <w:r>
              <w:rPr>
                <w:spacing w:val="-1"/>
              </w:rPr>
              <w:t xml:space="preserve"> </w:t>
            </w:r>
            <w:r>
              <w:t>anti-social</w:t>
            </w:r>
            <w:r>
              <w:rPr>
                <w:spacing w:val="-1"/>
              </w:rPr>
              <w:t xml:space="preserve"> </w:t>
            </w:r>
            <w:r>
              <w:t>behaviour?</w:t>
            </w:r>
            <w:r>
              <w:tab/>
              <w:t>28</w:t>
            </w:r>
          </w:hyperlink>
        </w:p>
        <w:p w14:paraId="7E90B52F" w14:textId="77777777" w:rsidR="009A1D0F" w:rsidRDefault="00000000">
          <w:pPr>
            <w:pStyle w:val="TOC2"/>
            <w:tabs>
              <w:tab w:val="right" w:leader="dot" w:pos="9118"/>
            </w:tabs>
          </w:pPr>
          <w:hyperlink w:anchor="_bookmark74" w:history="1">
            <w:r>
              <w:t>What behaviour we expect</w:t>
            </w:r>
            <w:r>
              <w:rPr>
                <w:spacing w:val="-4"/>
              </w:rPr>
              <w:t xml:space="preserve"> </w:t>
            </w:r>
            <w:r>
              <w:t>from</w:t>
            </w:r>
            <w:r>
              <w:rPr>
                <w:spacing w:val="-1"/>
              </w:rPr>
              <w:t xml:space="preserve"> </w:t>
            </w:r>
            <w:r>
              <w:t>you</w:t>
            </w:r>
            <w:r>
              <w:tab/>
              <w:t>28</w:t>
            </w:r>
          </w:hyperlink>
        </w:p>
        <w:p w14:paraId="1083C383" w14:textId="77777777" w:rsidR="009A1D0F" w:rsidRDefault="00000000">
          <w:pPr>
            <w:pStyle w:val="TOC2"/>
            <w:tabs>
              <w:tab w:val="right" w:leader="dot" w:pos="9118"/>
            </w:tabs>
          </w:pPr>
          <w:hyperlink w:anchor="_bookmark75" w:history="1">
            <w:r>
              <w:t>The service you should expect from us if you report</w:t>
            </w:r>
            <w:r>
              <w:rPr>
                <w:spacing w:val="-12"/>
              </w:rPr>
              <w:t xml:space="preserve"> </w:t>
            </w:r>
            <w:r>
              <w:t>anti-social</w:t>
            </w:r>
            <w:r>
              <w:rPr>
                <w:spacing w:val="-1"/>
              </w:rPr>
              <w:t xml:space="preserve"> </w:t>
            </w:r>
            <w:r>
              <w:t>behaviour</w:t>
            </w:r>
            <w:r>
              <w:tab/>
              <w:t>29</w:t>
            </w:r>
          </w:hyperlink>
        </w:p>
        <w:p w14:paraId="29F040BF" w14:textId="77777777" w:rsidR="009A1D0F" w:rsidRDefault="00000000">
          <w:pPr>
            <w:pStyle w:val="TOC1"/>
            <w:tabs>
              <w:tab w:val="right" w:leader="dot" w:pos="9118"/>
            </w:tabs>
          </w:pPr>
          <w:hyperlink w:anchor="_bookmark76" w:history="1">
            <w:r>
              <w:t xml:space="preserve">Moving </w:t>
            </w:r>
            <w:proofErr w:type="gramStart"/>
            <w:r>
              <w:t>in to</w:t>
            </w:r>
            <w:proofErr w:type="gramEnd"/>
            <w:r>
              <w:t xml:space="preserve"> your</w:t>
            </w:r>
            <w:r>
              <w:rPr>
                <w:spacing w:val="-2"/>
              </w:rPr>
              <w:t xml:space="preserve"> </w:t>
            </w:r>
            <w:r>
              <w:t>new</w:t>
            </w:r>
            <w:r>
              <w:rPr>
                <w:spacing w:val="-3"/>
              </w:rPr>
              <w:t xml:space="preserve"> </w:t>
            </w:r>
            <w:r>
              <w:t>home</w:t>
            </w:r>
            <w:r>
              <w:tab/>
              <w:t>29</w:t>
            </w:r>
          </w:hyperlink>
        </w:p>
        <w:p w14:paraId="00F0B628" w14:textId="77777777" w:rsidR="009A1D0F" w:rsidRDefault="00000000">
          <w:pPr>
            <w:pStyle w:val="TOC2"/>
            <w:tabs>
              <w:tab w:val="right" w:leader="dot" w:pos="9118"/>
            </w:tabs>
          </w:pPr>
          <w:hyperlink w:anchor="_bookmark77" w:history="1">
            <w:r>
              <w:t>Who</w:t>
            </w:r>
            <w:r>
              <w:rPr>
                <w:spacing w:val="-3"/>
              </w:rPr>
              <w:t xml:space="preserve"> </w:t>
            </w:r>
            <w:r>
              <w:t>to contact</w:t>
            </w:r>
            <w:r>
              <w:tab/>
              <w:t>29</w:t>
            </w:r>
          </w:hyperlink>
        </w:p>
        <w:p w14:paraId="2D88DD0C" w14:textId="77777777" w:rsidR="009A1D0F" w:rsidRDefault="00000000">
          <w:pPr>
            <w:pStyle w:val="TOC3"/>
            <w:tabs>
              <w:tab w:val="right" w:leader="dot" w:pos="9118"/>
            </w:tabs>
            <w:spacing w:before="151"/>
          </w:pPr>
          <w:hyperlink w:anchor="_bookmark78" w:history="1">
            <w:r>
              <w:t>Council</w:t>
            </w:r>
            <w:r>
              <w:rPr>
                <w:spacing w:val="-1"/>
              </w:rPr>
              <w:t xml:space="preserve"> </w:t>
            </w:r>
            <w:r>
              <w:t>services</w:t>
            </w:r>
            <w:r>
              <w:tab/>
              <w:t>30</w:t>
            </w:r>
          </w:hyperlink>
        </w:p>
        <w:p w14:paraId="7694D7E5" w14:textId="77777777" w:rsidR="009A1D0F" w:rsidRDefault="00000000">
          <w:pPr>
            <w:pStyle w:val="TOC2"/>
            <w:tabs>
              <w:tab w:val="right" w:leader="dot" w:pos="9118"/>
            </w:tabs>
            <w:spacing w:before="152"/>
          </w:pPr>
          <w:hyperlink w:anchor="_bookmark79" w:history="1">
            <w:r>
              <w:t>Home contents</w:t>
            </w:r>
            <w:r>
              <w:rPr>
                <w:spacing w:val="-2"/>
              </w:rPr>
              <w:t xml:space="preserve"> </w:t>
            </w:r>
            <w:r>
              <w:t>insurance</w:t>
            </w:r>
            <w:r>
              <w:tab/>
              <w:t>31</w:t>
            </w:r>
          </w:hyperlink>
        </w:p>
        <w:p w14:paraId="472B5CEC" w14:textId="77777777" w:rsidR="009A1D0F" w:rsidRDefault="00000000">
          <w:pPr>
            <w:pStyle w:val="TOC2"/>
            <w:tabs>
              <w:tab w:val="right" w:leader="dot" w:pos="9118"/>
            </w:tabs>
            <w:spacing w:before="151"/>
          </w:pPr>
          <w:hyperlink w:anchor="_bookmark80" w:history="1">
            <w:r>
              <w:t>Connecting to gas, water, electricity</w:t>
            </w:r>
            <w:r>
              <w:rPr>
                <w:spacing w:val="-2"/>
              </w:rPr>
              <w:t xml:space="preserve"> </w:t>
            </w:r>
            <w:r>
              <w:t>and</w:t>
            </w:r>
            <w:r>
              <w:rPr>
                <w:spacing w:val="-2"/>
              </w:rPr>
              <w:t xml:space="preserve"> </w:t>
            </w:r>
            <w:r>
              <w:t>telephone</w:t>
            </w:r>
            <w:r>
              <w:tab/>
              <w:t>32</w:t>
            </w:r>
          </w:hyperlink>
        </w:p>
        <w:p w14:paraId="65989B2E" w14:textId="77777777" w:rsidR="009A1D0F" w:rsidRDefault="00000000">
          <w:pPr>
            <w:pStyle w:val="TOC1"/>
            <w:tabs>
              <w:tab w:val="right" w:leader="dot" w:pos="9118"/>
            </w:tabs>
          </w:pPr>
          <w:hyperlink w:anchor="_bookmark81" w:history="1">
            <w:r>
              <w:t>Tenant involvement</w:t>
            </w:r>
            <w:r>
              <w:tab/>
              <w:t>32</w:t>
            </w:r>
          </w:hyperlink>
        </w:p>
        <w:p w14:paraId="2A861E8F" w14:textId="77777777" w:rsidR="009A1D0F" w:rsidRDefault="00000000">
          <w:pPr>
            <w:pStyle w:val="TOC2"/>
            <w:tabs>
              <w:tab w:val="right" w:leader="dot" w:pos="9118"/>
            </w:tabs>
          </w:pPr>
          <w:hyperlink w:anchor="_bookmark82" w:history="1">
            <w:r>
              <w:t>How to get involved and have</w:t>
            </w:r>
            <w:r>
              <w:rPr>
                <w:spacing w:val="-4"/>
              </w:rPr>
              <w:t xml:space="preserve"> </w:t>
            </w:r>
            <w:r>
              <w:t>your</w:t>
            </w:r>
            <w:r>
              <w:rPr>
                <w:spacing w:val="-1"/>
              </w:rPr>
              <w:t xml:space="preserve"> </w:t>
            </w:r>
            <w:r>
              <w:t>say</w:t>
            </w:r>
            <w:r>
              <w:tab/>
              <w:t>32</w:t>
            </w:r>
          </w:hyperlink>
        </w:p>
        <w:p w14:paraId="764F2E89" w14:textId="77777777" w:rsidR="009A1D0F" w:rsidRDefault="00000000">
          <w:pPr>
            <w:pStyle w:val="TOC1"/>
            <w:tabs>
              <w:tab w:val="right" w:leader="dot" w:pos="9118"/>
            </w:tabs>
            <w:spacing w:before="151"/>
          </w:pPr>
          <w:hyperlink w:anchor="_bookmark83" w:history="1">
            <w:r>
              <w:t>Legal</w:t>
            </w:r>
            <w:r>
              <w:tab/>
              <w:t>33</w:t>
            </w:r>
          </w:hyperlink>
        </w:p>
        <w:p w14:paraId="56B92EC3" w14:textId="77777777" w:rsidR="009A1D0F" w:rsidRDefault="00000000">
          <w:pPr>
            <w:pStyle w:val="TOC2"/>
            <w:tabs>
              <w:tab w:val="right" w:leader="dot" w:pos="9118"/>
            </w:tabs>
          </w:pPr>
          <w:hyperlink w:anchor="_bookmark84" w:history="1">
            <w:r>
              <w:t>Overcrowding</w:t>
            </w:r>
            <w:r>
              <w:tab/>
              <w:t>33</w:t>
            </w:r>
          </w:hyperlink>
        </w:p>
        <w:p w14:paraId="1943C562" w14:textId="77777777" w:rsidR="009A1D0F" w:rsidRDefault="00000000">
          <w:pPr>
            <w:pStyle w:val="TOC2"/>
            <w:tabs>
              <w:tab w:val="right" w:leader="dot" w:pos="9118"/>
            </w:tabs>
            <w:spacing w:before="152"/>
          </w:pPr>
          <w:hyperlink w:anchor="_bookmark85" w:history="1">
            <w:r>
              <w:t>Under</w:t>
            </w:r>
            <w:r>
              <w:rPr>
                <w:spacing w:val="-1"/>
              </w:rPr>
              <w:t xml:space="preserve"> </w:t>
            </w:r>
            <w:r>
              <w:t>Occupancy</w:t>
            </w:r>
            <w:r>
              <w:tab/>
              <w:t>33</w:t>
            </w:r>
          </w:hyperlink>
        </w:p>
        <w:p w14:paraId="57F81292" w14:textId="77777777" w:rsidR="009A1D0F" w:rsidRDefault="00000000">
          <w:pPr>
            <w:pStyle w:val="TOC2"/>
            <w:tabs>
              <w:tab w:val="right" w:leader="dot" w:pos="9118"/>
            </w:tabs>
            <w:spacing w:before="151"/>
          </w:pPr>
          <w:hyperlink w:anchor="_bookmark86" w:history="1">
            <w:r>
              <w:t>When we may end</w:t>
            </w:r>
            <w:r>
              <w:rPr>
                <w:spacing w:val="-5"/>
              </w:rPr>
              <w:t xml:space="preserve"> </w:t>
            </w:r>
            <w:r>
              <w:t>your</w:t>
            </w:r>
            <w:r>
              <w:rPr>
                <w:spacing w:val="-1"/>
              </w:rPr>
              <w:t xml:space="preserve"> </w:t>
            </w:r>
            <w:r>
              <w:t>tenancy</w:t>
            </w:r>
            <w:r>
              <w:tab/>
              <w:t>34</w:t>
            </w:r>
          </w:hyperlink>
        </w:p>
        <w:p w14:paraId="62ED604D" w14:textId="77777777" w:rsidR="009A1D0F" w:rsidRDefault="00000000">
          <w:pPr>
            <w:pStyle w:val="TOC1"/>
            <w:tabs>
              <w:tab w:val="right" w:leader="dot" w:pos="9118"/>
            </w:tabs>
          </w:pPr>
          <w:hyperlink w:anchor="_bookmark87" w:history="1">
            <w:r>
              <w:t>Complaints, suggestions</w:t>
            </w:r>
            <w:r>
              <w:rPr>
                <w:spacing w:val="-3"/>
              </w:rPr>
              <w:t xml:space="preserve"> </w:t>
            </w:r>
            <w:r>
              <w:t>or</w:t>
            </w:r>
            <w:r>
              <w:rPr>
                <w:spacing w:val="-1"/>
              </w:rPr>
              <w:t xml:space="preserve"> </w:t>
            </w:r>
            <w:r>
              <w:t>compliments</w:t>
            </w:r>
            <w:r>
              <w:tab/>
              <w:t>34</w:t>
            </w:r>
          </w:hyperlink>
        </w:p>
        <w:p w14:paraId="47944E14" w14:textId="77777777" w:rsidR="009A1D0F" w:rsidRDefault="00000000">
          <w:pPr>
            <w:pStyle w:val="TOC2"/>
            <w:tabs>
              <w:tab w:val="right" w:leader="dot" w:pos="9118"/>
            </w:tabs>
          </w:pPr>
          <w:hyperlink w:anchor="_bookmark88" w:history="1">
            <w:r>
              <w:t>Your complaints</w:t>
            </w:r>
            <w:r>
              <w:tab/>
              <w:t>34</w:t>
            </w:r>
          </w:hyperlink>
        </w:p>
        <w:p w14:paraId="1F842285" w14:textId="77777777" w:rsidR="009A1D0F" w:rsidRDefault="00000000">
          <w:pPr>
            <w:pStyle w:val="TOC2"/>
            <w:tabs>
              <w:tab w:val="right" w:leader="dot" w:pos="9118"/>
            </w:tabs>
            <w:spacing w:before="151"/>
          </w:pPr>
          <w:hyperlink w:anchor="_bookmark89" w:history="1">
            <w:r>
              <w:t>Who</w:t>
            </w:r>
            <w:r>
              <w:rPr>
                <w:spacing w:val="-1"/>
              </w:rPr>
              <w:t xml:space="preserve"> </w:t>
            </w:r>
            <w:r>
              <w:t>can</w:t>
            </w:r>
            <w:r>
              <w:rPr>
                <w:spacing w:val="-2"/>
              </w:rPr>
              <w:t xml:space="preserve"> </w:t>
            </w:r>
            <w:r>
              <w:t>complain?</w:t>
            </w:r>
            <w:r>
              <w:tab/>
              <w:t>35</w:t>
            </w:r>
          </w:hyperlink>
        </w:p>
        <w:p w14:paraId="2B2D0635" w14:textId="77777777" w:rsidR="009A1D0F" w:rsidRDefault="00000000">
          <w:pPr>
            <w:pStyle w:val="TOC2"/>
            <w:tabs>
              <w:tab w:val="right" w:leader="dot" w:pos="9118"/>
            </w:tabs>
          </w:pPr>
          <w:hyperlink w:anchor="_bookmark90" w:history="1">
            <w:r>
              <w:t>What is a</w:t>
            </w:r>
            <w:r>
              <w:rPr>
                <w:spacing w:val="-2"/>
              </w:rPr>
              <w:t xml:space="preserve"> </w:t>
            </w:r>
            <w:r>
              <w:t>complaint?</w:t>
            </w:r>
            <w:r>
              <w:tab/>
              <w:t>35</w:t>
            </w:r>
          </w:hyperlink>
        </w:p>
        <w:p w14:paraId="7953FA70" w14:textId="77777777" w:rsidR="009A1D0F" w:rsidRDefault="00000000">
          <w:pPr>
            <w:pStyle w:val="TOC1"/>
            <w:tabs>
              <w:tab w:val="right" w:leader="dot" w:pos="9118"/>
            </w:tabs>
            <w:spacing w:before="153"/>
          </w:pPr>
          <w:hyperlink w:anchor="_bookmark91" w:history="1">
            <w:r>
              <w:t>Useful</w:t>
            </w:r>
            <w:r>
              <w:rPr>
                <w:spacing w:val="-1"/>
              </w:rPr>
              <w:t xml:space="preserve"> </w:t>
            </w:r>
            <w:r>
              <w:t>contacts</w:t>
            </w:r>
            <w:r>
              <w:tab/>
              <w:t>35</w:t>
            </w:r>
          </w:hyperlink>
        </w:p>
        <w:p w14:paraId="25BB9D11" w14:textId="77777777" w:rsidR="009A1D0F" w:rsidRDefault="00000000">
          <w:pPr>
            <w:pStyle w:val="TOC2"/>
            <w:tabs>
              <w:tab w:val="right" w:leader="dot" w:pos="9118"/>
            </w:tabs>
          </w:pPr>
          <w:hyperlink w:anchor="_bookmark92" w:history="1">
            <w:r>
              <w:t>Online</w:t>
            </w:r>
            <w:r>
              <w:tab/>
              <w:t>35</w:t>
            </w:r>
          </w:hyperlink>
        </w:p>
        <w:p w14:paraId="29854AC0" w14:textId="77777777" w:rsidR="009A1D0F" w:rsidRDefault="00000000">
          <w:pPr>
            <w:pStyle w:val="TOC2"/>
            <w:tabs>
              <w:tab w:val="right" w:leader="dot" w:pos="9118"/>
            </w:tabs>
          </w:pPr>
          <w:hyperlink w:anchor="_bookmark93" w:history="1">
            <w:r>
              <w:t>Email</w:t>
            </w:r>
            <w:r>
              <w:tab/>
              <w:t>35</w:t>
            </w:r>
          </w:hyperlink>
        </w:p>
        <w:p w14:paraId="79917CB7" w14:textId="77777777" w:rsidR="009A1D0F" w:rsidRDefault="00000000">
          <w:pPr>
            <w:pStyle w:val="TOC2"/>
            <w:tabs>
              <w:tab w:val="right" w:leader="dot" w:pos="9118"/>
            </w:tabs>
          </w:pPr>
          <w:hyperlink w:anchor="_bookmark94" w:history="1">
            <w:r>
              <w:t>Telephone</w:t>
            </w:r>
            <w:r>
              <w:tab/>
              <w:t>36</w:t>
            </w:r>
          </w:hyperlink>
        </w:p>
        <w:p w14:paraId="5D6A77EF" w14:textId="77777777" w:rsidR="009A1D0F" w:rsidRDefault="00000000">
          <w:pPr>
            <w:pStyle w:val="TOC2"/>
            <w:tabs>
              <w:tab w:val="right" w:leader="dot" w:pos="9118"/>
            </w:tabs>
            <w:spacing w:before="151" w:after="20"/>
          </w:pPr>
          <w:hyperlink w:anchor="_bookmark95" w:history="1">
            <w:r>
              <w:t>Twitter</w:t>
            </w:r>
            <w:r>
              <w:tab/>
              <w:t>36</w:t>
            </w:r>
          </w:hyperlink>
        </w:p>
        <w:p w14:paraId="5887E49D" w14:textId="77777777" w:rsidR="009A1D0F" w:rsidRDefault="00000000">
          <w:pPr>
            <w:pStyle w:val="TOC2"/>
            <w:tabs>
              <w:tab w:val="right" w:leader="dot" w:pos="9118"/>
            </w:tabs>
            <w:spacing w:before="81"/>
          </w:pPr>
          <w:hyperlink w:anchor="_bookmark96" w:history="1">
            <w:r>
              <w:t>Instagram</w:t>
            </w:r>
            <w:r>
              <w:tab/>
              <w:t>36</w:t>
            </w:r>
          </w:hyperlink>
        </w:p>
        <w:p w14:paraId="705A3E3D" w14:textId="77777777" w:rsidR="009A1D0F" w:rsidRDefault="00000000">
          <w:pPr>
            <w:pStyle w:val="TOC2"/>
            <w:tabs>
              <w:tab w:val="right" w:leader="dot" w:pos="9118"/>
            </w:tabs>
            <w:spacing w:before="151"/>
          </w:pPr>
          <w:hyperlink w:anchor="_bookmark97" w:history="1">
            <w:r>
              <w:t>Facebook</w:t>
            </w:r>
            <w:r>
              <w:tab/>
              <w:t>36</w:t>
            </w:r>
          </w:hyperlink>
        </w:p>
        <w:p w14:paraId="511296E1" w14:textId="77777777" w:rsidR="009A1D0F" w:rsidRDefault="00000000">
          <w:pPr>
            <w:pStyle w:val="TOC2"/>
            <w:tabs>
              <w:tab w:val="right" w:leader="dot" w:pos="9118"/>
            </w:tabs>
          </w:pPr>
          <w:hyperlink w:anchor="_bookmark98" w:history="1">
            <w:r>
              <w:t>Our Customer</w:t>
            </w:r>
            <w:r>
              <w:rPr>
                <w:spacing w:val="-3"/>
              </w:rPr>
              <w:t xml:space="preserve"> </w:t>
            </w:r>
            <w:r>
              <w:t>Service</w:t>
            </w:r>
            <w:r>
              <w:rPr>
                <w:spacing w:val="-3"/>
              </w:rPr>
              <w:t xml:space="preserve"> </w:t>
            </w:r>
            <w:r>
              <w:t>Centres</w:t>
            </w:r>
            <w:r>
              <w:tab/>
              <w:t>36</w:t>
            </w:r>
          </w:hyperlink>
        </w:p>
      </w:sdtContent>
    </w:sdt>
    <w:p w14:paraId="51332528" w14:textId="77777777" w:rsidR="009A1D0F" w:rsidRDefault="009A1D0F">
      <w:pPr>
        <w:sectPr w:rsidR="009A1D0F">
          <w:pgSz w:w="11910" w:h="16840"/>
          <w:pgMar w:top="1360" w:right="1320" w:bottom="1805" w:left="1340" w:header="720" w:footer="720" w:gutter="0"/>
          <w:cols w:space="720"/>
        </w:sectPr>
      </w:pPr>
    </w:p>
    <w:p w14:paraId="32254D31" w14:textId="77777777" w:rsidR="009A1D0F" w:rsidRDefault="00000000">
      <w:pPr>
        <w:spacing w:before="322"/>
        <w:ind w:left="100"/>
        <w:rPr>
          <w:b/>
          <w:sz w:val="32"/>
        </w:rPr>
      </w:pPr>
      <w:bookmarkStart w:id="2" w:name="Welcome"/>
      <w:bookmarkStart w:id="3" w:name="_bookmark1"/>
      <w:bookmarkEnd w:id="2"/>
      <w:bookmarkEnd w:id="3"/>
      <w:r>
        <w:rPr>
          <w:b/>
          <w:color w:val="234060"/>
          <w:sz w:val="32"/>
        </w:rPr>
        <w:t>Welcome</w:t>
      </w:r>
    </w:p>
    <w:p w14:paraId="5C0F2C96" w14:textId="77777777" w:rsidR="009A1D0F" w:rsidRDefault="00000000">
      <w:pPr>
        <w:pStyle w:val="BodyText"/>
        <w:spacing w:before="193" w:line="288" w:lineRule="auto"/>
        <w:ind w:right="594"/>
      </w:pPr>
      <w:r>
        <w:t>Welcome to your Council home. This guide has been written by Rotherham Council and provides useful information and advice to help you look after your home.</w:t>
      </w:r>
    </w:p>
    <w:p w14:paraId="07BADCCD" w14:textId="77777777" w:rsidR="009A1D0F" w:rsidRDefault="00000000">
      <w:pPr>
        <w:spacing w:before="204"/>
        <w:ind w:left="100"/>
        <w:rPr>
          <w:b/>
          <w:sz w:val="32"/>
        </w:rPr>
      </w:pPr>
      <w:bookmarkStart w:id="4" w:name="Your_tenancy_agreement"/>
      <w:bookmarkStart w:id="5" w:name="_bookmark2"/>
      <w:bookmarkEnd w:id="4"/>
      <w:bookmarkEnd w:id="5"/>
      <w:r>
        <w:rPr>
          <w:b/>
          <w:color w:val="234060"/>
          <w:sz w:val="32"/>
        </w:rPr>
        <w:t>Your tenancy agreement</w:t>
      </w:r>
    </w:p>
    <w:p w14:paraId="26B55614" w14:textId="77777777" w:rsidR="009A1D0F" w:rsidRDefault="00000000">
      <w:pPr>
        <w:pStyle w:val="BodyText"/>
        <w:spacing w:before="194" w:line="288" w:lineRule="auto"/>
        <w:ind w:right="459"/>
      </w:pPr>
      <w:r>
        <w:t>Your tenancy agreement exists to help you and us to provide the best possible home and neighbourhood for you to live in.</w:t>
      </w:r>
    </w:p>
    <w:p w14:paraId="15B3FA2F" w14:textId="77777777" w:rsidR="009A1D0F" w:rsidRDefault="00000000">
      <w:pPr>
        <w:pStyle w:val="BodyText"/>
        <w:spacing w:before="120" w:line="288" w:lineRule="auto"/>
        <w:ind w:right="129"/>
      </w:pPr>
      <w:r>
        <w:t>Your tenancy agreement will have been given to you when you moved into your home. It is a signed legal contract made between your landlord (the Council) and you. It is designed to clarify responsibilities between us and you. As such, you must carry out the obligations set out within the agreement.</w:t>
      </w:r>
    </w:p>
    <w:p w14:paraId="3491AA67" w14:textId="77777777" w:rsidR="009A1D0F" w:rsidRDefault="00000000">
      <w:pPr>
        <w:pStyle w:val="BodyText"/>
        <w:spacing w:before="121" w:line="288" w:lineRule="auto"/>
        <w:ind w:right="312"/>
      </w:pPr>
      <w:r>
        <w:t>By signing your tenancy agreement, you agree that you are responsible for paying your full weekly rent.</w:t>
      </w:r>
    </w:p>
    <w:p w14:paraId="5342F647" w14:textId="77777777" w:rsidR="009A1D0F" w:rsidRDefault="009A1D0F">
      <w:pPr>
        <w:pStyle w:val="BodyText"/>
        <w:spacing w:before="9"/>
        <w:ind w:left="0"/>
        <w:rPr>
          <w:sz w:val="20"/>
        </w:rPr>
      </w:pPr>
    </w:p>
    <w:p w14:paraId="4AEED8DC" w14:textId="77777777" w:rsidR="009A1D0F" w:rsidRDefault="00000000">
      <w:pPr>
        <w:ind w:left="100"/>
        <w:rPr>
          <w:b/>
          <w:sz w:val="28"/>
        </w:rPr>
      </w:pPr>
      <w:bookmarkStart w:id="6" w:name="Types_of_tenancies"/>
      <w:bookmarkStart w:id="7" w:name="_bookmark3"/>
      <w:bookmarkEnd w:id="6"/>
      <w:bookmarkEnd w:id="7"/>
      <w:r>
        <w:rPr>
          <w:b/>
          <w:sz w:val="28"/>
        </w:rPr>
        <w:t>Types of tenancies</w:t>
      </w:r>
    </w:p>
    <w:p w14:paraId="48024C4F" w14:textId="77777777" w:rsidR="009A1D0F" w:rsidRDefault="00000000">
      <w:pPr>
        <w:pStyle w:val="BodyText"/>
        <w:spacing w:before="185"/>
      </w:pPr>
      <w:r>
        <w:t xml:space="preserve">There are </w:t>
      </w:r>
      <w:proofErr w:type="gramStart"/>
      <w:r>
        <w:t>a number of</w:t>
      </w:r>
      <w:proofErr w:type="gramEnd"/>
      <w:r>
        <w:t xml:space="preserve"> different tenancies:</w:t>
      </w:r>
    </w:p>
    <w:p w14:paraId="1B364B1E" w14:textId="77777777" w:rsidR="009A1D0F" w:rsidRDefault="00000000">
      <w:pPr>
        <w:pStyle w:val="ListParagraph"/>
        <w:numPr>
          <w:ilvl w:val="0"/>
          <w:numId w:val="2"/>
        </w:numPr>
        <w:tabs>
          <w:tab w:val="left" w:pos="820"/>
          <w:tab w:val="left" w:pos="821"/>
        </w:tabs>
        <w:spacing w:before="172"/>
        <w:ind w:hanging="361"/>
        <w:rPr>
          <w:rFonts w:ascii="Symbol" w:hAnsi="Symbol"/>
        </w:rPr>
      </w:pPr>
      <w:r>
        <w:t>Introductory</w:t>
      </w:r>
    </w:p>
    <w:p w14:paraId="0CEC7E44" w14:textId="77777777" w:rsidR="009A1D0F" w:rsidRDefault="00000000">
      <w:pPr>
        <w:pStyle w:val="ListParagraph"/>
        <w:numPr>
          <w:ilvl w:val="0"/>
          <w:numId w:val="2"/>
        </w:numPr>
        <w:tabs>
          <w:tab w:val="left" w:pos="820"/>
          <w:tab w:val="left" w:pos="821"/>
        </w:tabs>
        <w:spacing w:before="49"/>
        <w:ind w:hanging="361"/>
        <w:rPr>
          <w:rFonts w:ascii="Symbol" w:hAnsi="Symbol"/>
        </w:rPr>
      </w:pPr>
      <w:r>
        <w:t>Periodic (lifetime)</w:t>
      </w:r>
    </w:p>
    <w:p w14:paraId="67B4AB4D" w14:textId="77777777" w:rsidR="009A1D0F" w:rsidRDefault="00000000">
      <w:pPr>
        <w:pStyle w:val="ListParagraph"/>
        <w:numPr>
          <w:ilvl w:val="0"/>
          <w:numId w:val="2"/>
        </w:numPr>
        <w:tabs>
          <w:tab w:val="left" w:pos="820"/>
          <w:tab w:val="left" w:pos="821"/>
        </w:tabs>
        <w:ind w:hanging="361"/>
        <w:rPr>
          <w:rFonts w:ascii="Symbol" w:hAnsi="Symbol"/>
        </w:rPr>
      </w:pPr>
      <w:r>
        <w:t>Demoted</w:t>
      </w:r>
    </w:p>
    <w:p w14:paraId="191C9672" w14:textId="32A306F0" w:rsidR="009A1D0F" w:rsidRDefault="00000000">
      <w:pPr>
        <w:pStyle w:val="ListParagraph"/>
        <w:numPr>
          <w:ilvl w:val="0"/>
          <w:numId w:val="2"/>
        </w:numPr>
        <w:tabs>
          <w:tab w:val="left" w:pos="820"/>
          <w:tab w:val="left" w:pos="821"/>
        </w:tabs>
        <w:spacing w:before="48"/>
        <w:ind w:hanging="361"/>
        <w:rPr>
          <w:rFonts w:ascii="Symbol" w:hAnsi="Symbol"/>
        </w:rPr>
      </w:pPr>
      <w:r>
        <w:t>Fixed/Flexible</w:t>
      </w:r>
      <w:r>
        <w:rPr>
          <w:spacing w:val="-1"/>
        </w:rPr>
        <w:t xml:space="preserve"> </w:t>
      </w:r>
      <w:r>
        <w:t>term</w:t>
      </w:r>
    </w:p>
    <w:p w14:paraId="78C45559" w14:textId="77777777" w:rsidR="009A1D0F" w:rsidRDefault="00000000">
      <w:pPr>
        <w:pStyle w:val="BodyText"/>
        <w:spacing w:before="167" w:line="288" w:lineRule="auto"/>
        <w:ind w:right="153"/>
      </w:pPr>
      <w:r>
        <w:t>Your tenancy agreement tells you which tenancy you have received. All new tenants start as ‘Introductory’ tenants.</w:t>
      </w:r>
    </w:p>
    <w:p w14:paraId="1F0B318B" w14:textId="77777777" w:rsidR="009A1D0F" w:rsidRDefault="009A1D0F">
      <w:pPr>
        <w:pStyle w:val="BodyText"/>
        <w:spacing w:before="4"/>
        <w:ind w:left="0"/>
        <w:rPr>
          <w:sz w:val="31"/>
        </w:rPr>
      </w:pPr>
    </w:p>
    <w:p w14:paraId="0B785EDE" w14:textId="77777777" w:rsidR="009A1D0F" w:rsidRDefault="00000000">
      <w:pPr>
        <w:ind w:left="100"/>
        <w:rPr>
          <w:b/>
          <w:sz w:val="24"/>
        </w:rPr>
      </w:pPr>
      <w:bookmarkStart w:id="8" w:name="Introductory"/>
      <w:bookmarkStart w:id="9" w:name="_bookmark4"/>
      <w:bookmarkEnd w:id="8"/>
      <w:bookmarkEnd w:id="9"/>
      <w:r>
        <w:rPr>
          <w:b/>
          <w:color w:val="17365D"/>
          <w:sz w:val="24"/>
        </w:rPr>
        <w:t>Introductory</w:t>
      </w:r>
    </w:p>
    <w:p w14:paraId="23DC150F" w14:textId="77777777" w:rsidR="009A1D0F" w:rsidRDefault="009A1D0F">
      <w:pPr>
        <w:pStyle w:val="BodyText"/>
        <w:spacing w:before="8"/>
        <w:ind w:left="0"/>
        <w:rPr>
          <w:b/>
          <w:sz w:val="25"/>
        </w:rPr>
      </w:pPr>
    </w:p>
    <w:p w14:paraId="4D20B2F2" w14:textId="53877DA7" w:rsidR="009A1D0F" w:rsidRDefault="00000000">
      <w:pPr>
        <w:pStyle w:val="BodyText"/>
        <w:spacing w:line="288" w:lineRule="auto"/>
        <w:ind w:right="423"/>
      </w:pPr>
      <w:r>
        <w:t xml:space="preserve">This means that for the first 12 months you don’t have the same rights as someone with a secure tenancy (periodic or fixed term). If your behaviour as an introductory tenant is not </w:t>
      </w:r>
      <w:r w:rsidR="00D20832">
        <w:t>satisfactory,</w:t>
      </w:r>
      <w:r>
        <w:t xml:space="preserve"> we may extend the introductory period or in serious cases evict you. As an introductory tenant you do</w:t>
      </w:r>
      <w:r w:rsidR="00EF7979">
        <w:t xml:space="preserve"> </w:t>
      </w:r>
      <w:r>
        <w:t>not have the right to:</w:t>
      </w:r>
    </w:p>
    <w:p w14:paraId="7A7DC73A" w14:textId="77777777" w:rsidR="009A1D0F" w:rsidRDefault="00000000">
      <w:pPr>
        <w:pStyle w:val="ListParagraph"/>
        <w:numPr>
          <w:ilvl w:val="0"/>
          <w:numId w:val="2"/>
        </w:numPr>
        <w:tabs>
          <w:tab w:val="left" w:pos="820"/>
          <w:tab w:val="left" w:pos="821"/>
        </w:tabs>
        <w:spacing w:before="122"/>
        <w:ind w:hanging="361"/>
        <w:rPr>
          <w:rFonts w:ascii="Symbol" w:hAnsi="Symbol"/>
          <w:color w:val="E83843"/>
        </w:rPr>
      </w:pPr>
      <w:r>
        <w:t>Take in</w:t>
      </w:r>
      <w:r>
        <w:rPr>
          <w:spacing w:val="-1"/>
        </w:rPr>
        <w:t xml:space="preserve"> </w:t>
      </w:r>
      <w:r>
        <w:t>lodgers/sublet</w:t>
      </w:r>
    </w:p>
    <w:p w14:paraId="4650E9B1" w14:textId="77777777" w:rsidR="009A1D0F" w:rsidRDefault="00000000">
      <w:pPr>
        <w:pStyle w:val="ListParagraph"/>
        <w:numPr>
          <w:ilvl w:val="0"/>
          <w:numId w:val="2"/>
        </w:numPr>
        <w:tabs>
          <w:tab w:val="left" w:pos="820"/>
          <w:tab w:val="left" w:pos="821"/>
        </w:tabs>
        <w:ind w:hanging="361"/>
        <w:rPr>
          <w:rFonts w:ascii="Symbol" w:hAnsi="Symbol"/>
          <w:color w:val="E83843"/>
        </w:rPr>
      </w:pPr>
      <w:r>
        <w:t>Make</w:t>
      </w:r>
      <w:r>
        <w:rPr>
          <w:spacing w:val="-1"/>
        </w:rPr>
        <w:t xml:space="preserve"> </w:t>
      </w:r>
      <w:r>
        <w:t>improvements</w:t>
      </w:r>
    </w:p>
    <w:p w14:paraId="2921FB40" w14:textId="77777777" w:rsidR="009A1D0F" w:rsidRDefault="00000000">
      <w:pPr>
        <w:pStyle w:val="ListParagraph"/>
        <w:numPr>
          <w:ilvl w:val="0"/>
          <w:numId w:val="2"/>
        </w:numPr>
        <w:tabs>
          <w:tab w:val="left" w:pos="820"/>
          <w:tab w:val="left" w:pos="821"/>
        </w:tabs>
        <w:spacing w:before="47"/>
        <w:ind w:hanging="361"/>
        <w:rPr>
          <w:rFonts w:ascii="Symbol" w:hAnsi="Symbol"/>
          <w:color w:val="E83843"/>
        </w:rPr>
      </w:pPr>
      <w:r>
        <w:t>Exchange with another</w:t>
      </w:r>
      <w:r>
        <w:rPr>
          <w:spacing w:val="-2"/>
        </w:rPr>
        <w:t xml:space="preserve"> </w:t>
      </w:r>
      <w:r>
        <w:t>tenant</w:t>
      </w:r>
    </w:p>
    <w:p w14:paraId="17B098D3" w14:textId="77777777" w:rsidR="009A1D0F" w:rsidRDefault="00000000">
      <w:pPr>
        <w:pStyle w:val="ListParagraph"/>
        <w:numPr>
          <w:ilvl w:val="0"/>
          <w:numId w:val="2"/>
        </w:numPr>
        <w:tabs>
          <w:tab w:val="left" w:pos="820"/>
          <w:tab w:val="left" w:pos="821"/>
        </w:tabs>
        <w:ind w:hanging="361"/>
        <w:rPr>
          <w:rFonts w:ascii="Symbol" w:hAnsi="Symbol"/>
          <w:color w:val="E83843"/>
        </w:rPr>
      </w:pPr>
      <w:r>
        <w:t>Buy your Council</w:t>
      </w:r>
      <w:r>
        <w:rPr>
          <w:spacing w:val="-1"/>
        </w:rPr>
        <w:t xml:space="preserve"> </w:t>
      </w:r>
      <w:r>
        <w:t>home</w:t>
      </w:r>
    </w:p>
    <w:p w14:paraId="6CE39092" w14:textId="77777777" w:rsidR="009A1D0F" w:rsidRDefault="009A1D0F">
      <w:pPr>
        <w:pStyle w:val="BodyText"/>
        <w:spacing w:before="6"/>
        <w:ind w:left="0"/>
        <w:rPr>
          <w:sz w:val="35"/>
        </w:rPr>
      </w:pPr>
    </w:p>
    <w:p w14:paraId="712E1A89" w14:textId="77777777" w:rsidR="009A1D0F" w:rsidRDefault="00000000">
      <w:pPr>
        <w:ind w:left="100"/>
        <w:rPr>
          <w:b/>
          <w:sz w:val="24"/>
        </w:rPr>
      </w:pPr>
      <w:bookmarkStart w:id="10" w:name="Periodic"/>
      <w:bookmarkStart w:id="11" w:name="_bookmark5"/>
      <w:bookmarkEnd w:id="10"/>
      <w:bookmarkEnd w:id="11"/>
      <w:r>
        <w:rPr>
          <w:b/>
          <w:color w:val="17365D"/>
          <w:sz w:val="24"/>
        </w:rPr>
        <w:t>Periodic</w:t>
      </w:r>
    </w:p>
    <w:p w14:paraId="10BCF062" w14:textId="77777777" w:rsidR="009A1D0F" w:rsidRDefault="009A1D0F">
      <w:pPr>
        <w:pStyle w:val="BodyText"/>
        <w:spacing w:before="7"/>
        <w:ind w:left="0"/>
        <w:rPr>
          <w:b/>
          <w:sz w:val="25"/>
        </w:rPr>
      </w:pPr>
    </w:p>
    <w:p w14:paraId="3B5EA7C2" w14:textId="77777777" w:rsidR="009A1D0F" w:rsidRDefault="00000000">
      <w:pPr>
        <w:pStyle w:val="BodyText"/>
        <w:spacing w:line="288" w:lineRule="auto"/>
        <w:ind w:right="166"/>
      </w:pPr>
      <w:r>
        <w:t>A periodic tenancy is one that rolls on a weekly or monthly basis with no end date. However, if you breach a term in your agreement we may change your tenancy to a demoted tenancy.</w:t>
      </w:r>
    </w:p>
    <w:p w14:paraId="3956943F" w14:textId="77777777" w:rsidR="009A1D0F" w:rsidRDefault="009A1D0F">
      <w:pPr>
        <w:spacing w:line="288" w:lineRule="auto"/>
        <w:sectPr w:rsidR="009A1D0F">
          <w:footerReference w:type="default" r:id="rId9"/>
          <w:pgSz w:w="11910" w:h="16840"/>
          <w:pgMar w:top="1580" w:right="1320" w:bottom="860" w:left="1340" w:header="0" w:footer="673" w:gutter="0"/>
          <w:pgNumType w:start="5"/>
          <w:cols w:space="720"/>
        </w:sectPr>
      </w:pPr>
    </w:p>
    <w:p w14:paraId="4981F566" w14:textId="77777777" w:rsidR="009A1D0F" w:rsidRDefault="00000000">
      <w:pPr>
        <w:spacing w:before="82"/>
        <w:ind w:left="100"/>
        <w:rPr>
          <w:b/>
          <w:sz w:val="24"/>
        </w:rPr>
      </w:pPr>
      <w:bookmarkStart w:id="12" w:name="Demoted"/>
      <w:bookmarkStart w:id="13" w:name="_bookmark6"/>
      <w:bookmarkEnd w:id="12"/>
      <w:bookmarkEnd w:id="13"/>
      <w:r>
        <w:rPr>
          <w:b/>
          <w:color w:val="17365D"/>
          <w:sz w:val="24"/>
        </w:rPr>
        <w:t>Demoted</w:t>
      </w:r>
    </w:p>
    <w:p w14:paraId="19B032F5" w14:textId="77777777" w:rsidR="009A1D0F" w:rsidRDefault="009A1D0F">
      <w:pPr>
        <w:pStyle w:val="BodyText"/>
        <w:spacing w:before="7"/>
        <w:ind w:left="0"/>
        <w:rPr>
          <w:b/>
          <w:sz w:val="25"/>
        </w:rPr>
      </w:pPr>
    </w:p>
    <w:p w14:paraId="179F9FDF" w14:textId="77777777" w:rsidR="009A1D0F" w:rsidRDefault="00000000">
      <w:pPr>
        <w:pStyle w:val="BodyText"/>
        <w:spacing w:line="288" w:lineRule="auto"/>
        <w:ind w:right="105"/>
      </w:pPr>
      <w:r>
        <w:t>A demoted tenancy is created by a Court Order and can only happen if a Court agrees you have broken a term or condition of your tenancy. This type of tenancy means you have fewer rights than someone with a secure tenancy.</w:t>
      </w:r>
    </w:p>
    <w:p w14:paraId="61C4F0B2" w14:textId="77777777" w:rsidR="009A1D0F" w:rsidRDefault="009A1D0F">
      <w:pPr>
        <w:pStyle w:val="BodyText"/>
        <w:spacing w:before="3"/>
        <w:ind w:left="0"/>
        <w:rPr>
          <w:sz w:val="31"/>
        </w:rPr>
      </w:pPr>
    </w:p>
    <w:p w14:paraId="5B52CFD4" w14:textId="7A8FC692" w:rsidR="009A1D0F" w:rsidRDefault="00000000">
      <w:pPr>
        <w:ind w:left="100"/>
        <w:rPr>
          <w:b/>
          <w:sz w:val="24"/>
        </w:rPr>
      </w:pPr>
      <w:bookmarkStart w:id="14" w:name="Fixed_/_Flexible_Term"/>
      <w:bookmarkStart w:id="15" w:name="_bookmark7"/>
      <w:bookmarkEnd w:id="14"/>
      <w:bookmarkEnd w:id="15"/>
      <w:r>
        <w:rPr>
          <w:b/>
          <w:color w:val="17365D"/>
          <w:sz w:val="24"/>
        </w:rPr>
        <w:t>Fixed/Flexible Term</w:t>
      </w:r>
    </w:p>
    <w:p w14:paraId="12FBD8D3" w14:textId="77777777" w:rsidR="009A1D0F" w:rsidRDefault="009A1D0F">
      <w:pPr>
        <w:pStyle w:val="BodyText"/>
        <w:spacing w:before="7"/>
        <w:ind w:left="0"/>
        <w:rPr>
          <w:b/>
          <w:sz w:val="25"/>
        </w:rPr>
      </w:pPr>
    </w:p>
    <w:p w14:paraId="62B9E434" w14:textId="78C1CF50" w:rsidR="009A1D0F" w:rsidRDefault="00000000">
      <w:pPr>
        <w:pStyle w:val="BodyText"/>
        <w:spacing w:before="1" w:line="288" w:lineRule="auto"/>
        <w:ind w:right="166"/>
      </w:pPr>
      <w:r>
        <w:t>A fixed/flexible term tenancy is a secure tenancy that lasts for a fixed</w:t>
      </w:r>
      <w:r w:rsidR="00D20832">
        <w:t>,</w:t>
      </w:r>
      <w:r>
        <w:t xml:space="preserve"> specified period. As a tenant with a fixed/flexible term tenancy you have the same rights as someone with a periodic tenancy, however the term of the tenancy only lasts for a fixed period. Your tenancy agreement will tell you what the length of your tenancy is.</w:t>
      </w:r>
    </w:p>
    <w:p w14:paraId="107478A8" w14:textId="77777777" w:rsidR="009A1D0F" w:rsidRDefault="00000000">
      <w:pPr>
        <w:pStyle w:val="BodyText"/>
        <w:spacing w:before="120" w:line="288" w:lineRule="auto"/>
        <w:ind w:right="177"/>
      </w:pPr>
      <w:r>
        <w:t>The Council will begin to review your tenancy 12 months prior to the end of the term to decide whether to grant you a further tenancy, and if so whether that will be a tenancy at the same property or for a different property. We will write to you to tell you the outcome of the review.</w:t>
      </w:r>
    </w:p>
    <w:p w14:paraId="5F458FBC" w14:textId="77777777" w:rsidR="009A1D0F" w:rsidRDefault="009A1D0F">
      <w:pPr>
        <w:pStyle w:val="BodyText"/>
        <w:spacing w:before="9"/>
        <w:ind w:left="0"/>
        <w:rPr>
          <w:sz w:val="20"/>
        </w:rPr>
      </w:pPr>
    </w:p>
    <w:p w14:paraId="0AA7FCD0" w14:textId="77777777" w:rsidR="009A1D0F" w:rsidRDefault="00000000">
      <w:pPr>
        <w:ind w:left="100"/>
        <w:rPr>
          <w:b/>
          <w:sz w:val="28"/>
        </w:rPr>
      </w:pPr>
      <w:bookmarkStart w:id="16" w:name="Sole_and_joint_tenancies"/>
      <w:bookmarkStart w:id="17" w:name="_bookmark8"/>
      <w:bookmarkEnd w:id="16"/>
      <w:bookmarkEnd w:id="17"/>
      <w:r>
        <w:rPr>
          <w:b/>
          <w:sz w:val="28"/>
        </w:rPr>
        <w:t>Sole and joint tenancies</w:t>
      </w:r>
    </w:p>
    <w:p w14:paraId="699A5F0C" w14:textId="77777777" w:rsidR="009A1D0F" w:rsidRDefault="00000000">
      <w:pPr>
        <w:pStyle w:val="BodyText"/>
        <w:spacing w:before="186" w:line="288" w:lineRule="auto"/>
        <w:ind w:right="153"/>
      </w:pPr>
      <w:r>
        <w:t>A Council tenancy can be in a sole name or joint names. Each person named as a tenant on the agreement is equally responsible for the payment of rent and any breaches of the agreement – even if one of the tenants leaves the property. If this happens you should discuss your housing options with the Council.</w:t>
      </w:r>
    </w:p>
    <w:p w14:paraId="623D44FF" w14:textId="77777777" w:rsidR="009A1D0F" w:rsidRDefault="009A1D0F">
      <w:pPr>
        <w:pStyle w:val="BodyText"/>
        <w:spacing w:before="9"/>
        <w:ind w:left="0"/>
        <w:rPr>
          <w:sz w:val="20"/>
        </w:rPr>
      </w:pPr>
    </w:p>
    <w:p w14:paraId="638CCB38" w14:textId="77777777" w:rsidR="009A1D0F" w:rsidRDefault="00000000">
      <w:pPr>
        <w:ind w:left="100"/>
        <w:rPr>
          <w:b/>
          <w:sz w:val="28"/>
        </w:rPr>
      </w:pPr>
      <w:bookmarkStart w:id="18" w:name="Guarantors"/>
      <w:bookmarkStart w:id="19" w:name="_bookmark9"/>
      <w:bookmarkEnd w:id="18"/>
      <w:bookmarkEnd w:id="19"/>
      <w:r>
        <w:rPr>
          <w:b/>
          <w:sz w:val="28"/>
        </w:rPr>
        <w:t>Guarantors</w:t>
      </w:r>
    </w:p>
    <w:p w14:paraId="2B5D025B" w14:textId="77777777" w:rsidR="009A1D0F" w:rsidRDefault="00000000">
      <w:pPr>
        <w:pStyle w:val="BodyText"/>
        <w:spacing w:before="186" w:line="288" w:lineRule="auto"/>
        <w:ind w:right="190"/>
      </w:pPr>
      <w:r>
        <w:t>If you are under the age of 18 years you will need someone to guarantee your tenancy. This person is known as a Guarantor. In these circumstances you must sign your tenancy agreement as the tenant and your Guarantor must sign a Guarantor’s Agreement. The Guarantor’s Agreement will state how long the tenancy is to be guaranteed. This will normally be until your 18th birthday. The Guarantor has a responsibility to:</w:t>
      </w:r>
    </w:p>
    <w:p w14:paraId="2A301CD3" w14:textId="77777777" w:rsidR="009A1D0F" w:rsidRDefault="00000000">
      <w:pPr>
        <w:pStyle w:val="ListParagraph"/>
        <w:numPr>
          <w:ilvl w:val="0"/>
          <w:numId w:val="2"/>
        </w:numPr>
        <w:tabs>
          <w:tab w:val="left" w:pos="820"/>
          <w:tab w:val="left" w:pos="821"/>
        </w:tabs>
        <w:spacing w:before="123"/>
        <w:ind w:hanging="361"/>
        <w:rPr>
          <w:rFonts w:ascii="Symbol" w:hAnsi="Symbol"/>
          <w:color w:val="E83843"/>
        </w:rPr>
      </w:pPr>
      <w:r>
        <w:t>Advise and support the tenant to understand the conditions of their</w:t>
      </w:r>
      <w:r>
        <w:rPr>
          <w:spacing w:val="-16"/>
        </w:rPr>
        <w:t xml:space="preserve"> </w:t>
      </w:r>
      <w:r>
        <w:t>tenancy</w:t>
      </w:r>
    </w:p>
    <w:p w14:paraId="12CE943C" w14:textId="77777777" w:rsidR="009A1D0F" w:rsidRDefault="00000000">
      <w:pPr>
        <w:pStyle w:val="ListParagraph"/>
        <w:numPr>
          <w:ilvl w:val="0"/>
          <w:numId w:val="2"/>
        </w:numPr>
        <w:tabs>
          <w:tab w:val="left" w:pos="820"/>
          <w:tab w:val="left" w:pos="821"/>
        </w:tabs>
        <w:spacing w:before="47"/>
        <w:ind w:hanging="361"/>
        <w:rPr>
          <w:rFonts w:ascii="Symbol" w:hAnsi="Symbol"/>
          <w:color w:val="E83843"/>
        </w:rPr>
      </w:pPr>
      <w:r>
        <w:t>Pay any rent arrears the tenant is unable or refuses to</w:t>
      </w:r>
      <w:r>
        <w:rPr>
          <w:spacing w:val="-12"/>
        </w:rPr>
        <w:t xml:space="preserve"> </w:t>
      </w:r>
      <w:r>
        <w:t>pay</w:t>
      </w:r>
    </w:p>
    <w:p w14:paraId="1A198383" w14:textId="77777777" w:rsidR="009A1D0F" w:rsidRDefault="00000000">
      <w:pPr>
        <w:pStyle w:val="ListParagraph"/>
        <w:numPr>
          <w:ilvl w:val="0"/>
          <w:numId w:val="2"/>
        </w:numPr>
        <w:tabs>
          <w:tab w:val="left" w:pos="820"/>
          <w:tab w:val="left" w:pos="821"/>
        </w:tabs>
        <w:spacing w:line="283" w:lineRule="auto"/>
        <w:ind w:right="302"/>
        <w:rPr>
          <w:rFonts w:ascii="Symbol" w:hAnsi="Symbol"/>
          <w:color w:val="E83843"/>
        </w:rPr>
      </w:pPr>
      <w:r>
        <w:t>Pay any costs, damages or expenses the tenant is unable or refuses to pay relating to a breach of a tenancy</w:t>
      </w:r>
      <w:r>
        <w:rPr>
          <w:spacing w:val="-10"/>
        </w:rPr>
        <w:t xml:space="preserve"> </w:t>
      </w:r>
      <w:r>
        <w:t>condition</w:t>
      </w:r>
    </w:p>
    <w:p w14:paraId="5FD6F787" w14:textId="77777777" w:rsidR="009A1D0F" w:rsidRDefault="00000000">
      <w:pPr>
        <w:pStyle w:val="BodyText"/>
        <w:spacing w:before="123" w:line="288" w:lineRule="auto"/>
        <w:ind w:right="117"/>
      </w:pPr>
      <w:r>
        <w:t>If a tenant who has a Guarantor withholds rent for any reason or owes the Council money for the cost of repair work due to a breach in their tenancy agreement, the amount will be recoverable from the Guarantor as well as the tenant. Should the Guarantor refuse to pay, court action will be taken to recover the cost.</w:t>
      </w:r>
    </w:p>
    <w:p w14:paraId="54E2E60F" w14:textId="77777777" w:rsidR="009A1D0F" w:rsidRDefault="009A1D0F">
      <w:pPr>
        <w:pStyle w:val="BodyText"/>
        <w:spacing w:before="5"/>
        <w:ind w:left="0"/>
        <w:rPr>
          <w:sz w:val="31"/>
        </w:rPr>
      </w:pPr>
    </w:p>
    <w:p w14:paraId="1FA0BC7F" w14:textId="77777777" w:rsidR="009A1D0F" w:rsidRDefault="00000000">
      <w:pPr>
        <w:ind w:left="100"/>
        <w:rPr>
          <w:b/>
          <w:sz w:val="24"/>
        </w:rPr>
      </w:pPr>
      <w:bookmarkStart w:id="20" w:name="Acts_of_Parliament_–_your_rights"/>
      <w:bookmarkStart w:id="21" w:name="_bookmark10"/>
      <w:bookmarkEnd w:id="20"/>
      <w:bookmarkEnd w:id="21"/>
      <w:r>
        <w:rPr>
          <w:b/>
          <w:color w:val="17365D"/>
          <w:sz w:val="24"/>
        </w:rPr>
        <w:t>Acts of Parliament – your rights</w:t>
      </w:r>
    </w:p>
    <w:p w14:paraId="746C0EF4" w14:textId="77777777" w:rsidR="009A1D0F" w:rsidRDefault="009A1D0F">
      <w:pPr>
        <w:pStyle w:val="BodyText"/>
        <w:spacing w:before="7"/>
        <w:ind w:left="0"/>
        <w:rPr>
          <w:b/>
          <w:sz w:val="25"/>
        </w:rPr>
      </w:pPr>
    </w:p>
    <w:p w14:paraId="70869708" w14:textId="77777777" w:rsidR="009A1D0F" w:rsidRDefault="00000000">
      <w:pPr>
        <w:pStyle w:val="BodyText"/>
      </w:pPr>
      <w:r>
        <w:t xml:space="preserve">Your tenancy agreement </w:t>
      </w:r>
      <w:proofErr w:type="gramStart"/>
      <w:r>
        <w:t>takes into account</w:t>
      </w:r>
      <w:proofErr w:type="gramEnd"/>
      <w:r>
        <w:t xml:space="preserve"> the following legislation:</w:t>
      </w:r>
    </w:p>
    <w:p w14:paraId="765CF96D" w14:textId="77777777" w:rsidR="009A1D0F" w:rsidRDefault="00000000">
      <w:pPr>
        <w:pStyle w:val="ListParagraph"/>
        <w:numPr>
          <w:ilvl w:val="0"/>
          <w:numId w:val="2"/>
        </w:numPr>
        <w:tabs>
          <w:tab w:val="left" w:pos="820"/>
          <w:tab w:val="left" w:pos="821"/>
        </w:tabs>
        <w:spacing w:before="174"/>
        <w:ind w:hanging="361"/>
        <w:rPr>
          <w:rFonts w:ascii="Symbol" w:hAnsi="Symbol"/>
          <w:color w:val="E83843"/>
        </w:rPr>
      </w:pPr>
      <w:r>
        <w:t>Law of Property Act 1925</w:t>
      </w:r>
    </w:p>
    <w:p w14:paraId="67D9BD9C" w14:textId="77777777" w:rsidR="009A1D0F" w:rsidRDefault="00000000">
      <w:pPr>
        <w:pStyle w:val="ListParagraph"/>
        <w:numPr>
          <w:ilvl w:val="0"/>
          <w:numId w:val="2"/>
        </w:numPr>
        <w:tabs>
          <w:tab w:val="left" w:pos="820"/>
          <w:tab w:val="left" w:pos="821"/>
        </w:tabs>
        <w:spacing w:before="47"/>
        <w:ind w:hanging="361"/>
        <w:rPr>
          <w:rFonts w:ascii="Symbol" w:hAnsi="Symbol"/>
          <w:color w:val="E83843"/>
        </w:rPr>
      </w:pPr>
      <w:r>
        <w:t>Chronically Sick and Disabled Persons Act 1970</w:t>
      </w:r>
    </w:p>
    <w:p w14:paraId="274C02FC" w14:textId="77777777" w:rsidR="009A1D0F" w:rsidRDefault="009A1D0F">
      <w:pPr>
        <w:rPr>
          <w:rFonts w:ascii="Symbol" w:hAnsi="Symbol"/>
        </w:rPr>
        <w:sectPr w:rsidR="009A1D0F">
          <w:pgSz w:w="11910" w:h="16840"/>
          <w:pgMar w:top="1340" w:right="1320" w:bottom="940" w:left="1340" w:header="0" w:footer="673" w:gutter="0"/>
          <w:cols w:space="720"/>
        </w:sectPr>
      </w:pPr>
    </w:p>
    <w:p w14:paraId="2A1B33F2" w14:textId="77777777" w:rsidR="009A1D0F" w:rsidRDefault="00000000">
      <w:pPr>
        <w:pStyle w:val="ListParagraph"/>
        <w:numPr>
          <w:ilvl w:val="0"/>
          <w:numId w:val="2"/>
        </w:numPr>
        <w:tabs>
          <w:tab w:val="left" w:pos="820"/>
          <w:tab w:val="left" w:pos="821"/>
        </w:tabs>
        <w:spacing w:before="83"/>
        <w:ind w:hanging="361"/>
        <w:rPr>
          <w:rFonts w:ascii="Symbol" w:hAnsi="Symbol"/>
          <w:color w:val="E83843"/>
        </w:rPr>
      </w:pPr>
      <w:r>
        <w:t>Torts (Interference with Goods) Act</w:t>
      </w:r>
      <w:r>
        <w:rPr>
          <w:spacing w:val="-9"/>
        </w:rPr>
        <w:t xml:space="preserve"> </w:t>
      </w:r>
      <w:r>
        <w:t>1977</w:t>
      </w:r>
    </w:p>
    <w:p w14:paraId="70A49FCE" w14:textId="77777777" w:rsidR="009A1D0F" w:rsidRDefault="00000000">
      <w:pPr>
        <w:pStyle w:val="ListParagraph"/>
        <w:numPr>
          <w:ilvl w:val="0"/>
          <w:numId w:val="2"/>
        </w:numPr>
        <w:tabs>
          <w:tab w:val="left" w:pos="820"/>
          <w:tab w:val="left" w:pos="821"/>
        </w:tabs>
        <w:ind w:hanging="361"/>
        <w:rPr>
          <w:rFonts w:ascii="Symbol" w:hAnsi="Symbol"/>
          <w:color w:val="E83843"/>
        </w:rPr>
      </w:pPr>
      <w:r>
        <w:t>Housing Act</w:t>
      </w:r>
      <w:r>
        <w:rPr>
          <w:spacing w:val="1"/>
        </w:rPr>
        <w:t xml:space="preserve"> </w:t>
      </w:r>
      <w:r>
        <w:t>1985</w:t>
      </w:r>
    </w:p>
    <w:p w14:paraId="76939A51" w14:textId="77777777" w:rsidR="009A1D0F" w:rsidRDefault="00000000">
      <w:pPr>
        <w:pStyle w:val="ListParagraph"/>
        <w:numPr>
          <w:ilvl w:val="0"/>
          <w:numId w:val="2"/>
        </w:numPr>
        <w:tabs>
          <w:tab w:val="left" w:pos="820"/>
          <w:tab w:val="left" w:pos="821"/>
        </w:tabs>
        <w:spacing w:before="48"/>
        <w:ind w:hanging="361"/>
        <w:rPr>
          <w:rFonts w:ascii="Symbol" w:hAnsi="Symbol"/>
          <w:color w:val="E83843"/>
        </w:rPr>
      </w:pPr>
      <w:r>
        <w:t>Landlord and Tenant Act</w:t>
      </w:r>
      <w:r>
        <w:rPr>
          <w:spacing w:val="1"/>
        </w:rPr>
        <w:t xml:space="preserve"> </w:t>
      </w:r>
      <w:r>
        <w:t>1987</w:t>
      </w:r>
    </w:p>
    <w:p w14:paraId="179418A1" w14:textId="77777777" w:rsidR="009A1D0F" w:rsidRDefault="00000000">
      <w:pPr>
        <w:pStyle w:val="ListParagraph"/>
        <w:numPr>
          <w:ilvl w:val="0"/>
          <w:numId w:val="2"/>
        </w:numPr>
        <w:tabs>
          <w:tab w:val="left" w:pos="820"/>
          <w:tab w:val="left" w:pos="821"/>
        </w:tabs>
        <w:spacing w:before="49"/>
        <w:ind w:hanging="361"/>
        <w:rPr>
          <w:rFonts w:ascii="Symbol" w:hAnsi="Symbol"/>
          <w:color w:val="E83843"/>
        </w:rPr>
      </w:pPr>
      <w:r>
        <w:t>Leasehold Reform, Housing and Urban Development Act</w:t>
      </w:r>
      <w:r>
        <w:rPr>
          <w:spacing w:val="-1"/>
        </w:rPr>
        <w:t xml:space="preserve"> </w:t>
      </w:r>
      <w:r>
        <w:t>1993</w:t>
      </w:r>
    </w:p>
    <w:p w14:paraId="27818E10" w14:textId="77777777" w:rsidR="009A1D0F" w:rsidRDefault="00000000">
      <w:pPr>
        <w:pStyle w:val="ListParagraph"/>
        <w:numPr>
          <w:ilvl w:val="0"/>
          <w:numId w:val="2"/>
        </w:numPr>
        <w:tabs>
          <w:tab w:val="left" w:pos="820"/>
          <w:tab w:val="left" w:pos="821"/>
        </w:tabs>
        <w:ind w:hanging="361"/>
        <w:rPr>
          <w:rFonts w:ascii="Symbol" w:hAnsi="Symbol"/>
          <w:color w:val="E83843"/>
        </w:rPr>
      </w:pPr>
      <w:r>
        <w:t>Housing Act</w:t>
      </w:r>
      <w:r>
        <w:rPr>
          <w:spacing w:val="1"/>
        </w:rPr>
        <w:t xml:space="preserve"> </w:t>
      </w:r>
      <w:r>
        <w:t>1996</w:t>
      </w:r>
    </w:p>
    <w:p w14:paraId="3033D0C8" w14:textId="77777777" w:rsidR="009A1D0F" w:rsidRDefault="00000000">
      <w:pPr>
        <w:pStyle w:val="ListParagraph"/>
        <w:numPr>
          <w:ilvl w:val="0"/>
          <w:numId w:val="2"/>
        </w:numPr>
        <w:tabs>
          <w:tab w:val="left" w:pos="820"/>
          <w:tab w:val="left" w:pos="821"/>
        </w:tabs>
        <w:spacing w:before="47"/>
        <w:ind w:hanging="361"/>
        <w:rPr>
          <w:rFonts w:ascii="Symbol" w:hAnsi="Symbol"/>
          <w:color w:val="E83843"/>
        </w:rPr>
      </w:pPr>
      <w:r>
        <w:t>Data Protection Act</w:t>
      </w:r>
      <w:r>
        <w:rPr>
          <w:spacing w:val="-3"/>
        </w:rPr>
        <w:t xml:space="preserve"> </w:t>
      </w:r>
      <w:r>
        <w:t>1998</w:t>
      </w:r>
    </w:p>
    <w:p w14:paraId="4EDD61BF" w14:textId="77777777" w:rsidR="009A1D0F" w:rsidRDefault="00000000">
      <w:pPr>
        <w:pStyle w:val="ListParagraph"/>
        <w:numPr>
          <w:ilvl w:val="0"/>
          <w:numId w:val="2"/>
        </w:numPr>
        <w:tabs>
          <w:tab w:val="left" w:pos="820"/>
          <w:tab w:val="left" w:pos="821"/>
        </w:tabs>
        <w:ind w:hanging="361"/>
        <w:rPr>
          <w:rFonts w:ascii="Symbol" w:hAnsi="Symbol"/>
          <w:color w:val="E83843"/>
        </w:rPr>
      </w:pPr>
      <w:r>
        <w:t>Contracts (Rights of Third Parties) Act</w:t>
      </w:r>
      <w:r>
        <w:rPr>
          <w:spacing w:val="2"/>
        </w:rPr>
        <w:t xml:space="preserve"> </w:t>
      </w:r>
      <w:r>
        <w:t>1999</w:t>
      </w:r>
    </w:p>
    <w:p w14:paraId="1DFBB51B" w14:textId="77777777" w:rsidR="009A1D0F" w:rsidRDefault="00000000">
      <w:pPr>
        <w:pStyle w:val="ListParagraph"/>
        <w:numPr>
          <w:ilvl w:val="0"/>
          <w:numId w:val="2"/>
        </w:numPr>
        <w:tabs>
          <w:tab w:val="left" w:pos="820"/>
          <w:tab w:val="left" w:pos="821"/>
        </w:tabs>
        <w:ind w:hanging="361"/>
        <w:rPr>
          <w:rFonts w:ascii="Symbol" w:hAnsi="Symbol"/>
          <w:color w:val="E83843"/>
        </w:rPr>
      </w:pPr>
      <w:r>
        <w:t>Freedom of Information Act</w:t>
      </w:r>
      <w:r>
        <w:rPr>
          <w:spacing w:val="-3"/>
        </w:rPr>
        <w:t xml:space="preserve"> </w:t>
      </w:r>
      <w:r>
        <w:t>2000</w:t>
      </w:r>
    </w:p>
    <w:p w14:paraId="5C5F82AE" w14:textId="77777777" w:rsidR="009A1D0F" w:rsidRDefault="00000000">
      <w:pPr>
        <w:pStyle w:val="ListParagraph"/>
        <w:numPr>
          <w:ilvl w:val="0"/>
          <w:numId w:val="2"/>
        </w:numPr>
        <w:tabs>
          <w:tab w:val="left" w:pos="820"/>
          <w:tab w:val="left" w:pos="821"/>
        </w:tabs>
        <w:spacing w:before="47"/>
        <w:ind w:hanging="361"/>
        <w:rPr>
          <w:rFonts w:ascii="Symbol" w:hAnsi="Symbol"/>
          <w:color w:val="E83843"/>
        </w:rPr>
      </w:pPr>
      <w:r>
        <w:t>Anti-Social Behaviour Act</w:t>
      </w:r>
      <w:r>
        <w:rPr>
          <w:spacing w:val="1"/>
        </w:rPr>
        <w:t xml:space="preserve"> </w:t>
      </w:r>
      <w:r>
        <w:t>2003</w:t>
      </w:r>
    </w:p>
    <w:p w14:paraId="57253E0D" w14:textId="77777777" w:rsidR="009A1D0F" w:rsidRDefault="00000000">
      <w:pPr>
        <w:pStyle w:val="ListParagraph"/>
        <w:numPr>
          <w:ilvl w:val="0"/>
          <w:numId w:val="2"/>
        </w:numPr>
        <w:tabs>
          <w:tab w:val="left" w:pos="820"/>
          <w:tab w:val="left" w:pos="821"/>
        </w:tabs>
        <w:ind w:hanging="361"/>
        <w:rPr>
          <w:rFonts w:ascii="Symbol" w:hAnsi="Symbol"/>
          <w:color w:val="E83843"/>
        </w:rPr>
      </w:pPr>
      <w:r>
        <w:t>Civil Partnership Act</w:t>
      </w:r>
      <w:r>
        <w:rPr>
          <w:spacing w:val="1"/>
        </w:rPr>
        <w:t xml:space="preserve"> </w:t>
      </w:r>
      <w:r>
        <w:t>2005</w:t>
      </w:r>
    </w:p>
    <w:p w14:paraId="4ACA67B1" w14:textId="77777777" w:rsidR="009A1D0F" w:rsidRDefault="00000000">
      <w:pPr>
        <w:pStyle w:val="ListParagraph"/>
        <w:numPr>
          <w:ilvl w:val="0"/>
          <w:numId w:val="2"/>
        </w:numPr>
        <w:tabs>
          <w:tab w:val="left" w:pos="820"/>
          <w:tab w:val="left" w:pos="821"/>
        </w:tabs>
        <w:spacing w:before="49"/>
        <w:ind w:hanging="361"/>
        <w:rPr>
          <w:rFonts w:ascii="Symbol" w:hAnsi="Symbol"/>
          <w:color w:val="E83843"/>
        </w:rPr>
      </w:pPr>
      <w:r>
        <w:t>Unfair Terms in Consumer Contract Regulations</w:t>
      </w:r>
      <w:r>
        <w:rPr>
          <w:spacing w:val="-2"/>
        </w:rPr>
        <w:t xml:space="preserve"> </w:t>
      </w:r>
      <w:r>
        <w:t>1999</w:t>
      </w:r>
    </w:p>
    <w:p w14:paraId="51F8CB84" w14:textId="77777777" w:rsidR="009A1D0F" w:rsidRDefault="00000000">
      <w:pPr>
        <w:pStyle w:val="ListParagraph"/>
        <w:numPr>
          <w:ilvl w:val="0"/>
          <w:numId w:val="2"/>
        </w:numPr>
        <w:tabs>
          <w:tab w:val="left" w:pos="820"/>
          <w:tab w:val="left" w:pos="821"/>
        </w:tabs>
        <w:spacing w:before="48"/>
        <w:ind w:hanging="361"/>
        <w:rPr>
          <w:rFonts w:ascii="Symbol" w:hAnsi="Symbol"/>
          <w:color w:val="E83843"/>
        </w:rPr>
      </w:pPr>
      <w:r>
        <w:t>Secure Tenants of Local Authorities (Right to Repair) Regulations</w:t>
      </w:r>
      <w:r>
        <w:rPr>
          <w:spacing w:val="-8"/>
        </w:rPr>
        <w:t xml:space="preserve"> </w:t>
      </w:r>
      <w:r>
        <w:t>1994</w:t>
      </w:r>
    </w:p>
    <w:p w14:paraId="50A4551A" w14:textId="77777777" w:rsidR="009A1D0F" w:rsidRDefault="00000000">
      <w:pPr>
        <w:pStyle w:val="ListParagraph"/>
        <w:numPr>
          <w:ilvl w:val="0"/>
          <w:numId w:val="2"/>
        </w:numPr>
        <w:tabs>
          <w:tab w:val="left" w:pos="820"/>
          <w:tab w:val="left" w:pos="821"/>
        </w:tabs>
        <w:ind w:hanging="361"/>
        <w:rPr>
          <w:rFonts w:ascii="Symbol" w:hAnsi="Symbol"/>
          <w:color w:val="E83843"/>
        </w:rPr>
      </w:pPr>
      <w:r>
        <w:t>Localism Act</w:t>
      </w:r>
      <w:r>
        <w:rPr>
          <w:spacing w:val="-1"/>
        </w:rPr>
        <w:t xml:space="preserve"> </w:t>
      </w:r>
      <w:r>
        <w:t>2011</w:t>
      </w:r>
    </w:p>
    <w:p w14:paraId="4B61B198" w14:textId="77777777" w:rsidR="009A1D0F" w:rsidRDefault="00000000">
      <w:pPr>
        <w:pStyle w:val="ListParagraph"/>
        <w:numPr>
          <w:ilvl w:val="0"/>
          <w:numId w:val="2"/>
        </w:numPr>
        <w:tabs>
          <w:tab w:val="left" w:pos="820"/>
          <w:tab w:val="left" w:pos="821"/>
        </w:tabs>
        <w:ind w:hanging="361"/>
        <w:rPr>
          <w:rFonts w:ascii="Symbol" w:hAnsi="Symbol"/>
          <w:color w:val="E83843"/>
        </w:rPr>
      </w:pPr>
      <w:r>
        <w:t>Anti-Social Behaviour, Crime and Policing Act</w:t>
      </w:r>
      <w:r>
        <w:rPr>
          <w:spacing w:val="-3"/>
        </w:rPr>
        <w:t xml:space="preserve"> </w:t>
      </w:r>
      <w:r>
        <w:t>2014</w:t>
      </w:r>
    </w:p>
    <w:p w14:paraId="7DE6E450" w14:textId="77777777" w:rsidR="009A1D0F" w:rsidRDefault="00000000">
      <w:pPr>
        <w:pStyle w:val="ListParagraph"/>
        <w:numPr>
          <w:ilvl w:val="0"/>
          <w:numId w:val="2"/>
        </w:numPr>
        <w:tabs>
          <w:tab w:val="left" w:pos="820"/>
          <w:tab w:val="left" w:pos="821"/>
        </w:tabs>
        <w:spacing w:before="47"/>
        <w:ind w:hanging="361"/>
        <w:rPr>
          <w:rFonts w:ascii="Symbol" w:hAnsi="Symbol"/>
          <w:color w:val="E83843"/>
        </w:rPr>
      </w:pPr>
      <w:r>
        <w:t>General Data Protection Requirements</w:t>
      </w:r>
      <w:r>
        <w:rPr>
          <w:spacing w:val="-5"/>
        </w:rPr>
        <w:t xml:space="preserve"> </w:t>
      </w:r>
      <w:r>
        <w:t>2018</w:t>
      </w:r>
    </w:p>
    <w:p w14:paraId="1DD1D7F0" w14:textId="77777777" w:rsidR="009A1D0F" w:rsidRDefault="009A1D0F">
      <w:pPr>
        <w:pStyle w:val="BodyText"/>
        <w:ind w:left="0"/>
        <w:rPr>
          <w:sz w:val="26"/>
        </w:rPr>
      </w:pPr>
    </w:p>
    <w:p w14:paraId="7347DF88" w14:textId="77777777" w:rsidR="009A1D0F" w:rsidRDefault="00000000">
      <w:pPr>
        <w:pStyle w:val="BodyText"/>
        <w:spacing w:line="288" w:lineRule="auto"/>
        <w:ind w:right="424"/>
        <w:jc w:val="both"/>
      </w:pPr>
      <w:r>
        <w:t>You may find the legislation useful should you require further clarification of your statutory rights. Please note that this is not intended to be an exhaustive list of the legislation which may affect your tenancy and we and you are bound by all laws which relate to your home and your occupancy of it.</w:t>
      </w:r>
    </w:p>
    <w:p w14:paraId="275753FA" w14:textId="77777777" w:rsidR="009A1D0F" w:rsidRDefault="009A1D0F">
      <w:pPr>
        <w:pStyle w:val="BodyText"/>
        <w:spacing w:before="3"/>
        <w:ind w:left="0"/>
        <w:rPr>
          <w:sz w:val="31"/>
        </w:rPr>
      </w:pPr>
    </w:p>
    <w:p w14:paraId="5C3D6321" w14:textId="77777777" w:rsidR="009A1D0F" w:rsidRDefault="00000000">
      <w:pPr>
        <w:spacing w:before="1"/>
        <w:ind w:left="100"/>
        <w:rPr>
          <w:b/>
          <w:sz w:val="20"/>
        </w:rPr>
      </w:pPr>
      <w:r>
        <w:rPr>
          <w:b/>
          <w:color w:val="0E233D"/>
          <w:sz w:val="20"/>
        </w:rPr>
        <w:t>Our responsibilities</w:t>
      </w:r>
    </w:p>
    <w:p w14:paraId="3A10C381" w14:textId="77777777" w:rsidR="009A1D0F" w:rsidRDefault="00000000">
      <w:pPr>
        <w:pStyle w:val="BodyText"/>
        <w:spacing w:before="167" w:line="288" w:lineRule="auto"/>
        <w:ind w:right="642"/>
      </w:pPr>
      <w:r>
        <w:t>In addition to the obligations outlined in your tenancy agreement, we also commit to the following responsibilities.</w:t>
      </w:r>
    </w:p>
    <w:p w14:paraId="3028EF86" w14:textId="77777777" w:rsidR="009A1D0F" w:rsidRDefault="00000000">
      <w:pPr>
        <w:spacing w:before="119"/>
        <w:ind w:left="100"/>
        <w:rPr>
          <w:i/>
          <w:sz w:val="20"/>
        </w:rPr>
      </w:pPr>
      <w:r>
        <w:rPr>
          <w:i/>
          <w:color w:val="17365D"/>
          <w:sz w:val="20"/>
        </w:rPr>
        <w:t>We will:</w:t>
      </w:r>
    </w:p>
    <w:p w14:paraId="33217B91" w14:textId="33798FC6" w:rsidR="009A1D0F" w:rsidRPr="00AC571E" w:rsidRDefault="00000000" w:rsidP="00EF7979">
      <w:pPr>
        <w:pStyle w:val="ListParagraph"/>
        <w:numPr>
          <w:ilvl w:val="0"/>
          <w:numId w:val="1"/>
        </w:numPr>
        <w:tabs>
          <w:tab w:val="left" w:pos="820"/>
          <w:tab w:val="left" w:pos="821"/>
        </w:tabs>
        <w:spacing w:before="5" w:line="283" w:lineRule="auto"/>
        <w:ind w:right="278" w:hanging="361"/>
      </w:pPr>
      <w:r w:rsidRPr="00AC571E">
        <w:t>Help you enjoy your home without interfering, unless it is reasonable and necessary for us to</w:t>
      </w:r>
      <w:r w:rsidRPr="00AC571E">
        <w:rPr>
          <w:spacing w:val="-3"/>
        </w:rPr>
        <w:t xml:space="preserve"> </w:t>
      </w:r>
      <w:r w:rsidRPr="00AC571E">
        <w:t>do</w:t>
      </w:r>
      <w:r w:rsidR="00EF7979" w:rsidRPr="00AC571E">
        <w:t xml:space="preserve"> </w:t>
      </w:r>
      <w:r w:rsidRPr="00AC571E">
        <w:t>so</w:t>
      </w:r>
    </w:p>
    <w:p w14:paraId="268E3C19" w14:textId="77777777" w:rsidR="009A1D0F" w:rsidRDefault="00000000">
      <w:pPr>
        <w:pStyle w:val="ListParagraph"/>
        <w:numPr>
          <w:ilvl w:val="0"/>
          <w:numId w:val="1"/>
        </w:numPr>
        <w:tabs>
          <w:tab w:val="left" w:pos="820"/>
          <w:tab w:val="left" w:pos="821"/>
        </w:tabs>
        <w:spacing w:before="49" w:line="288" w:lineRule="auto"/>
        <w:ind w:right="718"/>
      </w:pPr>
      <w:r>
        <w:t>Keep your home in good structural condition and carry out repairs as quickly as possible</w:t>
      </w:r>
    </w:p>
    <w:p w14:paraId="39A45D6E" w14:textId="77777777" w:rsidR="009A1D0F" w:rsidRDefault="00000000">
      <w:pPr>
        <w:pStyle w:val="ListParagraph"/>
        <w:numPr>
          <w:ilvl w:val="0"/>
          <w:numId w:val="1"/>
        </w:numPr>
        <w:tabs>
          <w:tab w:val="left" w:pos="820"/>
          <w:tab w:val="left" w:pos="821"/>
        </w:tabs>
        <w:spacing w:before="1"/>
        <w:ind w:hanging="361"/>
      </w:pPr>
      <w:r>
        <w:t>Help you wherever possible to fulfil your obligations as a</w:t>
      </w:r>
      <w:r>
        <w:rPr>
          <w:spacing w:val="-7"/>
        </w:rPr>
        <w:t xml:space="preserve"> </w:t>
      </w:r>
      <w:r>
        <w:t>tenant</w:t>
      </w:r>
    </w:p>
    <w:p w14:paraId="71A11056" w14:textId="77777777" w:rsidR="009A1D0F" w:rsidRDefault="00000000">
      <w:pPr>
        <w:pStyle w:val="ListParagraph"/>
        <w:numPr>
          <w:ilvl w:val="0"/>
          <w:numId w:val="1"/>
        </w:numPr>
        <w:tabs>
          <w:tab w:val="left" w:pos="820"/>
          <w:tab w:val="left" w:pos="821"/>
        </w:tabs>
        <w:spacing w:before="51"/>
        <w:ind w:hanging="361"/>
      </w:pPr>
      <w:r>
        <w:t>Listen to you and treat your concerns and complaints</w:t>
      </w:r>
      <w:r>
        <w:rPr>
          <w:spacing w:val="-10"/>
        </w:rPr>
        <w:t xml:space="preserve"> </w:t>
      </w:r>
      <w:r>
        <w:t>seriously</w:t>
      </w:r>
    </w:p>
    <w:p w14:paraId="59F04002" w14:textId="5E8A69E7" w:rsidR="009A1D0F" w:rsidRDefault="00000000" w:rsidP="00EF7979">
      <w:pPr>
        <w:pStyle w:val="ListParagraph"/>
        <w:numPr>
          <w:ilvl w:val="0"/>
          <w:numId w:val="1"/>
        </w:numPr>
        <w:tabs>
          <w:tab w:val="left" w:pos="820"/>
          <w:tab w:val="left" w:pos="821"/>
        </w:tabs>
        <w:spacing w:before="0" w:line="288" w:lineRule="auto"/>
        <w:ind w:right="743"/>
      </w:pPr>
      <w:r>
        <w:t xml:space="preserve">Carry out periodic inspections of your home to ensure you are adhering </w:t>
      </w:r>
      <w:r w:rsidRPr="00EF7979">
        <w:rPr>
          <w:spacing w:val="2"/>
        </w:rPr>
        <w:t xml:space="preserve">to </w:t>
      </w:r>
      <w:r>
        <w:t xml:space="preserve">the terms </w:t>
      </w:r>
      <w:r w:rsidRPr="00AC571E">
        <w:t>and</w:t>
      </w:r>
      <w:r w:rsidR="00EF7979" w:rsidRPr="00AC571E">
        <w:t xml:space="preserve"> </w:t>
      </w:r>
      <w:r w:rsidRPr="00AC571E">
        <w:t>conditions</w:t>
      </w:r>
      <w:r>
        <w:t xml:space="preserve"> of your tenancy agreement and to identify any areas where you may require</w:t>
      </w:r>
      <w:r w:rsidRPr="00EF7979">
        <w:rPr>
          <w:spacing w:val="-1"/>
        </w:rPr>
        <w:t xml:space="preserve"> </w:t>
      </w:r>
      <w:r>
        <w:t>support</w:t>
      </w:r>
    </w:p>
    <w:p w14:paraId="70D46657" w14:textId="77777777" w:rsidR="009A1D0F" w:rsidRDefault="00000000">
      <w:pPr>
        <w:pStyle w:val="ListParagraph"/>
        <w:numPr>
          <w:ilvl w:val="0"/>
          <w:numId w:val="1"/>
        </w:numPr>
        <w:tabs>
          <w:tab w:val="left" w:pos="820"/>
          <w:tab w:val="left" w:pos="821"/>
        </w:tabs>
        <w:spacing w:before="0"/>
        <w:ind w:hanging="361"/>
      </w:pPr>
      <w:r>
        <w:t>Where it is reasonable to do so, take action to enforce the tenancy</w:t>
      </w:r>
      <w:r>
        <w:rPr>
          <w:spacing w:val="-21"/>
        </w:rPr>
        <w:t xml:space="preserve"> </w:t>
      </w:r>
      <w:r>
        <w:t>agreement</w:t>
      </w:r>
    </w:p>
    <w:p w14:paraId="1F66FABD" w14:textId="77777777" w:rsidR="009A1D0F" w:rsidRDefault="00000000">
      <w:pPr>
        <w:pStyle w:val="ListParagraph"/>
        <w:numPr>
          <w:ilvl w:val="0"/>
          <w:numId w:val="1"/>
        </w:numPr>
        <w:tabs>
          <w:tab w:val="left" w:pos="820"/>
          <w:tab w:val="left" w:pos="821"/>
        </w:tabs>
        <w:ind w:hanging="361"/>
      </w:pPr>
      <w:r>
        <w:t>Maintain communal</w:t>
      </w:r>
      <w:r>
        <w:rPr>
          <w:spacing w:val="-1"/>
        </w:rPr>
        <w:t xml:space="preserve"> </w:t>
      </w:r>
      <w:r>
        <w:t>areas.</w:t>
      </w:r>
    </w:p>
    <w:p w14:paraId="4CADE420" w14:textId="77777777" w:rsidR="009A1D0F" w:rsidRPr="00AC571E" w:rsidRDefault="00000000">
      <w:pPr>
        <w:spacing w:before="171"/>
        <w:ind w:left="100"/>
        <w:rPr>
          <w:b/>
          <w:bCs/>
          <w:iCs/>
          <w:sz w:val="20"/>
        </w:rPr>
      </w:pPr>
      <w:bookmarkStart w:id="22" w:name="Your_Rights"/>
      <w:bookmarkEnd w:id="22"/>
      <w:r w:rsidRPr="00AC571E">
        <w:rPr>
          <w:b/>
          <w:bCs/>
          <w:iCs/>
          <w:color w:val="17365D"/>
          <w:sz w:val="20"/>
        </w:rPr>
        <w:t>Your Rights</w:t>
      </w:r>
    </w:p>
    <w:p w14:paraId="461573B2" w14:textId="77777777" w:rsidR="009A1D0F" w:rsidRDefault="00000000">
      <w:pPr>
        <w:pStyle w:val="BodyText"/>
        <w:spacing w:before="167" w:line="288" w:lineRule="auto"/>
        <w:ind w:right="593"/>
      </w:pPr>
      <w:r>
        <w:t>Your tenancy agreement tells you about the rights which you are entitled. Depending on which type of tenancy you receive, your rights may be different.</w:t>
      </w:r>
    </w:p>
    <w:p w14:paraId="400445DC" w14:textId="77777777" w:rsidR="009A1D0F" w:rsidRDefault="00000000">
      <w:pPr>
        <w:pStyle w:val="BodyText"/>
        <w:spacing w:before="120"/>
      </w:pPr>
      <w:r>
        <w:t>Here are some of the rights of each tenancy</w:t>
      </w:r>
    </w:p>
    <w:p w14:paraId="7EF8ECB9" w14:textId="77777777" w:rsidR="009A1D0F" w:rsidRDefault="009A1D0F">
      <w:pPr>
        <w:sectPr w:rsidR="009A1D0F">
          <w:pgSz w:w="11910" w:h="16840"/>
          <w:pgMar w:top="1340" w:right="1320" w:bottom="940" w:left="1340" w:header="0" w:footer="6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40"/>
        <w:gridCol w:w="2264"/>
        <w:gridCol w:w="2243"/>
      </w:tblGrid>
      <w:tr w:rsidR="00AC571E" w:rsidRPr="00AC571E" w14:paraId="76174933" w14:textId="77777777">
        <w:trPr>
          <w:trHeight w:val="1048"/>
        </w:trPr>
        <w:tc>
          <w:tcPr>
            <w:tcW w:w="2273" w:type="dxa"/>
          </w:tcPr>
          <w:p w14:paraId="2E9E7350" w14:textId="77777777" w:rsidR="009A1D0F" w:rsidRPr="00AC571E" w:rsidRDefault="00000000">
            <w:pPr>
              <w:pStyle w:val="TableParagraph"/>
              <w:spacing w:before="42" w:line="288" w:lineRule="auto"/>
              <w:ind w:right="506"/>
              <w:rPr>
                <w:color w:val="1F497D" w:themeColor="text2"/>
              </w:rPr>
            </w:pPr>
            <w:r w:rsidRPr="00AC571E">
              <w:rPr>
                <w:color w:val="1F497D" w:themeColor="text2"/>
              </w:rPr>
              <w:t>Summary of legal rights of tenants</w:t>
            </w:r>
          </w:p>
        </w:tc>
        <w:tc>
          <w:tcPr>
            <w:tcW w:w="2240" w:type="dxa"/>
          </w:tcPr>
          <w:p w14:paraId="03938C40" w14:textId="7490E6B3" w:rsidR="009A1D0F" w:rsidRPr="00AC571E" w:rsidRDefault="00000000" w:rsidP="00AC571E">
            <w:pPr>
              <w:pStyle w:val="TableParagraph"/>
              <w:spacing w:before="42"/>
              <w:ind w:left="108"/>
              <w:rPr>
                <w:color w:val="1F497D" w:themeColor="text2"/>
              </w:rPr>
            </w:pPr>
            <w:r w:rsidRPr="00AC571E">
              <w:rPr>
                <w:color w:val="1F497D" w:themeColor="text2"/>
              </w:rPr>
              <w:t>Periodic/Fixed Term Tenancy</w:t>
            </w:r>
          </w:p>
        </w:tc>
        <w:tc>
          <w:tcPr>
            <w:tcW w:w="2264" w:type="dxa"/>
          </w:tcPr>
          <w:p w14:paraId="4E7832DD" w14:textId="77777777" w:rsidR="009A1D0F" w:rsidRPr="00AC571E" w:rsidRDefault="00000000">
            <w:pPr>
              <w:pStyle w:val="TableParagraph"/>
              <w:spacing w:before="42" w:line="326" w:lineRule="auto"/>
              <w:ind w:right="917"/>
              <w:rPr>
                <w:color w:val="1F497D" w:themeColor="text2"/>
              </w:rPr>
            </w:pPr>
            <w:r w:rsidRPr="00AC571E">
              <w:rPr>
                <w:color w:val="1F497D" w:themeColor="text2"/>
              </w:rPr>
              <w:t>Introductory Tenants</w:t>
            </w:r>
          </w:p>
        </w:tc>
        <w:tc>
          <w:tcPr>
            <w:tcW w:w="2243" w:type="dxa"/>
          </w:tcPr>
          <w:p w14:paraId="74442A4A" w14:textId="77777777" w:rsidR="009A1D0F" w:rsidRPr="00AC571E" w:rsidRDefault="00000000" w:rsidP="00AC571E">
            <w:pPr>
              <w:pStyle w:val="TableParagraph"/>
              <w:spacing w:before="42" w:line="326" w:lineRule="auto"/>
              <w:ind w:left="106" w:right="57"/>
              <w:rPr>
                <w:color w:val="1F497D" w:themeColor="text2"/>
              </w:rPr>
            </w:pPr>
            <w:r w:rsidRPr="00AC571E">
              <w:rPr>
                <w:color w:val="1F497D" w:themeColor="text2"/>
              </w:rPr>
              <w:t>Demoted Tenants</w:t>
            </w:r>
          </w:p>
        </w:tc>
      </w:tr>
      <w:tr w:rsidR="009A1D0F" w14:paraId="7CDDBFAA" w14:textId="77777777">
        <w:trPr>
          <w:trHeight w:val="726"/>
        </w:trPr>
        <w:tc>
          <w:tcPr>
            <w:tcW w:w="2273" w:type="dxa"/>
          </w:tcPr>
          <w:p w14:paraId="76600E27" w14:textId="77777777" w:rsidR="009A1D0F" w:rsidRDefault="00000000">
            <w:pPr>
              <w:pStyle w:val="TableParagraph"/>
              <w:spacing w:line="288" w:lineRule="auto"/>
              <w:ind w:right="167"/>
            </w:pPr>
            <w:r>
              <w:t>Right of succession of spouse or partner</w:t>
            </w:r>
          </w:p>
        </w:tc>
        <w:tc>
          <w:tcPr>
            <w:tcW w:w="2240" w:type="dxa"/>
          </w:tcPr>
          <w:p w14:paraId="5E0BEC45" w14:textId="77777777" w:rsidR="009A1D0F" w:rsidRDefault="00000000">
            <w:pPr>
              <w:pStyle w:val="TableParagraph"/>
              <w:ind w:left="108"/>
            </w:pPr>
            <w:r>
              <w:t>Yes</w:t>
            </w:r>
          </w:p>
        </w:tc>
        <w:tc>
          <w:tcPr>
            <w:tcW w:w="2264" w:type="dxa"/>
          </w:tcPr>
          <w:p w14:paraId="0A7407E2" w14:textId="77777777" w:rsidR="009A1D0F" w:rsidRDefault="00000000">
            <w:pPr>
              <w:pStyle w:val="TableParagraph"/>
            </w:pPr>
            <w:r>
              <w:t>No</w:t>
            </w:r>
          </w:p>
        </w:tc>
        <w:tc>
          <w:tcPr>
            <w:tcW w:w="2243" w:type="dxa"/>
          </w:tcPr>
          <w:p w14:paraId="205F2366" w14:textId="77777777" w:rsidR="009A1D0F" w:rsidRDefault="00000000">
            <w:pPr>
              <w:pStyle w:val="TableParagraph"/>
              <w:ind w:left="106"/>
            </w:pPr>
            <w:r>
              <w:t>No</w:t>
            </w:r>
          </w:p>
        </w:tc>
      </w:tr>
      <w:tr w:rsidR="009A1D0F" w14:paraId="259F207F" w14:textId="77777777">
        <w:trPr>
          <w:trHeight w:val="424"/>
        </w:trPr>
        <w:tc>
          <w:tcPr>
            <w:tcW w:w="2273" w:type="dxa"/>
          </w:tcPr>
          <w:p w14:paraId="620EE520" w14:textId="77777777" w:rsidR="009A1D0F" w:rsidRDefault="00000000">
            <w:pPr>
              <w:pStyle w:val="TableParagraph"/>
            </w:pPr>
            <w:r>
              <w:t>Right to repair</w:t>
            </w:r>
          </w:p>
        </w:tc>
        <w:tc>
          <w:tcPr>
            <w:tcW w:w="2240" w:type="dxa"/>
          </w:tcPr>
          <w:p w14:paraId="7078ECF1" w14:textId="77777777" w:rsidR="009A1D0F" w:rsidRDefault="00000000">
            <w:pPr>
              <w:pStyle w:val="TableParagraph"/>
              <w:ind w:left="108"/>
            </w:pPr>
            <w:r>
              <w:t>Yes</w:t>
            </w:r>
          </w:p>
        </w:tc>
        <w:tc>
          <w:tcPr>
            <w:tcW w:w="2264" w:type="dxa"/>
          </w:tcPr>
          <w:p w14:paraId="6A26BE1A" w14:textId="77777777" w:rsidR="009A1D0F" w:rsidRDefault="00000000">
            <w:pPr>
              <w:pStyle w:val="TableParagraph"/>
            </w:pPr>
            <w:r>
              <w:t>Yes</w:t>
            </w:r>
          </w:p>
        </w:tc>
        <w:tc>
          <w:tcPr>
            <w:tcW w:w="2243" w:type="dxa"/>
          </w:tcPr>
          <w:p w14:paraId="6B57E2A7" w14:textId="77777777" w:rsidR="009A1D0F" w:rsidRDefault="00000000">
            <w:pPr>
              <w:pStyle w:val="TableParagraph"/>
              <w:ind w:left="106"/>
            </w:pPr>
            <w:r>
              <w:t>Yes</w:t>
            </w:r>
          </w:p>
        </w:tc>
      </w:tr>
      <w:tr w:rsidR="009A1D0F" w14:paraId="14523311" w14:textId="77777777" w:rsidTr="00E243FE">
        <w:trPr>
          <w:trHeight w:val="1728"/>
        </w:trPr>
        <w:tc>
          <w:tcPr>
            <w:tcW w:w="2273" w:type="dxa"/>
          </w:tcPr>
          <w:p w14:paraId="1510AD41" w14:textId="3200428B" w:rsidR="009A1D0F" w:rsidRDefault="00000000" w:rsidP="00EF7979">
            <w:pPr>
              <w:pStyle w:val="TableParagraph"/>
              <w:spacing w:line="288" w:lineRule="auto"/>
              <w:ind w:right="506"/>
            </w:pPr>
            <w:r>
              <w:t xml:space="preserve">Right to be consulted </w:t>
            </w:r>
            <w:r>
              <w:rPr>
                <w:spacing w:val="-8"/>
              </w:rPr>
              <w:t xml:space="preserve">on </w:t>
            </w:r>
            <w:r w:rsidRPr="00AC571E">
              <w:t>housing</w:t>
            </w:r>
            <w:r w:rsidR="00EF7979" w:rsidRPr="00AC571E">
              <w:t xml:space="preserve"> m</w:t>
            </w:r>
            <w:r w:rsidRPr="00AC571E">
              <w:rPr>
                <w:spacing w:val="-1"/>
              </w:rPr>
              <w:t>anagement</w:t>
            </w:r>
            <w:r>
              <w:rPr>
                <w:spacing w:val="-1"/>
              </w:rPr>
              <w:t xml:space="preserve"> </w:t>
            </w:r>
            <w:r>
              <w:t>matters</w:t>
            </w:r>
          </w:p>
        </w:tc>
        <w:tc>
          <w:tcPr>
            <w:tcW w:w="2240" w:type="dxa"/>
          </w:tcPr>
          <w:p w14:paraId="3BD35AB9" w14:textId="77777777" w:rsidR="009A1D0F" w:rsidRDefault="00000000">
            <w:pPr>
              <w:pStyle w:val="TableParagraph"/>
              <w:ind w:left="108"/>
            </w:pPr>
            <w:r>
              <w:t>Yes</w:t>
            </w:r>
          </w:p>
        </w:tc>
        <w:tc>
          <w:tcPr>
            <w:tcW w:w="2264" w:type="dxa"/>
          </w:tcPr>
          <w:p w14:paraId="364C4951" w14:textId="77777777" w:rsidR="009A1D0F" w:rsidRDefault="00000000">
            <w:pPr>
              <w:pStyle w:val="TableParagraph"/>
            </w:pPr>
            <w:r>
              <w:t>Yes</w:t>
            </w:r>
          </w:p>
        </w:tc>
        <w:tc>
          <w:tcPr>
            <w:tcW w:w="2243" w:type="dxa"/>
          </w:tcPr>
          <w:p w14:paraId="27A587A9" w14:textId="77777777" w:rsidR="009A1D0F" w:rsidRDefault="00000000">
            <w:pPr>
              <w:pStyle w:val="TableParagraph"/>
              <w:ind w:left="106"/>
            </w:pPr>
            <w:r>
              <w:t>Yes</w:t>
            </w:r>
          </w:p>
        </w:tc>
      </w:tr>
      <w:tr w:rsidR="009A1D0F" w14:paraId="62CFB2A2" w14:textId="77777777">
        <w:trPr>
          <w:trHeight w:val="1573"/>
        </w:trPr>
        <w:tc>
          <w:tcPr>
            <w:tcW w:w="2273" w:type="dxa"/>
          </w:tcPr>
          <w:p w14:paraId="307DD065" w14:textId="77777777" w:rsidR="009A1D0F" w:rsidRDefault="00000000">
            <w:pPr>
              <w:pStyle w:val="TableParagraph"/>
            </w:pPr>
            <w:r>
              <w:t>Right to assign</w:t>
            </w:r>
          </w:p>
          <w:p w14:paraId="3D9996C8" w14:textId="16EE7BB1" w:rsidR="009A1D0F" w:rsidRDefault="00000000" w:rsidP="00EF7979">
            <w:pPr>
              <w:pStyle w:val="TableParagraph"/>
              <w:spacing w:before="171" w:line="288" w:lineRule="auto"/>
              <w:ind w:right="118"/>
            </w:pPr>
            <w:r w:rsidRPr="00AC571E">
              <w:t>(</w:t>
            </w:r>
            <w:r w:rsidR="00EF7979" w:rsidRPr="00AC571E">
              <w:t>T</w:t>
            </w:r>
            <w:r w:rsidRPr="00AC571E">
              <w:t>he</w:t>
            </w:r>
            <w:r>
              <w:t xml:space="preserve"> right to transfer your home in special</w:t>
            </w:r>
            <w:r w:rsidR="00EF7979">
              <w:t xml:space="preserve"> </w:t>
            </w:r>
            <w:r>
              <w:t>circumstances)</w:t>
            </w:r>
          </w:p>
        </w:tc>
        <w:tc>
          <w:tcPr>
            <w:tcW w:w="2240" w:type="dxa"/>
          </w:tcPr>
          <w:p w14:paraId="483A4F39" w14:textId="77777777" w:rsidR="009A1D0F" w:rsidRDefault="00000000">
            <w:pPr>
              <w:pStyle w:val="TableParagraph"/>
              <w:ind w:left="108"/>
            </w:pPr>
            <w:r>
              <w:t>Yes</w:t>
            </w:r>
          </w:p>
        </w:tc>
        <w:tc>
          <w:tcPr>
            <w:tcW w:w="2264" w:type="dxa"/>
          </w:tcPr>
          <w:p w14:paraId="7FFE0C01" w14:textId="77777777" w:rsidR="009A1D0F" w:rsidRDefault="00000000">
            <w:pPr>
              <w:pStyle w:val="TableParagraph"/>
            </w:pPr>
            <w:r>
              <w:t>No</w:t>
            </w:r>
          </w:p>
        </w:tc>
        <w:tc>
          <w:tcPr>
            <w:tcW w:w="2243" w:type="dxa"/>
          </w:tcPr>
          <w:p w14:paraId="501F7B72" w14:textId="77777777" w:rsidR="009A1D0F" w:rsidRDefault="00000000">
            <w:pPr>
              <w:pStyle w:val="TableParagraph"/>
              <w:ind w:left="106"/>
            </w:pPr>
            <w:r>
              <w:t>No</w:t>
            </w:r>
          </w:p>
        </w:tc>
      </w:tr>
      <w:tr w:rsidR="009A1D0F" w14:paraId="4C82567A" w14:textId="77777777" w:rsidTr="00E243FE">
        <w:trPr>
          <w:trHeight w:val="1521"/>
        </w:trPr>
        <w:tc>
          <w:tcPr>
            <w:tcW w:w="2273" w:type="dxa"/>
          </w:tcPr>
          <w:p w14:paraId="5504D21C" w14:textId="77777777" w:rsidR="009A1D0F" w:rsidRDefault="00000000">
            <w:pPr>
              <w:pStyle w:val="TableParagraph"/>
            </w:pPr>
            <w:r>
              <w:t>Right to Buy</w:t>
            </w:r>
          </w:p>
          <w:p w14:paraId="34FD4D2C" w14:textId="77777777" w:rsidR="009A1D0F" w:rsidRDefault="00000000">
            <w:pPr>
              <w:pStyle w:val="TableParagraph"/>
              <w:spacing w:before="171" w:line="288" w:lineRule="auto"/>
              <w:ind w:right="301"/>
            </w:pPr>
            <w:r>
              <w:t>(Please note some properties may be exempt)</w:t>
            </w:r>
          </w:p>
        </w:tc>
        <w:tc>
          <w:tcPr>
            <w:tcW w:w="2240" w:type="dxa"/>
          </w:tcPr>
          <w:p w14:paraId="74865205" w14:textId="77777777" w:rsidR="009A1D0F" w:rsidRDefault="00000000">
            <w:pPr>
              <w:pStyle w:val="TableParagraph"/>
              <w:ind w:left="108"/>
            </w:pPr>
            <w:r>
              <w:t>Yes</w:t>
            </w:r>
          </w:p>
        </w:tc>
        <w:tc>
          <w:tcPr>
            <w:tcW w:w="2264" w:type="dxa"/>
          </w:tcPr>
          <w:p w14:paraId="60057D21" w14:textId="77777777" w:rsidR="009A1D0F" w:rsidRDefault="00000000">
            <w:pPr>
              <w:pStyle w:val="TableParagraph"/>
            </w:pPr>
            <w:r>
              <w:t>No</w:t>
            </w:r>
          </w:p>
        </w:tc>
        <w:tc>
          <w:tcPr>
            <w:tcW w:w="2243" w:type="dxa"/>
          </w:tcPr>
          <w:p w14:paraId="4D9E49CF" w14:textId="77777777" w:rsidR="009A1D0F" w:rsidRDefault="00000000">
            <w:pPr>
              <w:pStyle w:val="TableParagraph"/>
              <w:ind w:left="106"/>
            </w:pPr>
            <w:r>
              <w:t>No</w:t>
            </w:r>
          </w:p>
        </w:tc>
      </w:tr>
      <w:tr w:rsidR="009A1D0F" w14:paraId="4C089C32" w14:textId="77777777" w:rsidTr="00E243FE">
        <w:trPr>
          <w:trHeight w:val="706"/>
        </w:trPr>
        <w:tc>
          <w:tcPr>
            <w:tcW w:w="2273" w:type="dxa"/>
          </w:tcPr>
          <w:p w14:paraId="3F3C5CB7" w14:textId="0DB3BFD6" w:rsidR="009A1D0F" w:rsidRDefault="00000000">
            <w:pPr>
              <w:pStyle w:val="TableParagraph"/>
              <w:spacing w:line="285" w:lineRule="auto"/>
              <w:ind w:right="435"/>
              <w:rPr>
                <w:rFonts w:ascii="Calibri"/>
              </w:rPr>
            </w:pPr>
            <w:r>
              <w:t>Right to take in lod</w:t>
            </w:r>
            <w:r w:rsidRPr="00AC571E">
              <w:t>gers</w:t>
            </w:r>
            <w:r w:rsidR="00EF7979">
              <w:t xml:space="preserve">  </w:t>
            </w:r>
          </w:p>
        </w:tc>
        <w:tc>
          <w:tcPr>
            <w:tcW w:w="2240" w:type="dxa"/>
          </w:tcPr>
          <w:p w14:paraId="09BD9C85" w14:textId="77777777" w:rsidR="009A1D0F" w:rsidRDefault="00000000">
            <w:pPr>
              <w:pStyle w:val="TableParagraph"/>
              <w:ind w:left="108"/>
            </w:pPr>
            <w:r>
              <w:t>Yes</w:t>
            </w:r>
          </w:p>
        </w:tc>
        <w:tc>
          <w:tcPr>
            <w:tcW w:w="2264" w:type="dxa"/>
          </w:tcPr>
          <w:p w14:paraId="4A2A4B18" w14:textId="77777777" w:rsidR="009A1D0F" w:rsidRDefault="00000000">
            <w:pPr>
              <w:pStyle w:val="TableParagraph"/>
            </w:pPr>
            <w:r>
              <w:t>No</w:t>
            </w:r>
          </w:p>
        </w:tc>
        <w:tc>
          <w:tcPr>
            <w:tcW w:w="2243" w:type="dxa"/>
          </w:tcPr>
          <w:p w14:paraId="538FBB13" w14:textId="77777777" w:rsidR="009A1D0F" w:rsidRDefault="00000000">
            <w:pPr>
              <w:pStyle w:val="TableParagraph"/>
              <w:ind w:left="106"/>
            </w:pPr>
            <w:r>
              <w:t>No</w:t>
            </w:r>
          </w:p>
        </w:tc>
      </w:tr>
      <w:tr w:rsidR="009A1D0F" w14:paraId="596DAF0A" w14:textId="77777777" w:rsidTr="00E243FE">
        <w:trPr>
          <w:trHeight w:val="1114"/>
        </w:trPr>
        <w:tc>
          <w:tcPr>
            <w:tcW w:w="2273" w:type="dxa"/>
          </w:tcPr>
          <w:p w14:paraId="223E6859" w14:textId="77777777" w:rsidR="00EF7979" w:rsidRDefault="00000000">
            <w:pPr>
              <w:pStyle w:val="TableParagraph"/>
              <w:spacing w:line="288" w:lineRule="auto"/>
              <w:ind w:right="94"/>
            </w:pPr>
            <w:r>
              <w:t xml:space="preserve">Right to sub-let </w:t>
            </w:r>
          </w:p>
          <w:p w14:paraId="015D1145" w14:textId="5EA2052A" w:rsidR="009A1D0F" w:rsidRDefault="00000000">
            <w:pPr>
              <w:pStyle w:val="TableParagraph"/>
              <w:spacing w:line="288" w:lineRule="auto"/>
              <w:ind w:right="94"/>
            </w:pPr>
            <w:r w:rsidRPr="00AC571E">
              <w:t>(</w:t>
            </w:r>
            <w:r w:rsidR="00EF7979" w:rsidRPr="00AC571E">
              <w:t>Y</w:t>
            </w:r>
            <w:r w:rsidRPr="00AC571E">
              <w:t>ou</w:t>
            </w:r>
            <w:r>
              <w:t xml:space="preserve"> may only sub-let part of the property)</w:t>
            </w:r>
          </w:p>
        </w:tc>
        <w:tc>
          <w:tcPr>
            <w:tcW w:w="2240" w:type="dxa"/>
          </w:tcPr>
          <w:p w14:paraId="6A6C3524" w14:textId="77777777" w:rsidR="009A1D0F" w:rsidRDefault="00000000">
            <w:pPr>
              <w:pStyle w:val="TableParagraph"/>
              <w:ind w:left="108"/>
            </w:pPr>
            <w:r>
              <w:t>Yes</w:t>
            </w:r>
          </w:p>
        </w:tc>
        <w:tc>
          <w:tcPr>
            <w:tcW w:w="2264" w:type="dxa"/>
          </w:tcPr>
          <w:p w14:paraId="543FA54E" w14:textId="77777777" w:rsidR="009A1D0F" w:rsidRDefault="00000000">
            <w:pPr>
              <w:pStyle w:val="TableParagraph"/>
            </w:pPr>
            <w:r>
              <w:t>No</w:t>
            </w:r>
          </w:p>
        </w:tc>
        <w:tc>
          <w:tcPr>
            <w:tcW w:w="2243" w:type="dxa"/>
          </w:tcPr>
          <w:p w14:paraId="28B596FA" w14:textId="77777777" w:rsidR="009A1D0F" w:rsidRDefault="00000000">
            <w:pPr>
              <w:pStyle w:val="TableParagraph"/>
              <w:ind w:left="106"/>
            </w:pPr>
            <w:r>
              <w:t>No</w:t>
            </w:r>
          </w:p>
        </w:tc>
      </w:tr>
      <w:tr w:rsidR="009A1D0F" w14:paraId="531418F1" w14:textId="77777777">
        <w:trPr>
          <w:trHeight w:val="422"/>
        </w:trPr>
        <w:tc>
          <w:tcPr>
            <w:tcW w:w="2273" w:type="dxa"/>
          </w:tcPr>
          <w:p w14:paraId="5FE0F1A4" w14:textId="77777777" w:rsidR="009A1D0F" w:rsidRDefault="00000000">
            <w:pPr>
              <w:pStyle w:val="TableParagraph"/>
            </w:pPr>
            <w:r>
              <w:t>Right to improve</w:t>
            </w:r>
          </w:p>
        </w:tc>
        <w:tc>
          <w:tcPr>
            <w:tcW w:w="2240" w:type="dxa"/>
          </w:tcPr>
          <w:p w14:paraId="53A306B4" w14:textId="77777777" w:rsidR="009A1D0F" w:rsidRDefault="00000000">
            <w:pPr>
              <w:pStyle w:val="TableParagraph"/>
              <w:ind w:left="108"/>
            </w:pPr>
            <w:r>
              <w:t>Yes</w:t>
            </w:r>
          </w:p>
        </w:tc>
        <w:tc>
          <w:tcPr>
            <w:tcW w:w="2264" w:type="dxa"/>
          </w:tcPr>
          <w:p w14:paraId="30451756" w14:textId="77777777" w:rsidR="009A1D0F" w:rsidRDefault="00000000">
            <w:pPr>
              <w:pStyle w:val="TableParagraph"/>
            </w:pPr>
            <w:r>
              <w:t>No</w:t>
            </w:r>
          </w:p>
        </w:tc>
        <w:tc>
          <w:tcPr>
            <w:tcW w:w="2243" w:type="dxa"/>
          </w:tcPr>
          <w:p w14:paraId="659CFFF4" w14:textId="77777777" w:rsidR="009A1D0F" w:rsidRDefault="00000000">
            <w:pPr>
              <w:pStyle w:val="TableParagraph"/>
              <w:ind w:left="106"/>
            </w:pPr>
            <w:r>
              <w:t>No</w:t>
            </w:r>
          </w:p>
        </w:tc>
      </w:tr>
      <w:tr w:rsidR="009A1D0F" w14:paraId="2A8AC090" w14:textId="77777777">
        <w:trPr>
          <w:trHeight w:val="424"/>
        </w:trPr>
        <w:tc>
          <w:tcPr>
            <w:tcW w:w="2273" w:type="dxa"/>
          </w:tcPr>
          <w:p w14:paraId="450DC592" w14:textId="77777777" w:rsidR="009A1D0F" w:rsidRDefault="00000000">
            <w:pPr>
              <w:pStyle w:val="TableParagraph"/>
              <w:spacing w:before="2"/>
            </w:pPr>
            <w:r>
              <w:t>Right to exchange</w:t>
            </w:r>
          </w:p>
        </w:tc>
        <w:tc>
          <w:tcPr>
            <w:tcW w:w="2240" w:type="dxa"/>
          </w:tcPr>
          <w:p w14:paraId="3C613AB8" w14:textId="77777777" w:rsidR="009A1D0F" w:rsidRDefault="00000000">
            <w:pPr>
              <w:pStyle w:val="TableParagraph"/>
              <w:spacing w:before="2"/>
              <w:ind w:left="108"/>
            </w:pPr>
            <w:r>
              <w:t>Yes</w:t>
            </w:r>
          </w:p>
        </w:tc>
        <w:tc>
          <w:tcPr>
            <w:tcW w:w="2264" w:type="dxa"/>
          </w:tcPr>
          <w:p w14:paraId="79168606" w14:textId="77777777" w:rsidR="009A1D0F" w:rsidRDefault="00000000">
            <w:pPr>
              <w:pStyle w:val="TableParagraph"/>
              <w:spacing w:before="2"/>
            </w:pPr>
            <w:r>
              <w:t>No</w:t>
            </w:r>
          </w:p>
        </w:tc>
        <w:tc>
          <w:tcPr>
            <w:tcW w:w="2243" w:type="dxa"/>
          </w:tcPr>
          <w:p w14:paraId="70208492" w14:textId="77777777" w:rsidR="009A1D0F" w:rsidRDefault="00000000">
            <w:pPr>
              <w:pStyle w:val="TableParagraph"/>
              <w:spacing w:before="2"/>
              <w:ind w:left="106"/>
            </w:pPr>
            <w:r>
              <w:t>No</w:t>
            </w:r>
          </w:p>
        </w:tc>
      </w:tr>
      <w:tr w:rsidR="009A1D0F" w14:paraId="5B019C98" w14:textId="77777777" w:rsidTr="00E243FE">
        <w:trPr>
          <w:trHeight w:val="971"/>
        </w:trPr>
        <w:tc>
          <w:tcPr>
            <w:tcW w:w="2273" w:type="dxa"/>
          </w:tcPr>
          <w:p w14:paraId="280A20F7" w14:textId="77777777" w:rsidR="009A1D0F" w:rsidRDefault="00000000">
            <w:pPr>
              <w:pStyle w:val="TableParagraph"/>
              <w:spacing w:line="288" w:lineRule="auto"/>
              <w:ind w:right="109"/>
              <w:jc w:val="both"/>
            </w:pPr>
            <w:r>
              <w:t>Right to vote prior to a decision to transfer to a new landlord</w:t>
            </w:r>
          </w:p>
        </w:tc>
        <w:tc>
          <w:tcPr>
            <w:tcW w:w="2240" w:type="dxa"/>
          </w:tcPr>
          <w:p w14:paraId="279F769A" w14:textId="77777777" w:rsidR="009A1D0F" w:rsidRDefault="00000000">
            <w:pPr>
              <w:pStyle w:val="TableParagraph"/>
              <w:ind w:left="108"/>
            </w:pPr>
            <w:r>
              <w:t>Yes</w:t>
            </w:r>
          </w:p>
        </w:tc>
        <w:tc>
          <w:tcPr>
            <w:tcW w:w="2264" w:type="dxa"/>
          </w:tcPr>
          <w:p w14:paraId="2B95C7BD" w14:textId="77777777" w:rsidR="009A1D0F" w:rsidRDefault="00000000">
            <w:pPr>
              <w:pStyle w:val="TableParagraph"/>
            </w:pPr>
            <w:r>
              <w:t>Yes</w:t>
            </w:r>
          </w:p>
        </w:tc>
        <w:tc>
          <w:tcPr>
            <w:tcW w:w="2243" w:type="dxa"/>
          </w:tcPr>
          <w:p w14:paraId="2C1C76AD" w14:textId="77777777" w:rsidR="009A1D0F" w:rsidRDefault="00000000">
            <w:pPr>
              <w:pStyle w:val="TableParagraph"/>
              <w:ind w:left="106"/>
            </w:pPr>
            <w:r>
              <w:t>Yes</w:t>
            </w:r>
          </w:p>
        </w:tc>
      </w:tr>
      <w:tr w:rsidR="00AC571E" w14:paraId="6542DE56" w14:textId="77777777" w:rsidTr="00AC571E">
        <w:trPr>
          <w:trHeight w:val="971"/>
        </w:trPr>
        <w:tc>
          <w:tcPr>
            <w:tcW w:w="2273" w:type="dxa"/>
            <w:tcBorders>
              <w:top w:val="single" w:sz="4" w:space="0" w:color="000000"/>
              <w:left w:val="single" w:sz="4" w:space="0" w:color="000000"/>
              <w:bottom w:val="single" w:sz="4" w:space="0" w:color="000000"/>
              <w:right w:val="single" w:sz="4" w:space="0" w:color="000000"/>
            </w:tcBorders>
          </w:tcPr>
          <w:p w14:paraId="08F8D40B" w14:textId="77777777" w:rsidR="00AC571E" w:rsidRDefault="00AC571E" w:rsidP="00AC571E">
            <w:pPr>
              <w:pStyle w:val="TableParagraph"/>
              <w:spacing w:line="288" w:lineRule="auto"/>
              <w:ind w:right="109"/>
            </w:pPr>
            <w:r>
              <w:t>Right to be consulted on decision to delegate housing management</w:t>
            </w:r>
          </w:p>
        </w:tc>
        <w:tc>
          <w:tcPr>
            <w:tcW w:w="2240" w:type="dxa"/>
            <w:tcBorders>
              <w:top w:val="single" w:sz="4" w:space="0" w:color="000000"/>
              <w:left w:val="single" w:sz="4" w:space="0" w:color="000000"/>
              <w:bottom w:val="single" w:sz="4" w:space="0" w:color="000000"/>
              <w:right w:val="single" w:sz="4" w:space="0" w:color="000000"/>
            </w:tcBorders>
          </w:tcPr>
          <w:p w14:paraId="4CEB602B" w14:textId="77777777" w:rsidR="00AC571E" w:rsidRDefault="00AC571E" w:rsidP="00CF05FC">
            <w:pPr>
              <w:pStyle w:val="TableParagraph"/>
              <w:ind w:left="108"/>
            </w:pPr>
            <w:r>
              <w:t>Yes</w:t>
            </w:r>
          </w:p>
        </w:tc>
        <w:tc>
          <w:tcPr>
            <w:tcW w:w="2264" w:type="dxa"/>
            <w:tcBorders>
              <w:top w:val="single" w:sz="4" w:space="0" w:color="000000"/>
              <w:left w:val="single" w:sz="4" w:space="0" w:color="000000"/>
              <w:bottom w:val="single" w:sz="4" w:space="0" w:color="000000"/>
              <w:right w:val="single" w:sz="4" w:space="0" w:color="000000"/>
            </w:tcBorders>
          </w:tcPr>
          <w:p w14:paraId="7CD537F8" w14:textId="77777777" w:rsidR="00AC571E" w:rsidRDefault="00AC571E" w:rsidP="00CF05FC">
            <w:pPr>
              <w:pStyle w:val="TableParagraph"/>
            </w:pPr>
            <w:r>
              <w:t>Yes</w:t>
            </w:r>
          </w:p>
        </w:tc>
        <w:tc>
          <w:tcPr>
            <w:tcW w:w="2243" w:type="dxa"/>
            <w:tcBorders>
              <w:top w:val="single" w:sz="4" w:space="0" w:color="000000"/>
              <w:left w:val="single" w:sz="4" w:space="0" w:color="000000"/>
              <w:bottom w:val="single" w:sz="4" w:space="0" w:color="000000"/>
              <w:right w:val="single" w:sz="4" w:space="0" w:color="000000"/>
            </w:tcBorders>
          </w:tcPr>
          <w:p w14:paraId="1AD129F2" w14:textId="77777777" w:rsidR="00AC571E" w:rsidRDefault="00AC571E" w:rsidP="00CF05FC">
            <w:pPr>
              <w:pStyle w:val="TableParagraph"/>
              <w:ind w:left="106"/>
            </w:pPr>
            <w:r>
              <w:t>Yes</w:t>
            </w:r>
          </w:p>
        </w:tc>
      </w:tr>
    </w:tbl>
    <w:p w14:paraId="2A752792" w14:textId="77777777" w:rsidR="009A1D0F" w:rsidRDefault="009A1D0F"/>
    <w:p w14:paraId="2FD21E1F" w14:textId="77777777" w:rsidR="00AC571E" w:rsidRDefault="00AC571E"/>
    <w:p w14:paraId="176E07BB" w14:textId="77777777" w:rsidR="00AC571E" w:rsidRDefault="00AC571E"/>
    <w:p w14:paraId="67E15393" w14:textId="77777777" w:rsidR="00AC571E" w:rsidRDefault="00AC571E">
      <w:pPr>
        <w:sectPr w:rsidR="00AC571E">
          <w:pgSz w:w="11910" w:h="16840"/>
          <w:pgMar w:top="1420" w:right="1320" w:bottom="860" w:left="1340" w:header="0" w:footer="673" w:gutter="0"/>
          <w:cols w:space="720"/>
        </w:sectPr>
      </w:pPr>
    </w:p>
    <w:p w14:paraId="16DF9D45" w14:textId="77777777" w:rsidR="009A1D0F" w:rsidRDefault="00000000">
      <w:pPr>
        <w:spacing w:before="92"/>
        <w:ind w:left="100"/>
        <w:rPr>
          <w:b/>
          <w:sz w:val="28"/>
        </w:rPr>
      </w:pPr>
      <w:bookmarkStart w:id="23" w:name="Right_to_Buy"/>
      <w:bookmarkStart w:id="24" w:name="_bookmark11"/>
      <w:bookmarkEnd w:id="23"/>
      <w:bookmarkEnd w:id="24"/>
      <w:r>
        <w:rPr>
          <w:b/>
          <w:sz w:val="28"/>
        </w:rPr>
        <w:t>Right to Buy</w:t>
      </w:r>
    </w:p>
    <w:p w14:paraId="1BA122AE" w14:textId="77777777" w:rsidR="009A1D0F" w:rsidRDefault="00000000">
      <w:pPr>
        <w:pStyle w:val="BodyText"/>
        <w:spacing w:before="186" w:line="288" w:lineRule="auto"/>
        <w:ind w:right="141"/>
      </w:pPr>
      <w:r>
        <w:t>The Right to Buy may allow you to buy your Council property with a discount from the full market value. The level of discount you may be entitled to depends on the length of time you have held a public sector tenancy (for example council, housing association or NHS trust).</w:t>
      </w:r>
    </w:p>
    <w:p w14:paraId="0FBC330C" w14:textId="49CC2C8C" w:rsidR="009A1D0F" w:rsidRDefault="00000000">
      <w:pPr>
        <w:pStyle w:val="BodyText"/>
        <w:spacing w:before="119" w:line="288" w:lineRule="auto"/>
        <w:ind w:right="423"/>
      </w:pPr>
      <w:r>
        <w:t>To qualify for the Right to Buy you need to have a secure tenancy (periodic or fixed term</w:t>
      </w:r>
      <w:r w:rsidR="00AC571E">
        <w:t>) and</w:t>
      </w:r>
      <w:r>
        <w:t xml:space="preserve"> have at least three years public sector tenancy history. You must also live in the property as your only or main home.</w:t>
      </w:r>
    </w:p>
    <w:p w14:paraId="41FF11ED" w14:textId="77777777" w:rsidR="009A1D0F" w:rsidRDefault="00000000">
      <w:pPr>
        <w:pStyle w:val="BodyText"/>
        <w:spacing w:before="121" w:line="288" w:lineRule="auto"/>
        <w:ind w:right="422"/>
      </w:pPr>
      <w:r>
        <w:t>You may also be able to make a joint application with someone who shares your tenancy, your spouse or civil partner and up to three other family members who have lived in your property for the past 12 months.</w:t>
      </w:r>
    </w:p>
    <w:p w14:paraId="715F7E45" w14:textId="77777777" w:rsidR="009A1D0F" w:rsidRDefault="00000000">
      <w:pPr>
        <w:pStyle w:val="BodyText"/>
        <w:spacing w:before="119" w:line="288" w:lineRule="auto"/>
        <w:ind w:right="399"/>
      </w:pPr>
      <w:r>
        <w:t xml:space="preserve">However, you may not be able to </w:t>
      </w:r>
      <w:r>
        <w:rPr>
          <w:i/>
        </w:rPr>
        <w:t xml:space="preserve">exercise </w:t>
      </w:r>
      <w:r>
        <w:t xml:space="preserve">the Right to Buy in certain circumstances, such </w:t>
      </w:r>
      <w:proofErr w:type="gramStart"/>
      <w:r>
        <w:t>as;</w:t>
      </w:r>
      <w:proofErr w:type="gramEnd"/>
    </w:p>
    <w:p w14:paraId="777C20B6" w14:textId="77777777" w:rsidR="009A1D0F" w:rsidRDefault="00000000">
      <w:pPr>
        <w:pStyle w:val="ListParagraph"/>
        <w:numPr>
          <w:ilvl w:val="0"/>
          <w:numId w:val="1"/>
        </w:numPr>
        <w:tabs>
          <w:tab w:val="left" w:pos="820"/>
          <w:tab w:val="left" w:pos="821"/>
        </w:tabs>
        <w:spacing w:before="120"/>
        <w:ind w:hanging="361"/>
      </w:pPr>
      <w:r>
        <w:t>The property was let to you as being particularly suitable for an older</w:t>
      </w:r>
      <w:r>
        <w:rPr>
          <w:spacing w:val="-14"/>
        </w:rPr>
        <w:t xml:space="preserve"> </w:t>
      </w:r>
      <w:r>
        <w:t>person.</w:t>
      </w:r>
    </w:p>
    <w:p w14:paraId="6FFFEBDD" w14:textId="77777777" w:rsidR="009A1D0F" w:rsidRDefault="00000000">
      <w:pPr>
        <w:pStyle w:val="ListParagraph"/>
        <w:numPr>
          <w:ilvl w:val="0"/>
          <w:numId w:val="1"/>
        </w:numPr>
        <w:tabs>
          <w:tab w:val="left" w:pos="820"/>
          <w:tab w:val="left" w:pos="821"/>
        </w:tabs>
        <w:spacing w:before="52"/>
        <w:ind w:hanging="361"/>
      </w:pPr>
      <w:r>
        <w:t>The property was let to you as being particularly suitable for a disabled</w:t>
      </w:r>
      <w:r>
        <w:rPr>
          <w:spacing w:val="-15"/>
        </w:rPr>
        <w:t xml:space="preserve"> </w:t>
      </w:r>
      <w:r>
        <w:t>person.</w:t>
      </w:r>
    </w:p>
    <w:p w14:paraId="48085FF7" w14:textId="77777777" w:rsidR="009A1D0F" w:rsidRDefault="00000000">
      <w:pPr>
        <w:pStyle w:val="ListParagraph"/>
        <w:numPr>
          <w:ilvl w:val="0"/>
          <w:numId w:val="1"/>
        </w:numPr>
        <w:tabs>
          <w:tab w:val="left" w:pos="820"/>
          <w:tab w:val="left" w:pos="821"/>
        </w:tabs>
        <w:ind w:hanging="361"/>
      </w:pPr>
      <w:r>
        <w:t>The property is due to be demolished, sold or</w:t>
      </w:r>
      <w:r>
        <w:rPr>
          <w:spacing w:val="-9"/>
        </w:rPr>
        <w:t xml:space="preserve"> </w:t>
      </w:r>
      <w:r>
        <w:t>converted.</w:t>
      </w:r>
    </w:p>
    <w:p w14:paraId="020B43F9" w14:textId="44E4D6B0" w:rsidR="009A1D0F" w:rsidRDefault="00000000" w:rsidP="00AC571E">
      <w:pPr>
        <w:pStyle w:val="ListParagraph"/>
        <w:numPr>
          <w:ilvl w:val="0"/>
          <w:numId w:val="1"/>
        </w:numPr>
        <w:tabs>
          <w:tab w:val="left" w:pos="820"/>
          <w:tab w:val="left" w:pos="821"/>
        </w:tabs>
        <w:spacing w:before="0" w:line="288" w:lineRule="auto"/>
        <w:ind w:right="533" w:hanging="361"/>
      </w:pPr>
      <w:r>
        <w:t>You have rent arrears or have been causing anti-social behaviour and have been taken to</w:t>
      </w:r>
      <w:r w:rsidRPr="00AC571E">
        <w:rPr>
          <w:spacing w:val="-4"/>
        </w:rPr>
        <w:t xml:space="preserve"> </w:t>
      </w:r>
      <w:r>
        <w:t>court.</w:t>
      </w:r>
      <w:r w:rsidR="00AC571E">
        <w:t xml:space="preserve">  </w:t>
      </w:r>
      <w:r>
        <w:t>This will also apply if you are taken to court after submitting your</w:t>
      </w:r>
      <w:r w:rsidRPr="00AC571E">
        <w:rPr>
          <w:spacing w:val="-16"/>
        </w:rPr>
        <w:t xml:space="preserve"> </w:t>
      </w:r>
      <w:r>
        <w:t>application.</w:t>
      </w:r>
    </w:p>
    <w:p w14:paraId="053B510C" w14:textId="77777777" w:rsidR="009A1D0F" w:rsidRDefault="00000000">
      <w:pPr>
        <w:pStyle w:val="ListParagraph"/>
        <w:numPr>
          <w:ilvl w:val="0"/>
          <w:numId w:val="1"/>
        </w:numPr>
        <w:tabs>
          <w:tab w:val="left" w:pos="820"/>
          <w:tab w:val="left" w:pos="821"/>
        </w:tabs>
        <w:spacing w:before="49" w:line="288" w:lineRule="auto"/>
        <w:ind w:right="414"/>
      </w:pPr>
      <w:r>
        <w:t>The property you are in has not been given to you on a permanent basis. For example, because you have been relocated to allow for major repairs to be carried out to your original</w:t>
      </w:r>
      <w:r>
        <w:rPr>
          <w:spacing w:val="-1"/>
        </w:rPr>
        <w:t xml:space="preserve"> </w:t>
      </w:r>
      <w:r>
        <w:t>property.</w:t>
      </w:r>
    </w:p>
    <w:p w14:paraId="4FA0E592" w14:textId="77777777" w:rsidR="009A1D0F" w:rsidRDefault="009A1D0F">
      <w:pPr>
        <w:pStyle w:val="BodyText"/>
        <w:ind w:left="0"/>
        <w:rPr>
          <w:sz w:val="24"/>
        </w:rPr>
      </w:pPr>
    </w:p>
    <w:p w14:paraId="46767BCA" w14:textId="77777777" w:rsidR="009A1D0F" w:rsidRDefault="00000000">
      <w:pPr>
        <w:pStyle w:val="BodyText"/>
        <w:spacing w:line="288" w:lineRule="auto"/>
        <w:ind w:right="263"/>
      </w:pPr>
      <w:r>
        <w:t>Any property bought under the Right to Buy will be subject to re-sale restrictions for the following 10 years. You would first have to offer the property back to the Council before being able to sell it on the open market however the council are not obligated to purchase it from you.</w:t>
      </w:r>
    </w:p>
    <w:p w14:paraId="4A77C35B" w14:textId="77777777" w:rsidR="009A1D0F" w:rsidRDefault="00000000">
      <w:pPr>
        <w:pStyle w:val="BodyText"/>
        <w:spacing w:before="121" w:line="288" w:lineRule="auto"/>
        <w:ind w:right="141"/>
        <w:rPr>
          <w:rFonts w:ascii="Calibri"/>
          <w:b/>
        </w:rPr>
      </w:pPr>
      <w:r>
        <w:t xml:space="preserve">You would also have to pay back some or </w:t>
      </w:r>
      <w:proofErr w:type="gramStart"/>
      <w:r>
        <w:t>all of</w:t>
      </w:r>
      <w:proofErr w:type="gramEnd"/>
      <w:r>
        <w:t xml:space="preserve"> the discount you got if you sold your Right to Buy home within five years of buying it. If you are thinking of applying for the Right to Buy, we would advise you to first seek independent financial advice before </w:t>
      </w:r>
      <w:proofErr w:type="gramStart"/>
      <w:r>
        <w:t>making a decision</w:t>
      </w:r>
      <w:proofErr w:type="gramEnd"/>
      <w:r>
        <w:t xml:space="preserve">. To find out more about Right to Buy, please visit the Government website: </w:t>
      </w:r>
      <w:hyperlink r:id="rId10">
        <w:r>
          <w:rPr>
            <w:rFonts w:ascii="Calibri"/>
            <w:b/>
          </w:rPr>
          <w:t>www.righttobuy.gov.uk</w:t>
        </w:r>
      </w:hyperlink>
    </w:p>
    <w:p w14:paraId="6F8E6521" w14:textId="77777777" w:rsidR="009A1D0F" w:rsidRDefault="009A1D0F">
      <w:pPr>
        <w:spacing w:line="288" w:lineRule="auto"/>
        <w:rPr>
          <w:rFonts w:ascii="Calibri"/>
        </w:rPr>
        <w:sectPr w:rsidR="009A1D0F">
          <w:pgSz w:w="11910" w:h="16840"/>
          <w:pgMar w:top="1420" w:right="1320" w:bottom="860" w:left="1340" w:header="0" w:footer="673" w:gutter="0"/>
          <w:cols w:space="720"/>
        </w:sectPr>
      </w:pPr>
    </w:p>
    <w:p w14:paraId="44CA927B" w14:textId="77777777" w:rsidR="009A1D0F" w:rsidRDefault="00000000">
      <w:pPr>
        <w:spacing w:before="82"/>
        <w:ind w:left="100"/>
        <w:rPr>
          <w:b/>
          <w:sz w:val="24"/>
        </w:rPr>
      </w:pPr>
      <w:bookmarkStart w:id="25" w:name="Right_to_Buy_–_Flats_and_Maisonettes"/>
      <w:bookmarkStart w:id="26" w:name="_bookmark12"/>
      <w:bookmarkEnd w:id="25"/>
      <w:bookmarkEnd w:id="26"/>
      <w:r>
        <w:rPr>
          <w:b/>
          <w:color w:val="17365D"/>
          <w:sz w:val="24"/>
        </w:rPr>
        <w:t>Right to Buy – Flats and Maisonettes</w:t>
      </w:r>
    </w:p>
    <w:p w14:paraId="2A625D50" w14:textId="77777777" w:rsidR="009A1D0F" w:rsidRDefault="009A1D0F">
      <w:pPr>
        <w:pStyle w:val="BodyText"/>
        <w:spacing w:before="7"/>
        <w:ind w:left="0"/>
        <w:rPr>
          <w:b/>
          <w:sz w:val="25"/>
        </w:rPr>
      </w:pPr>
    </w:p>
    <w:p w14:paraId="1AA29DBB" w14:textId="77777777" w:rsidR="009A1D0F" w:rsidRDefault="00000000">
      <w:pPr>
        <w:pStyle w:val="BodyText"/>
        <w:spacing w:line="288" w:lineRule="auto"/>
        <w:ind w:right="104"/>
      </w:pPr>
      <w:r>
        <w:t>If you live in a flat or maisonette and wish to exercise the Right to Buy, it is important to note that the property would be sold on a leasehold basis. This means that you would not own the property outright. Instead, you would buy a long lease (usually 125 years) which provides the right to live in the property for the duration of the lease.</w:t>
      </w:r>
    </w:p>
    <w:p w14:paraId="6B89D657" w14:textId="77777777" w:rsidR="009A1D0F" w:rsidRDefault="00000000">
      <w:pPr>
        <w:pStyle w:val="BodyText"/>
        <w:spacing w:before="121" w:line="288" w:lineRule="auto"/>
        <w:ind w:right="240"/>
      </w:pPr>
      <w:r>
        <w:t>The Council keeps the freehold as it still owns both the land on which your property is situated as well as the structure of the building. The Council will also remain responsible for the exterior of your property and the wider block which your property forms part of, however you will need to contribute to the costs the Council incurs in doing so. These are known as service charges and include the costs of maintaining communal areas.</w:t>
      </w:r>
    </w:p>
    <w:p w14:paraId="21F0A56B" w14:textId="77777777" w:rsidR="009A1D0F" w:rsidRDefault="00000000">
      <w:pPr>
        <w:pStyle w:val="BodyText"/>
        <w:spacing w:before="119" w:line="290" w:lineRule="auto"/>
        <w:ind w:right="569"/>
      </w:pPr>
      <w:r>
        <w:t>You will be unable to change or improve anything other than the interior of your property without first obtaining permission from the Council.</w:t>
      </w:r>
    </w:p>
    <w:p w14:paraId="2806BD3C" w14:textId="77777777" w:rsidR="009A1D0F" w:rsidRDefault="009A1D0F">
      <w:pPr>
        <w:pStyle w:val="BodyText"/>
        <w:spacing w:before="10"/>
        <w:ind w:left="0"/>
        <w:rPr>
          <w:sz w:val="30"/>
        </w:rPr>
      </w:pPr>
    </w:p>
    <w:p w14:paraId="25966597" w14:textId="77777777" w:rsidR="009A1D0F" w:rsidRDefault="00000000">
      <w:pPr>
        <w:spacing w:before="1"/>
        <w:ind w:left="100"/>
        <w:rPr>
          <w:b/>
          <w:sz w:val="24"/>
        </w:rPr>
      </w:pPr>
      <w:bookmarkStart w:id="27" w:name="Right_to_Buy_–_Repairs_and_Maintenance"/>
      <w:bookmarkStart w:id="28" w:name="_bookmark13"/>
      <w:bookmarkEnd w:id="27"/>
      <w:bookmarkEnd w:id="28"/>
      <w:r>
        <w:rPr>
          <w:b/>
          <w:color w:val="17365D"/>
          <w:sz w:val="24"/>
        </w:rPr>
        <w:t>Right to Buy – Repairs and Maintenance</w:t>
      </w:r>
    </w:p>
    <w:p w14:paraId="15C40D94" w14:textId="77777777" w:rsidR="009A1D0F" w:rsidRDefault="009A1D0F">
      <w:pPr>
        <w:pStyle w:val="BodyText"/>
        <w:spacing w:before="7"/>
        <w:ind w:left="0"/>
        <w:rPr>
          <w:b/>
          <w:sz w:val="25"/>
        </w:rPr>
      </w:pPr>
    </w:p>
    <w:p w14:paraId="1D499154" w14:textId="77777777" w:rsidR="009A1D0F" w:rsidRDefault="00000000">
      <w:pPr>
        <w:pStyle w:val="BodyText"/>
        <w:spacing w:line="288" w:lineRule="auto"/>
        <w:ind w:right="239"/>
      </w:pPr>
      <w:r>
        <w:t>At the point of commencing the Right to Buy process any repair or maintenance works, including capital investment, will be put on hold unless deemed to be health and safety or compliance related works. If you successfully purchase your home through the Right to Buy process, any outstanding repairs or investment will no longer be the responsibility of the Council.</w:t>
      </w:r>
    </w:p>
    <w:p w14:paraId="2A58FD96" w14:textId="77777777" w:rsidR="009A1D0F" w:rsidRDefault="009A1D0F">
      <w:pPr>
        <w:pStyle w:val="BodyText"/>
        <w:ind w:left="0"/>
        <w:rPr>
          <w:sz w:val="24"/>
        </w:rPr>
      </w:pPr>
    </w:p>
    <w:p w14:paraId="33053491" w14:textId="77777777" w:rsidR="009A1D0F" w:rsidRDefault="00000000">
      <w:pPr>
        <w:spacing w:before="205"/>
        <w:ind w:left="100"/>
        <w:rPr>
          <w:b/>
          <w:sz w:val="32"/>
        </w:rPr>
      </w:pPr>
      <w:bookmarkStart w:id="29" w:name="Right_to_take_in_lodgers"/>
      <w:bookmarkStart w:id="30" w:name="_bookmark14"/>
      <w:bookmarkEnd w:id="29"/>
      <w:bookmarkEnd w:id="30"/>
      <w:r>
        <w:rPr>
          <w:b/>
          <w:color w:val="234060"/>
          <w:sz w:val="32"/>
        </w:rPr>
        <w:t>Right to take in lodgers</w:t>
      </w:r>
    </w:p>
    <w:p w14:paraId="69BE66AE" w14:textId="77777777" w:rsidR="009A1D0F" w:rsidRDefault="00000000">
      <w:pPr>
        <w:pStyle w:val="BodyText"/>
        <w:spacing w:before="194" w:line="288" w:lineRule="auto"/>
        <w:ind w:right="288"/>
      </w:pPr>
      <w:r>
        <w:t xml:space="preserve">If you are an introductory tenant or a demoted </w:t>
      </w:r>
      <w:proofErr w:type="gramStart"/>
      <w:r>
        <w:t>tenant</w:t>
      </w:r>
      <w:proofErr w:type="gramEnd"/>
      <w:r>
        <w:t xml:space="preserve"> you must seek permission from the Council before you take in lodgers. If you have a secure tenancy (periodic or fixed term) before you take in lodgers, we strongly recommend that you first discuss this with the Council (see page 35 for contact details) in order that you can be provided with appropriate advice.</w:t>
      </w:r>
    </w:p>
    <w:p w14:paraId="48761068" w14:textId="77777777" w:rsidR="009A1D0F" w:rsidRDefault="009A1D0F">
      <w:pPr>
        <w:pStyle w:val="BodyText"/>
        <w:ind w:left="0"/>
        <w:rPr>
          <w:sz w:val="24"/>
        </w:rPr>
      </w:pPr>
    </w:p>
    <w:p w14:paraId="74602E89" w14:textId="77777777" w:rsidR="009A1D0F" w:rsidRDefault="00000000">
      <w:pPr>
        <w:spacing w:before="203" w:line="288" w:lineRule="auto"/>
        <w:ind w:left="100" w:right="382"/>
        <w:rPr>
          <w:b/>
          <w:sz w:val="32"/>
        </w:rPr>
      </w:pPr>
      <w:bookmarkStart w:id="31" w:name="Changes_to_Housing_Benefit_if_you_take_i"/>
      <w:bookmarkStart w:id="32" w:name="_bookmark15"/>
      <w:bookmarkEnd w:id="31"/>
      <w:bookmarkEnd w:id="32"/>
      <w:r>
        <w:rPr>
          <w:b/>
          <w:color w:val="234060"/>
          <w:sz w:val="32"/>
        </w:rPr>
        <w:t>Changes to Housing Benefit if you take in lodgers or sub- let</w:t>
      </w:r>
    </w:p>
    <w:p w14:paraId="28E625EC" w14:textId="77777777" w:rsidR="009A1D0F" w:rsidRDefault="00000000">
      <w:pPr>
        <w:pStyle w:val="BodyText"/>
        <w:spacing w:before="120" w:line="288" w:lineRule="auto"/>
        <w:ind w:right="281"/>
      </w:pPr>
      <w:r>
        <w:t xml:space="preserve">Please be aware that if you or any member of your household are in receipt of Housing Benefit or Council Tax Benefit; you must inform the Revenues and Benefits Team on </w:t>
      </w:r>
      <w:r>
        <w:rPr>
          <w:rFonts w:ascii="Calibri"/>
          <w:b/>
        </w:rPr>
        <w:t xml:space="preserve">01709 336006 </w:t>
      </w:r>
      <w:r>
        <w:t>to discuss how this could affect your entitlement.</w:t>
      </w:r>
    </w:p>
    <w:p w14:paraId="204994CB" w14:textId="77777777" w:rsidR="009A1D0F" w:rsidRDefault="009A1D0F">
      <w:pPr>
        <w:pStyle w:val="BodyText"/>
        <w:ind w:left="0"/>
        <w:rPr>
          <w:sz w:val="26"/>
        </w:rPr>
      </w:pPr>
    </w:p>
    <w:p w14:paraId="41DE0337" w14:textId="77777777" w:rsidR="009A1D0F" w:rsidRDefault="00000000">
      <w:pPr>
        <w:spacing w:before="182"/>
        <w:ind w:left="100"/>
        <w:rPr>
          <w:b/>
          <w:sz w:val="32"/>
        </w:rPr>
      </w:pPr>
      <w:bookmarkStart w:id="33" w:name="Right_to_exchange"/>
      <w:bookmarkStart w:id="34" w:name="_bookmark16"/>
      <w:bookmarkEnd w:id="33"/>
      <w:bookmarkEnd w:id="34"/>
      <w:r>
        <w:rPr>
          <w:b/>
          <w:color w:val="234060"/>
          <w:sz w:val="32"/>
        </w:rPr>
        <w:t>Right to exchange</w:t>
      </w:r>
    </w:p>
    <w:p w14:paraId="7D2E3C27" w14:textId="77777777" w:rsidR="009A1D0F" w:rsidRDefault="00000000">
      <w:pPr>
        <w:pStyle w:val="BodyText"/>
        <w:spacing w:before="193" w:line="288" w:lineRule="auto"/>
        <w:ind w:right="117"/>
      </w:pPr>
      <w:r>
        <w:t xml:space="preserve">If you have a secure tenancy (periodic or fixed term) you can ask for permission to exchange your home with someone </w:t>
      </w:r>
      <w:proofErr w:type="gramStart"/>
      <w:r>
        <w:t>as long as</w:t>
      </w:r>
      <w:proofErr w:type="gramEnd"/>
      <w:r>
        <w:t xml:space="preserve"> they have either a secure or an assured tenancy with us, another Council or housing association. You can request to apply for a mutual exchange</w:t>
      </w:r>
    </w:p>
    <w:p w14:paraId="71C6A8F0" w14:textId="77777777" w:rsidR="009A1D0F" w:rsidRDefault="009A1D0F">
      <w:pPr>
        <w:spacing w:line="288" w:lineRule="auto"/>
        <w:sectPr w:rsidR="009A1D0F">
          <w:pgSz w:w="11910" w:h="16840"/>
          <w:pgMar w:top="1340" w:right="1320" w:bottom="940" w:left="1340" w:header="0" w:footer="673" w:gutter="0"/>
          <w:cols w:space="720"/>
        </w:sectPr>
      </w:pPr>
    </w:p>
    <w:p w14:paraId="6D4BFA4B" w14:textId="77777777" w:rsidR="009A1D0F" w:rsidRDefault="00000000">
      <w:pPr>
        <w:pStyle w:val="BodyText"/>
        <w:spacing w:before="81" w:line="288" w:lineRule="auto"/>
        <w:ind w:right="789"/>
      </w:pPr>
      <w:r>
        <w:t>online via the Council’s website or by contacting the Council for an application form. A tenant’s guide to mutual exchanges can also be found on our website.</w:t>
      </w:r>
    </w:p>
    <w:p w14:paraId="16CDF9DF" w14:textId="77777777" w:rsidR="009A1D0F" w:rsidRDefault="00000000">
      <w:pPr>
        <w:pStyle w:val="BodyText"/>
        <w:spacing w:before="121" w:line="288" w:lineRule="auto"/>
        <w:ind w:right="883"/>
      </w:pPr>
      <w:r>
        <w:t xml:space="preserve">You can register your property online and find someone to exchange with for free at </w:t>
      </w:r>
      <w:hyperlink r:id="rId11">
        <w:r>
          <w:rPr>
            <w:rFonts w:ascii="Calibri"/>
            <w:b/>
          </w:rPr>
          <w:t>www.homeswapper.co.uk</w:t>
        </w:r>
        <w:r>
          <w:t xml:space="preserve">. </w:t>
        </w:r>
      </w:hyperlink>
      <w:r>
        <w:t>This is a national website for tenants that can help you find someone to swap homes with either within Rotherham or elsewhere.</w:t>
      </w:r>
    </w:p>
    <w:p w14:paraId="76F7A5C4" w14:textId="77777777" w:rsidR="009A1D0F" w:rsidRDefault="00000000">
      <w:pPr>
        <w:pStyle w:val="BodyText"/>
        <w:spacing w:before="119" w:line="288" w:lineRule="auto"/>
        <w:ind w:right="276"/>
      </w:pPr>
      <w:r>
        <w:t>There are by law 10 reasons why a landlord can refuse a mutual exchange. These reasons are set out in Schedule 3 of the 1985 Housing Act &amp; Section 15 of the 1988 Housing Act.</w:t>
      </w:r>
    </w:p>
    <w:p w14:paraId="159F5488" w14:textId="77777777" w:rsidR="009A1D0F" w:rsidRDefault="00000000">
      <w:pPr>
        <w:pStyle w:val="BodyText"/>
      </w:pPr>
      <w:r>
        <w:t>Please see below the refusal reasons:</w:t>
      </w:r>
    </w:p>
    <w:p w14:paraId="1C7A907E" w14:textId="77777777" w:rsidR="009A1D0F" w:rsidRDefault="00000000">
      <w:pPr>
        <w:pStyle w:val="ListParagraph"/>
        <w:numPr>
          <w:ilvl w:val="0"/>
          <w:numId w:val="1"/>
        </w:numPr>
        <w:tabs>
          <w:tab w:val="left" w:pos="820"/>
          <w:tab w:val="left" w:pos="821"/>
        </w:tabs>
        <w:spacing w:before="172" w:line="288" w:lineRule="auto"/>
        <w:ind w:right="659"/>
      </w:pPr>
      <w:r>
        <w:rPr>
          <w:b/>
        </w:rPr>
        <w:t xml:space="preserve">Court order </w:t>
      </w:r>
      <w:r>
        <w:t>A court order is already in place to remove you, or your exchanged partner, from the property at a date in the</w:t>
      </w:r>
      <w:r>
        <w:rPr>
          <w:spacing w:val="-9"/>
        </w:rPr>
        <w:t xml:space="preserve"> </w:t>
      </w:r>
      <w:r>
        <w:t>future.</w:t>
      </w:r>
    </w:p>
    <w:p w14:paraId="2505F643" w14:textId="77777777" w:rsidR="009A1D0F" w:rsidRDefault="00000000">
      <w:pPr>
        <w:pStyle w:val="ListParagraph"/>
        <w:numPr>
          <w:ilvl w:val="0"/>
          <w:numId w:val="1"/>
        </w:numPr>
        <w:tabs>
          <w:tab w:val="left" w:pos="820"/>
          <w:tab w:val="left" w:pos="821"/>
        </w:tabs>
        <w:spacing w:before="0"/>
        <w:ind w:hanging="361"/>
      </w:pPr>
      <w:r>
        <w:rPr>
          <w:b/>
        </w:rPr>
        <w:t xml:space="preserve">Eviction notice </w:t>
      </w:r>
      <w:r>
        <w:t>– You, or your exchange partner has an eviction notice against</w:t>
      </w:r>
      <w:r>
        <w:rPr>
          <w:spacing w:val="-21"/>
        </w:rPr>
        <w:t xml:space="preserve"> </w:t>
      </w:r>
      <w:r>
        <w:t>them</w:t>
      </w:r>
    </w:p>
    <w:p w14:paraId="70C51C90" w14:textId="77777777" w:rsidR="009A1D0F" w:rsidRDefault="00000000">
      <w:pPr>
        <w:pStyle w:val="BodyText"/>
        <w:spacing w:before="50" w:line="288" w:lineRule="auto"/>
        <w:ind w:left="820" w:right="131"/>
      </w:pPr>
      <w:r>
        <w:t>– your landlord has started legal proceedings to remove you from the property. There is a possession order in force against you, possession proceedings have started against you or a notice seeking possession has been served</w:t>
      </w:r>
    </w:p>
    <w:p w14:paraId="54E5B14E" w14:textId="77777777" w:rsidR="009A1D0F" w:rsidRDefault="00000000">
      <w:pPr>
        <w:pStyle w:val="ListParagraph"/>
        <w:numPr>
          <w:ilvl w:val="0"/>
          <w:numId w:val="1"/>
        </w:numPr>
        <w:tabs>
          <w:tab w:val="left" w:pos="820"/>
          <w:tab w:val="left" w:pos="821"/>
        </w:tabs>
        <w:spacing w:before="1" w:line="288" w:lineRule="auto"/>
        <w:ind w:right="440"/>
      </w:pPr>
      <w:r>
        <w:rPr>
          <w:b/>
        </w:rPr>
        <w:t xml:space="preserve">Too big </w:t>
      </w:r>
      <w:r>
        <w:t>– Either your home is bigger than your exchange partner’s needs, or their home is bigger than you need. It’s important to note that “need” is based on the government’s rules, not on whether you think you need more</w:t>
      </w:r>
      <w:r>
        <w:rPr>
          <w:spacing w:val="-19"/>
        </w:rPr>
        <w:t xml:space="preserve"> </w:t>
      </w:r>
      <w:r>
        <w:t>space.</w:t>
      </w:r>
    </w:p>
    <w:p w14:paraId="0ACFD3E2" w14:textId="77777777" w:rsidR="009A1D0F" w:rsidRDefault="00000000">
      <w:pPr>
        <w:pStyle w:val="ListParagraph"/>
        <w:numPr>
          <w:ilvl w:val="0"/>
          <w:numId w:val="1"/>
        </w:numPr>
        <w:tabs>
          <w:tab w:val="left" w:pos="820"/>
          <w:tab w:val="left" w:pos="821"/>
        </w:tabs>
        <w:spacing w:before="0" w:line="288" w:lineRule="auto"/>
        <w:ind w:right="251"/>
      </w:pPr>
      <w:r>
        <w:rPr>
          <w:b/>
        </w:rPr>
        <w:t xml:space="preserve">Too small </w:t>
      </w:r>
      <w:r>
        <w:t>– The home you want to move into isn’t big enough for your family, or your home isn’t big enough for your exchanged partner’s family. Again, this is based on the government rules, not what you think might be</w:t>
      </w:r>
      <w:r>
        <w:rPr>
          <w:spacing w:val="-12"/>
        </w:rPr>
        <w:t xml:space="preserve"> </w:t>
      </w:r>
      <w:r>
        <w:t>suitable.</w:t>
      </w:r>
    </w:p>
    <w:p w14:paraId="620030B5" w14:textId="77777777" w:rsidR="009A1D0F" w:rsidRDefault="00000000">
      <w:pPr>
        <w:pStyle w:val="ListParagraph"/>
        <w:numPr>
          <w:ilvl w:val="0"/>
          <w:numId w:val="1"/>
        </w:numPr>
        <w:tabs>
          <w:tab w:val="left" w:pos="820"/>
          <w:tab w:val="left" w:pos="821"/>
        </w:tabs>
        <w:spacing w:before="1" w:line="288" w:lineRule="auto"/>
        <w:ind w:right="276"/>
      </w:pPr>
      <w:r>
        <w:rPr>
          <w:b/>
        </w:rPr>
        <w:t xml:space="preserve">Your job or community connection </w:t>
      </w:r>
      <w:r>
        <w:t>– This means if you have got your home, or your exchange partner has theirs because of the job you are in – you might work for the council or landlord – or because of your position in the</w:t>
      </w:r>
      <w:r>
        <w:rPr>
          <w:spacing w:val="-8"/>
        </w:rPr>
        <w:t xml:space="preserve"> </w:t>
      </w:r>
      <w:r>
        <w:t>community.</w:t>
      </w:r>
    </w:p>
    <w:p w14:paraId="3C598504" w14:textId="1A0CFA40" w:rsidR="009A1D0F" w:rsidRDefault="00000000">
      <w:pPr>
        <w:pStyle w:val="ListParagraph"/>
        <w:numPr>
          <w:ilvl w:val="0"/>
          <w:numId w:val="1"/>
        </w:numPr>
        <w:tabs>
          <w:tab w:val="left" w:pos="820"/>
          <w:tab w:val="left" w:pos="821"/>
        </w:tabs>
        <w:spacing w:before="0" w:line="288" w:lineRule="auto"/>
        <w:ind w:right="168"/>
      </w:pPr>
      <w:r>
        <w:t>Property is for a specific group within society – Social landlords are charities and some, particularly smaller ones were started to support certain groups of people, for example ex</w:t>
      </w:r>
      <w:r w:rsidR="00AC571E">
        <w:t>-</w:t>
      </w:r>
      <w:r>
        <w:t>soldiers. If you don’t fit into these categories, the landlord can refuse your application.</w:t>
      </w:r>
    </w:p>
    <w:p w14:paraId="5150CE8E" w14:textId="77777777" w:rsidR="009A1D0F" w:rsidRDefault="00000000">
      <w:pPr>
        <w:pStyle w:val="ListParagraph"/>
        <w:numPr>
          <w:ilvl w:val="0"/>
          <w:numId w:val="1"/>
        </w:numPr>
        <w:tabs>
          <w:tab w:val="left" w:pos="820"/>
          <w:tab w:val="left" w:pos="821"/>
        </w:tabs>
        <w:spacing w:before="0" w:line="288" w:lineRule="auto"/>
        <w:ind w:right="190"/>
      </w:pPr>
      <w:r>
        <w:rPr>
          <w:b/>
        </w:rPr>
        <w:t xml:space="preserve">It’s adapted and you’re not disabled </w:t>
      </w:r>
      <w:r>
        <w:t>– The home has been adapted for someone with a disability, and the person moving in doesn’t need these adaptations. If one of the properties is not reasonably suited for the needs of the people who would move into it. For example, if the property is adapted for your medical needs and the person you want to swap with doesn’t need these</w:t>
      </w:r>
      <w:r>
        <w:rPr>
          <w:spacing w:val="-8"/>
        </w:rPr>
        <w:t xml:space="preserve"> </w:t>
      </w:r>
      <w:r>
        <w:t>adaptations.</w:t>
      </w:r>
    </w:p>
    <w:p w14:paraId="24111134" w14:textId="77777777" w:rsidR="009A1D0F" w:rsidRDefault="00000000">
      <w:pPr>
        <w:pStyle w:val="ListParagraph"/>
        <w:numPr>
          <w:ilvl w:val="0"/>
          <w:numId w:val="1"/>
        </w:numPr>
        <w:tabs>
          <w:tab w:val="left" w:pos="820"/>
          <w:tab w:val="left" w:pos="821"/>
        </w:tabs>
        <w:spacing w:before="0" w:line="288" w:lineRule="auto"/>
        <w:ind w:right="402"/>
      </w:pPr>
      <w:r>
        <w:rPr>
          <w:b/>
        </w:rPr>
        <w:t xml:space="preserve">Landlord only lets homes to people with certain needs </w:t>
      </w:r>
      <w:r>
        <w:t>– The landlord only lets homes to people in particular circumstances – these could be health or disability related – and you don’t meet the</w:t>
      </w:r>
      <w:r>
        <w:rPr>
          <w:spacing w:val="-10"/>
        </w:rPr>
        <w:t xml:space="preserve"> </w:t>
      </w:r>
      <w:r>
        <w:t>criteria.</w:t>
      </w:r>
    </w:p>
    <w:p w14:paraId="3DCDB5C8" w14:textId="77777777" w:rsidR="009A1D0F" w:rsidRDefault="00000000">
      <w:pPr>
        <w:pStyle w:val="ListParagraph"/>
        <w:numPr>
          <w:ilvl w:val="0"/>
          <w:numId w:val="1"/>
        </w:numPr>
        <w:tabs>
          <w:tab w:val="left" w:pos="820"/>
          <w:tab w:val="left" w:pos="821"/>
        </w:tabs>
        <w:spacing w:before="0" w:line="288" w:lineRule="auto"/>
        <w:ind w:right="131"/>
      </w:pPr>
      <w:r>
        <w:rPr>
          <w:b/>
        </w:rPr>
        <w:t>Special needs</w:t>
      </w:r>
      <w:r>
        <w:t xml:space="preserve">, e.g. sheltered homes for adults - Usually, this means that the home is a sheltered </w:t>
      </w:r>
      <w:proofErr w:type="gramStart"/>
      <w:r>
        <w:t>home, or</w:t>
      </w:r>
      <w:proofErr w:type="gramEnd"/>
      <w:r>
        <w:t xml:space="preserve"> has nearby support for older people or those with limited mobility. This is usually the rule that means that younger adults with no special needs are not able to move into sheltered</w:t>
      </w:r>
      <w:r>
        <w:rPr>
          <w:spacing w:val="-6"/>
        </w:rPr>
        <w:t xml:space="preserve"> </w:t>
      </w:r>
      <w:r>
        <w:t>housing.</w:t>
      </w:r>
    </w:p>
    <w:p w14:paraId="17C394D9" w14:textId="77777777" w:rsidR="009A1D0F" w:rsidRDefault="00000000">
      <w:pPr>
        <w:pStyle w:val="ListParagraph"/>
        <w:numPr>
          <w:ilvl w:val="0"/>
          <w:numId w:val="1"/>
        </w:numPr>
        <w:tabs>
          <w:tab w:val="left" w:pos="820"/>
          <w:tab w:val="left" w:pos="821"/>
        </w:tabs>
        <w:spacing w:before="0" w:line="288" w:lineRule="auto"/>
        <w:ind w:right="328"/>
      </w:pPr>
      <w:r>
        <w:rPr>
          <w:b/>
        </w:rPr>
        <w:t xml:space="preserve">You don’t want to join a management agreement </w:t>
      </w:r>
      <w:r>
        <w:t xml:space="preserve">- Some housing associations have membership arrangements to cover areas like communal space, this particularly happens in blocks of flats. If over half of the residents are members and you are </w:t>
      </w:r>
      <w:proofErr w:type="gramStart"/>
      <w:r>
        <w:t>not</w:t>
      </w:r>
      <w:proofErr w:type="gramEnd"/>
      <w:r>
        <w:t xml:space="preserve"> and you’re not prepared to join the landlord can refuse your</w:t>
      </w:r>
      <w:r>
        <w:rPr>
          <w:spacing w:val="-20"/>
        </w:rPr>
        <w:t xml:space="preserve"> </w:t>
      </w:r>
      <w:r>
        <w:t>swap.</w:t>
      </w:r>
    </w:p>
    <w:p w14:paraId="4531FE7B" w14:textId="77777777" w:rsidR="009A1D0F" w:rsidRDefault="009A1D0F">
      <w:pPr>
        <w:spacing w:line="288" w:lineRule="auto"/>
        <w:sectPr w:rsidR="009A1D0F">
          <w:pgSz w:w="11910" w:h="16840"/>
          <w:pgMar w:top="1340" w:right="1320" w:bottom="940" w:left="1340" w:header="0" w:footer="673" w:gutter="0"/>
          <w:cols w:space="720"/>
        </w:sectPr>
      </w:pPr>
    </w:p>
    <w:p w14:paraId="29FC909F" w14:textId="77777777" w:rsidR="009A1D0F" w:rsidRDefault="00000000">
      <w:pPr>
        <w:spacing w:before="61"/>
        <w:ind w:left="100"/>
        <w:rPr>
          <w:b/>
          <w:sz w:val="32"/>
        </w:rPr>
      </w:pPr>
      <w:bookmarkStart w:id="35" w:name="Ending_your_tenancy"/>
      <w:bookmarkStart w:id="36" w:name="_bookmark17"/>
      <w:bookmarkEnd w:id="35"/>
      <w:bookmarkEnd w:id="36"/>
      <w:r>
        <w:rPr>
          <w:b/>
          <w:color w:val="234060"/>
          <w:sz w:val="32"/>
        </w:rPr>
        <w:t>Ending your tenancy</w:t>
      </w:r>
    </w:p>
    <w:p w14:paraId="2797D2F5" w14:textId="584226A4" w:rsidR="00105A78" w:rsidRDefault="00000000">
      <w:pPr>
        <w:pStyle w:val="BodyText"/>
        <w:spacing w:before="194" w:line="288" w:lineRule="auto"/>
        <w:ind w:right="116"/>
      </w:pPr>
      <w:r>
        <w:t xml:space="preserve">If you decide to leave your tenancy you must contact the Council (see page 40 for contact details) and give at least four weeks’ notice which must end on a Monday. If we receive your notice on any day except </w:t>
      </w:r>
      <w:proofErr w:type="gramStart"/>
      <w:r>
        <w:t>Monday</w:t>
      </w:r>
      <w:proofErr w:type="gramEnd"/>
      <w:r>
        <w:t xml:space="preserve"> then your notice period will commence from the following Monday. </w:t>
      </w:r>
    </w:p>
    <w:p w14:paraId="2D31D72A" w14:textId="77777777" w:rsidR="00105A78" w:rsidRDefault="00000000">
      <w:pPr>
        <w:pStyle w:val="BodyText"/>
        <w:spacing w:before="194" w:line="288" w:lineRule="auto"/>
        <w:ind w:right="116"/>
      </w:pPr>
      <w:r>
        <w:t xml:space="preserve">The property must be left in an acceptable condition with all items of furniture and personal possessions removed from the property. The Council will not accept any responsibility or liability for anything left in the property. Once you have moved out anything left will be disposed of and you will be charged for this. </w:t>
      </w:r>
    </w:p>
    <w:p w14:paraId="798DCEAE" w14:textId="77777777" w:rsidR="00105A78" w:rsidRDefault="00000000">
      <w:pPr>
        <w:pStyle w:val="BodyText"/>
        <w:spacing w:before="194" w:line="288" w:lineRule="auto"/>
        <w:ind w:right="116"/>
      </w:pPr>
      <w:r>
        <w:t xml:space="preserve">When we receive notice to end your tenancy, we will carry out an inspection of the property before you leave. We will inform you of any repairs or works required that are your responsibility under the terms of your tenancy agreement. If these are not completed before you leave or are seen as unacceptable by our officers and not up to standard, the Council will charge you for any repairs or works required to be carried out to the property to bring it up to a lettable standard. </w:t>
      </w:r>
    </w:p>
    <w:p w14:paraId="1A1FC727" w14:textId="77777777" w:rsidR="00105A78" w:rsidRDefault="00000000">
      <w:pPr>
        <w:pStyle w:val="BodyText"/>
        <w:spacing w:before="194" w:line="288" w:lineRule="auto"/>
        <w:ind w:right="116"/>
      </w:pPr>
      <w:r>
        <w:t xml:space="preserve">The property must be left in a clean, tidy and safe condition. All keys must be returned before midday on the last day of your tenancy. Your tenancy will not </w:t>
      </w:r>
      <w:proofErr w:type="gramStart"/>
      <w:r>
        <w:t>end</w:t>
      </w:r>
      <w:proofErr w:type="gramEnd"/>
      <w:r>
        <w:t xml:space="preserve"> and the weekly rent charge will continue to be applied until all keys are returned. </w:t>
      </w:r>
    </w:p>
    <w:p w14:paraId="2422E0F3" w14:textId="77777777" w:rsidR="00105A78" w:rsidRDefault="00000000">
      <w:pPr>
        <w:pStyle w:val="BodyText"/>
        <w:spacing w:before="194" w:line="288" w:lineRule="auto"/>
        <w:ind w:right="116"/>
      </w:pPr>
      <w:r>
        <w:t xml:space="preserve">The Council must be given vacant possession of the </w:t>
      </w:r>
      <w:proofErr w:type="gramStart"/>
      <w:r>
        <w:t>property</w:t>
      </w:r>
      <w:proofErr w:type="gramEnd"/>
      <w:r>
        <w:t xml:space="preserve"> and no one should remain living in the property after the tenancy has been terminated. </w:t>
      </w:r>
    </w:p>
    <w:p w14:paraId="5944F8BB" w14:textId="5027DBAA" w:rsidR="009A1D0F" w:rsidRDefault="00000000">
      <w:pPr>
        <w:pStyle w:val="BodyText"/>
        <w:spacing w:before="194" w:line="288" w:lineRule="auto"/>
        <w:ind w:right="116"/>
      </w:pPr>
      <w:r>
        <w:t>We will take whatever action is deemed necessary to ensure we retrieve the property satisfactorily and this will include legal action if</w:t>
      </w:r>
      <w:r>
        <w:rPr>
          <w:spacing w:val="-2"/>
        </w:rPr>
        <w:t xml:space="preserve"> </w:t>
      </w:r>
      <w:r>
        <w:t>required.</w:t>
      </w:r>
    </w:p>
    <w:p w14:paraId="4606F706" w14:textId="77777777" w:rsidR="009A1D0F" w:rsidRDefault="009A1D0F">
      <w:pPr>
        <w:pStyle w:val="BodyText"/>
        <w:ind w:left="0"/>
        <w:rPr>
          <w:sz w:val="24"/>
        </w:rPr>
      </w:pPr>
    </w:p>
    <w:p w14:paraId="143F79E6" w14:textId="77777777" w:rsidR="009A1D0F" w:rsidRDefault="00000000">
      <w:pPr>
        <w:spacing w:before="205"/>
        <w:ind w:left="100"/>
        <w:rPr>
          <w:b/>
          <w:sz w:val="32"/>
        </w:rPr>
      </w:pPr>
      <w:bookmarkStart w:id="37" w:name="Your_tenancy,_your_responsibilities"/>
      <w:bookmarkStart w:id="38" w:name="_bookmark18"/>
      <w:bookmarkEnd w:id="37"/>
      <w:bookmarkEnd w:id="38"/>
      <w:r>
        <w:rPr>
          <w:b/>
          <w:color w:val="234060"/>
          <w:sz w:val="32"/>
        </w:rPr>
        <w:t>Your tenancy, your responsibilities</w:t>
      </w:r>
    </w:p>
    <w:p w14:paraId="6234226D" w14:textId="77777777" w:rsidR="009A1D0F" w:rsidRDefault="00000000">
      <w:pPr>
        <w:pStyle w:val="BodyText"/>
        <w:spacing w:before="194" w:line="288" w:lineRule="auto"/>
        <w:ind w:right="923"/>
      </w:pPr>
      <w:r>
        <w:t>In addition to your obligations detailed in your tenancy agreement, you also have the following responsibilities.</w:t>
      </w:r>
    </w:p>
    <w:p w14:paraId="0519A072" w14:textId="77777777" w:rsidR="009A1D0F" w:rsidRDefault="00000000">
      <w:pPr>
        <w:spacing w:before="120"/>
        <w:ind w:left="100"/>
        <w:rPr>
          <w:i/>
          <w:sz w:val="20"/>
        </w:rPr>
      </w:pPr>
      <w:bookmarkStart w:id="39" w:name="You_will:"/>
      <w:bookmarkEnd w:id="39"/>
      <w:r>
        <w:rPr>
          <w:i/>
          <w:color w:val="17365D"/>
          <w:sz w:val="20"/>
        </w:rPr>
        <w:t>You will:</w:t>
      </w:r>
    </w:p>
    <w:p w14:paraId="432CD7A8" w14:textId="77777777" w:rsidR="009A1D0F" w:rsidRDefault="00000000">
      <w:pPr>
        <w:pStyle w:val="ListParagraph"/>
        <w:numPr>
          <w:ilvl w:val="0"/>
          <w:numId w:val="1"/>
        </w:numPr>
        <w:tabs>
          <w:tab w:val="left" w:pos="820"/>
          <w:tab w:val="left" w:pos="821"/>
        </w:tabs>
        <w:spacing w:before="167"/>
        <w:ind w:hanging="361"/>
      </w:pPr>
      <w:r>
        <w:t>Pay your rent weekly in</w:t>
      </w:r>
      <w:r>
        <w:rPr>
          <w:spacing w:val="-4"/>
        </w:rPr>
        <w:t xml:space="preserve"> </w:t>
      </w:r>
      <w:r>
        <w:t>advance</w:t>
      </w:r>
    </w:p>
    <w:p w14:paraId="2A5A223F" w14:textId="77777777" w:rsidR="009A1D0F" w:rsidRDefault="00000000">
      <w:pPr>
        <w:pStyle w:val="ListParagraph"/>
        <w:numPr>
          <w:ilvl w:val="0"/>
          <w:numId w:val="1"/>
        </w:numPr>
        <w:tabs>
          <w:tab w:val="left" w:pos="820"/>
          <w:tab w:val="left" w:pos="821"/>
        </w:tabs>
        <w:spacing w:before="49" w:line="288" w:lineRule="auto"/>
        <w:ind w:right="114"/>
      </w:pPr>
      <w:r>
        <w:t>Advise us as soon as you can if you think that you may have problems paying rent on time</w:t>
      </w:r>
    </w:p>
    <w:p w14:paraId="5EE09909" w14:textId="77777777" w:rsidR="009A1D0F" w:rsidRDefault="00000000">
      <w:pPr>
        <w:pStyle w:val="ListParagraph"/>
        <w:numPr>
          <w:ilvl w:val="0"/>
          <w:numId w:val="1"/>
        </w:numPr>
        <w:tabs>
          <w:tab w:val="left" w:pos="820"/>
          <w:tab w:val="left" w:pos="821"/>
        </w:tabs>
        <w:spacing w:before="0"/>
        <w:ind w:hanging="361"/>
      </w:pPr>
      <w:r>
        <w:t>Look after your home, your garden, and report any repairs to us as soon as</w:t>
      </w:r>
      <w:r>
        <w:rPr>
          <w:spacing w:val="-18"/>
        </w:rPr>
        <w:t xml:space="preserve"> </w:t>
      </w:r>
      <w:r>
        <w:t>possible</w:t>
      </w:r>
    </w:p>
    <w:p w14:paraId="695BD96A" w14:textId="77777777" w:rsidR="009A1D0F" w:rsidRDefault="00000000">
      <w:pPr>
        <w:pStyle w:val="ListParagraph"/>
        <w:numPr>
          <w:ilvl w:val="0"/>
          <w:numId w:val="1"/>
        </w:numPr>
        <w:tabs>
          <w:tab w:val="left" w:pos="820"/>
          <w:tab w:val="left" w:pos="821"/>
        </w:tabs>
        <w:spacing w:before="52"/>
        <w:ind w:hanging="361"/>
      </w:pPr>
      <w:r>
        <w:t>Be considerate towards your</w:t>
      </w:r>
      <w:r>
        <w:rPr>
          <w:spacing w:val="-8"/>
        </w:rPr>
        <w:t xml:space="preserve"> </w:t>
      </w:r>
      <w:r>
        <w:t>neighbours</w:t>
      </w:r>
    </w:p>
    <w:p w14:paraId="03B0ADF9" w14:textId="77777777" w:rsidR="009A1D0F" w:rsidRDefault="00000000">
      <w:pPr>
        <w:pStyle w:val="ListParagraph"/>
        <w:numPr>
          <w:ilvl w:val="0"/>
          <w:numId w:val="1"/>
        </w:numPr>
        <w:tabs>
          <w:tab w:val="left" w:pos="820"/>
          <w:tab w:val="left" w:pos="821"/>
        </w:tabs>
        <w:spacing w:before="49"/>
        <w:ind w:hanging="361"/>
      </w:pPr>
      <w:r>
        <w:t>Keep the inside and outside of your property in a clean and tidy</w:t>
      </w:r>
      <w:r>
        <w:rPr>
          <w:spacing w:val="-10"/>
        </w:rPr>
        <w:t xml:space="preserve"> </w:t>
      </w:r>
      <w:r>
        <w:t>condition</w:t>
      </w:r>
    </w:p>
    <w:p w14:paraId="2C0EE39A" w14:textId="77777777" w:rsidR="009A1D0F" w:rsidRDefault="00000000">
      <w:pPr>
        <w:pStyle w:val="ListParagraph"/>
        <w:numPr>
          <w:ilvl w:val="0"/>
          <w:numId w:val="1"/>
        </w:numPr>
        <w:tabs>
          <w:tab w:val="left" w:pos="820"/>
          <w:tab w:val="left" w:pos="821"/>
        </w:tabs>
        <w:spacing w:before="52"/>
        <w:ind w:hanging="361"/>
      </w:pPr>
      <w:r>
        <w:t>Attend to any repair yourself that is deemed to be your</w:t>
      </w:r>
      <w:r>
        <w:rPr>
          <w:spacing w:val="-13"/>
        </w:rPr>
        <w:t xml:space="preserve"> </w:t>
      </w:r>
      <w:r>
        <w:t>responsibility</w:t>
      </w:r>
    </w:p>
    <w:p w14:paraId="523E62FC" w14:textId="547DA983" w:rsidR="009A1D0F" w:rsidRDefault="00000000">
      <w:pPr>
        <w:pStyle w:val="ListParagraph"/>
        <w:numPr>
          <w:ilvl w:val="0"/>
          <w:numId w:val="1"/>
        </w:numPr>
        <w:tabs>
          <w:tab w:val="left" w:pos="820"/>
          <w:tab w:val="left" w:pos="821"/>
        </w:tabs>
        <w:spacing w:line="288" w:lineRule="auto"/>
        <w:ind w:right="164"/>
      </w:pPr>
      <w:r>
        <w:t>Allow our officers or partners access to enter your home to carry out repairs, gas safety checks,</w:t>
      </w:r>
      <w:r w:rsidR="00AC571E">
        <w:t xml:space="preserve"> </w:t>
      </w:r>
      <w:r>
        <w:t xml:space="preserve">improvements or to inspect fixtures, fittings and furniture (if you have a furnished tenancy). If you do not allow access, legal action may be taken against </w:t>
      </w:r>
      <w:proofErr w:type="gramStart"/>
      <w:r>
        <w:t>you</w:t>
      </w:r>
      <w:proofErr w:type="gramEnd"/>
      <w:r>
        <w:t xml:space="preserve"> and you could be recharged for</w:t>
      </w:r>
      <w:r>
        <w:rPr>
          <w:spacing w:val="-4"/>
        </w:rPr>
        <w:t xml:space="preserve"> </w:t>
      </w:r>
      <w:r>
        <w:t>this</w:t>
      </w:r>
    </w:p>
    <w:p w14:paraId="3E6847CC" w14:textId="77777777" w:rsidR="009A1D0F" w:rsidRDefault="00000000">
      <w:pPr>
        <w:pStyle w:val="ListParagraph"/>
        <w:numPr>
          <w:ilvl w:val="0"/>
          <w:numId w:val="1"/>
        </w:numPr>
        <w:tabs>
          <w:tab w:val="left" w:pos="820"/>
          <w:tab w:val="left" w:pos="821"/>
        </w:tabs>
        <w:spacing w:before="0" w:line="288" w:lineRule="auto"/>
        <w:ind w:right="207"/>
      </w:pPr>
      <w:r>
        <w:t>Allow housing officers access to your home to carry out Tenancy Health Check visits and any other visits considered</w:t>
      </w:r>
      <w:r>
        <w:rPr>
          <w:spacing w:val="-3"/>
        </w:rPr>
        <w:t xml:space="preserve"> </w:t>
      </w:r>
      <w:r>
        <w:t>necessary.</w:t>
      </w:r>
    </w:p>
    <w:p w14:paraId="41972651" w14:textId="77777777" w:rsidR="009A1D0F" w:rsidRDefault="009A1D0F">
      <w:pPr>
        <w:pStyle w:val="BodyText"/>
        <w:spacing w:before="9"/>
        <w:ind w:left="0"/>
        <w:rPr>
          <w:sz w:val="12"/>
        </w:rPr>
      </w:pPr>
    </w:p>
    <w:p w14:paraId="5EA5B6A8" w14:textId="77777777" w:rsidR="009A1D0F" w:rsidRDefault="00000000">
      <w:pPr>
        <w:spacing w:before="92"/>
        <w:ind w:left="100"/>
        <w:rPr>
          <w:b/>
          <w:sz w:val="28"/>
        </w:rPr>
      </w:pPr>
      <w:bookmarkStart w:id="40" w:name="Rent"/>
      <w:bookmarkStart w:id="41" w:name="_bookmark19"/>
      <w:bookmarkEnd w:id="40"/>
      <w:bookmarkEnd w:id="41"/>
      <w:r>
        <w:rPr>
          <w:b/>
          <w:sz w:val="28"/>
        </w:rPr>
        <w:t>Rent</w:t>
      </w:r>
    </w:p>
    <w:p w14:paraId="165D44F1" w14:textId="77777777" w:rsidR="009A1D0F" w:rsidRDefault="00000000">
      <w:pPr>
        <w:pStyle w:val="BodyText"/>
        <w:spacing w:before="186" w:line="288" w:lineRule="auto"/>
        <w:ind w:right="470"/>
        <w:jc w:val="both"/>
      </w:pPr>
      <w:r>
        <w:t xml:space="preserve">You and any other tenants named on your tenancy agreement are responsible for paying your weekly rent in advance. If you commenced your tenancy after </w:t>
      </w:r>
      <w:proofErr w:type="gramStart"/>
      <w:r>
        <w:t>July 2018</w:t>
      </w:r>
      <w:proofErr w:type="gramEnd"/>
      <w:r>
        <w:t xml:space="preserve"> you may be entitled to Universal Credit to help you pay your rent.</w:t>
      </w:r>
    </w:p>
    <w:p w14:paraId="64492C2A" w14:textId="77777777" w:rsidR="009A1D0F" w:rsidRDefault="00000000">
      <w:pPr>
        <w:pStyle w:val="BodyText"/>
        <w:spacing w:before="81" w:line="288" w:lineRule="auto"/>
        <w:ind w:right="581"/>
      </w:pPr>
      <w:r>
        <w:t>If you have an existing Housing Benefit claim and you have no change in circumstances your rent will continue to be paid by Housing Benefit for the foreseeable future.</w:t>
      </w:r>
    </w:p>
    <w:p w14:paraId="663042BD" w14:textId="77777777" w:rsidR="009A1D0F" w:rsidRDefault="00000000">
      <w:pPr>
        <w:pStyle w:val="BodyText"/>
        <w:spacing w:before="121" w:line="288" w:lineRule="auto"/>
        <w:ind w:right="154"/>
      </w:pPr>
      <w:r>
        <w:t>It is your responsibility to claim and keep your details up to date through your online Universal Credit Account. Failure to do this may result in Universal Credit not being paid, but you will still be liable for the weekly rent due.</w:t>
      </w:r>
    </w:p>
    <w:p w14:paraId="647D33AF" w14:textId="2350F015" w:rsidR="009A1D0F" w:rsidRDefault="00000000">
      <w:pPr>
        <w:pStyle w:val="BodyText"/>
        <w:spacing w:before="119" w:line="288" w:lineRule="auto"/>
        <w:ind w:right="130"/>
      </w:pPr>
      <w:r>
        <w:t xml:space="preserve">If we think you might have difficulty paying your </w:t>
      </w:r>
      <w:r w:rsidR="00AC571E">
        <w:t>rent,</w:t>
      </w:r>
      <w:r>
        <w:t xml:space="preserve"> we will apply to have your Universal Credit paid direct to the Council</w:t>
      </w:r>
      <w:r w:rsidRPr="00AC571E">
        <w:t>.</w:t>
      </w:r>
      <w:r w:rsidR="00D12DC9" w:rsidRPr="00AC571E">
        <w:t xml:space="preserve"> </w:t>
      </w:r>
      <w:r w:rsidRPr="00AC571E">
        <w:t>If</w:t>
      </w:r>
      <w:r>
        <w:t xml:space="preserve"> you have rent arrears and in receipt of Universal </w:t>
      </w:r>
      <w:proofErr w:type="gramStart"/>
      <w:r>
        <w:t>Credit</w:t>
      </w:r>
      <w:proofErr w:type="gramEnd"/>
      <w:r>
        <w:t xml:space="preserve"> we will apply for a proportion of your Universal Credit to be paid direct to us if you have failed to keep up repayment plans with us.</w:t>
      </w:r>
    </w:p>
    <w:p w14:paraId="3234B769" w14:textId="77777777" w:rsidR="009A1D0F" w:rsidRDefault="00000000">
      <w:pPr>
        <w:pStyle w:val="BodyText"/>
        <w:spacing w:before="120" w:line="288" w:lineRule="auto"/>
        <w:ind w:right="460"/>
      </w:pPr>
      <w:r>
        <w:t>You should inform Universal Credit if you are going to be away from your home for a long period of time as your entitlement may change.</w:t>
      </w:r>
    </w:p>
    <w:p w14:paraId="2B6D1422" w14:textId="77777777" w:rsidR="009A1D0F" w:rsidRDefault="00000000">
      <w:pPr>
        <w:pStyle w:val="BodyText"/>
        <w:spacing w:before="120" w:line="288" w:lineRule="auto"/>
        <w:ind w:right="386"/>
      </w:pPr>
      <w:r>
        <w:t>Please note if the make-up of your family changes the amount of Universal Credit you can claim may alter throughout the lifetime of your tenancy.</w:t>
      </w:r>
    </w:p>
    <w:p w14:paraId="12AA1FCA" w14:textId="6B11E2CC" w:rsidR="009A1D0F" w:rsidRDefault="00000000">
      <w:pPr>
        <w:pStyle w:val="BodyText"/>
        <w:spacing w:before="120" w:line="288" w:lineRule="auto"/>
        <w:ind w:right="164"/>
      </w:pPr>
      <w:r>
        <w:t xml:space="preserve">Please let us know as soon as you are struggling to pay your rent as we may be able to help you. If you are unable to pay your </w:t>
      </w:r>
      <w:r w:rsidR="00AC571E">
        <w:t>rent,</w:t>
      </w:r>
      <w:r>
        <w:t xml:space="preserve"> you must inform us immediately. If you fall behind with your rent </w:t>
      </w:r>
      <w:r w:rsidR="00AC571E">
        <w:t>payments,</w:t>
      </w:r>
      <w:r>
        <w:t xml:space="preserve"> you may lose your</w:t>
      </w:r>
      <w:r>
        <w:rPr>
          <w:spacing w:val="-5"/>
        </w:rPr>
        <w:t xml:space="preserve"> </w:t>
      </w:r>
      <w:r>
        <w:t>home.</w:t>
      </w:r>
    </w:p>
    <w:p w14:paraId="23924E25" w14:textId="77777777" w:rsidR="009A1D0F" w:rsidRDefault="009A1D0F">
      <w:pPr>
        <w:pStyle w:val="BodyText"/>
        <w:spacing w:before="11"/>
        <w:ind w:left="0"/>
        <w:rPr>
          <w:sz w:val="20"/>
        </w:rPr>
      </w:pPr>
    </w:p>
    <w:p w14:paraId="3ECC990A" w14:textId="77777777" w:rsidR="009A1D0F" w:rsidRDefault="00000000">
      <w:pPr>
        <w:ind w:left="100"/>
        <w:rPr>
          <w:b/>
          <w:sz w:val="28"/>
        </w:rPr>
      </w:pPr>
      <w:bookmarkStart w:id="42" w:name="Being_away_from_your_home"/>
      <w:bookmarkStart w:id="43" w:name="_bookmark20"/>
      <w:bookmarkEnd w:id="42"/>
      <w:bookmarkEnd w:id="43"/>
      <w:r>
        <w:rPr>
          <w:b/>
          <w:sz w:val="28"/>
        </w:rPr>
        <w:t>Being away from your home</w:t>
      </w:r>
    </w:p>
    <w:p w14:paraId="4A17E5EE" w14:textId="6E3CC046" w:rsidR="009A1D0F" w:rsidRDefault="00000000">
      <w:pPr>
        <w:pStyle w:val="BodyText"/>
        <w:spacing w:before="185" w:line="288" w:lineRule="auto"/>
        <w:ind w:right="326"/>
      </w:pPr>
      <w:r>
        <w:t xml:space="preserve">If you are away from your home for more than four </w:t>
      </w:r>
      <w:r w:rsidR="00AC571E">
        <w:t>weeks,</w:t>
      </w:r>
      <w:r>
        <w:t xml:space="preserve"> you must </w:t>
      </w:r>
      <w:proofErr w:type="gramStart"/>
      <w:r>
        <w:t>make arrangements</w:t>
      </w:r>
      <w:proofErr w:type="gramEnd"/>
      <w:r>
        <w:t xml:space="preserve"> to look after your home. These arrangements must be agreed with us, in writing, before your absence. This is so we know you have not left your home permanently. In circumstances where it is not possible to give prior notice, such as urgent </w:t>
      </w:r>
      <w:r w:rsidR="00AC571E">
        <w:t>hospitalisation</w:t>
      </w:r>
      <w:r>
        <w:t xml:space="preserve"> or imprisonment, please inform us as soon as it reasonably possible to do so with the following information:</w:t>
      </w:r>
    </w:p>
    <w:p w14:paraId="11DCB860" w14:textId="77777777" w:rsidR="009A1D0F" w:rsidRDefault="00000000">
      <w:pPr>
        <w:pStyle w:val="Heading4"/>
        <w:rPr>
          <w:b w:val="0"/>
          <w:i w:val="0"/>
        </w:rPr>
      </w:pPr>
      <w:r>
        <w:t>You must tell us</w:t>
      </w:r>
      <w:r>
        <w:rPr>
          <w:b w:val="0"/>
          <w:i w:val="0"/>
        </w:rPr>
        <w:t>:</w:t>
      </w:r>
    </w:p>
    <w:p w14:paraId="5B99F757" w14:textId="77777777" w:rsidR="009A1D0F" w:rsidRDefault="00000000">
      <w:pPr>
        <w:pStyle w:val="ListParagraph"/>
        <w:numPr>
          <w:ilvl w:val="0"/>
          <w:numId w:val="1"/>
        </w:numPr>
        <w:tabs>
          <w:tab w:val="left" w:pos="820"/>
          <w:tab w:val="left" w:pos="821"/>
        </w:tabs>
        <w:spacing w:before="171"/>
        <w:ind w:hanging="361"/>
      </w:pPr>
      <w:r>
        <w:t>How long you expect to be absent and the reasons for your</w:t>
      </w:r>
      <w:r>
        <w:rPr>
          <w:spacing w:val="-11"/>
        </w:rPr>
        <w:t xml:space="preserve"> </w:t>
      </w:r>
      <w:r>
        <w:t>absence</w:t>
      </w:r>
    </w:p>
    <w:p w14:paraId="3CB2B4D9" w14:textId="77777777" w:rsidR="009A1D0F" w:rsidRDefault="00000000">
      <w:pPr>
        <w:pStyle w:val="ListParagraph"/>
        <w:numPr>
          <w:ilvl w:val="0"/>
          <w:numId w:val="1"/>
        </w:numPr>
        <w:tabs>
          <w:tab w:val="left" w:pos="820"/>
          <w:tab w:val="left" w:pos="821"/>
        </w:tabs>
        <w:ind w:hanging="361"/>
      </w:pPr>
      <w:r>
        <w:t>A contact number where we can reach you while you are</w:t>
      </w:r>
      <w:r>
        <w:rPr>
          <w:spacing w:val="-8"/>
        </w:rPr>
        <w:t xml:space="preserve"> </w:t>
      </w:r>
      <w:r>
        <w:t>away</w:t>
      </w:r>
    </w:p>
    <w:p w14:paraId="2ED0C66B" w14:textId="77777777" w:rsidR="009A1D0F" w:rsidRDefault="00000000">
      <w:pPr>
        <w:pStyle w:val="ListParagraph"/>
        <w:numPr>
          <w:ilvl w:val="0"/>
          <w:numId w:val="1"/>
        </w:numPr>
        <w:tabs>
          <w:tab w:val="left" w:pos="820"/>
          <w:tab w:val="left" w:pos="821"/>
        </w:tabs>
        <w:spacing w:before="52" w:line="288" w:lineRule="auto"/>
        <w:ind w:right="279"/>
      </w:pPr>
      <w:r>
        <w:t>The name, address and contact telephone number of the person/s who will be looking after your home, including arrangements for the payment of rent due, during your absence</w:t>
      </w:r>
    </w:p>
    <w:p w14:paraId="1A58CBB1" w14:textId="77777777" w:rsidR="009A1D0F" w:rsidRDefault="00000000">
      <w:pPr>
        <w:pStyle w:val="BodyText"/>
        <w:spacing w:before="118" w:line="288" w:lineRule="auto"/>
        <w:ind w:right="324"/>
      </w:pPr>
      <w:r>
        <w:t>We strongly recommend, when arranging for someone to look after your home in your absence, you ensure they are responsible persons (aged 18 years or over). You should be aware that you will continue to be responsible, for the actions of any visitors or persons present or residing within your home.</w:t>
      </w:r>
    </w:p>
    <w:p w14:paraId="5B8B1074" w14:textId="77777777" w:rsidR="009A1D0F" w:rsidRDefault="009A1D0F">
      <w:pPr>
        <w:pStyle w:val="BodyText"/>
        <w:spacing w:before="10"/>
        <w:ind w:left="0"/>
        <w:rPr>
          <w:sz w:val="20"/>
        </w:rPr>
      </w:pPr>
    </w:p>
    <w:p w14:paraId="0103131A" w14:textId="77777777" w:rsidR="009A1D0F" w:rsidRDefault="00000000">
      <w:pPr>
        <w:ind w:left="100"/>
        <w:rPr>
          <w:b/>
          <w:sz w:val="28"/>
        </w:rPr>
      </w:pPr>
      <w:bookmarkStart w:id="44" w:name="Updating_your_contact_details"/>
      <w:bookmarkStart w:id="45" w:name="_bookmark21"/>
      <w:bookmarkEnd w:id="44"/>
      <w:bookmarkEnd w:id="45"/>
      <w:r>
        <w:rPr>
          <w:b/>
          <w:sz w:val="28"/>
        </w:rPr>
        <w:t>Updating your contact details</w:t>
      </w:r>
    </w:p>
    <w:p w14:paraId="6E008191" w14:textId="77777777" w:rsidR="009A1D0F" w:rsidRDefault="00000000">
      <w:pPr>
        <w:pStyle w:val="BodyText"/>
        <w:spacing w:before="186" w:line="288" w:lineRule="auto"/>
        <w:ind w:right="607"/>
      </w:pPr>
      <w:r>
        <w:t xml:space="preserve">We are continually trying to improve the ways in which we communicate with you and </w:t>
      </w:r>
      <w:proofErr w:type="gramStart"/>
      <w:r>
        <w:t>in order to</w:t>
      </w:r>
      <w:proofErr w:type="gramEnd"/>
      <w:r>
        <w:t xml:space="preserve"> do this we need to make sure we have your most up to date contact details.</w:t>
      </w:r>
    </w:p>
    <w:p w14:paraId="24778F90" w14:textId="77777777" w:rsidR="009A1D0F" w:rsidRDefault="00000000">
      <w:pPr>
        <w:pStyle w:val="BodyText"/>
        <w:spacing w:before="120" w:line="288" w:lineRule="auto"/>
        <w:ind w:right="422"/>
      </w:pPr>
      <w:r>
        <w:t>Please let us know if you change your telephone numbers or email address or let us have these details if we don’t already have them. You can do this by contacting us using the details listed on page 35.</w:t>
      </w:r>
    </w:p>
    <w:p w14:paraId="246C062D" w14:textId="77777777" w:rsidR="009A1D0F" w:rsidRDefault="009A1D0F">
      <w:pPr>
        <w:spacing w:line="288" w:lineRule="auto"/>
      </w:pPr>
    </w:p>
    <w:p w14:paraId="1DE2E7A7" w14:textId="77777777" w:rsidR="009A1D0F" w:rsidRDefault="00000000">
      <w:pPr>
        <w:spacing w:before="92"/>
        <w:ind w:left="100"/>
        <w:rPr>
          <w:b/>
          <w:sz w:val="28"/>
        </w:rPr>
      </w:pPr>
      <w:bookmarkStart w:id="46" w:name="Furniture_and_floor_coverings"/>
      <w:bookmarkStart w:id="47" w:name="_bookmark22"/>
      <w:bookmarkEnd w:id="46"/>
      <w:bookmarkEnd w:id="47"/>
      <w:r>
        <w:rPr>
          <w:b/>
          <w:sz w:val="28"/>
        </w:rPr>
        <w:t>Furniture and floor coverings</w:t>
      </w:r>
    </w:p>
    <w:p w14:paraId="24DDB1A9" w14:textId="77777777" w:rsidR="009A1D0F" w:rsidRDefault="00000000">
      <w:pPr>
        <w:pStyle w:val="BodyText"/>
        <w:spacing w:before="185" w:line="288" w:lineRule="auto"/>
        <w:ind w:right="337"/>
      </w:pPr>
      <w:r>
        <w:t>You may have taken the opportunity to have your new home furnished by us. The furniture will always belong to the Council and as such you will pay a weekly rental charge.</w:t>
      </w:r>
    </w:p>
    <w:p w14:paraId="67F55884" w14:textId="77777777" w:rsidR="009A1D0F" w:rsidRDefault="00000000">
      <w:pPr>
        <w:pStyle w:val="BodyText"/>
        <w:spacing w:before="120"/>
      </w:pPr>
      <w:r>
        <w:t>If you have your new home furnished by us, we ask that you:</w:t>
      </w:r>
    </w:p>
    <w:p w14:paraId="4A519BAA" w14:textId="77777777" w:rsidR="009A1D0F" w:rsidRDefault="00000000">
      <w:pPr>
        <w:pStyle w:val="ListParagraph"/>
        <w:numPr>
          <w:ilvl w:val="0"/>
          <w:numId w:val="1"/>
        </w:numPr>
        <w:tabs>
          <w:tab w:val="left" w:pos="820"/>
          <w:tab w:val="left" w:pos="821"/>
        </w:tabs>
        <w:spacing w:before="170"/>
        <w:ind w:hanging="361"/>
      </w:pPr>
      <w:r>
        <w:t>Keep the furniture and furnishings clean and</w:t>
      </w:r>
      <w:r>
        <w:rPr>
          <w:spacing w:val="-8"/>
        </w:rPr>
        <w:t xml:space="preserve"> </w:t>
      </w:r>
      <w:r>
        <w:t>tidy</w:t>
      </w:r>
    </w:p>
    <w:p w14:paraId="37CDAF30" w14:textId="77777777" w:rsidR="009A1D0F" w:rsidRDefault="00000000">
      <w:pPr>
        <w:pStyle w:val="ListParagraph"/>
        <w:numPr>
          <w:ilvl w:val="0"/>
          <w:numId w:val="1"/>
        </w:numPr>
        <w:tabs>
          <w:tab w:val="left" w:pos="820"/>
          <w:tab w:val="left" w:pos="821"/>
        </w:tabs>
        <w:spacing w:before="51"/>
        <w:ind w:hanging="361"/>
      </w:pPr>
      <w:r>
        <w:t>Report any damage to the items, accidental or</w:t>
      </w:r>
      <w:r>
        <w:rPr>
          <w:spacing w:val="-3"/>
        </w:rPr>
        <w:t xml:space="preserve"> </w:t>
      </w:r>
      <w:r>
        <w:t>otherwise</w:t>
      </w:r>
    </w:p>
    <w:p w14:paraId="68C68386" w14:textId="77777777" w:rsidR="009A1D0F" w:rsidRDefault="00000000">
      <w:pPr>
        <w:pStyle w:val="ListParagraph"/>
        <w:numPr>
          <w:ilvl w:val="0"/>
          <w:numId w:val="1"/>
        </w:numPr>
        <w:tabs>
          <w:tab w:val="left" w:pos="820"/>
          <w:tab w:val="left" w:pos="821"/>
        </w:tabs>
        <w:spacing w:line="288" w:lineRule="auto"/>
        <w:ind w:right="425"/>
      </w:pPr>
      <w:r>
        <w:t>Allow us to come and visit you and check the items during the fixed term furnished agreement</w:t>
      </w:r>
      <w:r>
        <w:rPr>
          <w:spacing w:val="1"/>
        </w:rPr>
        <w:t xml:space="preserve"> </w:t>
      </w:r>
      <w:r>
        <w:t>period</w:t>
      </w:r>
    </w:p>
    <w:p w14:paraId="22B0A9A3" w14:textId="77777777" w:rsidR="009A1D0F" w:rsidRDefault="00000000">
      <w:pPr>
        <w:pStyle w:val="ListParagraph"/>
        <w:numPr>
          <w:ilvl w:val="0"/>
          <w:numId w:val="1"/>
        </w:numPr>
        <w:tabs>
          <w:tab w:val="left" w:pos="820"/>
          <w:tab w:val="left" w:pos="821"/>
        </w:tabs>
        <w:spacing w:before="0" w:line="288" w:lineRule="auto"/>
        <w:ind w:right="118"/>
      </w:pPr>
      <w:r>
        <w:t xml:space="preserve">Report any items stolen to the police and obtain a crime reference number and notify us about the theft providing the incident number. Sometimes items are </w:t>
      </w:r>
      <w:proofErr w:type="gramStart"/>
      <w:r>
        <w:t>recovered</w:t>
      </w:r>
      <w:proofErr w:type="gramEnd"/>
      <w:r>
        <w:t xml:space="preserve"> and we can identify furniture that has been stolen by the security markings we place on them</w:t>
      </w:r>
    </w:p>
    <w:p w14:paraId="6E6892A7" w14:textId="77777777" w:rsidR="009A1D0F" w:rsidRDefault="00000000">
      <w:pPr>
        <w:pStyle w:val="BodyText"/>
        <w:spacing w:before="121" w:line="288" w:lineRule="auto"/>
        <w:ind w:right="423"/>
      </w:pPr>
      <w:r>
        <w:t>We will replace or repair items due to wear and tear, mechanical breakdown or accidental damage.</w:t>
      </w:r>
    </w:p>
    <w:p w14:paraId="3CCEF29A" w14:textId="77777777" w:rsidR="009A1D0F" w:rsidRDefault="00000000">
      <w:pPr>
        <w:pStyle w:val="BodyText"/>
        <w:spacing w:before="120" w:line="288" w:lineRule="auto"/>
        <w:ind w:right="911"/>
      </w:pPr>
      <w:r>
        <w:t xml:space="preserve">If damage or loss has been caused due to negligence or </w:t>
      </w:r>
      <w:proofErr w:type="gramStart"/>
      <w:r>
        <w:t>misuse</w:t>
      </w:r>
      <w:proofErr w:type="gramEnd"/>
      <w:r>
        <w:t xml:space="preserve"> we have the right to recharge you for the replacement items.</w:t>
      </w:r>
    </w:p>
    <w:p w14:paraId="6A3DC101" w14:textId="77777777" w:rsidR="009A1D0F" w:rsidRDefault="00000000">
      <w:pPr>
        <w:pStyle w:val="BodyText"/>
        <w:spacing w:before="120" w:line="288" w:lineRule="auto"/>
        <w:ind w:right="863"/>
      </w:pPr>
      <w:r>
        <w:t>Unless you pay for the Furnished Homes package, all other furniture and furnishings, including floor coverings, are the tenant’s responsibility.</w:t>
      </w:r>
    </w:p>
    <w:p w14:paraId="5E223301" w14:textId="77777777" w:rsidR="009A1D0F" w:rsidRDefault="009A1D0F">
      <w:pPr>
        <w:pStyle w:val="BodyText"/>
        <w:spacing w:before="8"/>
        <w:ind w:left="0"/>
        <w:rPr>
          <w:sz w:val="20"/>
        </w:rPr>
      </w:pPr>
    </w:p>
    <w:p w14:paraId="610B9FED" w14:textId="77777777" w:rsidR="009A1D0F" w:rsidRDefault="00000000">
      <w:pPr>
        <w:spacing w:before="1"/>
        <w:ind w:left="100"/>
        <w:rPr>
          <w:b/>
          <w:sz w:val="28"/>
        </w:rPr>
      </w:pPr>
      <w:bookmarkStart w:id="48" w:name="Nuisance_and_anti-social_behaviour"/>
      <w:bookmarkStart w:id="49" w:name="_bookmark23"/>
      <w:bookmarkEnd w:id="48"/>
      <w:bookmarkEnd w:id="49"/>
      <w:r>
        <w:rPr>
          <w:b/>
          <w:sz w:val="28"/>
        </w:rPr>
        <w:t>Nuisance and anti-social behaviour</w:t>
      </w:r>
    </w:p>
    <w:p w14:paraId="16033CE3" w14:textId="77777777" w:rsidR="009A1D0F" w:rsidRDefault="00000000">
      <w:pPr>
        <w:pStyle w:val="BodyText"/>
        <w:spacing w:before="186" w:line="288" w:lineRule="auto"/>
        <w:ind w:right="276"/>
      </w:pPr>
      <w:r>
        <w:t>It is not acceptable for you, people living in your home or visitors to your home to behave in an antisocial manner.</w:t>
      </w:r>
    </w:p>
    <w:p w14:paraId="154398A0" w14:textId="77777777" w:rsidR="009A1D0F" w:rsidRDefault="00000000">
      <w:pPr>
        <w:pStyle w:val="BodyText"/>
        <w:spacing w:before="120" w:line="288" w:lineRule="auto"/>
        <w:ind w:right="337"/>
      </w:pPr>
      <w:r>
        <w:t>The Council takes any evidence of anti-social behaviour extremely seriously. Action will be taken against tenants and other residents and their visitors which may result in you losing your home.</w:t>
      </w:r>
    </w:p>
    <w:p w14:paraId="5D42E287" w14:textId="77777777" w:rsidR="009A1D0F" w:rsidRDefault="00000000">
      <w:pPr>
        <w:pStyle w:val="BodyText"/>
        <w:spacing w:before="121" w:line="288" w:lineRule="auto"/>
        <w:ind w:right="191"/>
      </w:pPr>
      <w:r>
        <w:t>If you are a victim of anti-social behaviour we can help. Please contact us and advise us of the situation. We work closely with the Police and other services to reduce instances of anti- social behaviour and to improve the neighbourhood you live in.</w:t>
      </w:r>
    </w:p>
    <w:p w14:paraId="69F93BEB" w14:textId="77777777" w:rsidR="009A1D0F" w:rsidRDefault="009A1D0F">
      <w:pPr>
        <w:pStyle w:val="BodyText"/>
        <w:spacing w:before="8"/>
        <w:ind w:left="0"/>
        <w:rPr>
          <w:sz w:val="20"/>
        </w:rPr>
      </w:pPr>
    </w:p>
    <w:p w14:paraId="197C8F46" w14:textId="77777777" w:rsidR="009A1D0F" w:rsidRDefault="00000000">
      <w:pPr>
        <w:ind w:left="100"/>
        <w:rPr>
          <w:b/>
          <w:sz w:val="28"/>
        </w:rPr>
      </w:pPr>
      <w:bookmarkStart w:id="50" w:name="Home_improvements"/>
      <w:bookmarkStart w:id="51" w:name="_bookmark24"/>
      <w:bookmarkEnd w:id="50"/>
      <w:bookmarkEnd w:id="51"/>
      <w:r>
        <w:rPr>
          <w:b/>
          <w:sz w:val="28"/>
        </w:rPr>
        <w:t>Home improvements</w:t>
      </w:r>
    </w:p>
    <w:p w14:paraId="5A912F4B" w14:textId="77777777" w:rsidR="009A1D0F" w:rsidRDefault="00000000">
      <w:pPr>
        <w:pStyle w:val="BodyText"/>
        <w:spacing w:before="185" w:line="288" w:lineRule="auto"/>
        <w:ind w:right="313"/>
      </w:pPr>
      <w:r>
        <w:t>You should always obtain written permission before altering any aspect of your home. This written permission should be kept for the life of your tenancy. This will ensure we accept responsibility for repairing or maintaining the new installations, where appropriate. We may also inspect the work afterwards and, if necessary, tell you to bring it up to the required standard.</w:t>
      </w:r>
    </w:p>
    <w:p w14:paraId="3DEF72D7" w14:textId="77777777" w:rsidR="00C5762F" w:rsidRDefault="00000000">
      <w:pPr>
        <w:pStyle w:val="BodyText"/>
        <w:spacing w:before="122" w:line="288" w:lineRule="auto"/>
        <w:ind w:right="105"/>
      </w:pPr>
      <w:r>
        <w:t xml:space="preserve">See page 24 for a list of works for which permission is required. </w:t>
      </w:r>
    </w:p>
    <w:p w14:paraId="0ED0394D" w14:textId="4A371362" w:rsidR="009A1D0F" w:rsidRDefault="00000000">
      <w:pPr>
        <w:pStyle w:val="BodyText"/>
        <w:spacing w:before="122" w:line="288" w:lineRule="auto"/>
        <w:ind w:right="105"/>
      </w:pPr>
      <w:r>
        <w:t>This list does not state every type of alteration you must get permission for; check before you start work.</w:t>
      </w:r>
    </w:p>
    <w:p w14:paraId="6C97CDF3" w14:textId="77777777" w:rsidR="009A1D0F" w:rsidRDefault="00000000">
      <w:pPr>
        <w:pStyle w:val="BodyText"/>
        <w:spacing w:before="81" w:line="288" w:lineRule="auto"/>
        <w:ind w:right="179"/>
      </w:pPr>
      <w:r>
        <w:t xml:space="preserve">You can only make a request for permission to carry out home improvements if you have a secure tenancy (periodic or fixed term). You can also carry out some minor alterations as an Introductory </w:t>
      </w:r>
      <w:proofErr w:type="gramStart"/>
      <w:r>
        <w:t>tenant</w:t>
      </w:r>
      <w:proofErr w:type="gramEnd"/>
      <w:r>
        <w:t xml:space="preserve"> but you will also need to ask for permission.</w:t>
      </w:r>
    </w:p>
    <w:p w14:paraId="16C4D732" w14:textId="77777777" w:rsidR="009A1D0F" w:rsidRDefault="00000000">
      <w:pPr>
        <w:pStyle w:val="BodyText"/>
        <w:spacing w:before="120" w:line="288" w:lineRule="auto"/>
        <w:ind w:right="398"/>
      </w:pPr>
      <w:r>
        <w:t>You can request to make an alteration to your home online via the Council’s website or by contacting the Council for an application form.</w:t>
      </w:r>
    </w:p>
    <w:p w14:paraId="18804CA4" w14:textId="77777777" w:rsidR="009A1D0F" w:rsidRDefault="009A1D0F">
      <w:pPr>
        <w:pStyle w:val="BodyText"/>
        <w:spacing w:before="8"/>
        <w:ind w:left="0"/>
        <w:rPr>
          <w:sz w:val="20"/>
        </w:rPr>
      </w:pPr>
    </w:p>
    <w:p w14:paraId="0D090141" w14:textId="77777777" w:rsidR="009A1D0F" w:rsidRDefault="00000000">
      <w:pPr>
        <w:spacing w:before="1"/>
        <w:ind w:left="100"/>
        <w:rPr>
          <w:b/>
          <w:sz w:val="28"/>
        </w:rPr>
      </w:pPr>
      <w:bookmarkStart w:id="52" w:name="Vehicles"/>
      <w:bookmarkStart w:id="53" w:name="_bookmark25"/>
      <w:bookmarkEnd w:id="52"/>
      <w:bookmarkEnd w:id="53"/>
      <w:r>
        <w:rPr>
          <w:b/>
          <w:sz w:val="28"/>
        </w:rPr>
        <w:t>Vehicles</w:t>
      </w:r>
    </w:p>
    <w:p w14:paraId="2D81CDA4" w14:textId="77777777" w:rsidR="009A1D0F" w:rsidRDefault="00000000">
      <w:pPr>
        <w:pStyle w:val="BodyText"/>
        <w:spacing w:before="185" w:line="288" w:lineRule="auto"/>
        <w:ind w:right="728"/>
      </w:pPr>
      <w:r>
        <w:t>You can park a vehicle inside the boundary of your home, but only if there is a suitable hardstanding and you have a dropped kerb. We can check this for you.</w:t>
      </w:r>
    </w:p>
    <w:p w14:paraId="67BADACD" w14:textId="77777777" w:rsidR="009A1D0F" w:rsidRDefault="00000000">
      <w:pPr>
        <w:pStyle w:val="BodyText"/>
        <w:spacing w:before="120" w:line="288" w:lineRule="auto"/>
        <w:ind w:right="338"/>
      </w:pPr>
      <w:r>
        <w:t>You cannot park a caravan, boat or trailer within the boundary of your home or on any communal parking areas without first getting permission from us. Contact us with details of your plans so we can decide whether to give you permission. See page 35 for contact details.</w:t>
      </w:r>
    </w:p>
    <w:p w14:paraId="0668DC98" w14:textId="77777777" w:rsidR="009A1D0F" w:rsidRDefault="009A1D0F">
      <w:pPr>
        <w:pStyle w:val="BodyText"/>
        <w:spacing w:before="10"/>
        <w:ind w:left="0"/>
        <w:rPr>
          <w:sz w:val="20"/>
        </w:rPr>
      </w:pPr>
    </w:p>
    <w:p w14:paraId="7FE358D4" w14:textId="77777777" w:rsidR="009A1D0F" w:rsidRDefault="00000000">
      <w:pPr>
        <w:ind w:left="100"/>
        <w:rPr>
          <w:b/>
          <w:sz w:val="28"/>
        </w:rPr>
      </w:pPr>
      <w:bookmarkStart w:id="54" w:name="Animals"/>
      <w:bookmarkStart w:id="55" w:name="_bookmark26"/>
      <w:bookmarkEnd w:id="54"/>
      <w:bookmarkEnd w:id="55"/>
      <w:r>
        <w:rPr>
          <w:b/>
          <w:sz w:val="28"/>
        </w:rPr>
        <w:t>Animals</w:t>
      </w:r>
    </w:p>
    <w:p w14:paraId="4FD3C443" w14:textId="77777777" w:rsidR="009A1D0F" w:rsidRDefault="00000000">
      <w:pPr>
        <w:pStyle w:val="BodyText"/>
        <w:spacing w:before="185" w:line="288" w:lineRule="auto"/>
        <w:ind w:right="264"/>
      </w:pPr>
      <w:r>
        <w:t>If you live in a property with its own private, enclosed garden and entrance you may keep a cat or a dog without getting permission (subject to the conditions in your tenancy agreement). You must contact us and ask for permission if you want to keep any other type of animal or more than one cat or dog. We can then assess the suitability of your property, the effect on any persons living with you, your neighbours and the safety of the animal.</w:t>
      </w:r>
    </w:p>
    <w:p w14:paraId="0A1D12F0" w14:textId="77777777" w:rsidR="009A1D0F" w:rsidRDefault="00000000">
      <w:pPr>
        <w:pStyle w:val="BodyText"/>
        <w:spacing w:before="122"/>
      </w:pPr>
      <w:r>
        <w:t>We do not allow cats or a dog in a flat if you share an entrance door with your neighbours.</w:t>
      </w:r>
    </w:p>
    <w:p w14:paraId="186C3770" w14:textId="77777777" w:rsidR="009A1D0F" w:rsidRDefault="00000000">
      <w:pPr>
        <w:pStyle w:val="BodyText"/>
        <w:spacing w:before="169" w:line="288" w:lineRule="auto"/>
        <w:ind w:right="336"/>
      </w:pPr>
      <w:r>
        <w:t>Dogs and cats are only permitted in flats that do not share an entrance door, except if you have a registered assistance dog. Open plan gardens may also not be considered suitable for keeping pets.</w:t>
      </w:r>
    </w:p>
    <w:p w14:paraId="0A978AA6" w14:textId="77777777" w:rsidR="009A1D0F" w:rsidRDefault="00000000">
      <w:pPr>
        <w:pStyle w:val="BodyText"/>
        <w:spacing w:before="122" w:line="288" w:lineRule="auto"/>
        <w:ind w:right="249"/>
      </w:pPr>
      <w:r>
        <w:t xml:space="preserve">It is compulsory that all dogs are </w:t>
      </w:r>
      <w:proofErr w:type="gramStart"/>
      <w:r>
        <w:t>microchipped</w:t>
      </w:r>
      <w:proofErr w:type="gramEnd"/>
      <w:r>
        <w:t xml:space="preserve"> and we also suggest that other pets are microchipped. Microchipping your pet gives them the best chance of being identified and returned to you if they become lost or stolen. This service maybe provided free of charge. For further advice and information is available from the Dogs Trust at </w:t>
      </w:r>
      <w:hyperlink r:id="rId12">
        <w:r>
          <w:rPr>
            <w:rFonts w:ascii="Calibri"/>
            <w:b/>
          </w:rPr>
          <w:t>www.dogstrust.org.uk</w:t>
        </w:r>
        <w:r>
          <w:t>.</w:t>
        </w:r>
      </w:hyperlink>
    </w:p>
    <w:p w14:paraId="72AEB64D" w14:textId="77777777" w:rsidR="009A1D0F" w:rsidRDefault="00000000">
      <w:pPr>
        <w:pStyle w:val="BodyText"/>
        <w:spacing w:before="120" w:line="288" w:lineRule="auto"/>
        <w:ind w:right="386"/>
      </w:pPr>
      <w:r>
        <w:t>You should not encourage pigeons or other birds to nest or visit any balcony or communal area by leaving food out.</w:t>
      </w:r>
    </w:p>
    <w:p w14:paraId="3394AA6D" w14:textId="77777777" w:rsidR="009A1D0F" w:rsidRDefault="00000000">
      <w:pPr>
        <w:pStyle w:val="BodyText"/>
        <w:spacing w:before="118"/>
      </w:pPr>
      <w:r>
        <w:t>You must not keep the following animals at your property:</w:t>
      </w:r>
    </w:p>
    <w:p w14:paraId="695AD436" w14:textId="77777777" w:rsidR="009A1D0F" w:rsidRDefault="00000000">
      <w:pPr>
        <w:pStyle w:val="ListParagraph"/>
        <w:numPr>
          <w:ilvl w:val="0"/>
          <w:numId w:val="1"/>
        </w:numPr>
        <w:tabs>
          <w:tab w:val="left" w:pos="820"/>
          <w:tab w:val="left" w:pos="821"/>
        </w:tabs>
        <w:spacing w:before="172"/>
        <w:ind w:hanging="361"/>
      </w:pPr>
      <w:r>
        <w:t>Any dog to which the Dangerous Dogs Act 1991</w:t>
      </w:r>
      <w:r>
        <w:rPr>
          <w:spacing w:val="-10"/>
        </w:rPr>
        <w:t xml:space="preserve"> </w:t>
      </w:r>
      <w:r>
        <w:t>applies</w:t>
      </w:r>
    </w:p>
    <w:p w14:paraId="5C8C19CC" w14:textId="77777777" w:rsidR="009A1D0F" w:rsidRDefault="00000000">
      <w:pPr>
        <w:pStyle w:val="ListParagraph"/>
        <w:numPr>
          <w:ilvl w:val="0"/>
          <w:numId w:val="1"/>
        </w:numPr>
        <w:tabs>
          <w:tab w:val="left" w:pos="820"/>
          <w:tab w:val="left" w:pos="821"/>
        </w:tabs>
        <w:ind w:hanging="361"/>
      </w:pPr>
      <w:r>
        <w:t>Any animal to which the Dangerous Wild Animals Act 1976</w:t>
      </w:r>
      <w:r>
        <w:rPr>
          <w:spacing w:val="-10"/>
        </w:rPr>
        <w:t xml:space="preserve"> </w:t>
      </w:r>
      <w:r>
        <w:t>applies</w:t>
      </w:r>
    </w:p>
    <w:p w14:paraId="05C67C75" w14:textId="77777777" w:rsidR="009A1D0F" w:rsidRDefault="00000000">
      <w:pPr>
        <w:pStyle w:val="ListParagraph"/>
        <w:numPr>
          <w:ilvl w:val="0"/>
          <w:numId w:val="1"/>
        </w:numPr>
        <w:tabs>
          <w:tab w:val="left" w:pos="820"/>
          <w:tab w:val="left" w:pos="821"/>
        </w:tabs>
        <w:spacing w:before="52"/>
        <w:ind w:hanging="361"/>
      </w:pPr>
      <w:r>
        <w:t>Dangerous</w:t>
      </w:r>
      <w:r>
        <w:rPr>
          <w:spacing w:val="-1"/>
        </w:rPr>
        <w:t xml:space="preserve"> </w:t>
      </w:r>
      <w:r>
        <w:t>animals</w:t>
      </w:r>
    </w:p>
    <w:p w14:paraId="2AA143B6" w14:textId="77777777" w:rsidR="009A1D0F" w:rsidRDefault="00000000">
      <w:pPr>
        <w:pStyle w:val="ListParagraph"/>
        <w:numPr>
          <w:ilvl w:val="0"/>
          <w:numId w:val="1"/>
        </w:numPr>
        <w:tabs>
          <w:tab w:val="left" w:pos="820"/>
          <w:tab w:val="left" w:pos="821"/>
        </w:tabs>
        <w:spacing w:before="49"/>
        <w:ind w:hanging="361"/>
      </w:pPr>
      <w:r>
        <w:t>Any livestock</w:t>
      </w:r>
    </w:p>
    <w:p w14:paraId="07AF613B" w14:textId="77777777" w:rsidR="009A1D0F" w:rsidRDefault="00000000">
      <w:pPr>
        <w:pStyle w:val="ListParagraph"/>
        <w:numPr>
          <w:ilvl w:val="0"/>
          <w:numId w:val="1"/>
        </w:numPr>
        <w:tabs>
          <w:tab w:val="left" w:pos="820"/>
          <w:tab w:val="left" w:pos="821"/>
        </w:tabs>
        <w:spacing w:before="52"/>
        <w:ind w:hanging="361"/>
      </w:pPr>
      <w:r>
        <w:t>Any animal which causes a health and safety risk in the</w:t>
      </w:r>
      <w:r>
        <w:rPr>
          <w:spacing w:val="-11"/>
        </w:rPr>
        <w:t xml:space="preserve"> </w:t>
      </w:r>
      <w:r>
        <w:t>area</w:t>
      </w:r>
    </w:p>
    <w:p w14:paraId="6E31CC2E" w14:textId="77777777" w:rsidR="009A1D0F" w:rsidRDefault="00000000">
      <w:pPr>
        <w:pStyle w:val="ListParagraph"/>
        <w:numPr>
          <w:ilvl w:val="0"/>
          <w:numId w:val="1"/>
        </w:numPr>
        <w:tabs>
          <w:tab w:val="left" w:pos="820"/>
          <w:tab w:val="left" w:pos="821"/>
        </w:tabs>
        <w:spacing w:before="49"/>
        <w:ind w:hanging="361"/>
      </w:pPr>
      <w:r>
        <w:t>Any animal which is not bred to be a domestic</w:t>
      </w:r>
      <w:r>
        <w:rPr>
          <w:spacing w:val="-10"/>
        </w:rPr>
        <w:t xml:space="preserve"> </w:t>
      </w:r>
      <w:r>
        <w:t>pet</w:t>
      </w:r>
    </w:p>
    <w:p w14:paraId="1CE0B819" w14:textId="77777777" w:rsidR="00C5762F" w:rsidRDefault="00000000" w:rsidP="00C5762F">
      <w:pPr>
        <w:pStyle w:val="BodyText"/>
        <w:spacing w:before="172" w:line="288" w:lineRule="auto"/>
        <w:ind w:right="142"/>
      </w:pPr>
      <w:r>
        <w:t xml:space="preserve">It is your responsibility to ensure that any animal kept at the property is under </w:t>
      </w:r>
      <w:proofErr w:type="gramStart"/>
      <w:r>
        <w:t>control</w:t>
      </w:r>
      <w:proofErr w:type="gramEnd"/>
      <w:r>
        <w:t xml:space="preserve"> so they do not cause a danger, nuisance or annoyance to your neighbours or anyone visiting the property or the locality including our staff, agents or contractors. This includes times when you are not at home.</w:t>
      </w:r>
    </w:p>
    <w:p w14:paraId="4E5FE694" w14:textId="353066B3" w:rsidR="009A1D0F" w:rsidRDefault="00000000" w:rsidP="00C5762F">
      <w:pPr>
        <w:pStyle w:val="BodyText"/>
        <w:spacing w:before="172" w:line="288" w:lineRule="auto"/>
        <w:ind w:right="142"/>
      </w:pPr>
      <w:r>
        <w:t>Action will be taken against your tenancy if there is evidence that your animal has caused nuisance, damage or harm to your neighbours, anyone living in your area or visiting your property.</w:t>
      </w:r>
    </w:p>
    <w:p w14:paraId="501DA0D8" w14:textId="77777777" w:rsidR="009A1D0F" w:rsidRDefault="00000000">
      <w:pPr>
        <w:pStyle w:val="BodyText"/>
        <w:spacing w:before="120" w:line="288" w:lineRule="auto"/>
        <w:ind w:right="251"/>
      </w:pPr>
      <w:r>
        <w:t xml:space="preserve">It is your responsibility to deal with any infestation problems such as mice or ants. We recommend purchasing pest repellent, ensuring food is not left out and not allowing rubbish to accumulate, do not feed birds and clear up any mess your pets make. For more information visit </w:t>
      </w:r>
      <w:hyperlink r:id="rId13">
        <w:r>
          <w:t>www.rotherham.gov.uk/environment</w:t>
        </w:r>
      </w:hyperlink>
    </w:p>
    <w:p w14:paraId="1BB05996" w14:textId="77777777" w:rsidR="009A1D0F" w:rsidRDefault="00000000">
      <w:pPr>
        <w:pStyle w:val="BodyText"/>
        <w:spacing w:before="120" w:line="288" w:lineRule="auto"/>
        <w:ind w:right="1144"/>
      </w:pPr>
      <w:r>
        <w:t>If you are unsuccessful in treating the problem, please report ongoing instances of infestations to the Council.</w:t>
      </w:r>
    </w:p>
    <w:p w14:paraId="57697E2C" w14:textId="77777777" w:rsidR="009A1D0F" w:rsidRDefault="009A1D0F">
      <w:pPr>
        <w:pStyle w:val="BodyText"/>
        <w:spacing w:before="9"/>
        <w:ind w:left="0"/>
        <w:rPr>
          <w:sz w:val="20"/>
        </w:rPr>
      </w:pPr>
    </w:p>
    <w:p w14:paraId="051A3E0C" w14:textId="77777777" w:rsidR="009A1D0F" w:rsidRDefault="00000000">
      <w:pPr>
        <w:ind w:left="100"/>
        <w:rPr>
          <w:b/>
          <w:sz w:val="28"/>
        </w:rPr>
      </w:pPr>
      <w:bookmarkStart w:id="56" w:name="Communal_areas"/>
      <w:bookmarkStart w:id="57" w:name="_bookmark27"/>
      <w:bookmarkEnd w:id="56"/>
      <w:bookmarkEnd w:id="57"/>
      <w:r>
        <w:rPr>
          <w:b/>
          <w:sz w:val="28"/>
        </w:rPr>
        <w:t>Communal areas</w:t>
      </w:r>
    </w:p>
    <w:p w14:paraId="3DB1DD39" w14:textId="77777777" w:rsidR="00C5762F" w:rsidRDefault="00000000">
      <w:pPr>
        <w:pStyle w:val="BodyText"/>
        <w:spacing w:before="186" w:line="288" w:lineRule="auto"/>
        <w:ind w:right="252"/>
      </w:pPr>
      <w:r>
        <w:t xml:space="preserve">When living in a flat, you must consider your actions and the impact you may have on your neighbours. </w:t>
      </w:r>
    </w:p>
    <w:p w14:paraId="5ACB0097" w14:textId="74034D1A" w:rsidR="009A1D0F" w:rsidRDefault="00000000">
      <w:pPr>
        <w:pStyle w:val="BodyText"/>
        <w:spacing w:before="186" w:line="288" w:lineRule="auto"/>
        <w:ind w:right="252"/>
      </w:pPr>
      <w:r>
        <w:t xml:space="preserve">You must take care of the shared areas such as lifts, hallways, bin areas and gardens, and keep communal areas completely clear and free from obstructions. Any items that you have placed in communal areas will be promptly removed, you may be charged for </w:t>
      </w:r>
      <w:proofErr w:type="gramStart"/>
      <w:r>
        <w:t>this</w:t>
      </w:r>
      <w:proofErr w:type="gramEnd"/>
      <w:r>
        <w:t xml:space="preserve"> and action may be taken against your tenancy agreement.</w:t>
      </w:r>
    </w:p>
    <w:p w14:paraId="38E27D78" w14:textId="77777777" w:rsidR="009A1D0F" w:rsidRDefault="00000000">
      <w:pPr>
        <w:pStyle w:val="BodyText"/>
        <w:spacing w:before="121" w:line="288" w:lineRule="auto"/>
        <w:ind w:right="533"/>
      </w:pPr>
      <w:r>
        <w:t>Please consider the following information to ensure communal areas remain a clean and safe environment:</w:t>
      </w:r>
    </w:p>
    <w:p w14:paraId="63F42B8D" w14:textId="77777777" w:rsidR="009A1D0F" w:rsidRDefault="00000000">
      <w:pPr>
        <w:pStyle w:val="ListParagraph"/>
        <w:numPr>
          <w:ilvl w:val="0"/>
          <w:numId w:val="1"/>
        </w:numPr>
        <w:tabs>
          <w:tab w:val="left" w:pos="820"/>
          <w:tab w:val="left" w:pos="821"/>
        </w:tabs>
        <w:spacing w:before="120" w:line="288" w:lineRule="auto"/>
        <w:ind w:right="212"/>
      </w:pPr>
      <w:r>
        <w:t>Please take care when using a lift. Report breakdowns immediately (see page 35 for contact</w:t>
      </w:r>
      <w:r>
        <w:rPr>
          <w:spacing w:val="-2"/>
        </w:rPr>
        <w:t xml:space="preserve"> </w:t>
      </w:r>
      <w:r>
        <w:t>details.)</w:t>
      </w:r>
    </w:p>
    <w:p w14:paraId="29379A97" w14:textId="77777777" w:rsidR="009A1D0F" w:rsidRDefault="00000000">
      <w:pPr>
        <w:pStyle w:val="ListParagraph"/>
        <w:numPr>
          <w:ilvl w:val="0"/>
          <w:numId w:val="1"/>
        </w:numPr>
        <w:tabs>
          <w:tab w:val="left" w:pos="820"/>
          <w:tab w:val="left" w:pos="821"/>
        </w:tabs>
        <w:spacing w:before="0"/>
        <w:ind w:hanging="361"/>
      </w:pPr>
      <w:r>
        <w:t xml:space="preserve">If your flat has a door entry </w:t>
      </w:r>
      <w:proofErr w:type="gramStart"/>
      <w:r>
        <w:t>system</w:t>
      </w:r>
      <w:proofErr w:type="gramEnd"/>
      <w:r>
        <w:t xml:space="preserve"> please make sure the door is locked behind</w:t>
      </w:r>
      <w:r>
        <w:rPr>
          <w:spacing w:val="-19"/>
        </w:rPr>
        <w:t xml:space="preserve"> </w:t>
      </w:r>
      <w:r>
        <w:t>you</w:t>
      </w:r>
    </w:p>
    <w:p w14:paraId="55324894" w14:textId="77777777" w:rsidR="009A1D0F" w:rsidRDefault="00000000">
      <w:pPr>
        <w:pStyle w:val="ListParagraph"/>
        <w:numPr>
          <w:ilvl w:val="0"/>
          <w:numId w:val="1"/>
        </w:numPr>
        <w:tabs>
          <w:tab w:val="left" w:pos="820"/>
          <w:tab w:val="left" w:pos="821"/>
        </w:tabs>
        <w:spacing w:line="290" w:lineRule="auto"/>
        <w:ind w:right="363"/>
      </w:pPr>
      <w:r>
        <w:t xml:space="preserve">Look after your keys and fobs and be careful who you give your keys to. If you lose your keys/ </w:t>
      </w:r>
      <w:proofErr w:type="gramStart"/>
      <w:r>
        <w:t>fobs</w:t>
      </w:r>
      <w:proofErr w:type="gramEnd"/>
      <w:r>
        <w:t xml:space="preserve"> then you will be charged for replacing</w:t>
      </w:r>
      <w:r>
        <w:rPr>
          <w:spacing w:val="-12"/>
        </w:rPr>
        <w:t xml:space="preserve"> </w:t>
      </w:r>
      <w:r>
        <w:t>them</w:t>
      </w:r>
    </w:p>
    <w:p w14:paraId="051738AD" w14:textId="77777777" w:rsidR="009A1D0F" w:rsidRDefault="00000000">
      <w:pPr>
        <w:pStyle w:val="ListParagraph"/>
        <w:numPr>
          <w:ilvl w:val="0"/>
          <w:numId w:val="1"/>
        </w:numPr>
        <w:tabs>
          <w:tab w:val="left" w:pos="820"/>
          <w:tab w:val="left" w:pos="821"/>
        </w:tabs>
        <w:spacing w:before="0" w:line="288" w:lineRule="auto"/>
        <w:ind w:right="563"/>
      </w:pPr>
      <w:r>
        <w:t>If you have a bulky item that needs removing, please complete our online form at</w:t>
      </w:r>
      <w:hyperlink r:id="rId14">
        <w:r>
          <w:t xml:space="preserve"> www.rotherham.gov.uk </w:t>
        </w:r>
      </w:hyperlink>
      <w:r>
        <w:rPr>
          <w:rFonts w:ascii="Calibri" w:hAnsi="Calibri"/>
        </w:rPr>
        <w:t xml:space="preserve">or contact us on </w:t>
      </w:r>
      <w:r>
        <w:t>01709</w:t>
      </w:r>
      <w:r>
        <w:rPr>
          <w:spacing w:val="-6"/>
        </w:rPr>
        <w:t xml:space="preserve"> </w:t>
      </w:r>
      <w:r>
        <w:t>336003</w:t>
      </w:r>
    </w:p>
    <w:p w14:paraId="66E5EF54" w14:textId="77777777" w:rsidR="009A1D0F" w:rsidRDefault="00000000">
      <w:pPr>
        <w:pStyle w:val="ListParagraph"/>
        <w:numPr>
          <w:ilvl w:val="0"/>
          <w:numId w:val="1"/>
        </w:numPr>
        <w:tabs>
          <w:tab w:val="left" w:pos="820"/>
          <w:tab w:val="left" w:pos="821"/>
        </w:tabs>
        <w:spacing w:before="0"/>
        <w:ind w:hanging="361"/>
      </w:pPr>
      <w:r>
        <w:t>Do not store items in the communal</w:t>
      </w:r>
      <w:r>
        <w:rPr>
          <w:spacing w:val="-11"/>
        </w:rPr>
        <w:t xml:space="preserve"> </w:t>
      </w:r>
      <w:r>
        <w:t>areas</w:t>
      </w:r>
    </w:p>
    <w:p w14:paraId="1E1B6958" w14:textId="77777777" w:rsidR="009A1D0F" w:rsidRDefault="00000000">
      <w:pPr>
        <w:pStyle w:val="ListParagraph"/>
        <w:numPr>
          <w:ilvl w:val="0"/>
          <w:numId w:val="1"/>
        </w:numPr>
        <w:tabs>
          <w:tab w:val="left" w:pos="820"/>
          <w:tab w:val="left" w:pos="821"/>
        </w:tabs>
        <w:spacing w:before="47" w:line="288" w:lineRule="auto"/>
        <w:ind w:right="1221"/>
      </w:pPr>
      <w:r>
        <w:t>Please do not make excess noise in communal areas that will disturb your neighbours.</w:t>
      </w:r>
    </w:p>
    <w:p w14:paraId="1CA52A2A" w14:textId="77777777" w:rsidR="009A1D0F" w:rsidRDefault="009A1D0F">
      <w:pPr>
        <w:pStyle w:val="BodyText"/>
        <w:spacing w:before="7"/>
        <w:ind w:left="0"/>
        <w:rPr>
          <w:sz w:val="20"/>
        </w:rPr>
      </w:pPr>
    </w:p>
    <w:p w14:paraId="074F54E5" w14:textId="77777777" w:rsidR="009A1D0F" w:rsidRDefault="00000000">
      <w:pPr>
        <w:pStyle w:val="Heading2"/>
      </w:pPr>
      <w:bookmarkStart w:id="58" w:name="Health_and_safety"/>
      <w:bookmarkStart w:id="59" w:name="_bookmark28"/>
      <w:bookmarkEnd w:id="58"/>
      <w:bookmarkEnd w:id="59"/>
      <w:r>
        <w:t>Health and safety</w:t>
      </w:r>
    </w:p>
    <w:p w14:paraId="447D0F4A" w14:textId="77777777" w:rsidR="00C5762F" w:rsidRDefault="00000000">
      <w:pPr>
        <w:pStyle w:val="BodyText"/>
        <w:spacing w:before="186" w:line="288" w:lineRule="auto"/>
        <w:ind w:right="153"/>
      </w:pPr>
      <w:r>
        <w:t xml:space="preserve">Your safety, and the safety of your family, is important. </w:t>
      </w:r>
    </w:p>
    <w:p w14:paraId="09787B2F" w14:textId="6B80BA6E" w:rsidR="009A1D0F" w:rsidRDefault="00000000">
      <w:pPr>
        <w:pStyle w:val="BodyText"/>
        <w:spacing w:before="186" w:line="288" w:lineRule="auto"/>
        <w:ind w:right="153"/>
      </w:pPr>
      <w:r>
        <w:t>You must not store flammable materials (including petrol, paraffin and bottled gas) in your home and ensure you dispose of your rubbish, including bulky items properly.</w:t>
      </w:r>
    </w:p>
    <w:p w14:paraId="6E1A7112" w14:textId="77777777" w:rsidR="009A1D0F" w:rsidRDefault="00000000">
      <w:pPr>
        <w:pStyle w:val="BodyText"/>
        <w:spacing w:before="121" w:line="288" w:lineRule="auto"/>
        <w:ind w:right="471"/>
      </w:pPr>
      <w:r>
        <w:t xml:space="preserve">You should not block any doorways in your home with rubbish or your belongings in case you </w:t>
      </w:r>
      <w:proofErr w:type="gramStart"/>
      <w:r>
        <w:t>have to</w:t>
      </w:r>
      <w:proofErr w:type="gramEnd"/>
      <w:r>
        <w:t xml:space="preserve"> exit your property quickly in the event of a fire or emergency.</w:t>
      </w:r>
    </w:p>
    <w:p w14:paraId="0770A5D2" w14:textId="77777777" w:rsidR="009A1D0F" w:rsidRDefault="00000000">
      <w:pPr>
        <w:pStyle w:val="BodyText"/>
        <w:spacing w:before="120" w:line="288" w:lineRule="auto"/>
        <w:ind w:right="509"/>
      </w:pPr>
      <w:r>
        <w:t>Under no circumstances should furniture or hazardous materials be left inside communal areas or outside your property/building.</w:t>
      </w:r>
    </w:p>
    <w:p w14:paraId="07961A85" w14:textId="77777777" w:rsidR="009A1D0F" w:rsidRDefault="00000000">
      <w:pPr>
        <w:pStyle w:val="BodyText"/>
        <w:spacing w:before="121" w:line="285" w:lineRule="auto"/>
        <w:ind w:right="630"/>
        <w:rPr>
          <w:rFonts w:ascii="Calibri"/>
        </w:rPr>
      </w:pPr>
      <w:r>
        <w:t xml:space="preserve">Please ensure all items are disposed of safely and responsibly by calling Streetpride on 01709 336003 </w:t>
      </w:r>
      <w:r>
        <w:rPr>
          <w:rFonts w:ascii="Calibri"/>
        </w:rPr>
        <w:t xml:space="preserve">or visiting </w:t>
      </w:r>
      <w:hyperlink r:id="rId15">
        <w:r>
          <w:t>www.rotherham.gov.uk</w:t>
        </w:r>
        <w:r>
          <w:rPr>
            <w:rFonts w:ascii="Calibri"/>
          </w:rPr>
          <w:t>.</w:t>
        </w:r>
      </w:hyperlink>
    </w:p>
    <w:p w14:paraId="248420C2" w14:textId="77777777" w:rsidR="009A1D0F" w:rsidRDefault="00000000">
      <w:pPr>
        <w:pStyle w:val="BodyText"/>
        <w:spacing w:before="125"/>
      </w:pPr>
      <w:r>
        <w:t>Care should be taken not to overload electrical sockets.</w:t>
      </w:r>
    </w:p>
    <w:p w14:paraId="452F8558" w14:textId="77777777" w:rsidR="009A1D0F" w:rsidRDefault="00000000">
      <w:pPr>
        <w:pStyle w:val="BodyText"/>
        <w:spacing w:before="81" w:line="285" w:lineRule="auto"/>
        <w:ind w:right="398"/>
        <w:rPr>
          <w:rFonts w:ascii="Calibri"/>
        </w:rPr>
      </w:pPr>
      <w:r>
        <w:t>If you smell gas and suspect a gas leak in the first instance you must call National Grid on 0800 111 999</w:t>
      </w:r>
      <w:r>
        <w:rPr>
          <w:rFonts w:ascii="Calibri"/>
        </w:rPr>
        <w:t>.</w:t>
      </w:r>
    </w:p>
    <w:p w14:paraId="4B1B69CB" w14:textId="77777777" w:rsidR="009A1D0F" w:rsidRDefault="009A1D0F">
      <w:pPr>
        <w:pStyle w:val="BodyText"/>
        <w:spacing w:before="1"/>
        <w:ind w:left="0"/>
        <w:rPr>
          <w:rFonts w:ascii="Calibri"/>
          <w:sz w:val="20"/>
        </w:rPr>
      </w:pPr>
    </w:p>
    <w:p w14:paraId="75B66F01" w14:textId="77777777" w:rsidR="009A1D0F" w:rsidRDefault="00000000">
      <w:pPr>
        <w:pStyle w:val="Heading2"/>
      </w:pPr>
      <w:bookmarkStart w:id="60" w:name="Gardens"/>
      <w:bookmarkStart w:id="61" w:name="_bookmark29"/>
      <w:bookmarkEnd w:id="60"/>
      <w:bookmarkEnd w:id="61"/>
      <w:r>
        <w:t>Gardens</w:t>
      </w:r>
    </w:p>
    <w:p w14:paraId="72CD6688" w14:textId="77777777" w:rsidR="009A1D0F" w:rsidRDefault="00000000">
      <w:pPr>
        <w:pStyle w:val="BodyText"/>
        <w:spacing w:before="186" w:line="288" w:lineRule="auto"/>
        <w:ind w:right="251"/>
      </w:pPr>
      <w:r>
        <w:t>It is your responsibility to maintain the condition of your garden, balcony and any other area within the boundary of your property.</w:t>
      </w:r>
    </w:p>
    <w:p w14:paraId="4CE36245" w14:textId="77777777" w:rsidR="009A1D0F" w:rsidRDefault="00000000">
      <w:pPr>
        <w:pStyle w:val="BodyText"/>
        <w:spacing w:before="120"/>
      </w:pPr>
      <w:r>
        <w:t>This will include:</w:t>
      </w:r>
    </w:p>
    <w:p w14:paraId="4A3DDC70" w14:textId="77777777" w:rsidR="009A1D0F" w:rsidRDefault="00000000">
      <w:pPr>
        <w:pStyle w:val="ListParagraph"/>
        <w:numPr>
          <w:ilvl w:val="0"/>
          <w:numId w:val="1"/>
        </w:numPr>
        <w:tabs>
          <w:tab w:val="left" w:pos="820"/>
          <w:tab w:val="left" w:pos="821"/>
        </w:tabs>
        <w:spacing w:before="169"/>
        <w:ind w:hanging="361"/>
      </w:pPr>
      <w:r>
        <w:t>Cutting the</w:t>
      </w:r>
      <w:r>
        <w:rPr>
          <w:spacing w:val="-3"/>
        </w:rPr>
        <w:t xml:space="preserve"> </w:t>
      </w:r>
      <w:r>
        <w:t>grass</w:t>
      </w:r>
    </w:p>
    <w:p w14:paraId="423E99B1" w14:textId="77777777" w:rsidR="009A1D0F" w:rsidRDefault="00000000">
      <w:pPr>
        <w:pStyle w:val="ListParagraph"/>
        <w:numPr>
          <w:ilvl w:val="0"/>
          <w:numId w:val="1"/>
        </w:numPr>
        <w:tabs>
          <w:tab w:val="left" w:pos="820"/>
          <w:tab w:val="left" w:pos="821"/>
        </w:tabs>
        <w:spacing w:before="52"/>
        <w:ind w:hanging="361"/>
      </w:pPr>
      <w:r>
        <w:t>Trimming trees, hedges or</w:t>
      </w:r>
      <w:r>
        <w:rPr>
          <w:spacing w:val="-6"/>
        </w:rPr>
        <w:t xml:space="preserve"> </w:t>
      </w:r>
      <w:r>
        <w:t>plants</w:t>
      </w:r>
    </w:p>
    <w:p w14:paraId="769AEF71" w14:textId="77777777" w:rsidR="009A1D0F" w:rsidRDefault="00000000">
      <w:pPr>
        <w:pStyle w:val="ListParagraph"/>
        <w:numPr>
          <w:ilvl w:val="0"/>
          <w:numId w:val="1"/>
        </w:numPr>
        <w:tabs>
          <w:tab w:val="left" w:pos="820"/>
          <w:tab w:val="left" w:pos="821"/>
        </w:tabs>
        <w:ind w:hanging="361"/>
      </w:pPr>
      <w:r>
        <w:t>Removing any</w:t>
      </w:r>
      <w:r>
        <w:rPr>
          <w:spacing w:val="-2"/>
        </w:rPr>
        <w:t xml:space="preserve"> </w:t>
      </w:r>
      <w:r>
        <w:t>rubbish</w:t>
      </w:r>
    </w:p>
    <w:p w14:paraId="30E0C194" w14:textId="77777777" w:rsidR="009A1D0F" w:rsidRDefault="00000000">
      <w:pPr>
        <w:pStyle w:val="ListParagraph"/>
        <w:numPr>
          <w:ilvl w:val="0"/>
          <w:numId w:val="1"/>
        </w:numPr>
        <w:tabs>
          <w:tab w:val="left" w:pos="820"/>
          <w:tab w:val="left" w:pos="821"/>
        </w:tabs>
        <w:spacing w:before="51" w:line="288" w:lineRule="auto"/>
        <w:ind w:right="326"/>
      </w:pPr>
      <w:r>
        <w:t>Making any alterations to the boundary of your property, including the installation of fencing</w:t>
      </w:r>
    </w:p>
    <w:p w14:paraId="396F2A9A" w14:textId="77777777" w:rsidR="009A1D0F" w:rsidRDefault="00000000">
      <w:pPr>
        <w:pStyle w:val="BodyText"/>
        <w:spacing w:before="121"/>
      </w:pPr>
      <w:r>
        <w:t>You must ask for permission if you would like to:</w:t>
      </w:r>
    </w:p>
    <w:p w14:paraId="78C215A2" w14:textId="77777777" w:rsidR="009A1D0F" w:rsidRDefault="00000000">
      <w:pPr>
        <w:pStyle w:val="ListParagraph"/>
        <w:numPr>
          <w:ilvl w:val="0"/>
          <w:numId w:val="1"/>
        </w:numPr>
        <w:tabs>
          <w:tab w:val="left" w:pos="820"/>
          <w:tab w:val="left" w:pos="821"/>
        </w:tabs>
        <w:spacing w:before="169"/>
        <w:ind w:hanging="361"/>
      </w:pPr>
      <w:r>
        <w:t>Construct a boundary wall, fence, gate, feature or</w:t>
      </w:r>
      <w:r>
        <w:rPr>
          <w:spacing w:val="-5"/>
        </w:rPr>
        <w:t xml:space="preserve"> </w:t>
      </w:r>
      <w:r>
        <w:t>ornament</w:t>
      </w:r>
    </w:p>
    <w:p w14:paraId="48C4D0D3" w14:textId="77777777" w:rsidR="009A1D0F" w:rsidRDefault="00000000">
      <w:pPr>
        <w:pStyle w:val="ListParagraph"/>
        <w:numPr>
          <w:ilvl w:val="0"/>
          <w:numId w:val="1"/>
        </w:numPr>
        <w:tabs>
          <w:tab w:val="left" w:pos="820"/>
          <w:tab w:val="left" w:pos="821"/>
        </w:tabs>
        <w:spacing w:before="52"/>
        <w:ind w:hanging="361"/>
      </w:pPr>
      <w:r>
        <w:t>Remove trees or</w:t>
      </w:r>
      <w:r>
        <w:rPr>
          <w:spacing w:val="-5"/>
        </w:rPr>
        <w:t xml:space="preserve"> </w:t>
      </w:r>
      <w:r>
        <w:t>hedges</w:t>
      </w:r>
    </w:p>
    <w:p w14:paraId="418C1AED" w14:textId="77777777" w:rsidR="009A1D0F" w:rsidRDefault="00000000">
      <w:pPr>
        <w:pStyle w:val="ListParagraph"/>
        <w:numPr>
          <w:ilvl w:val="0"/>
          <w:numId w:val="1"/>
        </w:numPr>
        <w:tabs>
          <w:tab w:val="left" w:pos="820"/>
          <w:tab w:val="left" w:pos="821"/>
        </w:tabs>
        <w:spacing w:line="403" w:lineRule="auto"/>
        <w:ind w:left="100" w:right="4351" w:firstLine="360"/>
      </w:pPr>
      <w:r>
        <w:t xml:space="preserve">Park on your garden or a communal </w:t>
      </w:r>
      <w:r>
        <w:rPr>
          <w:spacing w:val="-4"/>
        </w:rPr>
        <w:t xml:space="preserve">area. </w:t>
      </w:r>
      <w:r>
        <w:t>Permission will not be unreasonably</w:t>
      </w:r>
      <w:r>
        <w:rPr>
          <w:spacing w:val="-5"/>
        </w:rPr>
        <w:t xml:space="preserve"> </w:t>
      </w:r>
      <w:r>
        <w:t>withheld.</w:t>
      </w:r>
    </w:p>
    <w:p w14:paraId="36F1BBA2" w14:textId="77777777" w:rsidR="009A1D0F" w:rsidRDefault="00000000">
      <w:pPr>
        <w:pStyle w:val="BodyText"/>
        <w:spacing w:line="288" w:lineRule="auto"/>
        <w:ind w:right="606"/>
      </w:pPr>
      <w:r>
        <w:t>It is your responsibility to inform us when trees or plants in your garden are affecting the structure of your property.</w:t>
      </w:r>
    </w:p>
    <w:p w14:paraId="72B7FEE7" w14:textId="77777777" w:rsidR="009A1D0F" w:rsidRDefault="009A1D0F">
      <w:pPr>
        <w:pStyle w:val="BodyText"/>
        <w:spacing w:before="6"/>
        <w:ind w:left="0"/>
        <w:rPr>
          <w:sz w:val="20"/>
        </w:rPr>
      </w:pPr>
    </w:p>
    <w:p w14:paraId="17BAE7F2" w14:textId="77777777" w:rsidR="009A1D0F" w:rsidRDefault="00000000">
      <w:pPr>
        <w:pStyle w:val="Heading2"/>
      </w:pPr>
      <w:bookmarkStart w:id="62" w:name="Blocked_drains"/>
      <w:bookmarkStart w:id="63" w:name="_bookmark30"/>
      <w:bookmarkEnd w:id="62"/>
      <w:bookmarkEnd w:id="63"/>
      <w:r>
        <w:t>Blocked drains</w:t>
      </w:r>
    </w:p>
    <w:p w14:paraId="7860E47C" w14:textId="77777777" w:rsidR="009A1D0F" w:rsidRDefault="00000000">
      <w:pPr>
        <w:pStyle w:val="BodyText"/>
        <w:spacing w:before="186" w:line="288" w:lineRule="auto"/>
        <w:ind w:right="153"/>
      </w:pPr>
      <w:r>
        <w:t>Please do not block your drains by putting nappies, sanitary towels/tampons, hygiene wipes, cigarettes or newspapers down the toilet. A call out for the above may result in a charge.</w:t>
      </w:r>
    </w:p>
    <w:p w14:paraId="382A6461" w14:textId="77777777" w:rsidR="009A1D0F" w:rsidRDefault="009A1D0F">
      <w:pPr>
        <w:pStyle w:val="BodyText"/>
        <w:spacing w:before="9"/>
        <w:ind w:left="0"/>
        <w:rPr>
          <w:sz w:val="20"/>
        </w:rPr>
      </w:pPr>
    </w:p>
    <w:p w14:paraId="4D59B67A" w14:textId="77777777" w:rsidR="009A1D0F" w:rsidRDefault="00000000">
      <w:pPr>
        <w:pStyle w:val="Heading2"/>
      </w:pPr>
      <w:bookmarkStart w:id="64" w:name="Inspecting_your_home"/>
      <w:bookmarkStart w:id="65" w:name="_bookmark31"/>
      <w:bookmarkEnd w:id="64"/>
      <w:bookmarkEnd w:id="65"/>
      <w:r>
        <w:t>Inspecting your home</w:t>
      </w:r>
    </w:p>
    <w:p w14:paraId="05BA4CFA" w14:textId="77777777" w:rsidR="009A1D0F" w:rsidRDefault="00000000">
      <w:pPr>
        <w:pStyle w:val="BodyText"/>
        <w:spacing w:before="185" w:line="288" w:lineRule="auto"/>
        <w:ind w:right="484"/>
      </w:pPr>
      <w:r>
        <w:t xml:space="preserve">Tenancy Health Checks will be carried out by a housing officer at the start and </w:t>
      </w:r>
      <w:proofErr w:type="gramStart"/>
      <w:r>
        <w:t>during the course of</w:t>
      </w:r>
      <w:proofErr w:type="gramEnd"/>
      <w:r>
        <w:t xml:space="preserve"> your tenancy.</w:t>
      </w:r>
    </w:p>
    <w:p w14:paraId="5727C073" w14:textId="77777777" w:rsidR="009A1D0F" w:rsidRDefault="00000000">
      <w:pPr>
        <w:pStyle w:val="BodyText"/>
        <w:spacing w:before="120" w:line="288" w:lineRule="auto"/>
        <w:ind w:right="448"/>
      </w:pPr>
      <w:r>
        <w:t>At times we may request to inspect your home. Officers will arrange a convenient time for you and your family and give you appropriate notice.</w:t>
      </w:r>
    </w:p>
    <w:p w14:paraId="2B0EED5F" w14:textId="77777777" w:rsidR="009A1D0F" w:rsidRDefault="00000000">
      <w:pPr>
        <w:pStyle w:val="BodyText"/>
        <w:spacing w:before="120" w:line="288" w:lineRule="auto"/>
        <w:ind w:right="117"/>
      </w:pPr>
      <w:r>
        <w:t>If during an inspection an officer identifies you have altered the property without permission, damaged the structure or fixtures and fittings or have not maintained the cleanliness and condition of the property and garden areas, we will work with you to bring your property to an acceptable standard.</w:t>
      </w:r>
    </w:p>
    <w:p w14:paraId="1C430B45" w14:textId="48F5A1F4" w:rsidR="009A1D0F" w:rsidRDefault="00000000" w:rsidP="00C5762F">
      <w:pPr>
        <w:pStyle w:val="BodyText"/>
        <w:spacing w:before="121" w:line="288" w:lineRule="auto"/>
        <w:ind w:right="276"/>
      </w:pPr>
      <w:r>
        <w:t xml:space="preserve">If you do not allow access, you will be given 24 hours written notice of our intention to enter your home. After this </w:t>
      </w:r>
      <w:proofErr w:type="gramStart"/>
      <w:r>
        <w:t>time</w:t>
      </w:r>
      <w:proofErr w:type="gramEnd"/>
      <w:r>
        <w:t xml:space="preserve"> you must allow entry. If you do not let us </w:t>
      </w:r>
      <w:proofErr w:type="gramStart"/>
      <w:r>
        <w:t>in</w:t>
      </w:r>
      <w:proofErr w:type="gramEnd"/>
      <w:r>
        <w:t xml:space="preserve"> we may take legal action to enter</w:t>
      </w:r>
      <w:r w:rsidR="00C5762F">
        <w:t xml:space="preserve"> </w:t>
      </w:r>
      <w:r>
        <w:t>your home or end your tenancy, and you may have to pay the cost of this. We may also prosecute you for obstruction.</w:t>
      </w:r>
    </w:p>
    <w:p w14:paraId="4753B667" w14:textId="77777777" w:rsidR="009A1D0F" w:rsidRDefault="00000000">
      <w:pPr>
        <w:pStyle w:val="BodyText"/>
        <w:spacing w:before="81" w:line="288" w:lineRule="auto"/>
        <w:ind w:right="276"/>
      </w:pPr>
      <w:r>
        <w:t>Our officers or agents may enter your home without giving notice if, in their opinion, entry is necessary because of an emergency. When we need to force our way into your home the local Police will be notified and, when appropriate, a request for assistance will be made.</w:t>
      </w:r>
    </w:p>
    <w:p w14:paraId="71896D66" w14:textId="77777777" w:rsidR="009A1D0F" w:rsidRDefault="00000000">
      <w:pPr>
        <w:pStyle w:val="BodyText"/>
        <w:spacing w:before="120" w:line="288" w:lineRule="auto"/>
        <w:ind w:right="742"/>
      </w:pPr>
      <w:r>
        <w:t xml:space="preserve">We may carry out any necessary works which you may be charged </w:t>
      </w:r>
      <w:proofErr w:type="gramStart"/>
      <w:r>
        <w:t>for</w:t>
      </w:r>
      <w:proofErr w:type="gramEnd"/>
      <w:r>
        <w:t xml:space="preserve"> or we may take action to end your tenancy.</w:t>
      </w:r>
    </w:p>
    <w:p w14:paraId="4036D60B" w14:textId="77777777" w:rsidR="009A1D0F" w:rsidRDefault="009A1D0F">
      <w:pPr>
        <w:pStyle w:val="BodyText"/>
        <w:spacing w:before="8"/>
        <w:ind w:left="0"/>
        <w:rPr>
          <w:sz w:val="20"/>
        </w:rPr>
      </w:pPr>
    </w:p>
    <w:p w14:paraId="12BE44BB" w14:textId="77777777" w:rsidR="009A1D0F" w:rsidRDefault="00000000">
      <w:pPr>
        <w:pStyle w:val="Heading2"/>
        <w:spacing w:before="1"/>
      </w:pPr>
      <w:bookmarkStart w:id="66" w:name="Gas_safety_check"/>
      <w:bookmarkStart w:id="67" w:name="_bookmark32"/>
      <w:bookmarkEnd w:id="66"/>
      <w:bookmarkEnd w:id="67"/>
      <w:r>
        <w:t>Gas safety check</w:t>
      </w:r>
    </w:p>
    <w:p w14:paraId="285F8085" w14:textId="77777777" w:rsidR="009A1D0F" w:rsidRDefault="00000000">
      <w:pPr>
        <w:pStyle w:val="BodyText"/>
        <w:spacing w:before="185" w:line="288" w:lineRule="auto"/>
        <w:ind w:right="287"/>
      </w:pPr>
      <w:r>
        <w:t xml:space="preserve">If your home has a gas </w:t>
      </w:r>
      <w:proofErr w:type="gramStart"/>
      <w:r>
        <w:t>supply</w:t>
      </w:r>
      <w:proofErr w:type="gramEnd"/>
      <w:r>
        <w:t xml:space="preserve"> we have a responsibility to check every year that all gas appliances such as the fire and the central heating boiler are safe. A qualified gas engineer will visit your home to carry out this check. This is done to protect you and your family.</w:t>
      </w:r>
    </w:p>
    <w:p w14:paraId="72D225D6" w14:textId="77777777" w:rsidR="009A1D0F" w:rsidRDefault="00000000">
      <w:pPr>
        <w:pStyle w:val="BodyText"/>
        <w:spacing w:before="121" w:line="288" w:lineRule="auto"/>
        <w:ind w:right="765"/>
      </w:pPr>
      <w:r>
        <w:t>You must allow the gas engineer into your home to carry out the work. Failure to allow access will result in legal proceedings being taken against you.</w:t>
      </w:r>
    </w:p>
    <w:p w14:paraId="03027370" w14:textId="77777777" w:rsidR="009A1D0F" w:rsidRDefault="00000000">
      <w:pPr>
        <w:pStyle w:val="BodyText"/>
        <w:spacing w:before="121" w:line="288" w:lineRule="auto"/>
        <w:ind w:right="422"/>
      </w:pPr>
      <w:r>
        <w:t>Please ensure that you have adequate gas and electrical credit on your gas and electrical meters.</w:t>
      </w:r>
    </w:p>
    <w:p w14:paraId="10134A5C" w14:textId="77777777" w:rsidR="009A1D0F" w:rsidRDefault="009A1D0F">
      <w:pPr>
        <w:pStyle w:val="BodyText"/>
        <w:ind w:left="0"/>
        <w:rPr>
          <w:sz w:val="24"/>
        </w:rPr>
      </w:pPr>
    </w:p>
    <w:p w14:paraId="4F186784" w14:textId="77777777" w:rsidR="009A1D0F" w:rsidRDefault="00000000">
      <w:pPr>
        <w:pStyle w:val="Heading1"/>
        <w:spacing w:before="204"/>
      </w:pPr>
      <w:bookmarkStart w:id="68" w:name="How_to_pay_your_rent"/>
      <w:bookmarkStart w:id="69" w:name="_bookmark33"/>
      <w:bookmarkEnd w:id="68"/>
      <w:bookmarkEnd w:id="69"/>
      <w:r>
        <w:rPr>
          <w:color w:val="234060"/>
        </w:rPr>
        <w:t>How to pay your rent</w:t>
      </w:r>
    </w:p>
    <w:p w14:paraId="3EA00255" w14:textId="77777777" w:rsidR="00C5762F" w:rsidRDefault="00000000">
      <w:pPr>
        <w:pStyle w:val="BodyText"/>
        <w:spacing w:before="194" w:line="288" w:lineRule="auto"/>
        <w:ind w:right="129"/>
      </w:pPr>
      <w:r>
        <w:t xml:space="preserve">You are responsible for paying the rent for your home as you signed the tenancy agreement. Any other people that signed the tenancy arrangement with you </w:t>
      </w:r>
      <w:proofErr w:type="gramStart"/>
      <w:r>
        <w:t>are also are</w:t>
      </w:r>
      <w:proofErr w:type="gramEnd"/>
      <w:r>
        <w:t xml:space="preserve"> responsible for paying the rent. </w:t>
      </w:r>
    </w:p>
    <w:p w14:paraId="46B4E72F" w14:textId="3FB7B061" w:rsidR="009A1D0F" w:rsidRDefault="00000000" w:rsidP="00C5762F">
      <w:pPr>
        <w:pStyle w:val="BodyText"/>
        <w:spacing w:before="194" w:line="288" w:lineRule="auto"/>
        <w:ind w:right="129"/>
      </w:pPr>
      <w:r>
        <w:t>As a tenant, you have a responsibility to pay your rent and other charges regularly and promptly.</w:t>
      </w:r>
      <w:r w:rsidR="00C5762F">
        <w:t xml:space="preserve">  </w:t>
      </w:r>
      <w:r>
        <w:t>The weekly rent and all other charges relating to the property are due each Monday in advance.</w:t>
      </w:r>
    </w:p>
    <w:p w14:paraId="2515C9EC" w14:textId="77777777" w:rsidR="009A1D0F" w:rsidRDefault="009A1D0F">
      <w:pPr>
        <w:pStyle w:val="BodyText"/>
        <w:spacing w:before="9"/>
        <w:ind w:left="0"/>
        <w:rPr>
          <w:sz w:val="20"/>
        </w:rPr>
      </w:pPr>
    </w:p>
    <w:p w14:paraId="4FF02006" w14:textId="77777777" w:rsidR="009A1D0F" w:rsidRDefault="00000000">
      <w:pPr>
        <w:pStyle w:val="Heading2"/>
      </w:pPr>
      <w:bookmarkStart w:id="70" w:name="Payment_methods"/>
      <w:bookmarkStart w:id="71" w:name="_bookmark34"/>
      <w:bookmarkEnd w:id="70"/>
      <w:bookmarkEnd w:id="71"/>
      <w:r>
        <w:t>Payment methods</w:t>
      </w:r>
    </w:p>
    <w:p w14:paraId="75FB392C" w14:textId="77777777" w:rsidR="00C5762F" w:rsidRDefault="00C5762F">
      <w:pPr>
        <w:pStyle w:val="Heading3"/>
        <w:rPr>
          <w:color w:val="17365D"/>
        </w:rPr>
      </w:pPr>
      <w:bookmarkStart w:id="72" w:name="Recurring_card_payments"/>
      <w:bookmarkStart w:id="73" w:name="_bookmark35"/>
      <w:bookmarkEnd w:id="72"/>
      <w:bookmarkEnd w:id="73"/>
    </w:p>
    <w:p w14:paraId="680E0AF2" w14:textId="04F63FD3" w:rsidR="009A1D0F" w:rsidRDefault="00000000">
      <w:pPr>
        <w:pStyle w:val="Heading3"/>
      </w:pPr>
      <w:r>
        <w:rPr>
          <w:color w:val="17365D"/>
        </w:rPr>
        <w:t>Recurring card payments</w:t>
      </w:r>
    </w:p>
    <w:p w14:paraId="7DC6E537" w14:textId="77777777" w:rsidR="009A1D0F" w:rsidRDefault="009A1D0F">
      <w:pPr>
        <w:pStyle w:val="BodyText"/>
        <w:spacing w:before="7"/>
        <w:ind w:left="0"/>
        <w:rPr>
          <w:b/>
          <w:sz w:val="25"/>
        </w:rPr>
      </w:pPr>
    </w:p>
    <w:p w14:paraId="5254601F" w14:textId="77777777" w:rsidR="009A1D0F" w:rsidRDefault="00000000">
      <w:pPr>
        <w:pStyle w:val="BodyText"/>
        <w:spacing w:line="288" w:lineRule="auto"/>
        <w:ind w:right="740"/>
      </w:pPr>
      <w:r>
        <w:t>You can pay your rent by setting up a regular card payment using your debit card. The Council will then take your payment automatically when due.</w:t>
      </w:r>
    </w:p>
    <w:p w14:paraId="09F869E5" w14:textId="77777777" w:rsidR="009A1D0F" w:rsidRDefault="00000000">
      <w:pPr>
        <w:pStyle w:val="BodyText"/>
        <w:spacing w:before="120" w:line="288" w:lineRule="auto"/>
        <w:ind w:right="191"/>
      </w:pPr>
      <w:r>
        <w:t xml:space="preserve">If for whatever reason the payment </w:t>
      </w:r>
      <w:proofErr w:type="gramStart"/>
      <w:r>
        <w:t>fails</w:t>
      </w:r>
      <w:proofErr w:type="gramEnd"/>
      <w:r>
        <w:t xml:space="preserve"> you won’t be charged by your bank. We will attempt to take the payment over three consecutive days before we cancel the mandate.</w:t>
      </w:r>
    </w:p>
    <w:p w14:paraId="1A03277F" w14:textId="77777777" w:rsidR="009A1D0F" w:rsidRDefault="00000000">
      <w:pPr>
        <w:pStyle w:val="BodyText"/>
        <w:spacing w:before="120" w:line="288" w:lineRule="auto"/>
        <w:ind w:right="178"/>
      </w:pPr>
      <w:r>
        <w:t>Payments are made automatically, so bills are never forgotten, lost in the post or delayed by postal problems.</w:t>
      </w:r>
    </w:p>
    <w:p w14:paraId="060EFA8C" w14:textId="77777777" w:rsidR="009A1D0F" w:rsidRDefault="009A1D0F">
      <w:pPr>
        <w:pStyle w:val="BodyText"/>
        <w:spacing w:before="5"/>
        <w:ind w:left="0"/>
        <w:rPr>
          <w:sz w:val="31"/>
        </w:rPr>
      </w:pPr>
    </w:p>
    <w:p w14:paraId="07AE844F" w14:textId="77777777" w:rsidR="009A1D0F" w:rsidRDefault="00000000">
      <w:pPr>
        <w:pStyle w:val="Heading3"/>
      </w:pPr>
      <w:bookmarkStart w:id="74" w:name="Paperless_Direct_Debit"/>
      <w:bookmarkStart w:id="75" w:name="_bookmark36"/>
      <w:bookmarkEnd w:id="74"/>
      <w:bookmarkEnd w:id="75"/>
      <w:r>
        <w:rPr>
          <w:color w:val="17365D"/>
        </w:rPr>
        <w:t>Paperless Direct Debit</w:t>
      </w:r>
    </w:p>
    <w:p w14:paraId="4D168E0F" w14:textId="77777777" w:rsidR="009A1D0F" w:rsidRDefault="009A1D0F">
      <w:pPr>
        <w:pStyle w:val="BodyText"/>
        <w:spacing w:before="6"/>
        <w:ind w:left="0"/>
        <w:rPr>
          <w:b/>
          <w:sz w:val="25"/>
        </w:rPr>
      </w:pPr>
    </w:p>
    <w:p w14:paraId="7554BA99" w14:textId="77777777" w:rsidR="009A1D0F" w:rsidRDefault="00000000">
      <w:pPr>
        <w:pStyle w:val="BodyText"/>
      </w:pPr>
      <w:r>
        <w:t xml:space="preserve">You can set up a paperless Direct debit by contacting us on </w:t>
      </w:r>
      <w:r>
        <w:rPr>
          <w:rFonts w:ascii="Calibri"/>
          <w:b/>
        </w:rPr>
        <w:t>01709 336009</w:t>
      </w:r>
      <w:r>
        <w:t>.</w:t>
      </w:r>
    </w:p>
    <w:p w14:paraId="4E878807" w14:textId="77777777" w:rsidR="009A1D0F" w:rsidRDefault="00000000">
      <w:pPr>
        <w:pStyle w:val="BodyText"/>
        <w:spacing w:before="174" w:line="400" w:lineRule="auto"/>
        <w:ind w:right="118"/>
      </w:pPr>
      <w:r>
        <w:t>Direct Debit remains the most convenient method for paying your rent. Direct Debits are paid straight from your bank account.</w:t>
      </w:r>
    </w:p>
    <w:p w14:paraId="2DCAA689" w14:textId="77777777" w:rsidR="009A1D0F" w:rsidRDefault="00000000">
      <w:pPr>
        <w:pStyle w:val="BodyText"/>
        <w:spacing w:before="81" w:line="288" w:lineRule="auto"/>
        <w:ind w:right="594"/>
      </w:pPr>
      <w:r>
        <w:t>If the amount changes, the Direct Debit will automatically change your monthly payment amount for you.</w:t>
      </w:r>
    </w:p>
    <w:p w14:paraId="5263A2B8" w14:textId="77777777" w:rsidR="009A1D0F" w:rsidRDefault="00000000">
      <w:pPr>
        <w:pStyle w:val="BodyText"/>
        <w:spacing w:before="121" w:line="288" w:lineRule="auto"/>
        <w:ind w:right="533"/>
      </w:pPr>
      <w:r>
        <w:t>If your Direct Debit changes you will be sent a letter telling you about this before the new payment is collected.</w:t>
      </w:r>
    </w:p>
    <w:p w14:paraId="53665B96" w14:textId="77777777" w:rsidR="009A1D0F" w:rsidRDefault="009A1D0F">
      <w:pPr>
        <w:pStyle w:val="BodyText"/>
        <w:spacing w:before="4"/>
        <w:ind w:left="0"/>
        <w:rPr>
          <w:sz w:val="31"/>
        </w:rPr>
      </w:pPr>
    </w:p>
    <w:p w14:paraId="18D4752B" w14:textId="77777777" w:rsidR="009A1D0F" w:rsidRDefault="00000000">
      <w:pPr>
        <w:pStyle w:val="Heading3"/>
      </w:pPr>
      <w:bookmarkStart w:id="76" w:name="_bookmark37"/>
      <w:bookmarkEnd w:id="76"/>
      <w:r>
        <w:rPr>
          <w:color w:val="17365D"/>
        </w:rPr>
        <w:t>Online</w:t>
      </w:r>
    </w:p>
    <w:p w14:paraId="299FA6C6" w14:textId="77777777" w:rsidR="009A1D0F" w:rsidRDefault="009A1D0F">
      <w:pPr>
        <w:pStyle w:val="BodyText"/>
        <w:spacing w:before="7"/>
        <w:ind w:left="0"/>
        <w:rPr>
          <w:b/>
          <w:sz w:val="25"/>
        </w:rPr>
      </w:pPr>
    </w:p>
    <w:p w14:paraId="6CCDBD96" w14:textId="77777777" w:rsidR="009A1D0F" w:rsidRDefault="00000000">
      <w:pPr>
        <w:pStyle w:val="BodyText"/>
      </w:pPr>
      <w:r>
        <w:t>You can pay through a secure payments server on our website or through PayPal.</w:t>
      </w:r>
    </w:p>
    <w:p w14:paraId="2BEF2485" w14:textId="77777777" w:rsidR="009A1D0F" w:rsidRDefault="00000000">
      <w:pPr>
        <w:pStyle w:val="BodyText"/>
        <w:spacing w:before="169"/>
        <w:rPr>
          <w:rFonts w:ascii="Calibri"/>
        </w:rPr>
      </w:pPr>
      <w:r>
        <w:rPr>
          <w:rFonts w:ascii="Calibri"/>
        </w:rPr>
        <w:t xml:space="preserve">Visit </w:t>
      </w:r>
      <w:hyperlink r:id="rId16">
        <w:r>
          <w:t xml:space="preserve">www.rotherham.gov.uk </w:t>
        </w:r>
      </w:hyperlink>
      <w:r>
        <w:rPr>
          <w:rFonts w:ascii="Calibri"/>
        </w:rPr>
        <w:t>to online.</w:t>
      </w:r>
    </w:p>
    <w:p w14:paraId="1058D411" w14:textId="77777777" w:rsidR="009A1D0F" w:rsidRDefault="009A1D0F">
      <w:pPr>
        <w:pStyle w:val="BodyText"/>
        <w:spacing w:before="1"/>
        <w:ind w:left="0"/>
        <w:rPr>
          <w:rFonts w:ascii="Calibri"/>
          <w:sz w:val="34"/>
        </w:rPr>
      </w:pPr>
    </w:p>
    <w:p w14:paraId="3ACC4A2C" w14:textId="77777777" w:rsidR="009A1D0F" w:rsidRDefault="00000000">
      <w:pPr>
        <w:pStyle w:val="Heading3"/>
      </w:pPr>
      <w:bookmarkStart w:id="77" w:name="Standing_Order"/>
      <w:bookmarkStart w:id="78" w:name="_bookmark38"/>
      <w:bookmarkEnd w:id="77"/>
      <w:bookmarkEnd w:id="78"/>
      <w:r>
        <w:rPr>
          <w:color w:val="17365D"/>
        </w:rPr>
        <w:t>Standing Order</w:t>
      </w:r>
    </w:p>
    <w:p w14:paraId="4A464417" w14:textId="77777777" w:rsidR="009A1D0F" w:rsidRDefault="009A1D0F">
      <w:pPr>
        <w:pStyle w:val="BodyText"/>
        <w:spacing w:before="8"/>
        <w:ind w:left="0"/>
        <w:rPr>
          <w:b/>
          <w:sz w:val="25"/>
        </w:rPr>
      </w:pPr>
    </w:p>
    <w:p w14:paraId="04AEF27D" w14:textId="77777777" w:rsidR="009A1D0F" w:rsidRDefault="00000000">
      <w:pPr>
        <w:pStyle w:val="BodyText"/>
        <w:spacing w:line="288" w:lineRule="auto"/>
        <w:ind w:right="129"/>
      </w:pPr>
      <w:r>
        <w:t xml:space="preserve">Standing Orders are taken straight from your bank account. The main difference between Standing Order and Direct Debit is that with a Standing Order you </w:t>
      </w:r>
      <w:proofErr w:type="gramStart"/>
      <w:r>
        <w:t>have to</w:t>
      </w:r>
      <w:proofErr w:type="gramEnd"/>
      <w:r>
        <w:t xml:space="preserve"> tell the bank when the amount you pay changes. With Direct Debit we tell the bank about the changes for you.</w:t>
      </w:r>
    </w:p>
    <w:p w14:paraId="46994781" w14:textId="77777777" w:rsidR="009A1D0F" w:rsidRDefault="00000000">
      <w:pPr>
        <w:pStyle w:val="BodyText"/>
        <w:spacing w:before="119" w:line="288" w:lineRule="auto"/>
        <w:ind w:right="447"/>
      </w:pPr>
      <w:r>
        <w:t>You should also allow three working days for payments made by Standing Order to reach your rent account.</w:t>
      </w:r>
    </w:p>
    <w:p w14:paraId="0158EC25" w14:textId="77777777" w:rsidR="009A1D0F" w:rsidRDefault="009A1D0F">
      <w:pPr>
        <w:pStyle w:val="BodyText"/>
        <w:spacing w:before="4"/>
        <w:ind w:left="0"/>
        <w:rPr>
          <w:sz w:val="31"/>
        </w:rPr>
      </w:pPr>
    </w:p>
    <w:p w14:paraId="4B67F778" w14:textId="77777777" w:rsidR="009A1D0F" w:rsidRDefault="00000000">
      <w:pPr>
        <w:pStyle w:val="Heading3"/>
      </w:pPr>
      <w:bookmarkStart w:id="79" w:name="By_telephone"/>
      <w:bookmarkStart w:id="80" w:name="_bookmark39"/>
      <w:bookmarkEnd w:id="79"/>
      <w:bookmarkEnd w:id="80"/>
      <w:r>
        <w:rPr>
          <w:color w:val="17365D"/>
        </w:rPr>
        <w:t>By telephone</w:t>
      </w:r>
    </w:p>
    <w:p w14:paraId="6E8DA0FE" w14:textId="77777777" w:rsidR="009A1D0F" w:rsidRDefault="009A1D0F">
      <w:pPr>
        <w:pStyle w:val="BodyText"/>
        <w:spacing w:before="7"/>
        <w:ind w:left="0"/>
        <w:rPr>
          <w:b/>
          <w:sz w:val="25"/>
        </w:rPr>
      </w:pPr>
    </w:p>
    <w:p w14:paraId="4A6612E1" w14:textId="77777777" w:rsidR="009A1D0F" w:rsidRDefault="00000000">
      <w:pPr>
        <w:pStyle w:val="BodyText"/>
        <w:spacing w:before="1" w:line="403" w:lineRule="auto"/>
        <w:ind w:right="129"/>
      </w:pPr>
      <w:r>
        <w:t xml:space="preserve">Our automated telephone payment service is available 24 hours a day, seven days a week – telephone </w:t>
      </w:r>
      <w:r>
        <w:rPr>
          <w:rFonts w:ascii="Calibri" w:hAnsi="Calibri"/>
          <w:b/>
        </w:rPr>
        <w:t xml:space="preserve">0300 4562723 </w:t>
      </w:r>
      <w:r>
        <w:t>to make a payment.</w:t>
      </w:r>
    </w:p>
    <w:p w14:paraId="48EF1D13" w14:textId="77777777" w:rsidR="009A1D0F" w:rsidRDefault="00000000">
      <w:pPr>
        <w:pStyle w:val="Heading3"/>
        <w:spacing w:before="231"/>
      </w:pPr>
      <w:bookmarkStart w:id="81" w:name="In_person"/>
      <w:bookmarkStart w:id="82" w:name="_bookmark40"/>
      <w:bookmarkEnd w:id="81"/>
      <w:bookmarkEnd w:id="82"/>
      <w:r>
        <w:rPr>
          <w:color w:val="17365D"/>
        </w:rPr>
        <w:t>In person</w:t>
      </w:r>
    </w:p>
    <w:p w14:paraId="183B4BDB" w14:textId="77777777" w:rsidR="009A1D0F" w:rsidRDefault="009A1D0F">
      <w:pPr>
        <w:pStyle w:val="BodyText"/>
        <w:spacing w:before="7"/>
        <w:ind w:left="0"/>
        <w:rPr>
          <w:b/>
          <w:sz w:val="25"/>
        </w:rPr>
      </w:pPr>
    </w:p>
    <w:p w14:paraId="35D9BDE4" w14:textId="77777777" w:rsidR="009A1D0F" w:rsidRDefault="00000000">
      <w:pPr>
        <w:pStyle w:val="BodyText"/>
        <w:spacing w:line="400" w:lineRule="auto"/>
        <w:ind w:right="900"/>
      </w:pPr>
      <w:r>
        <w:t>Payments can be made at Customer Service Centres via one of our payment kiosks. Payments can be made in cash, by debit or credit card.</w:t>
      </w:r>
    </w:p>
    <w:p w14:paraId="7D56A98B" w14:textId="77777777" w:rsidR="009A1D0F" w:rsidRDefault="00000000">
      <w:pPr>
        <w:pStyle w:val="BodyText"/>
        <w:spacing w:before="2"/>
      </w:pPr>
      <w:r>
        <w:t>Always quote your name, address and rent account number with your payment.</w:t>
      </w:r>
    </w:p>
    <w:p w14:paraId="00B331E9" w14:textId="77777777" w:rsidR="009A1D0F" w:rsidRDefault="009A1D0F">
      <w:pPr>
        <w:pStyle w:val="BodyText"/>
        <w:spacing w:before="7"/>
        <w:ind w:left="0"/>
        <w:rPr>
          <w:sz w:val="35"/>
        </w:rPr>
      </w:pPr>
    </w:p>
    <w:p w14:paraId="758E6739" w14:textId="77777777" w:rsidR="009A1D0F" w:rsidRDefault="00000000">
      <w:pPr>
        <w:pStyle w:val="Heading3"/>
        <w:spacing w:before="1"/>
      </w:pPr>
      <w:bookmarkStart w:id="83" w:name="At_the_Post_Office/Paypoint_Outlet"/>
      <w:bookmarkStart w:id="84" w:name="_bookmark41"/>
      <w:bookmarkEnd w:id="83"/>
      <w:bookmarkEnd w:id="84"/>
      <w:r>
        <w:rPr>
          <w:color w:val="17365D"/>
        </w:rPr>
        <w:t>At the Post Office/</w:t>
      </w:r>
      <w:proofErr w:type="spellStart"/>
      <w:r>
        <w:rPr>
          <w:color w:val="17365D"/>
        </w:rPr>
        <w:t>Paypoint</w:t>
      </w:r>
      <w:proofErr w:type="spellEnd"/>
      <w:r>
        <w:rPr>
          <w:color w:val="17365D"/>
        </w:rPr>
        <w:t xml:space="preserve"> Outlet</w:t>
      </w:r>
    </w:p>
    <w:p w14:paraId="731ADCA8" w14:textId="77777777" w:rsidR="009A1D0F" w:rsidRDefault="009A1D0F">
      <w:pPr>
        <w:pStyle w:val="BodyText"/>
        <w:spacing w:before="7"/>
        <w:ind w:left="0"/>
        <w:rPr>
          <w:b/>
          <w:sz w:val="25"/>
        </w:rPr>
      </w:pPr>
    </w:p>
    <w:p w14:paraId="68901470" w14:textId="77777777" w:rsidR="009A1D0F" w:rsidRDefault="00000000">
      <w:pPr>
        <w:pStyle w:val="BodyText"/>
        <w:spacing w:line="288" w:lineRule="auto"/>
        <w:ind w:right="594"/>
      </w:pPr>
      <w:r>
        <w:t>Take your rent card, which must contain a printed barcode, along with your method of payment (cash, cheque or debit card) to any Pay Point Outlet or Post Office. You will be given a receipt which you should keep.</w:t>
      </w:r>
    </w:p>
    <w:p w14:paraId="7A6CECD1" w14:textId="77777777" w:rsidR="009A1D0F" w:rsidRDefault="00000000">
      <w:pPr>
        <w:pStyle w:val="BodyText"/>
        <w:spacing w:before="122" w:line="288" w:lineRule="auto"/>
        <w:ind w:right="447"/>
      </w:pPr>
      <w:r>
        <w:t>Payments made at a Pay Point Outlet or Post Office should be made at least five working days before the instalment is due.</w:t>
      </w:r>
    </w:p>
    <w:p w14:paraId="3FC60FDA" w14:textId="77777777" w:rsidR="009A1D0F" w:rsidRDefault="009A1D0F">
      <w:pPr>
        <w:pStyle w:val="BodyText"/>
        <w:spacing w:before="4"/>
        <w:ind w:left="0"/>
        <w:rPr>
          <w:sz w:val="31"/>
        </w:rPr>
      </w:pPr>
    </w:p>
    <w:p w14:paraId="2C5AF6D6" w14:textId="77777777" w:rsidR="009A1D0F" w:rsidRDefault="00000000">
      <w:pPr>
        <w:pStyle w:val="Heading3"/>
      </w:pPr>
      <w:bookmarkStart w:id="85" w:name="Service_charges"/>
      <w:bookmarkStart w:id="86" w:name="_bookmark42"/>
      <w:bookmarkEnd w:id="85"/>
      <w:bookmarkEnd w:id="86"/>
      <w:r>
        <w:rPr>
          <w:color w:val="17365D"/>
        </w:rPr>
        <w:t>Service charges</w:t>
      </w:r>
    </w:p>
    <w:p w14:paraId="38BC4503" w14:textId="77777777" w:rsidR="009A1D0F" w:rsidRDefault="009A1D0F">
      <w:pPr>
        <w:pStyle w:val="BodyText"/>
        <w:spacing w:before="7"/>
        <w:ind w:left="0"/>
        <w:rPr>
          <w:b/>
          <w:sz w:val="25"/>
        </w:rPr>
      </w:pPr>
    </w:p>
    <w:p w14:paraId="63F6F724" w14:textId="13485CA5" w:rsidR="009A1D0F" w:rsidRDefault="00000000" w:rsidP="00F5059B">
      <w:pPr>
        <w:pStyle w:val="BodyText"/>
        <w:spacing w:line="288" w:lineRule="auto"/>
        <w:ind w:right="239"/>
      </w:pPr>
      <w:r>
        <w:t>Many of the homes we provide receive extra services not included in the rent such as Rothercare community alarm and access to a neighbourhood centre. You will have to pay a</w:t>
      </w:r>
      <w:r w:rsidR="00F5059B">
        <w:t xml:space="preserve"> </w:t>
      </w:r>
      <w:r>
        <w:t>service charge if your home gets these services even if you do not use them. If you need to pay a service charge it will say so in your tenancy agreement.</w:t>
      </w:r>
    </w:p>
    <w:p w14:paraId="147402E9" w14:textId="77777777" w:rsidR="009A1D0F" w:rsidRDefault="009A1D0F">
      <w:pPr>
        <w:pStyle w:val="BodyText"/>
        <w:spacing w:before="5"/>
        <w:ind w:left="0"/>
        <w:rPr>
          <w:sz w:val="31"/>
        </w:rPr>
      </w:pPr>
    </w:p>
    <w:p w14:paraId="41A06E86" w14:textId="77777777" w:rsidR="009A1D0F" w:rsidRDefault="00000000">
      <w:pPr>
        <w:pStyle w:val="Heading3"/>
      </w:pPr>
      <w:bookmarkStart w:id="87" w:name="Help_towards_paying_your_rent"/>
      <w:bookmarkStart w:id="88" w:name="_bookmark43"/>
      <w:bookmarkEnd w:id="87"/>
      <w:bookmarkEnd w:id="88"/>
      <w:r>
        <w:rPr>
          <w:color w:val="17365D"/>
        </w:rPr>
        <w:t>Help towards paying your rent</w:t>
      </w:r>
    </w:p>
    <w:p w14:paraId="42BCE844" w14:textId="77777777" w:rsidR="009A1D0F" w:rsidRDefault="009A1D0F">
      <w:pPr>
        <w:pStyle w:val="BodyText"/>
        <w:spacing w:before="7"/>
        <w:ind w:left="0"/>
        <w:rPr>
          <w:b/>
          <w:sz w:val="25"/>
        </w:rPr>
      </w:pPr>
    </w:p>
    <w:p w14:paraId="64274D85" w14:textId="77777777" w:rsidR="009A1D0F" w:rsidRDefault="00000000">
      <w:pPr>
        <w:pStyle w:val="BodyText"/>
        <w:spacing w:line="400" w:lineRule="auto"/>
        <w:ind w:right="2025"/>
      </w:pPr>
      <w:r>
        <w:t>You may be entitled to Universal Credit to cover your full rent or part of it. It is your responsibility to make sure you submit your claim online.</w:t>
      </w:r>
    </w:p>
    <w:p w14:paraId="52D5D8D5" w14:textId="77777777" w:rsidR="009A1D0F" w:rsidRDefault="00000000">
      <w:pPr>
        <w:pStyle w:val="BodyText"/>
        <w:spacing w:before="2" w:line="288" w:lineRule="auto"/>
        <w:ind w:right="544"/>
      </w:pPr>
      <w:r>
        <w:t>If you do not get enough benefit to pay your full rent, or the benefit does not cover all the weeks of your tenancy, you will need to pay the remaining amount.</w:t>
      </w:r>
    </w:p>
    <w:p w14:paraId="70EC4455" w14:textId="77777777" w:rsidR="009A1D0F" w:rsidRDefault="00000000">
      <w:pPr>
        <w:pStyle w:val="BodyText"/>
        <w:spacing w:before="120"/>
      </w:pPr>
      <w:r>
        <w:t>You can only claim Universal Credit if you are living in your property.</w:t>
      </w:r>
    </w:p>
    <w:p w14:paraId="330672BB" w14:textId="77777777" w:rsidR="009A1D0F" w:rsidRDefault="00000000">
      <w:pPr>
        <w:pStyle w:val="BodyText"/>
        <w:spacing w:before="170" w:line="290" w:lineRule="auto"/>
        <w:ind w:right="129"/>
      </w:pPr>
      <w:r>
        <w:t xml:space="preserve">Your Universal Credit may be less than your weekly rent. You are responsible for paying any difference in rent </w:t>
      </w:r>
      <w:proofErr w:type="gramStart"/>
      <w:r>
        <w:t>as a result of</w:t>
      </w:r>
      <w:proofErr w:type="gramEnd"/>
      <w:r>
        <w:t xml:space="preserve"> this.</w:t>
      </w:r>
    </w:p>
    <w:p w14:paraId="196C4188" w14:textId="77777777" w:rsidR="009A1D0F" w:rsidRDefault="009A1D0F">
      <w:pPr>
        <w:pStyle w:val="BodyText"/>
        <w:spacing w:before="11"/>
        <w:ind w:left="0"/>
        <w:rPr>
          <w:sz w:val="30"/>
        </w:rPr>
      </w:pPr>
    </w:p>
    <w:p w14:paraId="691AD0D3" w14:textId="77777777" w:rsidR="009A1D0F" w:rsidRDefault="00000000">
      <w:pPr>
        <w:pStyle w:val="Heading3"/>
      </w:pPr>
      <w:bookmarkStart w:id="89" w:name="What_does_the_rent_pay_for?"/>
      <w:bookmarkStart w:id="90" w:name="_bookmark44"/>
      <w:bookmarkEnd w:id="89"/>
      <w:bookmarkEnd w:id="90"/>
      <w:r>
        <w:rPr>
          <w:color w:val="17365D"/>
        </w:rPr>
        <w:t>What does the rent pay for?</w:t>
      </w:r>
    </w:p>
    <w:p w14:paraId="44CA275D" w14:textId="77777777" w:rsidR="009A1D0F" w:rsidRDefault="009A1D0F">
      <w:pPr>
        <w:pStyle w:val="BodyText"/>
        <w:spacing w:before="7"/>
        <w:ind w:left="0"/>
        <w:rPr>
          <w:b/>
          <w:sz w:val="25"/>
        </w:rPr>
      </w:pPr>
    </w:p>
    <w:p w14:paraId="1A54E62A" w14:textId="77777777" w:rsidR="009A1D0F" w:rsidRDefault="00000000">
      <w:pPr>
        <w:pStyle w:val="BodyText"/>
      </w:pPr>
      <w:r>
        <w:t>We are careful when deciding how to use the rent you pay. Your rent pays for:</w:t>
      </w:r>
    </w:p>
    <w:p w14:paraId="460EA8C2" w14:textId="77777777" w:rsidR="009A1D0F" w:rsidRDefault="00000000">
      <w:pPr>
        <w:pStyle w:val="ListParagraph"/>
        <w:numPr>
          <w:ilvl w:val="0"/>
          <w:numId w:val="1"/>
        </w:numPr>
        <w:tabs>
          <w:tab w:val="left" w:pos="820"/>
          <w:tab w:val="left" w:pos="821"/>
        </w:tabs>
        <w:spacing w:before="172" w:line="288" w:lineRule="auto"/>
        <w:ind w:right="792"/>
      </w:pPr>
      <w:r>
        <w:t>Repairs to your home and planned maintenance such as replacing windows or putting in new</w:t>
      </w:r>
      <w:r>
        <w:rPr>
          <w:spacing w:val="-3"/>
        </w:rPr>
        <w:t xml:space="preserve"> </w:t>
      </w:r>
      <w:r>
        <w:t>kitchens</w:t>
      </w:r>
    </w:p>
    <w:p w14:paraId="3B6CE99A" w14:textId="77777777" w:rsidR="009A1D0F" w:rsidRDefault="00000000">
      <w:pPr>
        <w:pStyle w:val="ListParagraph"/>
        <w:numPr>
          <w:ilvl w:val="0"/>
          <w:numId w:val="1"/>
        </w:numPr>
        <w:tabs>
          <w:tab w:val="left" w:pos="820"/>
          <w:tab w:val="left" w:pos="821"/>
        </w:tabs>
        <w:spacing w:before="0"/>
        <w:ind w:hanging="361"/>
      </w:pPr>
      <w:r>
        <w:t>The housing management services we</w:t>
      </w:r>
      <w:r>
        <w:rPr>
          <w:spacing w:val="-3"/>
        </w:rPr>
        <w:t xml:space="preserve"> </w:t>
      </w:r>
      <w:r>
        <w:t>provide</w:t>
      </w:r>
    </w:p>
    <w:p w14:paraId="5C4A8B97" w14:textId="77777777" w:rsidR="009A1D0F" w:rsidRDefault="009A1D0F">
      <w:pPr>
        <w:pStyle w:val="BodyText"/>
        <w:spacing w:before="7"/>
        <w:ind w:left="0"/>
        <w:rPr>
          <w:sz w:val="35"/>
        </w:rPr>
      </w:pPr>
    </w:p>
    <w:p w14:paraId="32DA071C" w14:textId="77777777" w:rsidR="009A1D0F" w:rsidRDefault="00000000">
      <w:pPr>
        <w:pStyle w:val="Heading3"/>
      </w:pPr>
      <w:bookmarkStart w:id="91" w:name="Your_rent_account"/>
      <w:bookmarkStart w:id="92" w:name="_bookmark45"/>
      <w:bookmarkEnd w:id="91"/>
      <w:bookmarkEnd w:id="92"/>
      <w:r>
        <w:rPr>
          <w:color w:val="17365D"/>
        </w:rPr>
        <w:t>Your rent account</w:t>
      </w:r>
    </w:p>
    <w:p w14:paraId="714F7C2F" w14:textId="77777777" w:rsidR="009A1D0F" w:rsidRDefault="009A1D0F">
      <w:pPr>
        <w:pStyle w:val="BodyText"/>
        <w:spacing w:before="8"/>
        <w:ind w:left="0"/>
        <w:rPr>
          <w:b/>
          <w:sz w:val="25"/>
        </w:rPr>
      </w:pPr>
    </w:p>
    <w:p w14:paraId="115C0E10" w14:textId="77777777" w:rsidR="009A1D0F" w:rsidRDefault="00000000">
      <w:pPr>
        <w:pStyle w:val="BodyText"/>
      </w:pPr>
      <w:r>
        <w:t xml:space="preserve">If you want details of your rent </w:t>
      </w:r>
      <w:proofErr w:type="gramStart"/>
      <w:r>
        <w:t>account</w:t>
      </w:r>
      <w:proofErr w:type="gramEnd"/>
      <w:r>
        <w:t xml:space="preserve"> please contact us (see page 40 for contact details).</w:t>
      </w:r>
    </w:p>
    <w:p w14:paraId="13944060" w14:textId="77777777" w:rsidR="009A1D0F" w:rsidRDefault="00000000">
      <w:pPr>
        <w:pStyle w:val="BodyText"/>
        <w:spacing w:before="172" w:line="288" w:lineRule="auto"/>
        <w:ind w:right="937"/>
      </w:pPr>
      <w:r>
        <w:t>We will be pleased to send you a statement at any time. We currently send quarterly statements; with the intention to provide these online in the future.</w:t>
      </w:r>
    </w:p>
    <w:p w14:paraId="39765E12" w14:textId="77777777" w:rsidR="009A1D0F" w:rsidRDefault="009A1D0F">
      <w:pPr>
        <w:pStyle w:val="BodyText"/>
        <w:spacing w:before="4"/>
        <w:ind w:left="0"/>
        <w:rPr>
          <w:sz w:val="31"/>
        </w:rPr>
      </w:pPr>
    </w:p>
    <w:p w14:paraId="0D039F0D" w14:textId="77777777" w:rsidR="009A1D0F" w:rsidRDefault="00000000">
      <w:pPr>
        <w:pStyle w:val="Heading3"/>
      </w:pPr>
      <w:bookmarkStart w:id="93" w:name="Rent_increases"/>
      <w:bookmarkStart w:id="94" w:name="_bookmark46"/>
      <w:bookmarkEnd w:id="93"/>
      <w:bookmarkEnd w:id="94"/>
      <w:r>
        <w:rPr>
          <w:color w:val="17365D"/>
        </w:rPr>
        <w:t>Rent increases</w:t>
      </w:r>
    </w:p>
    <w:p w14:paraId="5EF96646" w14:textId="77777777" w:rsidR="009A1D0F" w:rsidRDefault="009A1D0F">
      <w:pPr>
        <w:pStyle w:val="BodyText"/>
        <w:spacing w:before="7"/>
        <w:ind w:left="0"/>
        <w:rPr>
          <w:b/>
          <w:sz w:val="25"/>
        </w:rPr>
      </w:pPr>
    </w:p>
    <w:p w14:paraId="20D5803F" w14:textId="77777777" w:rsidR="009A1D0F" w:rsidRDefault="00000000">
      <w:pPr>
        <w:pStyle w:val="BodyText"/>
        <w:spacing w:line="288" w:lineRule="auto"/>
        <w:ind w:right="374"/>
      </w:pPr>
      <w:r>
        <w:t xml:space="preserve">At the beginning of your </w:t>
      </w:r>
      <w:proofErr w:type="gramStart"/>
      <w:r>
        <w:t>tenancy</w:t>
      </w:r>
      <w:proofErr w:type="gramEnd"/>
      <w:r>
        <w:t xml:space="preserve"> we tell you how much your rent is in your tenancy agreement. We normally change your rent once a year in April. We will never change your rent without telling you about it in writing at least four weeks in advance.</w:t>
      </w:r>
    </w:p>
    <w:p w14:paraId="39A5AB2F" w14:textId="77777777" w:rsidR="009A1D0F" w:rsidRDefault="009A1D0F">
      <w:pPr>
        <w:pStyle w:val="BodyText"/>
        <w:spacing w:before="3"/>
        <w:ind w:left="0"/>
        <w:rPr>
          <w:sz w:val="31"/>
        </w:rPr>
      </w:pPr>
    </w:p>
    <w:p w14:paraId="23A4E9B1" w14:textId="77777777" w:rsidR="009A1D0F" w:rsidRDefault="00000000">
      <w:pPr>
        <w:pStyle w:val="Heading3"/>
      </w:pPr>
      <w:bookmarkStart w:id="95" w:name="Falling_behind_with_your_rent"/>
      <w:bookmarkStart w:id="96" w:name="_bookmark47"/>
      <w:bookmarkEnd w:id="95"/>
      <w:bookmarkEnd w:id="96"/>
      <w:r>
        <w:rPr>
          <w:color w:val="17365D"/>
        </w:rPr>
        <w:t>Falling behind with your rent</w:t>
      </w:r>
    </w:p>
    <w:p w14:paraId="08A5E6F3" w14:textId="77777777" w:rsidR="009A1D0F" w:rsidRDefault="009A1D0F">
      <w:pPr>
        <w:pStyle w:val="BodyText"/>
        <w:spacing w:before="8"/>
        <w:ind w:left="0"/>
        <w:rPr>
          <w:b/>
          <w:sz w:val="25"/>
        </w:rPr>
      </w:pPr>
    </w:p>
    <w:p w14:paraId="5F999BDE" w14:textId="77777777" w:rsidR="009A1D0F" w:rsidRDefault="00000000">
      <w:pPr>
        <w:pStyle w:val="BodyText"/>
        <w:spacing w:line="288" w:lineRule="auto"/>
        <w:ind w:right="141"/>
      </w:pPr>
      <w:r>
        <w:t>Please tell us as soon as you have any problems paying the rent. We will do our best to help you resolve any issues. Please work with us as we will do all we can to help you.</w:t>
      </w:r>
    </w:p>
    <w:p w14:paraId="22FD7834" w14:textId="77777777" w:rsidR="009A1D0F" w:rsidRDefault="00000000">
      <w:pPr>
        <w:pStyle w:val="BodyText"/>
        <w:spacing w:before="120" w:line="288" w:lineRule="auto"/>
        <w:ind w:right="130"/>
      </w:pPr>
      <w:r>
        <w:t xml:space="preserve">We want to keep rents as low as possible and we want to provide high-quality services, so we must do everything we can to collect your rent. This includes </w:t>
      </w:r>
      <w:proofErr w:type="gramStart"/>
      <w:r>
        <w:t>taking action</w:t>
      </w:r>
      <w:proofErr w:type="gramEnd"/>
      <w:r>
        <w:t xml:space="preserve"> in the Courts if we cannot reach an agreement with you to repay any money you owe us.</w:t>
      </w:r>
    </w:p>
    <w:p w14:paraId="70F93396" w14:textId="77777777" w:rsidR="009A1D0F" w:rsidRDefault="00000000">
      <w:pPr>
        <w:pStyle w:val="BodyText"/>
        <w:spacing w:before="121" w:line="288" w:lineRule="auto"/>
        <w:ind w:right="875"/>
      </w:pPr>
      <w:r>
        <w:t>In very serious cases this can mean you face being evicted. Please do not ignore the problem as you risk losing your home.</w:t>
      </w:r>
    </w:p>
    <w:p w14:paraId="7451D409" w14:textId="77777777" w:rsidR="009A1D0F" w:rsidRDefault="00000000">
      <w:pPr>
        <w:pStyle w:val="BodyText"/>
        <w:spacing w:before="81" w:line="288" w:lineRule="auto"/>
        <w:ind w:right="484"/>
      </w:pPr>
      <w:r>
        <w:t>We have a dedicated Tenancy Support team to help you remain in your home. This team can assist you with benefit claims and debt issues to ensure your tenancy is sustainable.</w:t>
      </w:r>
    </w:p>
    <w:p w14:paraId="02404A85" w14:textId="77777777" w:rsidR="009A1D0F" w:rsidRDefault="009A1D0F">
      <w:pPr>
        <w:pStyle w:val="BodyText"/>
        <w:ind w:left="0"/>
        <w:rPr>
          <w:sz w:val="24"/>
        </w:rPr>
      </w:pPr>
    </w:p>
    <w:p w14:paraId="77777D7F" w14:textId="77777777" w:rsidR="009A1D0F" w:rsidRDefault="00000000">
      <w:pPr>
        <w:pStyle w:val="Heading1"/>
        <w:spacing w:before="205"/>
      </w:pPr>
      <w:bookmarkStart w:id="97" w:name="Repairs_and_maintenance"/>
      <w:bookmarkStart w:id="98" w:name="_bookmark48"/>
      <w:bookmarkEnd w:id="97"/>
      <w:bookmarkEnd w:id="98"/>
      <w:r>
        <w:rPr>
          <w:color w:val="234060"/>
        </w:rPr>
        <w:t>Repairs and maintenance</w:t>
      </w:r>
    </w:p>
    <w:p w14:paraId="3E165F49" w14:textId="77777777" w:rsidR="009A1D0F" w:rsidRDefault="00000000">
      <w:pPr>
        <w:pStyle w:val="Heading2"/>
        <w:spacing w:before="312"/>
      </w:pPr>
      <w:bookmarkStart w:id="99" w:name="Our_responsibilities"/>
      <w:bookmarkStart w:id="100" w:name="_bookmark49"/>
      <w:bookmarkEnd w:id="99"/>
      <w:bookmarkEnd w:id="100"/>
      <w:r>
        <w:t>Our responsibilities</w:t>
      </w:r>
    </w:p>
    <w:p w14:paraId="7B523E85" w14:textId="77777777" w:rsidR="009A1D0F" w:rsidRDefault="00000000">
      <w:pPr>
        <w:pStyle w:val="BodyText"/>
        <w:spacing w:before="186"/>
      </w:pPr>
      <w:r>
        <w:t>We have legal duties to repair and maintain your home. We will:</w:t>
      </w:r>
    </w:p>
    <w:p w14:paraId="1D356DB4" w14:textId="77777777" w:rsidR="009A1D0F" w:rsidRDefault="00000000">
      <w:pPr>
        <w:pStyle w:val="ListParagraph"/>
        <w:numPr>
          <w:ilvl w:val="0"/>
          <w:numId w:val="1"/>
        </w:numPr>
        <w:tabs>
          <w:tab w:val="left" w:pos="820"/>
          <w:tab w:val="left" w:pos="821"/>
        </w:tabs>
        <w:spacing w:before="169"/>
        <w:ind w:hanging="361"/>
      </w:pPr>
      <w:r>
        <w:t>In all cases consider repair before</w:t>
      </w:r>
      <w:r>
        <w:rPr>
          <w:spacing w:val="-5"/>
        </w:rPr>
        <w:t xml:space="preserve"> </w:t>
      </w:r>
      <w:r>
        <w:t>renewal</w:t>
      </w:r>
    </w:p>
    <w:p w14:paraId="25BE4FC2" w14:textId="77777777" w:rsidR="009A1D0F" w:rsidRDefault="00000000">
      <w:pPr>
        <w:pStyle w:val="ListParagraph"/>
        <w:numPr>
          <w:ilvl w:val="0"/>
          <w:numId w:val="1"/>
        </w:numPr>
        <w:tabs>
          <w:tab w:val="left" w:pos="820"/>
          <w:tab w:val="left" w:pos="821"/>
        </w:tabs>
        <w:spacing w:before="52"/>
        <w:ind w:hanging="361"/>
      </w:pPr>
      <w:r>
        <w:t>Keep the structure of your home in good</w:t>
      </w:r>
      <w:r>
        <w:rPr>
          <w:spacing w:val="-6"/>
        </w:rPr>
        <w:t xml:space="preserve"> </w:t>
      </w:r>
      <w:r>
        <w:t>condition</w:t>
      </w:r>
    </w:p>
    <w:p w14:paraId="11069641" w14:textId="77777777" w:rsidR="009A1D0F" w:rsidRDefault="00000000">
      <w:pPr>
        <w:pStyle w:val="ListParagraph"/>
        <w:numPr>
          <w:ilvl w:val="0"/>
          <w:numId w:val="1"/>
        </w:numPr>
        <w:tabs>
          <w:tab w:val="left" w:pos="820"/>
          <w:tab w:val="left" w:pos="821"/>
        </w:tabs>
        <w:spacing w:line="288" w:lineRule="auto"/>
        <w:ind w:right="301"/>
      </w:pPr>
      <w:r>
        <w:t>Repair Council fixtures and fittings inside your home, for example, heating systems, bathroom fittings, kitchen units and</w:t>
      </w:r>
      <w:r>
        <w:rPr>
          <w:spacing w:val="-6"/>
        </w:rPr>
        <w:t xml:space="preserve"> </w:t>
      </w:r>
      <w:r>
        <w:t>doors</w:t>
      </w:r>
    </w:p>
    <w:p w14:paraId="44BEE7BF" w14:textId="77777777" w:rsidR="009A1D0F" w:rsidRDefault="00000000">
      <w:pPr>
        <w:pStyle w:val="ListParagraph"/>
        <w:numPr>
          <w:ilvl w:val="0"/>
          <w:numId w:val="1"/>
        </w:numPr>
        <w:tabs>
          <w:tab w:val="left" w:pos="820"/>
          <w:tab w:val="left" w:pos="821"/>
        </w:tabs>
        <w:spacing w:before="0" w:line="288" w:lineRule="auto"/>
        <w:ind w:right="488"/>
      </w:pPr>
      <w:r>
        <w:t>Repair any shared areas that form part of your home, for example, staircases and shared</w:t>
      </w:r>
      <w:r>
        <w:rPr>
          <w:spacing w:val="-1"/>
        </w:rPr>
        <w:t xml:space="preserve"> </w:t>
      </w:r>
      <w:r>
        <w:t>entrances</w:t>
      </w:r>
    </w:p>
    <w:p w14:paraId="7F9541CC" w14:textId="7E0DA3BB" w:rsidR="002F08EC" w:rsidRDefault="002F08EC">
      <w:pPr>
        <w:pStyle w:val="ListParagraph"/>
        <w:numPr>
          <w:ilvl w:val="0"/>
          <w:numId w:val="1"/>
        </w:numPr>
        <w:tabs>
          <w:tab w:val="left" w:pos="820"/>
          <w:tab w:val="left" w:pos="821"/>
        </w:tabs>
        <w:spacing w:before="0" w:line="288" w:lineRule="auto"/>
        <w:ind w:right="488"/>
      </w:pPr>
      <w:r w:rsidRPr="002F08EC">
        <w:t>You have a right to receive at least 24 hours’ notice of a proposed visit to carry out repairs or maintenance to view the condition and state of repair of you home</w:t>
      </w:r>
    </w:p>
    <w:p w14:paraId="6ACD63B3" w14:textId="77777777" w:rsidR="009A1D0F" w:rsidRDefault="00000000">
      <w:pPr>
        <w:pStyle w:val="BodyText"/>
        <w:spacing w:before="120" w:line="288" w:lineRule="auto"/>
        <w:ind w:right="533"/>
      </w:pPr>
      <w:r>
        <w:t>The rent you pay to us pays for your repairs and maintenance service. We, through our partners, carry out around 55,000 repairs a year. To ensure all tenants receive a fair and value for money service for the rent they pay, you are responsible for carrying out some minor repair work and DIY in your home.</w:t>
      </w:r>
    </w:p>
    <w:p w14:paraId="6476B7A5" w14:textId="77777777" w:rsidR="009A1D0F" w:rsidRDefault="009A1D0F">
      <w:pPr>
        <w:pStyle w:val="BodyText"/>
        <w:spacing w:before="9"/>
        <w:ind w:left="0"/>
        <w:rPr>
          <w:sz w:val="20"/>
        </w:rPr>
      </w:pPr>
    </w:p>
    <w:p w14:paraId="39702B41" w14:textId="77777777" w:rsidR="009A1D0F" w:rsidRDefault="00000000">
      <w:pPr>
        <w:pStyle w:val="Heading2"/>
      </w:pPr>
      <w:bookmarkStart w:id="101" w:name="Your_responsibilities"/>
      <w:bookmarkStart w:id="102" w:name="_bookmark50"/>
      <w:bookmarkEnd w:id="101"/>
      <w:bookmarkEnd w:id="102"/>
      <w:r>
        <w:t>Your responsibilities</w:t>
      </w:r>
    </w:p>
    <w:p w14:paraId="1F382F30" w14:textId="77777777" w:rsidR="009A1D0F" w:rsidRDefault="00000000">
      <w:pPr>
        <w:pStyle w:val="BodyText"/>
        <w:spacing w:before="186" w:line="288" w:lineRule="auto"/>
        <w:ind w:right="386"/>
      </w:pPr>
      <w:r>
        <w:t>You are responsible for the connection of washing machines, dishwashers, tumble dryers, cookers and any other electrical appliances.</w:t>
      </w:r>
    </w:p>
    <w:p w14:paraId="4976FE5B" w14:textId="77777777" w:rsidR="009A1D0F" w:rsidRDefault="00000000">
      <w:pPr>
        <w:pStyle w:val="BodyText"/>
        <w:spacing w:before="120" w:line="288" w:lineRule="auto"/>
        <w:ind w:right="252"/>
      </w:pPr>
      <w:r>
        <w:t>You are responsible for ensuring that any work to gas, electrical or water supplies is carried out by a qualified and competent person. Failure to do so may constitute a breach to your tenancy.</w:t>
      </w:r>
    </w:p>
    <w:p w14:paraId="7508D28E" w14:textId="77777777" w:rsidR="009A1D0F" w:rsidRPr="00AC571E" w:rsidRDefault="00000000">
      <w:pPr>
        <w:pStyle w:val="Heading4"/>
        <w:spacing w:before="122"/>
        <w:rPr>
          <w:i w:val="0"/>
          <w:iCs/>
        </w:rPr>
      </w:pPr>
      <w:r w:rsidRPr="00AC571E">
        <w:rPr>
          <w:i w:val="0"/>
          <w:iCs/>
        </w:rPr>
        <w:t>Examples of tenant responsibilities:</w:t>
      </w:r>
    </w:p>
    <w:p w14:paraId="6E828832" w14:textId="77777777" w:rsidR="009A1D0F" w:rsidRDefault="00000000">
      <w:pPr>
        <w:pStyle w:val="ListParagraph"/>
        <w:numPr>
          <w:ilvl w:val="0"/>
          <w:numId w:val="1"/>
        </w:numPr>
        <w:tabs>
          <w:tab w:val="left" w:pos="820"/>
          <w:tab w:val="left" w:pos="821"/>
        </w:tabs>
        <w:spacing w:before="169"/>
        <w:ind w:hanging="361"/>
      </w:pPr>
      <w:r>
        <w:t>Tenants’ own fixtures and fittings (e.g. curtain</w:t>
      </w:r>
      <w:r>
        <w:rPr>
          <w:spacing w:val="-7"/>
        </w:rPr>
        <w:t xml:space="preserve"> </w:t>
      </w:r>
      <w:r>
        <w:t>rails)</w:t>
      </w:r>
    </w:p>
    <w:p w14:paraId="20AFD4AF" w14:textId="77777777" w:rsidR="009A1D0F" w:rsidRDefault="00000000">
      <w:pPr>
        <w:pStyle w:val="ListParagraph"/>
        <w:numPr>
          <w:ilvl w:val="0"/>
          <w:numId w:val="1"/>
        </w:numPr>
        <w:tabs>
          <w:tab w:val="left" w:pos="820"/>
          <w:tab w:val="left" w:pos="821"/>
        </w:tabs>
        <w:spacing w:before="52"/>
        <w:ind w:hanging="361"/>
      </w:pPr>
      <w:r>
        <w:t>Decorating the inside of your</w:t>
      </w:r>
      <w:r>
        <w:rPr>
          <w:spacing w:val="-3"/>
        </w:rPr>
        <w:t xml:space="preserve"> </w:t>
      </w:r>
      <w:r>
        <w:t>home</w:t>
      </w:r>
    </w:p>
    <w:p w14:paraId="147F146B" w14:textId="77777777" w:rsidR="009A1D0F" w:rsidRDefault="00000000">
      <w:pPr>
        <w:pStyle w:val="ListParagraph"/>
        <w:numPr>
          <w:ilvl w:val="0"/>
          <w:numId w:val="1"/>
        </w:numPr>
        <w:tabs>
          <w:tab w:val="left" w:pos="820"/>
          <w:tab w:val="left" w:pos="821"/>
        </w:tabs>
        <w:spacing w:before="49"/>
        <w:ind w:hanging="361"/>
      </w:pPr>
      <w:r>
        <w:t>Repairing small cracks and holes in walls and</w:t>
      </w:r>
      <w:r>
        <w:rPr>
          <w:spacing w:val="-3"/>
        </w:rPr>
        <w:t xml:space="preserve"> </w:t>
      </w:r>
      <w:r>
        <w:t>ceilings</w:t>
      </w:r>
    </w:p>
    <w:p w14:paraId="6A3F145A" w14:textId="77777777" w:rsidR="009A1D0F" w:rsidRDefault="00000000">
      <w:pPr>
        <w:pStyle w:val="ListParagraph"/>
        <w:numPr>
          <w:ilvl w:val="0"/>
          <w:numId w:val="1"/>
        </w:numPr>
        <w:tabs>
          <w:tab w:val="left" w:pos="820"/>
          <w:tab w:val="left" w:pos="821"/>
        </w:tabs>
        <w:spacing w:before="52"/>
        <w:ind w:hanging="361"/>
      </w:pPr>
      <w:r>
        <w:t>Repairing tile</w:t>
      </w:r>
      <w:r>
        <w:rPr>
          <w:spacing w:val="-1"/>
        </w:rPr>
        <w:t xml:space="preserve"> </w:t>
      </w:r>
      <w:r>
        <w:t>grouting</w:t>
      </w:r>
    </w:p>
    <w:p w14:paraId="10FCA57A" w14:textId="77777777" w:rsidR="009A1D0F" w:rsidRDefault="00000000">
      <w:pPr>
        <w:pStyle w:val="ListParagraph"/>
        <w:numPr>
          <w:ilvl w:val="0"/>
          <w:numId w:val="1"/>
        </w:numPr>
        <w:tabs>
          <w:tab w:val="left" w:pos="820"/>
          <w:tab w:val="left" w:pos="821"/>
        </w:tabs>
        <w:spacing w:before="49"/>
        <w:ind w:hanging="361"/>
      </w:pPr>
      <w:r>
        <w:t xml:space="preserve">Any lock changes </w:t>
      </w:r>
      <w:proofErr w:type="gramStart"/>
      <w:r>
        <w:t>as a result of</w:t>
      </w:r>
      <w:proofErr w:type="gramEnd"/>
      <w:r>
        <w:t xml:space="preserve"> lost or stolen</w:t>
      </w:r>
      <w:r>
        <w:rPr>
          <w:spacing w:val="-7"/>
        </w:rPr>
        <w:t xml:space="preserve"> </w:t>
      </w:r>
      <w:r>
        <w:t>keys</w:t>
      </w:r>
    </w:p>
    <w:p w14:paraId="4764F88F" w14:textId="77777777" w:rsidR="009A1D0F" w:rsidRDefault="00000000">
      <w:pPr>
        <w:pStyle w:val="ListParagraph"/>
        <w:numPr>
          <w:ilvl w:val="0"/>
          <w:numId w:val="1"/>
        </w:numPr>
        <w:tabs>
          <w:tab w:val="left" w:pos="820"/>
          <w:tab w:val="left" w:pos="821"/>
        </w:tabs>
        <w:spacing w:before="52"/>
        <w:ind w:hanging="361"/>
      </w:pPr>
      <w:r>
        <w:t>Clearing external</w:t>
      </w:r>
      <w:r>
        <w:rPr>
          <w:spacing w:val="-4"/>
        </w:rPr>
        <w:t xml:space="preserve"> </w:t>
      </w:r>
      <w:r>
        <w:t>grates</w:t>
      </w:r>
    </w:p>
    <w:p w14:paraId="07A06B7B" w14:textId="77777777" w:rsidR="009A1D0F" w:rsidRDefault="00000000">
      <w:pPr>
        <w:pStyle w:val="ListParagraph"/>
        <w:numPr>
          <w:ilvl w:val="0"/>
          <w:numId w:val="1"/>
        </w:numPr>
        <w:tabs>
          <w:tab w:val="left" w:pos="820"/>
          <w:tab w:val="left" w:pos="821"/>
        </w:tabs>
        <w:ind w:hanging="361"/>
      </w:pPr>
      <w:proofErr w:type="gramStart"/>
      <w:r>
        <w:t>Clothes line</w:t>
      </w:r>
      <w:proofErr w:type="gramEnd"/>
      <w:r>
        <w:t xml:space="preserve"> hooks and clothes</w:t>
      </w:r>
      <w:r>
        <w:rPr>
          <w:spacing w:val="-3"/>
        </w:rPr>
        <w:t xml:space="preserve"> </w:t>
      </w:r>
      <w:r>
        <w:t>posts</w:t>
      </w:r>
    </w:p>
    <w:p w14:paraId="304805E2" w14:textId="77777777" w:rsidR="009A1D0F" w:rsidRDefault="00000000">
      <w:pPr>
        <w:pStyle w:val="ListParagraph"/>
        <w:numPr>
          <w:ilvl w:val="0"/>
          <w:numId w:val="1"/>
        </w:numPr>
        <w:tabs>
          <w:tab w:val="left" w:pos="820"/>
          <w:tab w:val="left" w:pos="821"/>
        </w:tabs>
        <w:spacing w:before="52"/>
        <w:ind w:hanging="361"/>
      </w:pPr>
      <w:r>
        <w:t>Repairing boundary fences and gates and associated</w:t>
      </w:r>
      <w:r>
        <w:rPr>
          <w:spacing w:val="-6"/>
        </w:rPr>
        <w:t xml:space="preserve"> </w:t>
      </w:r>
      <w:r>
        <w:t>hardware</w:t>
      </w:r>
    </w:p>
    <w:p w14:paraId="56166B6B" w14:textId="77777777" w:rsidR="009A1D0F" w:rsidRDefault="00000000">
      <w:pPr>
        <w:pStyle w:val="ListParagraph"/>
        <w:numPr>
          <w:ilvl w:val="0"/>
          <w:numId w:val="1"/>
        </w:numPr>
        <w:tabs>
          <w:tab w:val="left" w:pos="820"/>
          <w:tab w:val="left" w:pos="821"/>
        </w:tabs>
        <w:ind w:hanging="361"/>
      </w:pPr>
      <w:r>
        <w:t>Internal door handles and</w:t>
      </w:r>
      <w:r>
        <w:rPr>
          <w:spacing w:val="-2"/>
        </w:rPr>
        <w:t xml:space="preserve"> </w:t>
      </w:r>
      <w:r>
        <w:t>latches.</w:t>
      </w:r>
    </w:p>
    <w:p w14:paraId="3523CA2E" w14:textId="77777777" w:rsidR="009A1D0F" w:rsidRDefault="00000000">
      <w:pPr>
        <w:pStyle w:val="ListParagraph"/>
        <w:numPr>
          <w:ilvl w:val="0"/>
          <w:numId w:val="1"/>
        </w:numPr>
        <w:tabs>
          <w:tab w:val="left" w:pos="820"/>
          <w:tab w:val="left" w:pos="821"/>
        </w:tabs>
        <w:spacing w:before="51" w:line="288" w:lineRule="auto"/>
        <w:ind w:right="459"/>
      </w:pPr>
      <w:r>
        <w:t>Floor coverings including vinyl and carpets (unless provided as part of the paid for Furnished Homes package)</w:t>
      </w:r>
    </w:p>
    <w:p w14:paraId="3910062D" w14:textId="77777777" w:rsidR="009A1D0F" w:rsidRPr="00AC571E" w:rsidRDefault="00000000">
      <w:pPr>
        <w:spacing w:before="120"/>
        <w:ind w:left="100"/>
        <w:rPr>
          <w:iCs/>
          <w:sz w:val="20"/>
        </w:rPr>
      </w:pPr>
      <w:bookmarkStart w:id="103" w:name="Plumbing"/>
      <w:bookmarkEnd w:id="103"/>
      <w:r w:rsidRPr="00AC571E">
        <w:rPr>
          <w:iCs/>
          <w:color w:val="17365D"/>
          <w:sz w:val="20"/>
        </w:rPr>
        <w:t>Plumbing</w:t>
      </w:r>
    </w:p>
    <w:p w14:paraId="36C9C06B" w14:textId="77777777" w:rsidR="009A1D0F" w:rsidRDefault="00000000">
      <w:pPr>
        <w:pStyle w:val="ListParagraph"/>
        <w:numPr>
          <w:ilvl w:val="0"/>
          <w:numId w:val="1"/>
        </w:numPr>
        <w:tabs>
          <w:tab w:val="left" w:pos="820"/>
          <w:tab w:val="left" w:pos="821"/>
        </w:tabs>
        <w:spacing w:before="166"/>
        <w:ind w:hanging="361"/>
      </w:pPr>
      <w:r>
        <w:t>Refixing or renewing a toilet</w:t>
      </w:r>
      <w:r>
        <w:rPr>
          <w:spacing w:val="-3"/>
        </w:rPr>
        <w:t xml:space="preserve"> </w:t>
      </w:r>
      <w:r>
        <w:t>seat</w:t>
      </w:r>
    </w:p>
    <w:p w14:paraId="74E79B11" w14:textId="77777777" w:rsidR="009A1D0F" w:rsidRDefault="00000000">
      <w:pPr>
        <w:pStyle w:val="ListParagraph"/>
        <w:numPr>
          <w:ilvl w:val="0"/>
          <w:numId w:val="1"/>
        </w:numPr>
        <w:tabs>
          <w:tab w:val="left" w:pos="820"/>
          <w:tab w:val="left" w:pos="821"/>
        </w:tabs>
        <w:ind w:hanging="361"/>
      </w:pPr>
      <w:r>
        <w:t>Renewing bath/sink plug and</w:t>
      </w:r>
      <w:r>
        <w:rPr>
          <w:spacing w:val="-2"/>
        </w:rPr>
        <w:t xml:space="preserve"> </w:t>
      </w:r>
      <w:r>
        <w:t>chain</w:t>
      </w:r>
    </w:p>
    <w:p w14:paraId="7434BEFA" w14:textId="77777777" w:rsidR="009A1D0F" w:rsidRDefault="00000000">
      <w:pPr>
        <w:pStyle w:val="ListParagraph"/>
        <w:numPr>
          <w:ilvl w:val="0"/>
          <w:numId w:val="1"/>
        </w:numPr>
        <w:tabs>
          <w:tab w:val="left" w:pos="820"/>
          <w:tab w:val="left" w:pos="821"/>
        </w:tabs>
        <w:spacing w:before="52"/>
        <w:ind w:hanging="361"/>
      </w:pPr>
      <w:r>
        <w:t>Cylinder jackets</w:t>
      </w:r>
    </w:p>
    <w:p w14:paraId="268F7AED" w14:textId="77777777" w:rsidR="009A1D0F" w:rsidRDefault="00000000">
      <w:pPr>
        <w:pStyle w:val="ListParagraph"/>
        <w:numPr>
          <w:ilvl w:val="0"/>
          <w:numId w:val="1"/>
        </w:numPr>
        <w:tabs>
          <w:tab w:val="left" w:pos="820"/>
          <w:tab w:val="left" w:pos="821"/>
        </w:tabs>
        <w:spacing w:before="49"/>
        <w:ind w:hanging="361"/>
      </w:pPr>
      <w:r>
        <w:t>W/C chains – high level</w:t>
      </w:r>
      <w:r>
        <w:rPr>
          <w:spacing w:val="-5"/>
        </w:rPr>
        <w:t xml:space="preserve"> </w:t>
      </w:r>
      <w:r>
        <w:t>cisterns</w:t>
      </w:r>
    </w:p>
    <w:p w14:paraId="61946F84" w14:textId="77777777" w:rsidR="009A1D0F" w:rsidRDefault="00000000">
      <w:pPr>
        <w:pStyle w:val="ListParagraph"/>
        <w:numPr>
          <w:ilvl w:val="0"/>
          <w:numId w:val="1"/>
        </w:numPr>
        <w:tabs>
          <w:tab w:val="left" w:pos="820"/>
          <w:tab w:val="left" w:pos="821"/>
        </w:tabs>
        <w:spacing w:before="81"/>
        <w:ind w:hanging="361"/>
      </w:pPr>
      <w:r>
        <w:t>Plunging/minor blockages to sinks, baths and</w:t>
      </w:r>
      <w:r>
        <w:rPr>
          <w:spacing w:val="-3"/>
        </w:rPr>
        <w:t xml:space="preserve"> </w:t>
      </w:r>
      <w:r>
        <w:t>showers.</w:t>
      </w:r>
    </w:p>
    <w:p w14:paraId="168700EF" w14:textId="77777777" w:rsidR="009A1D0F" w:rsidRPr="00AC571E" w:rsidRDefault="00000000">
      <w:pPr>
        <w:spacing w:before="170"/>
        <w:ind w:left="100"/>
        <w:rPr>
          <w:iCs/>
          <w:sz w:val="20"/>
        </w:rPr>
      </w:pPr>
      <w:bookmarkStart w:id="104" w:name="Electrical"/>
      <w:bookmarkEnd w:id="104"/>
      <w:r w:rsidRPr="00AC571E">
        <w:rPr>
          <w:iCs/>
          <w:color w:val="17365D"/>
          <w:sz w:val="20"/>
        </w:rPr>
        <w:t>Electrical</w:t>
      </w:r>
    </w:p>
    <w:p w14:paraId="543B8C77" w14:textId="77777777" w:rsidR="009A1D0F" w:rsidRDefault="00000000">
      <w:pPr>
        <w:pStyle w:val="ListParagraph"/>
        <w:numPr>
          <w:ilvl w:val="0"/>
          <w:numId w:val="1"/>
        </w:numPr>
        <w:tabs>
          <w:tab w:val="left" w:pos="820"/>
          <w:tab w:val="left" w:pos="821"/>
        </w:tabs>
        <w:spacing w:before="166"/>
        <w:ind w:hanging="361"/>
      </w:pPr>
      <w:r>
        <w:t>All extension</w:t>
      </w:r>
      <w:r>
        <w:rPr>
          <w:spacing w:val="-1"/>
        </w:rPr>
        <w:t xml:space="preserve"> </w:t>
      </w:r>
      <w:r>
        <w:t>leads</w:t>
      </w:r>
    </w:p>
    <w:p w14:paraId="0B88A18D" w14:textId="77777777" w:rsidR="009A1D0F" w:rsidRDefault="00000000">
      <w:pPr>
        <w:pStyle w:val="ListParagraph"/>
        <w:numPr>
          <w:ilvl w:val="0"/>
          <w:numId w:val="1"/>
        </w:numPr>
        <w:tabs>
          <w:tab w:val="left" w:pos="820"/>
          <w:tab w:val="left" w:pos="821"/>
        </w:tabs>
        <w:spacing w:before="52"/>
        <w:ind w:hanging="361"/>
      </w:pPr>
      <w:r>
        <w:t>Light bulbs, including outside lights</w:t>
      </w:r>
    </w:p>
    <w:p w14:paraId="13AA5C6B" w14:textId="77777777" w:rsidR="009A1D0F" w:rsidRDefault="00000000">
      <w:pPr>
        <w:pStyle w:val="ListParagraph"/>
        <w:numPr>
          <w:ilvl w:val="0"/>
          <w:numId w:val="1"/>
        </w:numPr>
        <w:tabs>
          <w:tab w:val="left" w:pos="820"/>
          <w:tab w:val="left" w:pos="821"/>
        </w:tabs>
        <w:spacing w:before="49"/>
        <w:ind w:hanging="361"/>
      </w:pPr>
      <w:r>
        <w:t>Tenants own non-standard light fittings, fluorescent tubes and</w:t>
      </w:r>
      <w:r>
        <w:rPr>
          <w:spacing w:val="-10"/>
        </w:rPr>
        <w:t xml:space="preserve"> </w:t>
      </w:r>
      <w:r>
        <w:t>starters</w:t>
      </w:r>
    </w:p>
    <w:p w14:paraId="09A81F36" w14:textId="77777777" w:rsidR="009A1D0F" w:rsidRDefault="00000000">
      <w:pPr>
        <w:pStyle w:val="ListParagraph"/>
        <w:numPr>
          <w:ilvl w:val="0"/>
          <w:numId w:val="1"/>
        </w:numPr>
        <w:tabs>
          <w:tab w:val="left" w:pos="820"/>
          <w:tab w:val="left" w:pos="821"/>
        </w:tabs>
        <w:spacing w:before="52"/>
        <w:ind w:hanging="361"/>
      </w:pPr>
      <w:r>
        <w:t>TV aerials, dishes or sockets other than communal</w:t>
      </w:r>
      <w:r>
        <w:rPr>
          <w:spacing w:val="-7"/>
        </w:rPr>
        <w:t xml:space="preserve"> </w:t>
      </w:r>
      <w:r>
        <w:t>ones</w:t>
      </w:r>
    </w:p>
    <w:p w14:paraId="11C1FFC9" w14:textId="77777777" w:rsidR="009A1D0F" w:rsidRDefault="00000000">
      <w:pPr>
        <w:pStyle w:val="ListParagraph"/>
        <w:numPr>
          <w:ilvl w:val="0"/>
          <w:numId w:val="1"/>
        </w:numPr>
        <w:tabs>
          <w:tab w:val="left" w:pos="820"/>
          <w:tab w:val="left" w:pos="821"/>
        </w:tabs>
        <w:ind w:hanging="361"/>
      </w:pPr>
      <w:r>
        <w:t>Telephone cables equipment, except door access</w:t>
      </w:r>
      <w:r>
        <w:rPr>
          <w:spacing w:val="1"/>
        </w:rPr>
        <w:t xml:space="preserve"> </w:t>
      </w:r>
      <w:r>
        <w:t>control</w:t>
      </w:r>
    </w:p>
    <w:p w14:paraId="5A7E7917" w14:textId="77777777" w:rsidR="009A1D0F" w:rsidRDefault="00000000">
      <w:pPr>
        <w:pStyle w:val="ListParagraph"/>
        <w:numPr>
          <w:ilvl w:val="0"/>
          <w:numId w:val="1"/>
        </w:numPr>
        <w:tabs>
          <w:tab w:val="left" w:pos="820"/>
          <w:tab w:val="left" w:pos="821"/>
        </w:tabs>
        <w:spacing w:before="51" w:line="400" w:lineRule="auto"/>
        <w:ind w:left="100" w:right="267" w:firstLine="360"/>
      </w:pPr>
      <w:r>
        <w:t>Reset timer controls to heating and hot water systems, including changing batteries. Please note this is not an exhaustive</w:t>
      </w:r>
      <w:r>
        <w:rPr>
          <w:spacing w:val="-7"/>
        </w:rPr>
        <w:t xml:space="preserve"> </w:t>
      </w:r>
      <w:r>
        <w:t>list.</w:t>
      </w:r>
    </w:p>
    <w:p w14:paraId="40F8549A" w14:textId="77777777" w:rsidR="009A1D0F" w:rsidRDefault="00000000">
      <w:pPr>
        <w:pStyle w:val="Heading2"/>
        <w:spacing w:before="122"/>
      </w:pPr>
      <w:bookmarkStart w:id="105" w:name="When_we_will_charge_you_for_a_repair"/>
      <w:bookmarkStart w:id="106" w:name="_bookmark51"/>
      <w:bookmarkEnd w:id="105"/>
      <w:bookmarkEnd w:id="106"/>
      <w:r>
        <w:t>When we will charge you for a repair</w:t>
      </w:r>
    </w:p>
    <w:p w14:paraId="11D26B58" w14:textId="77777777" w:rsidR="009A1D0F" w:rsidRDefault="00000000">
      <w:pPr>
        <w:pStyle w:val="BodyText"/>
        <w:spacing w:before="186" w:line="288" w:lineRule="auto"/>
        <w:ind w:right="138"/>
      </w:pPr>
      <w:r>
        <w:t xml:space="preserve">We will charge you for any works which are listed above as tenants’ responsibilities if you ask us to carry out the works on your behalf. We will also recharge for any works required </w:t>
      </w:r>
      <w:proofErr w:type="gramStart"/>
      <w:r>
        <w:t>as a result of</w:t>
      </w:r>
      <w:proofErr w:type="gramEnd"/>
      <w:r>
        <w:t xml:space="preserve"> tenant damage or lifestyle. For example, any deliberate or accidental damage that could have been prevented with reasonable care – such as doors being damaged or lost keys where a lock change is required.</w:t>
      </w:r>
    </w:p>
    <w:p w14:paraId="506CC8D0" w14:textId="77777777" w:rsidR="009A1D0F" w:rsidRDefault="00000000">
      <w:pPr>
        <w:pStyle w:val="BodyText"/>
        <w:spacing w:before="119" w:line="288" w:lineRule="auto"/>
        <w:ind w:right="189"/>
      </w:pPr>
      <w:r>
        <w:t xml:space="preserve">We will ask you to agree a payment arrangement. You will be given the option to </w:t>
      </w:r>
      <w:proofErr w:type="gramStart"/>
      <w:r>
        <w:t>make arrangements</w:t>
      </w:r>
      <w:proofErr w:type="gramEnd"/>
      <w:r>
        <w:t xml:space="preserve"> for the work to be done on your behalf by a competent person independent of the Council.</w:t>
      </w:r>
    </w:p>
    <w:p w14:paraId="7860B617" w14:textId="77777777" w:rsidR="009A1D0F" w:rsidRDefault="00000000">
      <w:pPr>
        <w:pStyle w:val="BodyText"/>
        <w:spacing w:before="121" w:line="288" w:lineRule="auto"/>
        <w:ind w:right="251"/>
      </w:pPr>
      <w:r>
        <w:t xml:space="preserve">We will be able to give you an estimated cost for the work to enable you to </w:t>
      </w:r>
      <w:proofErr w:type="gramStart"/>
      <w:r>
        <w:t>make a decision</w:t>
      </w:r>
      <w:proofErr w:type="gramEnd"/>
      <w:r>
        <w:t xml:space="preserve"> about whether to authorise the work. Works carried out by any </w:t>
      </w:r>
      <w:proofErr w:type="gramStart"/>
      <w:r>
        <w:t>third party</w:t>
      </w:r>
      <w:proofErr w:type="gramEnd"/>
      <w:r>
        <w:t xml:space="preserve"> contractor will be subject to inspection by us to ensure quality and safety standards are maintained. These inspections will be chargeable.</w:t>
      </w:r>
    </w:p>
    <w:p w14:paraId="31368B17" w14:textId="77777777" w:rsidR="009A1D0F" w:rsidRDefault="009A1D0F">
      <w:pPr>
        <w:pStyle w:val="BodyText"/>
        <w:spacing w:before="9"/>
        <w:ind w:left="0"/>
        <w:rPr>
          <w:sz w:val="20"/>
        </w:rPr>
      </w:pPr>
    </w:p>
    <w:p w14:paraId="1482B937" w14:textId="77777777" w:rsidR="009A1D0F" w:rsidRDefault="00000000">
      <w:pPr>
        <w:pStyle w:val="Heading2"/>
      </w:pPr>
      <w:bookmarkStart w:id="107" w:name="Reporting_repairs"/>
      <w:bookmarkStart w:id="108" w:name="_bookmark52"/>
      <w:bookmarkEnd w:id="107"/>
      <w:bookmarkEnd w:id="108"/>
      <w:r>
        <w:t>Reporting repairs</w:t>
      </w:r>
    </w:p>
    <w:p w14:paraId="76082DDF" w14:textId="77777777" w:rsidR="009A1D0F" w:rsidRDefault="00000000">
      <w:pPr>
        <w:pStyle w:val="BodyText"/>
        <w:spacing w:before="186" w:line="285" w:lineRule="auto"/>
        <w:ind w:right="398"/>
        <w:rPr>
          <w:rFonts w:ascii="Calibri"/>
        </w:rPr>
      </w:pPr>
      <w:r>
        <w:t>You can report non-urgent repairs online or for routine or emergency repairs telephone on 01709 336009</w:t>
      </w:r>
      <w:r>
        <w:rPr>
          <w:rFonts w:ascii="Calibri"/>
        </w:rPr>
        <w:t>.</w:t>
      </w:r>
    </w:p>
    <w:p w14:paraId="32D4BB60" w14:textId="77777777" w:rsidR="009A1D0F" w:rsidRDefault="00000000">
      <w:pPr>
        <w:pStyle w:val="BodyText"/>
        <w:spacing w:before="126"/>
      </w:pPr>
      <w:r>
        <w:t>When you report a repair please tell us:</w:t>
      </w:r>
    </w:p>
    <w:p w14:paraId="262512FD" w14:textId="77777777" w:rsidR="009A1D0F" w:rsidRDefault="00000000">
      <w:pPr>
        <w:pStyle w:val="ListParagraph"/>
        <w:numPr>
          <w:ilvl w:val="0"/>
          <w:numId w:val="1"/>
        </w:numPr>
        <w:tabs>
          <w:tab w:val="left" w:pos="820"/>
          <w:tab w:val="left" w:pos="821"/>
        </w:tabs>
        <w:spacing w:before="169"/>
        <w:ind w:hanging="361"/>
      </w:pPr>
      <w:r>
        <w:t>Your name, full address and a daytime telephone</w:t>
      </w:r>
      <w:r>
        <w:rPr>
          <w:spacing w:val="-5"/>
        </w:rPr>
        <w:t xml:space="preserve"> </w:t>
      </w:r>
      <w:r>
        <w:t>number</w:t>
      </w:r>
    </w:p>
    <w:p w14:paraId="775647D4" w14:textId="77777777" w:rsidR="009A1D0F" w:rsidRDefault="00000000">
      <w:pPr>
        <w:pStyle w:val="ListParagraph"/>
        <w:numPr>
          <w:ilvl w:val="0"/>
          <w:numId w:val="1"/>
        </w:numPr>
        <w:tabs>
          <w:tab w:val="left" w:pos="820"/>
          <w:tab w:val="left" w:pos="821"/>
        </w:tabs>
        <w:ind w:hanging="361"/>
      </w:pPr>
      <w:r>
        <w:t>As much as you can about what is wrong, and where the problem</w:t>
      </w:r>
      <w:r>
        <w:rPr>
          <w:spacing w:val="-9"/>
        </w:rPr>
        <w:t xml:space="preserve"> </w:t>
      </w:r>
      <w:r>
        <w:t>is</w:t>
      </w:r>
    </w:p>
    <w:p w14:paraId="440E7AA3" w14:textId="77777777" w:rsidR="009A1D0F" w:rsidRDefault="00000000">
      <w:pPr>
        <w:pStyle w:val="ListParagraph"/>
        <w:numPr>
          <w:ilvl w:val="0"/>
          <w:numId w:val="1"/>
        </w:numPr>
        <w:tabs>
          <w:tab w:val="left" w:pos="820"/>
          <w:tab w:val="left" w:pos="821"/>
        </w:tabs>
        <w:spacing w:before="51"/>
        <w:ind w:hanging="361"/>
      </w:pPr>
      <w:r>
        <w:t>When we will be able to get in to do the work within the given</w:t>
      </w:r>
      <w:r>
        <w:rPr>
          <w:spacing w:val="-15"/>
        </w:rPr>
        <w:t xml:space="preserve"> </w:t>
      </w:r>
      <w:r>
        <w:t>timescales</w:t>
      </w:r>
    </w:p>
    <w:p w14:paraId="7A83AB55" w14:textId="77777777" w:rsidR="009A1D0F" w:rsidRDefault="00000000">
      <w:pPr>
        <w:pStyle w:val="BodyText"/>
        <w:spacing w:before="169"/>
      </w:pPr>
      <w:r>
        <w:t xml:space="preserve">If you suspect a gas leak in the first instance you must call National Grid on </w:t>
      </w:r>
      <w:r>
        <w:rPr>
          <w:rFonts w:ascii="Calibri"/>
          <w:b/>
        </w:rPr>
        <w:t>0800 111 999</w:t>
      </w:r>
      <w:r>
        <w:t>.</w:t>
      </w:r>
    </w:p>
    <w:p w14:paraId="2850E034" w14:textId="77777777" w:rsidR="009A1D0F" w:rsidRDefault="009A1D0F">
      <w:pPr>
        <w:pStyle w:val="BodyText"/>
        <w:spacing w:before="8"/>
        <w:ind w:left="0"/>
        <w:rPr>
          <w:sz w:val="25"/>
        </w:rPr>
      </w:pPr>
    </w:p>
    <w:p w14:paraId="41B5FC57" w14:textId="77777777" w:rsidR="009A1D0F" w:rsidRDefault="00000000">
      <w:pPr>
        <w:pStyle w:val="Heading2"/>
      </w:pPr>
      <w:bookmarkStart w:id="109" w:name="Timescales_for_repairs"/>
      <w:bookmarkStart w:id="110" w:name="_bookmark53"/>
      <w:bookmarkEnd w:id="109"/>
      <w:bookmarkEnd w:id="110"/>
      <w:r>
        <w:t>Timescales for repairs</w:t>
      </w:r>
    </w:p>
    <w:p w14:paraId="7D9E5A16" w14:textId="77777777" w:rsidR="009A1D0F" w:rsidRDefault="00000000">
      <w:pPr>
        <w:pStyle w:val="BodyText"/>
        <w:spacing w:before="186"/>
      </w:pPr>
      <w:r>
        <w:t xml:space="preserve">Rotherham Council has two repair </w:t>
      </w:r>
      <w:proofErr w:type="gramStart"/>
      <w:r>
        <w:t>priorities;</w:t>
      </w:r>
      <w:proofErr w:type="gramEnd"/>
      <w:r>
        <w:t xml:space="preserve"> a four hour emergency and a non-emergency</w:t>
      </w:r>
    </w:p>
    <w:p w14:paraId="3EF2FEF2" w14:textId="77777777" w:rsidR="009A1D0F" w:rsidRDefault="00000000">
      <w:pPr>
        <w:pStyle w:val="BodyText"/>
        <w:spacing w:before="169" w:line="288" w:lineRule="auto"/>
        <w:ind w:right="287"/>
      </w:pPr>
      <w:r>
        <w:t>appointable repair, which will be attended within 28 days. When you request a repair, and the work is ordered, we will make an appointment with you. The appointment will be for either a morning, afternoon, avoiding school run, evening or weekend on a convenient day.</w:t>
      </w:r>
    </w:p>
    <w:p w14:paraId="0B2B549F" w14:textId="77777777" w:rsidR="009A1D0F" w:rsidRDefault="00000000">
      <w:pPr>
        <w:pStyle w:val="BodyText"/>
        <w:spacing w:before="121" w:line="288" w:lineRule="auto"/>
        <w:ind w:right="105"/>
      </w:pPr>
      <w:r>
        <w:t>Because you pay for your repairs through your rent, we are committed to giving you value for money for your repairs service.</w:t>
      </w:r>
    </w:p>
    <w:p w14:paraId="3D4BA541" w14:textId="77777777" w:rsidR="00F5059B" w:rsidRDefault="00F5059B">
      <w:pPr>
        <w:pStyle w:val="Heading3"/>
        <w:spacing w:before="82"/>
        <w:rPr>
          <w:color w:val="17365D"/>
        </w:rPr>
      </w:pPr>
      <w:bookmarkStart w:id="111" w:name="Gas_Repairs"/>
      <w:bookmarkStart w:id="112" w:name="_bookmark54"/>
      <w:bookmarkEnd w:id="111"/>
      <w:bookmarkEnd w:id="112"/>
    </w:p>
    <w:p w14:paraId="51FACE7F" w14:textId="5A16F1EB" w:rsidR="009A1D0F" w:rsidRDefault="00000000">
      <w:pPr>
        <w:pStyle w:val="Heading3"/>
        <w:spacing w:before="82"/>
      </w:pPr>
      <w:r>
        <w:rPr>
          <w:color w:val="17365D"/>
        </w:rPr>
        <w:t>Gas Repairs</w:t>
      </w:r>
    </w:p>
    <w:p w14:paraId="1DD0AD6A" w14:textId="77777777" w:rsidR="009A1D0F" w:rsidRDefault="009A1D0F">
      <w:pPr>
        <w:pStyle w:val="BodyText"/>
        <w:spacing w:before="7"/>
        <w:ind w:left="0"/>
        <w:rPr>
          <w:b/>
          <w:sz w:val="25"/>
        </w:rPr>
      </w:pPr>
    </w:p>
    <w:p w14:paraId="699975BA" w14:textId="77777777" w:rsidR="009A1D0F" w:rsidRDefault="00000000">
      <w:pPr>
        <w:pStyle w:val="BodyText"/>
        <w:spacing w:line="288" w:lineRule="auto"/>
        <w:ind w:right="287"/>
      </w:pPr>
      <w:r>
        <w:t xml:space="preserve">Rotherham Council has three gas repair priorities; a </w:t>
      </w:r>
      <w:proofErr w:type="gramStart"/>
      <w:r>
        <w:t>four hour</w:t>
      </w:r>
      <w:proofErr w:type="gramEnd"/>
      <w:r>
        <w:t xml:space="preserve"> emergency response, a 24 hours response (for properties with no heating and/or hot water) and a non-emergency appointable repair, which will be attended within 28 days. When you request a repair, and the work is ordered, we will make an appointment with you. The appointment will be for either a morning, afternoon, avoiding school run, evening or weekend on a convenient day.</w:t>
      </w:r>
    </w:p>
    <w:p w14:paraId="3F463F94" w14:textId="77777777" w:rsidR="009A1D0F" w:rsidRDefault="009A1D0F">
      <w:pPr>
        <w:pStyle w:val="BodyText"/>
        <w:spacing w:before="8"/>
        <w:ind w:left="0"/>
        <w:rPr>
          <w:sz w:val="20"/>
        </w:rPr>
      </w:pPr>
    </w:p>
    <w:p w14:paraId="0501F6E6" w14:textId="77777777" w:rsidR="009A1D0F" w:rsidRDefault="00000000">
      <w:pPr>
        <w:pStyle w:val="Heading2"/>
      </w:pPr>
      <w:bookmarkStart w:id="113" w:name="Right_to_Repair"/>
      <w:bookmarkStart w:id="114" w:name="_bookmark55"/>
      <w:bookmarkEnd w:id="113"/>
      <w:bookmarkEnd w:id="114"/>
      <w:r>
        <w:t>Right to Repair</w:t>
      </w:r>
    </w:p>
    <w:p w14:paraId="376978C6" w14:textId="77777777" w:rsidR="009A1D0F" w:rsidRDefault="00000000">
      <w:pPr>
        <w:pStyle w:val="BodyText"/>
        <w:spacing w:before="186" w:line="288" w:lineRule="auto"/>
        <w:ind w:right="790"/>
      </w:pPr>
      <w:r>
        <w:t>Rotherham Council operates a Right to Repair scheme for periodic, fixed term and introductory tenants. This means secure tenants of Rotherham Council are entitled to:</w:t>
      </w:r>
    </w:p>
    <w:p w14:paraId="644B05A4" w14:textId="77777777" w:rsidR="009A1D0F" w:rsidRDefault="00000000">
      <w:pPr>
        <w:pStyle w:val="ListParagraph"/>
        <w:numPr>
          <w:ilvl w:val="0"/>
          <w:numId w:val="1"/>
        </w:numPr>
        <w:tabs>
          <w:tab w:val="left" w:pos="820"/>
          <w:tab w:val="left" w:pos="821"/>
        </w:tabs>
        <w:spacing w:before="120" w:line="290" w:lineRule="auto"/>
        <w:ind w:right="133"/>
      </w:pPr>
      <w:r>
        <w:t>Have qualifying repairs carried out, at the Council’s expense, to the Council homes of which they are such tenants;</w:t>
      </w:r>
      <w:r>
        <w:rPr>
          <w:spacing w:val="-4"/>
        </w:rPr>
        <w:t xml:space="preserve"> </w:t>
      </w:r>
      <w:r>
        <w:t>and</w:t>
      </w:r>
    </w:p>
    <w:p w14:paraId="2D2449E2" w14:textId="77777777" w:rsidR="009A1D0F" w:rsidRDefault="00000000">
      <w:pPr>
        <w:pStyle w:val="ListParagraph"/>
        <w:numPr>
          <w:ilvl w:val="0"/>
          <w:numId w:val="1"/>
        </w:numPr>
        <w:tabs>
          <w:tab w:val="left" w:pos="820"/>
          <w:tab w:val="left" w:pos="821"/>
        </w:tabs>
        <w:spacing w:before="0" w:line="288" w:lineRule="auto"/>
        <w:ind w:right="671"/>
      </w:pPr>
      <w:r>
        <w:t>Receive compensation from their Council if qualifying repairs are not carried out within a prescribed period.</w:t>
      </w:r>
    </w:p>
    <w:p w14:paraId="1A48D729" w14:textId="602684FE" w:rsidR="009A1D0F" w:rsidRDefault="00000000" w:rsidP="00F5059B">
      <w:pPr>
        <w:pStyle w:val="BodyText"/>
        <w:spacing w:before="116" w:line="288" w:lineRule="auto"/>
        <w:ind w:right="129"/>
      </w:pPr>
      <w:r>
        <w:t>Further detail can be found within The Secure Tenants of Local Housing Authorities (Right to Repair)</w:t>
      </w:r>
      <w:r w:rsidR="00F5059B">
        <w:t xml:space="preserve"> </w:t>
      </w:r>
      <w:r>
        <w:t>Regulations 1994.</w:t>
      </w:r>
    </w:p>
    <w:p w14:paraId="7772FAB6" w14:textId="77777777" w:rsidR="009A1D0F" w:rsidRDefault="009A1D0F">
      <w:pPr>
        <w:pStyle w:val="BodyText"/>
        <w:spacing w:before="9"/>
        <w:ind w:left="0"/>
        <w:rPr>
          <w:sz w:val="35"/>
        </w:rPr>
      </w:pPr>
    </w:p>
    <w:p w14:paraId="11090883" w14:textId="77777777" w:rsidR="009A1D0F" w:rsidRDefault="00000000">
      <w:pPr>
        <w:pStyle w:val="Heading3"/>
      </w:pPr>
      <w:bookmarkStart w:id="115" w:name="Repairs_available_under_the_Right_to_Rep"/>
      <w:bookmarkStart w:id="116" w:name="_bookmark56"/>
      <w:bookmarkEnd w:id="115"/>
      <w:bookmarkEnd w:id="116"/>
      <w:r>
        <w:rPr>
          <w:color w:val="17365D"/>
        </w:rPr>
        <w:t>Repairs available under the Right to Repair Scheme</w:t>
      </w:r>
    </w:p>
    <w:p w14:paraId="22984EC0" w14:textId="77777777" w:rsidR="009A1D0F" w:rsidRDefault="009A1D0F">
      <w:pPr>
        <w:pStyle w:val="BodyText"/>
        <w:spacing w:before="8"/>
        <w:ind w:left="0"/>
        <w:rPr>
          <w:b/>
          <w:sz w:val="25"/>
        </w:rPr>
      </w:pPr>
    </w:p>
    <w:p w14:paraId="4811E854" w14:textId="77777777" w:rsidR="009A1D0F" w:rsidRDefault="00000000">
      <w:pPr>
        <w:pStyle w:val="BodyText"/>
        <w:spacing w:line="288" w:lineRule="auto"/>
        <w:ind w:right="131"/>
      </w:pPr>
      <w:r>
        <w:t>Only certain types of repairs are covered under the Right to Repair scheme. These are called qualifying repairs. They include insecure windows and doors, unsafe power sockets or electrical fittings, leaking roofs and broken entry phone</w:t>
      </w:r>
      <w:r>
        <w:rPr>
          <w:spacing w:val="-8"/>
        </w:rPr>
        <w:t xml:space="preserve"> </w:t>
      </w:r>
      <w:r>
        <w:t>systems.</w:t>
      </w:r>
    </w:p>
    <w:p w14:paraId="720AAA6A" w14:textId="77777777" w:rsidR="009A1D0F" w:rsidRDefault="00000000">
      <w:pPr>
        <w:pStyle w:val="BodyText"/>
        <w:spacing w:before="119"/>
      </w:pPr>
      <w:r>
        <w:t>A repair won’t qualify for the scheme if:</w:t>
      </w:r>
    </w:p>
    <w:p w14:paraId="1E38A4CA" w14:textId="77777777" w:rsidR="009A1D0F" w:rsidRDefault="00000000">
      <w:pPr>
        <w:pStyle w:val="ListParagraph"/>
        <w:numPr>
          <w:ilvl w:val="0"/>
          <w:numId w:val="1"/>
        </w:numPr>
        <w:tabs>
          <w:tab w:val="left" w:pos="820"/>
          <w:tab w:val="left" w:pos="821"/>
        </w:tabs>
        <w:spacing w:before="172"/>
        <w:ind w:hanging="361"/>
      </w:pPr>
      <w:r>
        <w:t>It exceeds an estimated cost of £250,</w:t>
      </w:r>
      <w:r>
        <w:rPr>
          <w:spacing w:val="-4"/>
        </w:rPr>
        <w:t xml:space="preserve"> </w:t>
      </w:r>
      <w:proofErr w:type="gramStart"/>
      <w:r>
        <w:t>or;</w:t>
      </w:r>
      <w:proofErr w:type="gramEnd"/>
    </w:p>
    <w:p w14:paraId="7E168BA8" w14:textId="77777777" w:rsidR="009A1D0F" w:rsidRDefault="00000000">
      <w:pPr>
        <w:pStyle w:val="ListParagraph"/>
        <w:numPr>
          <w:ilvl w:val="0"/>
          <w:numId w:val="1"/>
        </w:numPr>
        <w:tabs>
          <w:tab w:val="left" w:pos="820"/>
          <w:tab w:val="left" w:pos="821"/>
        </w:tabs>
        <w:spacing w:before="49"/>
        <w:ind w:hanging="361"/>
      </w:pPr>
      <w:r>
        <w:t>Rotherham Council isn’t responsible for the</w:t>
      </w:r>
      <w:r>
        <w:rPr>
          <w:spacing w:val="-6"/>
        </w:rPr>
        <w:t xml:space="preserve"> </w:t>
      </w:r>
      <w:r>
        <w:t>repair</w:t>
      </w:r>
    </w:p>
    <w:p w14:paraId="41F8A7AA" w14:textId="77777777" w:rsidR="009A1D0F" w:rsidRDefault="00000000">
      <w:pPr>
        <w:pStyle w:val="BodyText"/>
        <w:spacing w:before="172" w:line="288" w:lineRule="auto"/>
        <w:ind w:right="435"/>
      </w:pPr>
      <w:r>
        <w:t>The repair may be inspected before the Council decides it is a qualifying repair. If it isn’t a qualifying repair, we will let you know and tell you that the scheme doesn’t apply</w:t>
      </w:r>
    </w:p>
    <w:p w14:paraId="7B44F381" w14:textId="77777777" w:rsidR="009A1D0F" w:rsidRDefault="009A1D0F">
      <w:pPr>
        <w:pStyle w:val="BodyText"/>
        <w:spacing w:before="4"/>
        <w:ind w:left="0"/>
        <w:rPr>
          <w:sz w:val="31"/>
        </w:rPr>
      </w:pPr>
    </w:p>
    <w:p w14:paraId="1F3E9865" w14:textId="77777777" w:rsidR="009A1D0F" w:rsidRDefault="00000000">
      <w:pPr>
        <w:pStyle w:val="Heading3"/>
      </w:pPr>
      <w:bookmarkStart w:id="117" w:name="What_happens_when_you_report_a_qualifyin"/>
      <w:bookmarkStart w:id="118" w:name="_bookmark57"/>
      <w:bookmarkEnd w:id="117"/>
      <w:bookmarkEnd w:id="118"/>
      <w:r>
        <w:rPr>
          <w:color w:val="17365D"/>
        </w:rPr>
        <w:t>What happens when you report a qualifying repair?</w:t>
      </w:r>
    </w:p>
    <w:p w14:paraId="3F693056" w14:textId="77777777" w:rsidR="009A1D0F" w:rsidRDefault="009A1D0F">
      <w:pPr>
        <w:pStyle w:val="BodyText"/>
        <w:spacing w:before="7"/>
        <w:ind w:left="0"/>
        <w:rPr>
          <w:b/>
          <w:sz w:val="25"/>
        </w:rPr>
      </w:pPr>
    </w:p>
    <w:p w14:paraId="41701E52" w14:textId="77777777" w:rsidR="009A1D0F" w:rsidRDefault="00000000">
      <w:pPr>
        <w:pStyle w:val="BodyText"/>
        <w:spacing w:line="288" w:lineRule="auto"/>
        <w:ind w:right="630"/>
      </w:pPr>
      <w:r>
        <w:t>When you report a qualifying repair, we will issue a repair notice to the contractor and instruct them to attend the property at the time and date that has been mutually agreed. There will be a time limit by which the contractor has to do the work. The time limit will depend on the repair need.</w:t>
      </w:r>
    </w:p>
    <w:p w14:paraId="054809C8" w14:textId="77777777" w:rsidR="009A1D0F" w:rsidRDefault="009A1D0F">
      <w:pPr>
        <w:pStyle w:val="BodyText"/>
        <w:spacing w:before="5"/>
        <w:ind w:left="0"/>
        <w:rPr>
          <w:sz w:val="31"/>
        </w:rPr>
      </w:pPr>
    </w:p>
    <w:p w14:paraId="37ABF6E7" w14:textId="77777777" w:rsidR="009A1D0F" w:rsidRDefault="00000000">
      <w:pPr>
        <w:pStyle w:val="Heading3"/>
      </w:pPr>
      <w:bookmarkStart w:id="119" w:name="What_happens_if_the_work_isn’t_done_in_t"/>
      <w:bookmarkStart w:id="120" w:name="_bookmark58"/>
      <w:bookmarkEnd w:id="119"/>
      <w:bookmarkEnd w:id="120"/>
      <w:r>
        <w:rPr>
          <w:color w:val="17365D"/>
        </w:rPr>
        <w:t>What happens if the work isn’t done in time?</w:t>
      </w:r>
    </w:p>
    <w:p w14:paraId="5B2BCD10" w14:textId="77777777" w:rsidR="009A1D0F" w:rsidRDefault="009A1D0F">
      <w:pPr>
        <w:pStyle w:val="BodyText"/>
        <w:spacing w:before="7"/>
        <w:ind w:left="0"/>
        <w:rPr>
          <w:b/>
          <w:sz w:val="25"/>
        </w:rPr>
      </w:pPr>
    </w:p>
    <w:p w14:paraId="3A66D427" w14:textId="77777777" w:rsidR="009A1D0F" w:rsidRDefault="00000000" w:rsidP="00F5059B">
      <w:pPr>
        <w:pStyle w:val="BodyText"/>
        <w:spacing w:line="288" w:lineRule="auto"/>
        <w:ind w:right="105"/>
      </w:pPr>
      <w:r>
        <w:t xml:space="preserve">If the repair work isn’t done within the specified time limit, you need to inform the </w:t>
      </w:r>
      <w:proofErr w:type="gramStart"/>
      <w:r>
        <w:t>Council</w:t>
      </w:r>
      <w:proofErr w:type="gramEnd"/>
      <w:r>
        <w:t xml:space="preserve"> and they will take appropriate action to get the repair fixed; this may involve using a secondary contractor.</w:t>
      </w:r>
    </w:p>
    <w:p w14:paraId="78874777" w14:textId="77777777" w:rsidR="009A1D0F" w:rsidRDefault="009A1D0F" w:rsidP="00F5059B">
      <w:pPr>
        <w:spacing w:line="288" w:lineRule="auto"/>
      </w:pPr>
    </w:p>
    <w:p w14:paraId="2559A0DF" w14:textId="77777777" w:rsidR="009A1D0F" w:rsidRPr="00F5059B" w:rsidRDefault="00000000" w:rsidP="00F5059B">
      <w:pPr>
        <w:pStyle w:val="Heading3"/>
      </w:pPr>
      <w:bookmarkStart w:id="121" w:name="What_happens_if_you’re_not_in_when_the_c"/>
      <w:bookmarkStart w:id="122" w:name="_bookmark59"/>
      <w:bookmarkEnd w:id="121"/>
      <w:bookmarkEnd w:id="122"/>
      <w:r w:rsidRPr="00F5059B">
        <w:rPr>
          <w:color w:val="17365D"/>
        </w:rPr>
        <w:t>What happens if you’re not in when the contractor calls?</w:t>
      </w:r>
    </w:p>
    <w:p w14:paraId="7A7D4946" w14:textId="77777777" w:rsidR="009A1D0F" w:rsidRDefault="009A1D0F" w:rsidP="00F5059B">
      <w:pPr>
        <w:pStyle w:val="BodyText"/>
        <w:ind w:left="0"/>
        <w:rPr>
          <w:b/>
          <w:sz w:val="25"/>
        </w:rPr>
      </w:pPr>
    </w:p>
    <w:p w14:paraId="33710076" w14:textId="77777777" w:rsidR="009A1D0F" w:rsidRDefault="00000000" w:rsidP="00F5059B">
      <w:pPr>
        <w:pStyle w:val="BodyText"/>
        <w:spacing w:line="288" w:lineRule="auto"/>
        <w:ind w:right="202"/>
      </w:pPr>
      <w:r>
        <w:t>If you’re not at home to let the contractor in as arranged, the scheme no longer applies. You may be recharged for missed appointments.</w:t>
      </w:r>
    </w:p>
    <w:p w14:paraId="112B766D" w14:textId="77777777" w:rsidR="009A1D0F" w:rsidRDefault="009A1D0F">
      <w:pPr>
        <w:pStyle w:val="BodyText"/>
        <w:spacing w:before="4"/>
        <w:ind w:left="0"/>
        <w:rPr>
          <w:sz w:val="31"/>
        </w:rPr>
      </w:pPr>
    </w:p>
    <w:p w14:paraId="4B6AF8FB" w14:textId="77777777" w:rsidR="009A1D0F" w:rsidRDefault="00000000">
      <w:pPr>
        <w:pStyle w:val="Heading3"/>
        <w:spacing w:before="1"/>
      </w:pPr>
      <w:bookmarkStart w:id="123" w:name="Claiming_compensation"/>
      <w:bookmarkStart w:id="124" w:name="_bookmark60"/>
      <w:bookmarkEnd w:id="123"/>
      <w:bookmarkEnd w:id="124"/>
      <w:r>
        <w:rPr>
          <w:color w:val="17365D"/>
        </w:rPr>
        <w:t>Claiming compensation</w:t>
      </w:r>
    </w:p>
    <w:p w14:paraId="61DE96AA" w14:textId="77777777" w:rsidR="009A1D0F" w:rsidRDefault="009A1D0F">
      <w:pPr>
        <w:pStyle w:val="BodyText"/>
        <w:spacing w:before="7"/>
        <w:ind w:left="0"/>
        <w:rPr>
          <w:b/>
          <w:sz w:val="25"/>
        </w:rPr>
      </w:pPr>
    </w:p>
    <w:p w14:paraId="3346DDA9" w14:textId="77777777" w:rsidR="009A1D0F" w:rsidRDefault="00000000">
      <w:pPr>
        <w:pStyle w:val="BodyText"/>
        <w:spacing w:line="288" w:lineRule="auto"/>
        <w:ind w:right="129"/>
      </w:pPr>
      <w:r>
        <w:t>If the repair doesn’t get fixed within an appropriate time, you will need to write to us with your claim, including all details and key dates. The Council will then consider the compensation request.</w:t>
      </w:r>
    </w:p>
    <w:p w14:paraId="40B2776F" w14:textId="77777777" w:rsidR="009A1D0F" w:rsidRDefault="00000000">
      <w:pPr>
        <w:pStyle w:val="BodyText"/>
        <w:spacing w:before="119" w:line="288" w:lineRule="auto"/>
        <w:ind w:right="997"/>
      </w:pPr>
      <w:r>
        <w:t>Depending on the specific circumstances of your claim, you may be awarded £10 in compensation.</w:t>
      </w:r>
    </w:p>
    <w:p w14:paraId="2A684C3C" w14:textId="44F8C068" w:rsidR="009A1D0F" w:rsidRDefault="00000000" w:rsidP="00F5059B">
      <w:pPr>
        <w:pStyle w:val="BodyText"/>
        <w:spacing w:before="120" w:line="288" w:lineRule="auto"/>
        <w:ind w:right="117"/>
      </w:pPr>
      <w:r>
        <w:t>For every extra day you wait, you’ll get another £2. The maximum compensation you can get for</w:t>
      </w:r>
      <w:r w:rsidR="00F5059B">
        <w:t xml:space="preserve"> </w:t>
      </w:r>
      <w:r>
        <w:t>any one job is £50. If you have any rent arrears, the Council can use the compensation to reduce the arrears rather than paying you the money.</w:t>
      </w:r>
    </w:p>
    <w:p w14:paraId="7E416E03" w14:textId="77777777" w:rsidR="009A1D0F" w:rsidRDefault="009A1D0F">
      <w:pPr>
        <w:pStyle w:val="BodyText"/>
        <w:spacing w:before="9"/>
        <w:ind w:left="0"/>
        <w:rPr>
          <w:sz w:val="20"/>
        </w:rPr>
      </w:pPr>
    </w:p>
    <w:p w14:paraId="2F266F96" w14:textId="77777777" w:rsidR="009A1D0F" w:rsidRDefault="00000000">
      <w:pPr>
        <w:pStyle w:val="Heading2"/>
      </w:pPr>
      <w:bookmarkStart w:id="125" w:name="Improving_or_making_changes_to_your_home"/>
      <w:bookmarkStart w:id="126" w:name="_bookmark61"/>
      <w:bookmarkEnd w:id="125"/>
      <w:bookmarkEnd w:id="126"/>
      <w:r>
        <w:t>Improving or making changes to your home</w:t>
      </w:r>
    </w:p>
    <w:p w14:paraId="7093A920" w14:textId="77777777" w:rsidR="009A1D0F" w:rsidRDefault="00000000">
      <w:pPr>
        <w:pStyle w:val="BodyText"/>
        <w:spacing w:before="186" w:line="288" w:lineRule="auto"/>
        <w:ind w:right="704"/>
      </w:pPr>
      <w:r>
        <w:t>You are entitled to make improvements and alterations to your home, but you must get written permission before you do any work.</w:t>
      </w:r>
    </w:p>
    <w:p w14:paraId="14519D24" w14:textId="71B54B24" w:rsidR="009A1D0F" w:rsidRDefault="00000000" w:rsidP="00E243FE">
      <w:pPr>
        <w:pStyle w:val="BodyText"/>
        <w:spacing w:before="120" w:line="288" w:lineRule="auto"/>
        <w:ind w:right="337"/>
      </w:pPr>
      <w:r>
        <w:t>Please request a tenant’s alteration pack from the council or alternatively fill in the online form, found on Rotherham Council’s website. If you feel that it will help to explain what you would like to</w:t>
      </w:r>
      <w:r w:rsidR="00E243FE">
        <w:t xml:space="preserve"> </w:t>
      </w:r>
      <w:r>
        <w:t>do, include a basic drawing of the change. It is important that you do not start work without talking to us first. If you do not get written permission before you start work, then you may have to return the property to how it was before. If you do not, we may carry out the work and charge you for it, or we may take action to end your tenancy.</w:t>
      </w:r>
    </w:p>
    <w:p w14:paraId="1A062CF2" w14:textId="77777777" w:rsidR="009A1D0F" w:rsidRDefault="00000000">
      <w:pPr>
        <w:pStyle w:val="BodyText"/>
        <w:spacing w:before="120"/>
      </w:pPr>
      <w:r>
        <w:t>You must get permission to carry out the following, or other similar work:</w:t>
      </w:r>
    </w:p>
    <w:p w14:paraId="79F70299" w14:textId="77777777" w:rsidR="009A1D0F" w:rsidRDefault="00000000">
      <w:pPr>
        <w:pStyle w:val="ListParagraph"/>
        <w:numPr>
          <w:ilvl w:val="0"/>
          <w:numId w:val="1"/>
        </w:numPr>
        <w:tabs>
          <w:tab w:val="left" w:pos="820"/>
          <w:tab w:val="left" w:pos="821"/>
        </w:tabs>
        <w:spacing w:before="169"/>
        <w:ind w:hanging="361"/>
      </w:pPr>
      <w:r>
        <w:t>Decorate the outside of your</w:t>
      </w:r>
      <w:r>
        <w:rPr>
          <w:spacing w:val="-7"/>
        </w:rPr>
        <w:t xml:space="preserve"> </w:t>
      </w:r>
      <w:r>
        <w:t>home</w:t>
      </w:r>
    </w:p>
    <w:p w14:paraId="142B9AC0" w14:textId="77777777" w:rsidR="009A1D0F" w:rsidRDefault="00000000">
      <w:pPr>
        <w:pStyle w:val="ListParagraph"/>
        <w:numPr>
          <w:ilvl w:val="0"/>
          <w:numId w:val="1"/>
        </w:numPr>
        <w:tabs>
          <w:tab w:val="left" w:pos="820"/>
          <w:tab w:val="left" w:pos="821"/>
        </w:tabs>
        <w:spacing w:before="52"/>
        <w:ind w:hanging="361"/>
      </w:pPr>
      <w:r>
        <w:t>Any structural alteration, improvement, or addition to the</w:t>
      </w:r>
      <w:r>
        <w:rPr>
          <w:spacing w:val="-9"/>
        </w:rPr>
        <w:t xml:space="preserve"> </w:t>
      </w:r>
      <w:r>
        <w:t>building</w:t>
      </w:r>
    </w:p>
    <w:p w14:paraId="67DC7244" w14:textId="77777777" w:rsidR="009A1D0F" w:rsidRDefault="00000000">
      <w:pPr>
        <w:pStyle w:val="ListParagraph"/>
        <w:numPr>
          <w:ilvl w:val="0"/>
          <w:numId w:val="1"/>
        </w:numPr>
        <w:tabs>
          <w:tab w:val="left" w:pos="820"/>
          <w:tab w:val="left" w:pos="821"/>
        </w:tabs>
        <w:spacing w:before="49" w:line="288" w:lineRule="auto"/>
        <w:ind w:right="316"/>
      </w:pPr>
      <w:r>
        <w:t>Any change to the fixtures and fittings or additions to the fixtures and fittings of your home.</w:t>
      </w:r>
    </w:p>
    <w:p w14:paraId="0F189597" w14:textId="77777777" w:rsidR="009A1D0F" w:rsidRDefault="00000000">
      <w:pPr>
        <w:pStyle w:val="BodyText"/>
        <w:spacing w:before="120"/>
      </w:pPr>
      <w:r>
        <w:t>This includes:</w:t>
      </w:r>
    </w:p>
    <w:p w14:paraId="3D2F7123" w14:textId="77777777" w:rsidR="009A1D0F" w:rsidRDefault="00000000">
      <w:pPr>
        <w:pStyle w:val="ListParagraph"/>
        <w:numPr>
          <w:ilvl w:val="0"/>
          <w:numId w:val="1"/>
        </w:numPr>
        <w:tabs>
          <w:tab w:val="left" w:pos="820"/>
          <w:tab w:val="left" w:pos="821"/>
        </w:tabs>
        <w:spacing w:before="173"/>
        <w:ind w:hanging="361"/>
      </w:pPr>
      <w:r>
        <w:t>Building a garage or shed or other large structure in your</w:t>
      </w:r>
      <w:r>
        <w:rPr>
          <w:spacing w:val="-8"/>
        </w:rPr>
        <w:t xml:space="preserve"> </w:t>
      </w:r>
      <w:r>
        <w:t>garden</w:t>
      </w:r>
    </w:p>
    <w:p w14:paraId="601416CB" w14:textId="77777777" w:rsidR="009A1D0F" w:rsidRDefault="00000000">
      <w:pPr>
        <w:pStyle w:val="ListParagraph"/>
        <w:numPr>
          <w:ilvl w:val="0"/>
          <w:numId w:val="1"/>
        </w:numPr>
        <w:tabs>
          <w:tab w:val="left" w:pos="820"/>
          <w:tab w:val="left" w:pos="821"/>
        </w:tabs>
        <w:spacing w:before="49"/>
        <w:ind w:hanging="361"/>
      </w:pPr>
      <w:r>
        <w:t>Laying a drive or car parking</w:t>
      </w:r>
      <w:r>
        <w:rPr>
          <w:spacing w:val="-5"/>
        </w:rPr>
        <w:t xml:space="preserve"> </w:t>
      </w:r>
      <w:r>
        <w:t>space</w:t>
      </w:r>
    </w:p>
    <w:p w14:paraId="7DBB43BB" w14:textId="4B355631" w:rsidR="009A1D0F" w:rsidRDefault="00000000">
      <w:pPr>
        <w:pStyle w:val="ListParagraph"/>
        <w:numPr>
          <w:ilvl w:val="0"/>
          <w:numId w:val="1"/>
        </w:numPr>
        <w:tabs>
          <w:tab w:val="left" w:pos="820"/>
          <w:tab w:val="left" w:pos="821"/>
        </w:tabs>
        <w:spacing w:before="52"/>
        <w:ind w:hanging="361"/>
      </w:pPr>
      <w:r>
        <w:t>Installing a shower, central heating or gas</w:t>
      </w:r>
      <w:r>
        <w:rPr>
          <w:spacing w:val="-6"/>
        </w:rPr>
        <w:t xml:space="preserve"> </w:t>
      </w:r>
      <w:r>
        <w:t>fire</w:t>
      </w:r>
      <w:r w:rsidR="00E243FE">
        <w:t>.  Please note, the installation of log burners or dual fuel fires is not allowed.</w:t>
      </w:r>
    </w:p>
    <w:p w14:paraId="142262E9" w14:textId="77777777" w:rsidR="009A1D0F" w:rsidRDefault="00000000">
      <w:pPr>
        <w:pStyle w:val="ListParagraph"/>
        <w:numPr>
          <w:ilvl w:val="0"/>
          <w:numId w:val="1"/>
        </w:numPr>
        <w:tabs>
          <w:tab w:val="left" w:pos="820"/>
          <w:tab w:val="left" w:pos="821"/>
        </w:tabs>
        <w:ind w:hanging="361"/>
      </w:pPr>
      <w:proofErr w:type="spellStart"/>
      <w:r>
        <w:t>Artexing</w:t>
      </w:r>
      <w:proofErr w:type="spellEnd"/>
      <w:r>
        <w:t xml:space="preserve"> ceilings. Please note the </w:t>
      </w:r>
      <w:proofErr w:type="spellStart"/>
      <w:r>
        <w:t>artexing</w:t>
      </w:r>
      <w:proofErr w:type="spellEnd"/>
      <w:r>
        <w:t xml:space="preserve"> of walls is not</w:t>
      </w:r>
      <w:r>
        <w:rPr>
          <w:spacing w:val="-4"/>
        </w:rPr>
        <w:t xml:space="preserve"> </w:t>
      </w:r>
      <w:r>
        <w:t>allowed</w:t>
      </w:r>
    </w:p>
    <w:p w14:paraId="06392F6F" w14:textId="77777777" w:rsidR="009A1D0F" w:rsidRDefault="00000000">
      <w:pPr>
        <w:pStyle w:val="ListParagraph"/>
        <w:numPr>
          <w:ilvl w:val="0"/>
          <w:numId w:val="1"/>
        </w:numPr>
        <w:tabs>
          <w:tab w:val="left" w:pos="820"/>
          <w:tab w:val="left" w:pos="821"/>
        </w:tabs>
        <w:spacing w:before="51"/>
        <w:ind w:hanging="361"/>
      </w:pPr>
      <w:r>
        <w:t>Removing</w:t>
      </w:r>
      <w:r>
        <w:rPr>
          <w:spacing w:val="-1"/>
        </w:rPr>
        <w:t xml:space="preserve"> </w:t>
      </w:r>
      <w:r>
        <w:t>walls</w:t>
      </w:r>
    </w:p>
    <w:p w14:paraId="5ADD5DEF" w14:textId="77777777" w:rsidR="009A1D0F" w:rsidRDefault="00000000">
      <w:pPr>
        <w:pStyle w:val="ListParagraph"/>
        <w:numPr>
          <w:ilvl w:val="0"/>
          <w:numId w:val="1"/>
        </w:numPr>
        <w:tabs>
          <w:tab w:val="left" w:pos="820"/>
          <w:tab w:val="left" w:pos="821"/>
        </w:tabs>
        <w:ind w:hanging="361"/>
      </w:pPr>
      <w:r>
        <w:t>Installing a new fitted</w:t>
      </w:r>
      <w:r>
        <w:rPr>
          <w:spacing w:val="-6"/>
        </w:rPr>
        <w:t xml:space="preserve"> </w:t>
      </w:r>
      <w:r>
        <w:t>kitchen</w:t>
      </w:r>
    </w:p>
    <w:p w14:paraId="796984E5" w14:textId="77777777" w:rsidR="009A1D0F" w:rsidRDefault="00000000">
      <w:pPr>
        <w:pStyle w:val="ListParagraph"/>
        <w:numPr>
          <w:ilvl w:val="0"/>
          <w:numId w:val="1"/>
        </w:numPr>
        <w:tabs>
          <w:tab w:val="left" w:pos="820"/>
          <w:tab w:val="left" w:pos="821"/>
        </w:tabs>
        <w:spacing w:before="52"/>
        <w:ind w:hanging="361"/>
      </w:pPr>
      <w:r>
        <w:t>Installing fitted</w:t>
      </w:r>
      <w:r>
        <w:rPr>
          <w:spacing w:val="-1"/>
        </w:rPr>
        <w:t xml:space="preserve"> </w:t>
      </w:r>
      <w:r>
        <w:t>wardrobes</w:t>
      </w:r>
    </w:p>
    <w:p w14:paraId="601C34AF" w14:textId="77777777" w:rsidR="009A1D0F" w:rsidRDefault="00000000">
      <w:pPr>
        <w:pStyle w:val="ListParagraph"/>
        <w:numPr>
          <w:ilvl w:val="0"/>
          <w:numId w:val="1"/>
        </w:numPr>
        <w:tabs>
          <w:tab w:val="left" w:pos="820"/>
          <w:tab w:val="left" w:pos="821"/>
        </w:tabs>
        <w:spacing w:before="49"/>
        <w:ind w:hanging="361"/>
      </w:pPr>
      <w:r>
        <w:t>Laying laminate</w:t>
      </w:r>
      <w:r>
        <w:rPr>
          <w:spacing w:val="-2"/>
        </w:rPr>
        <w:t xml:space="preserve"> </w:t>
      </w:r>
      <w:r>
        <w:t>flooring</w:t>
      </w:r>
    </w:p>
    <w:p w14:paraId="351E0234" w14:textId="77777777" w:rsidR="009A1D0F" w:rsidRDefault="00000000">
      <w:pPr>
        <w:pStyle w:val="ListParagraph"/>
        <w:numPr>
          <w:ilvl w:val="0"/>
          <w:numId w:val="1"/>
        </w:numPr>
        <w:tabs>
          <w:tab w:val="left" w:pos="820"/>
          <w:tab w:val="left" w:pos="821"/>
        </w:tabs>
        <w:spacing w:before="52"/>
        <w:ind w:hanging="361"/>
      </w:pPr>
      <w:r>
        <w:t>Installing a new</w:t>
      </w:r>
      <w:r>
        <w:rPr>
          <w:spacing w:val="-4"/>
        </w:rPr>
        <w:t xml:space="preserve"> </w:t>
      </w:r>
      <w:r>
        <w:t>bathroom</w:t>
      </w:r>
    </w:p>
    <w:p w14:paraId="5BB6A15B" w14:textId="77777777" w:rsidR="009A1D0F" w:rsidRDefault="00000000">
      <w:pPr>
        <w:pStyle w:val="ListParagraph"/>
        <w:numPr>
          <w:ilvl w:val="0"/>
          <w:numId w:val="1"/>
        </w:numPr>
        <w:tabs>
          <w:tab w:val="left" w:pos="820"/>
          <w:tab w:val="left" w:pos="821"/>
        </w:tabs>
        <w:spacing w:before="81"/>
        <w:ind w:hanging="361"/>
      </w:pPr>
      <w:r>
        <w:t>Building a</w:t>
      </w:r>
      <w:r>
        <w:rPr>
          <w:spacing w:val="-1"/>
        </w:rPr>
        <w:t xml:space="preserve"> </w:t>
      </w:r>
      <w:r>
        <w:t>porch</w:t>
      </w:r>
    </w:p>
    <w:p w14:paraId="0858FDDF" w14:textId="77777777" w:rsidR="009A1D0F" w:rsidRDefault="00000000">
      <w:pPr>
        <w:pStyle w:val="ListParagraph"/>
        <w:numPr>
          <w:ilvl w:val="0"/>
          <w:numId w:val="1"/>
        </w:numPr>
        <w:tabs>
          <w:tab w:val="left" w:pos="820"/>
          <w:tab w:val="left" w:pos="821"/>
        </w:tabs>
        <w:ind w:hanging="361"/>
      </w:pPr>
      <w:r>
        <w:t>Removing or replacing internal and external</w:t>
      </w:r>
      <w:r>
        <w:rPr>
          <w:spacing w:val="-6"/>
        </w:rPr>
        <w:t xml:space="preserve"> </w:t>
      </w:r>
      <w:r>
        <w:t>doors</w:t>
      </w:r>
    </w:p>
    <w:p w14:paraId="5910175F" w14:textId="77777777" w:rsidR="009A1D0F" w:rsidRDefault="00000000">
      <w:pPr>
        <w:pStyle w:val="ListParagraph"/>
        <w:numPr>
          <w:ilvl w:val="0"/>
          <w:numId w:val="1"/>
        </w:numPr>
        <w:tabs>
          <w:tab w:val="left" w:pos="820"/>
          <w:tab w:val="left" w:pos="821"/>
        </w:tabs>
        <w:spacing w:before="52"/>
        <w:ind w:hanging="361"/>
      </w:pPr>
      <w:r>
        <w:t>Constructing a door</w:t>
      </w:r>
      <w:r>
        <w:rPr>
          <w:spacing w:val="-2"/>
        </w:rPr>
        <w:t xml:space="preserve"> </w:t>
      </w:r>
      <w:r>
        <w:t>arch</w:t>
      </w:r>
    </w:p>
    <w:p w14:paraId="595D7CAA" w14:textId="77777777" w:rsidR="009A1D0F" w:rsidRDefault="00000000">
      <w:pPr>
        <w:pStyle w:val="ListParagraph"/>
        <w:numPr>
          <w:ilvl w:val="0"/>
          <w:numId w:val="1"/>
        </w:numPr>
        <w:tabs>
          <w:tab w:val="left" w:pos="820"/>
          <w:tab w:val="left" w:pos="821"/>
        </w:tabs>
        <w:spacing w:before="49"/>
        <w:ind w:hanging="361"/>
      </w:pPr>
      <w:r>
        <w:t>Putting up TV aerials or satellite</w:t>
      </w:r>
      <w:r>
        <w:rPr>
          <w:spacing w:val="-7"/>
        </w:rPr>
        <w:t xml:space="preserve"> </w:t>
      </w:r>
      <w:r>
        <w:t>dishes</w:t>
      </w:r>
    </w:p>
    <w:p w14:paraId="728467D6" w14:textId="77777777" w:rsidR="009A1D0F" w:rsidRDefault="00000000">
      <w:pPr>
        <w:pStyle w:val="ListParagraph"/>
        <w:numPr>
          <w:ilvl w:val="0"/>
          <w:numId w:val="1"/>
        </w:numPr>
        <w:tabs>
          <w:tab w:val="left" w:pos="820"/>
          <w:tab w:val="left" w:pos="821"/>
        </w:tabs>
        <w:spacing w:before="52"/>
        <w:ind w:hanging="361"/>
      </w:pPr>
      <w:r>
        <w:t>Installing CCTV cameras or other</w:t>
      </w:r>
      <w:r>
        <w:rPr>
          <w:spacing w:val="-4"/>
        </w:rPr>
        <w:t xml:space="preserve"> </w:t>
      </w:r>
      <w:r>
        <w:t>surveillance</w:t>
      </w:r>
    </w:p>
    <w:p w14:paraId="5C907407" w14:textId="77777777" w:rsidR="009A1D0F" w:rsidRDefault="00000000">
      <w:pPr>
        <w:pStyle w:val="ListParagraph"/>
        <w:numPr>
          <w:ilvl w:val="0"/>
          <w:numId w:val="1"/>
        </w:numPr>
        <w:tabs>
          <w:tab w:val="left" w:pos="820"/>
          <w:tab w:val="left" w:pos="821"/>
        </w:tabs>
        <w:ind w:hanging="361"/>
      </w:pPr>
      <w:r>
        <w:t>Altering the garden or boundary of your</w:t>
      </w:r>
      <w:r>
        <w:rPr>
          <w:spacing w:val="-4"/>
        </w:rPr>
        <w:t xml:space="preserve"> </w:t>
      </w:r>
      <w:r>
        <w:t>property</w:t>
      </w:r>
    </w:p>
    <w:p w14:paraId="2CC010FA" w14:textId="77777777" w:rsidR="009A1D0F" w:rsidRDefault="00000000">
      <w:pPr>
        <w:pStyle w:val="BodyText"/>
        <w:spacing w:before="171" w:line="288" w:lineRule="auto"/>
        <w:ind w:right="863"/>
      </w:pPr>
      <w:r>
        <w:t>This list does not state every type of alteration you must get permission to do. Please contact us before carrying out any work. See page 35 for contact details.</w:t>
      </w:r>
    </w:p>
    <w:p w14:paraId="5F5817E4" w14:textId="77777777" w:rsidR="009A1D0F" w:rsidRDefault="00000000">
      <w:pPr>
        <w:pStyle w:val="BodyText"/>
        <w:spacing w:before="121" w:line="288" w:lineRule="auto"/>
        <w:ind w:right="240"/>
      </w:pPr>
      <w:r>
        <w:t xml:space="preserve">You must obtain any necessary building regulation approval or planning permission before you start work. This includes consent from our Highways Department for the construction of a dropped </w:t>
      </w:r>
      <w:proofErr w:type="spellStart"/>
      <w:proofErr w:type="gramStart"/>
      <w:r>
        <w:t>kerb.They</w:t>
      </w:r>
      <w:proofErr w:type="spellEnd"/>
      <w:proofErr w:type="gramEnd"/>
      <w:r>
        <w:t xml:space="preserve"> can be contacted via general enquiries on </w:t>
      </w:r>
      <w:r>
        <w:rPr>
          <w:rFonts w:ascii="Calibri"/>
          <w:b/>
        </w:rPr>
        <w:t>01709 382121</w:t>
      </w:r>
      <w:r>
        <w:t>.</w:t>
      </w:r>
    </w:p>
    <w:p w14:paraId="51997432" w14:textId="77777777" w:rsidR="009A1D0F" w:rsidRDefault="00000000">
      <w:pPr>
        <w:pStyle w:val="BodyText"/>
        <w:spacing w:before="120" w:line="288" w:lineRule="auto"/>
        <w:ind w:right="178"/>
      </w:pPr>
      <w:r>
        <w:t>We are not responsible for the repair or maintenance of installations fitted by you unless this has been agreed in writing.</w:t>
      </w:r>
    </w:p>
    <w:p w14:paraId="070B915D" w14:textId="77777777" w:rsidR="009A1D0F" w:rsidRDefault="009A1D0F">
      <w:pPr>
        <w:pStyle w:val="BodyText"/>
        <w:spacing w:before="8"/>
        <w:ind w:left="0"/>
        <w:rPr>
          <w:sz w:val="20"/>
        </w:rPr>
      </w:pPr>
    </w:p>
    <w:p w14:paraId="61D43F2D" w14:textId="77777777" w:rsidR="009A1D0F" w:rsidRDefault="00000000">
      <w:pPr>
        <w:pStyle w:val="Heading2"/>
        <w:spacing w:before="1"/>
      </w:pPr>
      <w:bookmarkStart w:id="127" w:name="Condensation_and_mould"/>
      <w:bookmarkStart w:id="128" w:name="_bookmark62"/>
      <w:bookmarkEnd w:id="127"/>
      <w:bookmarkEnd w:id="128"/>
      <w:r>
        <w:t>Condensation and mould</w:t>
      </w:r>
    </w:p>
    <w:p w14:paraId="26888980" w14:textId="77777777" w:rsidR="009A1D0F" w:rsidRDefault="00000000">
      <w:pPr>
        <w:pStyle w:val="BodyText"/>
        <w:spacing w:before="185" w:line="288" w:lineRule="auto"/>
        <w:ind w:right="1046"/>
      </w:pPr>
      <w:r>
        <w:t>Damp and mould patches on walls, furniture and clothing are likely to be caused by condensation.</w:t>
      </w:r>
    </w:p>
    <w:p w14:paraId="5F0FB968" w14:textId="77777777" w:rsidR="009A1D0F" w:rsidRDefault="00000000">
      <w:pPr>
        <w:pStyle w:val="BodyText"/>
        <w:spacing w:before="120" w:line="288" w:lineRule="auto"/>
        <w:ind w:right="216"/>
      </w:pPr>
      <w:r>
        <w:t>It appears as water on a surface such as a wall or window. However, it is not always visible. The only permanent solution to preventing mould is to reduce condensation.</w:t>
      </w:r>
    </w:p>
    <w:p w14:paraId="7948B6AD" w14:textId="77777777" w:rsidR="009A1D0F" w:rsidRDefault="009A1D0F">
      <w:pPr>
        <w:pStyle w:val="BodyText"/>
        <w:spacing w:before="4"/>
        <w:ind w:left="0"/>
        <w:rPr>
          <w:sz w:val="31"/>
        </w:rPr>
      </w:pPr>
    </w:p>
    <w:p w14:paraId="7594FA43" w14:textId="77777777" w:rsidR="009A1D0F" w:rsidRDefault="00000000">
      <w:pPr>
        <w:pStyle w:val="Heading3"/>
      </w:pPr>
      <w:bookmarkStart w:id="129" w:name="Our_responsibility"/>
      <w:bookmarkStart w:id="130" w:name="_bookmark63"/>
      <w:bookmarkEnd w:id="129"/>
      <w:bookmarkEnd w:id="130"/>
      <w:r>
        <w:rPr>
          <w:color w:val="17365D"/>
        </w:rPr>
        <w:t>Our responsibility</w:t>
      </w:r>
    </w:p>
    <w:p w14:paraId="6F51E070" w14:textId="77777777" w:rsidR="009A1D0F" w:rsidRDefault="009A1D0F">
      <w:pPr>
        <w:pStyle w:val="BodyText"/>
        <w:spacing w:before="8"/>
        <w:ind w:left="0"/>
        <w:rPr>
          <w:b/>
          <w:sz w:val="25"/>
        </w:rPr>
      </w:pPr>
    </w:p>
    <w:p w14:paraId="331C0B85" w14:textId="60432D25" w:rsidR="009A1D0F" w:rsidRDefault="00000000">
      <w:pPr>
        <w:pStyle w:val="BodyText"/>
        <w:spacing w:line="288" w:lineRule="auto"/>
        <w:ind w:right="149"/>
      </w:pPr>
      <w:r>
        <w:t xml:space="preserve">We help to prevent condensation by adhering to national building regulations best practice ‘build tight, ventilate right’. This includes ensuring your home has good wall and loft insulation and </w:t>
      </w:r>
      <w:r w:rsidR="00962C51">
        <w:t>double-glazed</w:t>
      </w:r>
      <w:r>
        <w:t xml:space="preserve"> windows and doors. We also install and maintain extractor fans in high moisture areas such as bathrooms and kitchens.</w:t>
      </w:r>
    </w:p>
    <w:p w14:paraId="55F2B745" w14:textId="77777777" w:rsidR="009A1D0F" w:rsidRDefault="009A1D0F">
      <w:pPr>
        <w:pStyle w:val="BodyText"/>
        <w:spacing w:before="4"/>
        <w:ind w:left="0"/>
        <w:rPr>
          <w:sz w:val="31"/>
        </w:rPr>
      </w:pPr>
    </w:p>
    <w:p w14:paraId="5B6DB69E" w14:textId="77777777" w:rsidR="009A1D0F" w:rsidRDefault="00000000">
      <w:pPr>
        <w:pStyle w:val="Heading3"/>
      </w:pPr>
      <w:bookmarkStart w:id="131" w:name="Tenant_responsibility"/>
      <w:bookmarkStart w:id="132" w:name="_bookmark64"/>
      <w:bookmarkEnd w:id="131"/>
      <w:bookmarkEnd w:id="132"/>
      <w:r>
        <w:rPr>
          <w:color w:val="17365D"/>
        </w:rPr>
        <w:t>Tenant responsibility</w:t>
      </w:r>
    </w:p>
    <w:p w14:paraId="1B03C276" w14:textId="77777777" w:rsidR="009A1D0F" w:rsidRDefault="009A1D0F">
      <w:pPr>
        <w:pStyle w:val="BodyText"/>
        <w:spacing w:before="7"/>
        <w:ind w:left="0"/>
        <w:rPr>
          <w:b/>
          <w:sz w:val="25"/>
        </w:rPr>
      </w:pPr>
    </w:p>
    <w:p w14:paraId="7A47F464" w14:textId="77777777" w:rsidR="009A1D0F" w:rsidRDefault="00000000">
      <w:pPr>
        <w:pStyle w:val="BodyText"/>
        <w:spacing w:line="288" w:lineRule="auto"/>
        <w:ind w:right="263"/>
      </w:pPr>
      <w:r>
        <w:t>You are also responsible for keeping condensation and mould under control. Contact us for information and advice on how to prevent mould and reduce condensation.</w:t>
      </w:r>
    </w:p>
    <w:p w14:paraId="3577A421" w14:textId="77777777" w:rsidR="009A1D0F" w:rsidRDefault="00000000">
      <w:pPr>
        <w:pStyle w:val="BodyText"/>
        <w:spacing w:before="120"/>
      </w:pPr>
      <w:r>
        <w:t>See page 35 for contact details.</w:t>
      </w:r>
    </w:p>
    <w:p w14:paraId="49E04CF2" w14:textId="77777777" w:rsidR="009A1D0F" w:rsidRDefault="009A1D0F">
      <w:pPr>
        <w:pStyle w:val="BodyText"/>
        <w:spacing w:before="8"/>
        <w:ind w:left="0"/>
        <w:rPr>
          <w:sz w:val="35"/>
        </w:rPr>
      </w:pPr>
    </w:p>
    <w:p w14:paraId="3CF4BA47" w14:textId="77777777" w:rsidR="009A1D0F" w:rsidRDefault="00000000">
      <w:pPr>
        <w:pStyle w:val="Heading3"/>
      </w:pPr>
      <w:bookmarkStart w:id="133" w:name="When_we_may_act"/>
      <w:bookmarkStart w:id="134" w:name="_bookmark65"/>
      <w:bookmarkEnd w:id="133"/>
      <w:bookmarkEnd w:id="134"/>
      <w:r>
        <w:rPr>
          <w:color w:val="17365D"/>
        </w:rPr>
        <w:t>When we may act</w:t>
      </w:r>
    </w:p>
    <w:p w14:paraId="139B11E2" w14:textId="77777777" w:rsidR="009A1D0F" w:rsidRDefault="009A1D0F">
      <w:pPr>
        <w:pStyle w:val="BodyText"/>
        <w:spacing w:before="7"/>
        <w:ind w:left="0"/>
        <w:rPr>
          <w:b/>
          <w:sz w:val="25"/>
        </w:rPr>
      </w:pPr>
    </w:p>
    <w:p w14:paraId="3F09C7A5" w14:textId="77777777" w:rsidR="009A1D0F" w:rsidRDefault="00000000">
      <w:pPr>
        <w:pStyle w:val="BodyText"/>
        <w:spacing w:before="1"/>
      </w:pPr>
      <w:r>
        <w:t>We will consider carrying out repair works for condensation and mould only where:</w:t>
      </w:r>
    </w:p>
    <w:p w14:paraId="753CD5C9" w14:textId="77777777" w:rsidR="009A1D0F" w:rsidRDefault="00000000">
      <w:pPr>
        <w:pStyle w:val="ListParagraph"/>
        <w:numPr>
          <w:ilvl w:val="0"/>
          <w:numId w:val="1"/>
        </w:numPr>
        <w:tabs>
          <w:tab w:val="left" w:pos="820"/>
          <w:tab w:val="left" w:pos="821"/>
        </w:tabs>
        <w:spacing w:before="171"/>
        <w:ind w:hanging="361"/>
      </w:pPr>
      <w:r>
        <w:t xml:space="preserve">The condensation and mould growth </w:t>
      </w:r>
      <w:proofErr w:type="gramStart"/>
      <w:r>
        <w:t>is</w:t>
      </w:r>
      <w:proofErr w:type="gramEnd"/>
      <w:r>
        <w:t xml:space="preserve"> significant and presents a hazard to</w:t>
      </w:r>
      <w:r>
        <w:rPr>
          <w:spacing w:val="-16"/>
        </w:rPr>
        <w:t xml:space="preserve"> </w:t>
      </w:r>
      <w:r>
        <w:t>health</w:t>
      </w:r>
    </w:p>
    <w:p w14:paraId="39E27FD9" w14:textId="77777777" w:rsidR="009A1D0F" w:rsidRDefault="00000000">
      <w:pPr>
        <w:pStyle w:val="ListParagraph"/>
        <w:numPr>
          <w:ilvl w:val="0"/>
          <w:numId w:val="1"/>
        </w:numPr>
        <w:tabs>
          <w:tab w:val="left" w:pos="820"/>
          <w:tab w:val="left" w:pos="821"/>
        </w:tabs>
        <w:spacing w:line="288" w:lineRule="auto"/>
        <w:ind w:right="486"/>
      </w:pPr>
      <w:r>
        <w:t>Where the problem is due to insufficient facilities for heating or ventilation, or poor thermal</w:t>
      </w:r>
      <w:r>
        <w:rPr>
          <w:spacing w:val="-1"/>
        </w:rPr>
        <w:t xml:space="preserve"> </w:t>
      </w:r>
      <w:r>
        <w:t>insulation</w:t>
      </w:r>
    </w:p>
    <w:p w14:paraId="414F7D2D" w14:textId="77777777" w:rsidR="009A1D0F" w:rsidRDefault="00000000">
      <w:pPr>
        <w:pStyle w:val="ListParagraph"/>
        <w:numPr>
          <w:ilvl w:val="0"/>
          <w:numId w:val="1"/>
        </w:numPr>
        <w:tabs>
          <w:tab w:val="left" w:pos="820"/>
          <w:tab w:val="left" w:pos="821"/>
        </w:tabs>
        <w:spacing w:before="0" w:line="288" w:lineRule="auto"/>
        <w:ind w:right="218"/>
      </w:pPr>
      <w:r>
        <w:t>Where you have followed the advice given and taken all reasonable steps to prevent the problem</w:t>
      </w:r>
      <w:r>
        <w:rPr>
          <w:spacing w:val="1"/>
        </w:rPr>
        <w:t xml:space="preserve"> </w:t>
      </w:r>
      <w:r>
        <w:t>occurring.</w:t>
      </w:r>
    </w:p>
    <w:p w14:paraId="2181FCEB" w14:textId="77777777" w:rsidR="009A1D0F" w:rsidRDefault="009A1D0F">
      <w:pPr>
        <w:pStyle w:val="BodyText"/>
        <w:spacing w:before="9"/>
        <w:ind w:left="0"/>
        <w:rPr>
          <w:sz w:val="20"/>
        </w:rPr>
      </w:pPr>
    </w:p>
    <w:p w14:paraId="12D0877C" w14:textId="77777777" w:rsidR="009A1D0F" w:rsidRDefault="00000000">
      <w:pPr>
        <w:pStyle w:val="Heading2"/>
      </w:pPr>
      <w:bookmarkStart w:id="135" w:name="Asbestos"/>
      <w:bookmarkStart w:id="136" w:name="_bookmark66"/>
      <w:bookmarkEnd w:id="135"/>
      <w:bookmarkEnd w:id="136"/>
      <w:r>
        <w:t>Asbestos</w:t>
      </w:r>
    </w:p>
    <w:p w14:paraId="6157BFE1" w14:textId="77777777" w:rsidR="009A1D0F" w:rsidRDefault="009A1D0F"/>
    <w:p w14:paraId="0E21A2DB" w14:textId="23A573CA" w:rsidR="009A1D0F" w:rsidRDefault="00000000" w:rsidP="00EC1AA5">
      <w:pPr>
        <w:pStyle w:val="BodyText"/>
        <w:spacing w:before="81"/>
      </w:pPr>
      <w:r>
        <w:t xml:space="preserve">If you think you have asbestos in your </w:t>
      </w:r>
      <w:r w:rsidR="00962C51">
        <w:t>home,</w:t>
      </w:r>
      <w:r>
        <w:t xml:space="preserve"> you should never attempt to remove it yourself.</w:t>
      </w:r>
      <w:r w:rsidR="00EC1AA5">
        <w:t xml:space="preserve">  </w:t>
      </w:r>
      <w:r>
        <w:t>Asbestos material that is in good condition and that you cannot easily damage is usually best left alone.</w:t>
      </w:r>
    </w:p>
    <w:p w14:paraId="3B7168C7" w14:textId="77777777" w:rsidR="009A1D0F" w:rsidRDefault="00000000">
      <w:pPr>
        <w:pStyle w:val="BodyText"/>
        <w:spacing w:before="120"/>
      </w:pPr>
      <w:r>
        <w:t>We have a responsibility to manage asbestos in your home.</w:t>
      </w:r>
    </w:p>
    <w:p w14:paraId="08CD5D22" w14:textId="77777777" w:rsidR="009A1D0F" w:rsidRDefault="00000000">
      <w:pPr>
        <w:pStyle w:val="BodyText"/>
        <w:spacing w:before="172" w:line="288" w:lineRule="auto"/>
        <w:ind w:right="912"/>
      </w:pPr>
      <w:r>
        <w:t>Asbestos material must be disposed of responsibly and safely. You should never put asbestos products into your household waste or recycling bins.</w:t>
      </w:r>
    </w:p>
    <w:p w14:paraId="497A95BA" w14:textId="77777777" w:rsidR="009A1D0F" w:rsidRDefault="00000000">
      <w:pPr>
        <w:pStyle w:val="BodyText"/>
        <w:spacing w:before="120" w:line="288" w:lineRule="auto"/>
        <w:ind w:right="655"/>
      </w:pPr>
      <w:r>
        <w:t>If you think your home has asbestos material that could pose a hazard, don’t attempt to remove it, please contact us for advice on what to do next.</w:t>
      </w:r>
    </w:p>
    <w:p w14:paraId="7ECED922" w14:textId="77777777" w:rsidR="009A1D0F" w:rsidRDefault="009A1D0F">
      <w:pPr>
        <w:pStyle w:val="BodyText"/>
        <w:spacing w:before="9"/>
        <w:ind w:left="0"/>
        <w:rPr>
          <w:sz w:val="20"/>
        </w:rPr>
      </w:pPr>
    </w:p>
    <w:p w14:paraId="606CE203" w14:textId="77777777" w:rsidR="009A1D0F" w:rsidRDefault="00000000">
      <w:pPr>
        <w:pStyle w:val="Heading2"/>
      </w:pPr>
      <w:bookmarkStart w:id="137" w:name="Energy_Performance_Certificate"/>
      <w:bookmarkStart w:id="138" w:name="_bookmark67"/>
      <w:bookmarkEnd w:id="137"/>
      <w:bookmarkEnd w:id="138"/>
      <w:r>
        <w:t>Energy Performance Certificate</w:t>
      </w:r>
    </w:p>
    <w:p w14:paraId="0CAD2869" w14:textId="77777777" w:rsidR="00EC1AA5" w:rsidRDefault="00000000">
      <w:pPr>
        <w:pStyle w:val="BodyText"/>
        <w:spacing w:before="186" w:line="288" w:lineRule="auto"/>
        <w:ind w:right="484"/>
      </w:pPr>
      <w:r>
        <w:t xml:space="preserve">You will receive an Energy Performance Certificate when you accept your property. </w:t>
      </w:r>
    </w:p>
    <w:p w14:paraId="4C278640" w14:textId="1D57DEE2" w:rsidR="009A1D0F" w:rsidRDefault="00000000">
      <w:pPr>
        <w:pStyle w:val="BodyText"/>
        <w:spacing w:before="186" w:line="288" w:lineRule="auto"/>
        <w:ind w:right="484"/>
      </w:pPr>
      <w:r>
        <w:t>The certificate will show you your property’s Energy Efficiency Rating (relating to your heating bills)</w:t>
      </w:r>
      <w:r w:rsidR="00962C51">
        <w:t xml:space="preserve"> </w:t>
      </w:r>
      <w:r>
        <w:t>and the Environmental Impact Rating (relating to the carbon dioxide emissions).</w:t>
      </w:r>
    </w:p>
    <w:p w14:paraId="23561414" w14:textId="77777777" w:rsidR="009A1D0F" w:rsidRDefault="00000000">
      <w:pPr>
        <w:pStyle w:val="BodyText"/>
        <w:spacing w:before="119" w:line="288" w:lineRule="auto"/>
        <w:ind w:right="900"/>
      </w:pPr>
      <w:r>
        <w:t xml:space="preserve">Properties are rated from A to G, </w:t>
      </w:r>
      <w:proofErr w:type="gramStart"/>
      <w:r>
        <w:t>similar to</w:t>
      </w:r>
      <w:proofErr w:type="gramEnd"/>
      <w:r>
        <w:t xml:space="preserve"> those used for fridges and other electrical appliances, (A being the most efficient and G the least efficient).</w:t>
      </w:r>
    </w:p>
    <w:p w14:paraId="384CFA0A" w14:textId="77777777" w:rsidR="009A1D0F" w:rsidRDefault="00000000">
      <w:pPr>
        <w:pStyle w:val="BodyText"/>
        <w:spacing w:before="120" w:line="288" w:lineRule="auto"/>
        <w:ind w:right="900"/>
      </w:pPr>
      <w:r>
        <w:t>As well as the rating you will receive a recommendation report. This suggests how to improve the dwelling’s energy efficiency and reduce your heating bills.</w:t>
      </w:r>
    </w:p>
    <w:p w14:paraId="7C212300" w14:textId="77777777" w:rsidR="009A1D0F" w:rsidRDefault="00000000">
      <w:pPr>
        <w:pStyle w:val="BodyText"/>
        <w:spacing w:before="120" w:line="288" w:lineRule="auto"/>
        <w:ind w:right="508"/>
      </w:pPr>
      <w:r>
        <w:t>You or the Council do not have to implement any of the suggestions stated in the Energy Performance Certificate.</w:t>
      </w:r>
    </w:p>
    <w:p w14:paraId="1E48C13F" w14:textId="77777777" w:rsidR="009A1D0F" w:rsidRDefault="009A1D0F">
      <w:pPr>
        <w:pStyle w:val="BodyText"/>
        <w:spacing w:before="9"/>
        <w:ind w:left="0"/>
        <w:rPr>
          <w:sz w:val="20"/>
        </w:rPr>
      </w:pPr>
    </w:p>
    <w:p w14:paraId="682A464E" w14:textId="77777777" w:rsidR="009A1D0F" w:rsidRDefault="00000000">
      <w:pPr>
        <w:pStyle w:val="Heading2"/>
      </w:pPr>
      <w:bookmarkStart w:id="139" w:name="Adaptations"/>
      <w:bookmarkStart w:id="140" w:name="_bookmark68"/>
      <w:bookmarkEnd w:id="139"/>
      <w:bookmarkEnd w:id="140"/>
      <w:r>
        <w:t>Adaptations</w:t>
      </w:r>
    </w:p>
    <w:p w14:paraId="38D815EC" w14:textId="77777777" w:rsidR="009A1D0F" w:rsidRDefault="00000000">
      <w:pPr>
        <w:pStyle w:val="BodyText"/>
        <w:spacing w:before="186"/>
      </w:pPr>
      <w:r>
        <w:t>We are committed to helping you stay in your home for as long as you choose to do so.</w:t>
      </w:r>
    </w:p>
    <w:p w14:paraId="54CDD4AD" w14:textId="77777777" w:rsidR="009A1D0F" w:rsidRDefault="00000000">
      <w:pPr>
        <w:pStyle w:val="BodyText"/>
        <w:spacing w:before="172" w:line="288" w:lineRule="auto"/>
        <w:ind w:right="288"/>
      </w:pPr>
      <w:r>
        <w:t xml:space="preserve">If you require your home to be adapted (such as a handrail at the entrance to your property or a shower unit instead of a bath), you should first have an assessment carried out, to do this contact Single Point of Access on </w:t>
      </w:r>
      <w:r>
        <w:rPr>
          <w:rFonts w:ascii="Calibri"/>
          <w:b/>
        </w:rPr>
        <w:t>01709 822330</w:t>
      </w:r>
      <w:r>
        <w:t>.</w:t>
      </w:r>
    </w:p>
    <w:p w14:paraId="7764D7CC" w14:textId="77777777" w:rsidR="009A1D0F" w:rsidRDefault="00000000">
      <w:pPr>
        <w:pStyle w:val="BodyText"/>
        <w:spacing w:before="119" w:line="288" w:lineRule="auto"/>
        <w:ind w:right="276"/>
      </w:pPr>
      <w:r>
        <w:t>If you are registered as disabled, we may be able to help you apply for a Disabled Facilities Grant to help towards the cost of adapting your home to meet your assessed care needs.</w:t>
      </w:r>
    </w:p>
    <w:p w14:paraId="72B79CF9" w14:textId="77777777" w:rsidR="009A1D0F" w:rsidRDefault="00000000">
      <w:pPr>
        <w:pStyle w:val="BodyText"/>
        <w:spacing w:before="120"/>
      </w:pPr>
      <w:r>
        <w:t>Adaptations are split into three categories:</w:t>
      </w:r>
    </w:p>
    <w:p w14:paraId="090E0402" w14:textId="77777777" w:rsidR="009A1D0F" w:rsidRDefault="00000000">
      <w:pPr>
        <w:pStyle w:val="ListParagraph"/>
        <w:numPr>
          <w:ilvl w:val="0"/>
          <w:numId w:val="1"/>
        </w:numPr>
        <w:tabs>
          <w:tab w:val="left" w:pos="820"/>
          <w:tab w:val="left" w:pos="821"/>
        </w:tabs>
        <w:spacing w:before="172"/>
        <w:ind w:hanging="361"/>
      </w:pPr>
      <w:r>
        <w:t>Minor</w:t>
      </w:r>
      <w:r>
        <w:rPr>
          <w:spacing w:val="-2"/>
        </w:rPr>
        <w:t xml:space="preserve"> </w:t>
      </w:r>
      <w:r>
        <w:t>fixings</w:t>
      </w:r>
    </w:p>
    <w:p w14:paraId="79BC6477" w14:textId="77777777" w:rsidR="009A1D0F" w:rsidRDefault="00000000">
      <w:pPr>
        <w:pStyle w:val="ListParagraph"/>
        <w:numPr>
          <w:ilvl w:val="0"/>
          <w:numId w:val="1"/>
        </w:numPr>
        <w:tabs>
          <w:tab w:val="left" w:pos="820"/>
          <w:tab w:val="left" w:pos="821"/>
        </w:tabs>
        <w:ind w:hanging="361"/>
      </w:pPr>
      <w:r>
        <w:t>Minor</w:t>
      </w:r>
      <w:r>
        <w:rPr>
          <w:spacing w:val="-3"/>
        </w:rPr>
        <w:t xml:space="preserve"> </w:t>
      </w:r>
      <w:r>
        <w:t>adaptations</w:t>
      </w:r>
    </w:p>
    <w:p w14:paraId="4B671BB8" w14:textId="77777777" w:rsidR="009A1D0F" w:rsidRDefault="00000000">
      <w:pPr>
        <w:pStyle w:val="ListParagraph"/>
        <w:numPr>
          <w:ilvl w:val="0"/>
          <w:numId w:val="1"/>
        </w:numPr>
        <w:tabs>
          <w:tab w:val="left" w:pos="820"/>
          <w:tab w:val="left" w:pos="821"/>
        </w:tabs>
        <w:spacing w:before="49"/>
        <w:ind w:hanging="361"/>
      </w:pPr>
      <w:r>
        <w:t>Major</w:t>
      </w:r>
      <w:r>
        <w:rPr>
          <w:spacing w:val="-3"/>
        </w:rPr>
        <w:t xml:space="preserve"> </w:t>
      </w:r>
      <w:r>
        <w:t>adaptations</w:t>
      </w:r>
    </w:p>
    <w:p w14:paraId="4D9F50AA" w14:textId="77777777" w:rsidR="009A1D0F" w:rsidRDefault="009A1D0F">
      <w:pPr>
        <w:pStyle w:val="BodyText"/>
        <w:spacing w:before="10"/>
        <w:ind w:left="0"/>
        <w:rPr>
          <w:sz w:val="35"/>
        </w:rPr>
      </w:pPr>
    </w:p>
    <w:p w14:paraId="73E65608" w14:textId="77777777" w:rsidR="009A1D0F" w:rsidRDefault="00000000">
      <w:pPr>
        <w:pStyle w:val="Heading3"/>
        <w:rPr>
          <w:color w:val="17365D"/>
        </w:rPr>
      </w:pPr>
      <w:bookmarkStart w:id="141" w:name="Minor_fixings"/>
      <w:bookmarkStart w:id="142" w:name="_bookmark69"/>
      <w:bookmarkEnd w:id="141"/>
      <w:bookmarkEnd w:id="142"/>
      <w:r>
        <w:rPr>
          <w:color w:val="17365D"/>
        </w:rPr>
        <w:t>Minor fixings</w:t>
      </w:r>
    </w:p>
    <w:p w14:paraId="57A457AF" w14:textId="77777777" w:rsidR="00EC1AA5" w:rsidRDefault="00EC1AA5">
      <w:pPr>
        <w:pStyle w:val="Heading3"/>
      </w:pPr>
    </w:p>
    <w:p w14:paraId="419ED6DE" w14:textId="77777777" w:rsidR="009A1D0F" w:rsidRDefault="00000000">
      <w:pPr>
        <w:pStyle w:val="ListParagraph"/>
        <w:numPr>
          <w:ilvl w:val="0"/>
          <w:numId w:val="1"/>
        </w:numPr>
        <w:tabs>
          <w:tab w:val="left" w:pos="820"/>
          <w:tab w:val="left" w:pos="821"/>
        </w:tabs>
        <w:spacing w:before="0"/>
        <w:ind w:hanging="361"/>
      </w:pPr>
      <w:r>
        <w:t>Adaptations under £1000 in</w:t>
      </w:r>
      <w:r>
        <w:rPr>
          <w:spacing w:val="1"/>
        </w:rPr>
        <w:t xml:space="preserve"> </w:t>
      </w:r>
      <w:r>
        <w:t>value</w:t>
      </w:r>
    </w:p>
    <w:p w14:paraId="05A5E0C3" w14:textId="77777777" w:rsidR="009A1D0F" w:rsidRDefault="00000000">
      <w:pPr>
        <w:pStyle w:val="ListParagraph"/>
        <w:numPr>
          <w:ilvl w:val="0"/>
          <w:numId w:val="1"/>
        </w:numPr>
        <w:tabs>
          <w:tab w:val="left" w:pos="820"/>
          <w:tab w:val="left" w:pos="821"/>
        </w:tabs>
        <w:spacing w:before="49"/>
        <w:ind w:hanging="361"/>
      </w:pPr>
      <w:r>
        <w:t>No financial assessment is</w:t>
      </w:r>
      <w:r>
        <w:rPr>
          <w:spacing w:val="-4"/>
        </w:rPr>
        <w:t xml:space="preserve"> </w:t>
      </w:r>
      <w:r>
        <w:t>required</w:t>
      </w:r>
    </w:p>
    <w:p w14:paraId="47AC51B6" w14:textId="77777777" w:rsidR="009A1D0F" w:rsidRDefault="00000000">
      <w:pPr>
        <w:pStyle w:val="ListParagraph"/>
        <w:numPr>
          <w:ilvl w:val="0"/>
          <w:numId w:val="1"/>
        </w:numPr>
        <w:tabs>
          <w:tab w:val="left" w:pos="820"/>
          <w:tab w:val="left" w:pos="821"/>
        </w:tabs>
        <w:spacing w:before="52" w:line="288" w:lineRule="auto"/>
        <w:ind w:right="305"/>
      </w:pPr>
      <w:r>
        <w:t>Minor fixings should be completed within seven working days from the date of order with the</w:t>
      </w:r>
      <w:r>
        <w:rPr>
          <w:spacing w:val="-3"/>
        </w:rPr>
        <w:t xml:space="preserve"> </w:t>
      </w:r>
      <w:r>
        <w:t>contractor.</w:t>
      </w:r>
    </w:p>
    <w:p w14:paraId="38C787C9" w14:textId="77777777" w:rsidR="009A1D0F" w:rsidRDefault="00000000">
      <w:pPr>
        <w:pStyle w:val="BodyText"/>
        <w:spacing w:before="120"/>
      </w:pPr>
      <w:r>
        <w:t>Types of minor fixing include:</w:t>
      </w:r>
    </w:p>
    <w:p w14:paraId="78638FC7" w14:textId="77777777" w:rsidR="009A1D0F" w:rsidRDefault="00000000">
      <w:pPr>
        <w:pStyle w:val="ListParagraph"/>
        <w:numPr>
          <w:ilvl w:val="0"/>
          <w:numId w:val="1"/>
        </w:numPr>
        <w:tabs>
          <w:tab w:val="left" w:pos="820"/>
          <w:tab w:val="left" w:pos="821"/>
        </w:tabs>
        <w:spacing w:before="81"/>
        <w:ind w:hanging="361"/>
      </w:pPr>
      <w:r>
        <w:t>Grab</w:t>
      </w:r>
      <w:r>
        <w:rPr>
          <w:spacing w:val="-3"/>
        </w:rPr>
        <w:t xml:space="preserve"> </w:t>
      </w:r>
      <w:r>
        <w:t>rails</w:t>
      </w:r>
    </w:p>
    <w:p w14:paraId="1E8FC666" w14:textId="77777777" w:rsidR="009A1D0F" w:rsidRDefault="00000000">
      <w:pPr>
        <w:pStyle w:val="ListParagraph"/>
        <w:numPr>
          <w:ilvl w:val="0"/>
          <w:numId w:val="1"/>
        </w:numPr>
        <w:tabs>
          <w:tab w:val="left" w:pos="820"/>
          <w:tab w:val="left" w:pos="821"/>
        </w:tabs>
        <w:ind w:hanging="361"/>
      </w:pPr>
      <w:r>
        <w:t>Key</w:t>
      </w:r>
      <w:r>
        <w:rPr>
          <w:spacing w:val="2"/>
        </w:rPr>
        <w:t xml:space="preserve"> </w:t>
      </w:r>
      <w:r>
        <w:t>safes</w:t>
      </w:r>
    </w:p>
    <w:p w14:paraId="0CBAE956" w14:textId="77777777" w:rsidR="009A1D0F" w:rsidRDefault="00000000">
      <w:pPr>
        <w:pStyle w:val="ListParagraph"/>
        <w:numPr>
          <w:ilvl w:val="0"/>
          <w:numId w:val="1"/>
        </w:numPr>
        <w:tabs>
          <w:tab w:val="left" w:pos="820"/>
          <w:tab w:val="left" w:pos="821"/>
        </w:tabs>
        <w:spacing w:before="52"/>
        <w:ind w:hanging="361"/>
      </w:pPr>
      <w:r>
        <w:t>Wooden stair</w:t>
      </w:r>
      <w:r>
        <w:rPr>
          <w:spacing w:val="-2"/>
        </w:rPr>
        <w:t xml:space="preserve"> </w:t>
      </w:r>
      <w:r>
        <w:t>rails</w:t>
      </w:r>
    </w:p>
    <w:p w14:paraId="79963725" w14:textId="77777777" w:rsidR="009A1D0F" w:rsidRDefault="00000000">
      <w:pPr>
        <w:pStyle w:val="ListParagraph"/>
        <w:numPr>
          <w:ilvl w:val="0"/>
          <w:numId w:val="1"/>
        </w:numPr>
        <w:tabs>
          <w:tab w:val="left" w:pos="820"/>
          <w:tab w:val="left" w:pos="821"/>
        </w:tabs>
        <w:spacing w:before="49"/>
        <w:ind w:hanging="361"/>
      </w:pPr>
      <w:r>
        <w:t>Lever</w:t>
      </w:r>
      <w:r>
        <w:rPr>
          <w:spacing w:val="-1"/>
        </w:rPr>
        <w:t xml:space="preserve"> </w:t>
      </w:r>
      <w:r>
        <w:t>taps</w:t>
      </w:r>
    </w:p>
    <w:p w14:paraId="12CE7B68" w14:textId="77777777" w:rsidR="009A1D0F" w:rsidRDefault="009A1D0F">
      <w:pPr>
        <w:pStyle w:val="BodyText"/>
        <w:spacing w:before="10"/>
        <w:ind w:left="0"/>
        <w:rPr>
          <w:sz w:val="35"/>
        </w:rPr>
      </w:pPr>
    </w:p>
    <w:p w14:paraId="16610D17" w14:textId="77777777" w:rsidR="009A1D0F" w:rsidRDefault="00000000">
      <w:pPr>
        <w:pStyle w:val="Heading3"/>
      </w:pPr>
      <w:bookmarkStart w:id="143" w:name="Minor_adaptations"/>
      <w:bookmarkStart w:id="144" w:name="_bookmark70"/>
      <w:bookmarkEnd w:id="143"/>
      <w:bookmarkEnd w:id="144"/>
      <w:r>
        <w:rPr>
          <w:color w:val="17365D"/>
        </w:rPr>
        <w:t>Minor adaptations</w:t>
      </w:r>
    </w:p>
    <w:p w14:paraId="243FE9B3" w14:textId="77777777" w:rsidR="009A1D0F" w:rsidRDefault="009A1D0F">
      <w:pPr>
        <w:pStyle w:val="BodyText"/>
        <w:spacing w:before="7"/>
        <w:ind w:left="0"/>
        <w:rPr>
          <w:b/>
          <w:sz w:val="25"/>
        </w:rPr>
      </w:pPr>
    </w:p>
    <w:p w14:paraId="42F5304C" w14:textId="77777777" w:rsidR="009A1D0F" w:rsidRDefault="00000000">
      <w:pPr>
        <w:pStyle w:val="ListParagraph"/>
        <w:numPr>
          <w:ilvl w:val="0"/>
          <w:numId w:val="1"/>
        </w:numPr>
        <w:tabs>
          <w:tab w:val="left" w:pos="820"/>
          <w:tab w:val="left" w:pos="821"/>
        </w:tabs>
        <w:spacing w:before="1"/>
        <w:ind w:hanging="361"/>
      </w:pPr>
      <w:r>
        <w:t>Adaptations under £1000 in</w:t>
      </w:r>
      <w:r>
        <w:rPr>
          <w:spacing w:val="1"/>
        </w:rPr>
        <w:t xml:space="preserve"> </w:t>
      </w:r>
      <w:r>
        <w:t>value</w:t>
      </w:r>
    </w:p>
    <w:p w14:paraId="534ABD42" w14:textId="77777777" w:rsidR="009A1D0F" w:rsidRDefault="00000000">
      <w:pPr>
        <w:pStyle w:val="ListParagraph"/>
        <w:numPr>
          <w:ilvl w:val="0"/>
          <w:numId w:val="1"/>
        </w:numPr>
        <w:tabs>
          <w:tab w:val="left" w:pos="820"/>
          <w:tab w:val="left" w:pos="821"/>
        </w:tabs>
        <w:spacing w:before="49" w:line="288" w:lineRule="auto"/>
        <w:ind w:right="1188"/>
      </w:pPr>
      <w:r>
        <w:t>An occupational therapist or other authorised person must recommend the adaptations</w:t>
      </w:r>
      <w:r>
        <w:rPr>
          <w:spacing w:val="-2"/>
        </w:rPr>
        <w:t xml:space="preserve"> </w:t>
      </w:r>
      <w:r>
        <w:t>required</w:t>
      </w:r>
    </w:p>
    <w:p w14:paraId="754B6B29" w14:textId="77777777" w:rsidR="009A1D0F" w:rsidRDefault="00000000">
      <w:pPr>
        <w:pStyle w:val="ListParagraph"/>
        <w:numPr>
          <w:ilvl w:val="0"/>
          <w:numId w:val="1"/>
        </w:numPr>
        <w:tabs>
          <w:tab w:val="left" w:pos="820"/>
          <w:tab w:val="left" w:pos="821"/>
        </w:tabs>
        <w:spacing w:before="0"/>
        <w:ind w:hanging="361"/>
      </w:pPr>
      <w:r>
        <w:t>No financial assessment is</w:t>
      </w:r>
      <w:r>
        <w:rPr>
          <w:spacing w:val="-4"/>
        </w:rPr>
        <w:t xml:space="preserve"> </w:t>
      </w:r>
      <w:r>
        <w:t>required</w:t>
      </w:r>
    </w:p>
    <w:p w14:paraId="695AEA18" w14:textId="77777777" w:rsidR="009A1D0F" w:rsidRDefault="00000000">
      <w:pPr>
        <w:pStyle w:val="ListParagraph"/>
        <w:numPr>
          <w:ilvl w:val="0"/>
          <w:numId w:val="1"/>
        </w:numPr>
        <w:tabs>
          <w:tab w:val="left" w:pos="820"/>
          <w:tab w:val="left" w:pos="821"/>
        </w:tabs>
        <w:spacing w:before="52"/>
        <w:ind w:hanging="361"/>
      </w:pPr>
      <w:r>
        <w:t>Minor adaptations can involve a small amount of construction</w:t>
      </w:r>
      <w:r>
        <w:rPr>
          <w:spacing w:val="-5"/>
        </w:rPr>
        <w:t xml:space="preserve"> </w:t>
      </w:r>
      <w:r>
        <w:t>work</w:t>
      </w:r>
    </w:p>
    <w:p w14:paraId="5FD391A1" w14:textId="77777777" w:rsidR="009A1D0F" w:rsidRDefault="00000000">
      <w:pPr>
        <w:pStyle w:val="ListParagraph"/>
        <w:numPr>
          <w:ilvl w:val="0"/>
          <w:numId w:val="1"/>
        </w:numPr>
        <w:tabs>
          <w:tab w:val="left" w:pos="820"/>
          <w:tab w:val="left" w:pos="821"/>
        </w:tabs>
        <w:spacing w:before="49" w:line="290" w:lineRule="auto"/>
        <w:ind w:right="843"/>
      </w:pPr>
      <w:r>
        <w:t>Minor adaptations should be started within 28 days from date of order with the contractor</w:t>
      </w:r>
    </w:p>
    <w:p w14:paraId="5286B171" w14:textId="77777777" w:rsidR="009A1D0F" w:rsidRDefault="00000000">
      <w:pPr>
        <w:pStyle w:val="BodyText"/>
        <w:spacing w:before="116"/>
      </w:pPr>
      <w:r>
        <w:t>Types of minor adaptations include:</w:t>
      </w:r>
    </w:p>
    <w:p w14:paraId="145221BB" w14:textId="77777777" w:rsidR="009A1D0F" w:rsidRDefault="00000000">
      <w:pPr>
        <w:pStyle w:val="ListParagraph"/>
        <w:numPr>
          <w:ilvl w:val="0"/>
          <w:numId w:val="1"/>
        </w:numPr>
        <w:tabs>
          <w:tab w:val="left" w:pos="820"/>
          <w:tab w:val="left" w:pos="821"/>
        </w:tabs>
        <w:spacing w:before="172"/>
        <w:ind w:hanging="361"/>
      </w:pPr>
      <w:r>
        <w:t>Fencing</w:t>
      </w:r>
    </w:p>
    <w:p w14:paraId="2DE4C911" w14:textId="77777777" w:rsidR="009A1D0F" w:rsidRDefault="00000000">
      <w:pPr>
        <w:pStyle w:val="ListParagraph"/>
        <w:numPr>
          <w:ilvl w:val="0"/>
          <w:numId w:val="1"/>
        </w:numPr>
        <w:tabs>
          <w:tab w:val="left" w:pos="820"/>
          <w:tab w:val="left" w:pos="821"/>
        </w:tabs>
        <w:spacing w:before="49"/>
        <w:ind w:hanging="361"/>
      </w:pPr>
      <w:r>
        <w:t>Door re-hanging/changing (sliding)</w:t>
      </w:r>
    </w:p>
    <w:p w14:paraId="3D026B9D" w14:textId="77777777" w:rsidR="009A1D0F" w:rsidRDefault="00000000">
      <w:pPr>
        <w:pStyle w:val="ListParagraph"/>
        <w:numPr>
          <w:ilvl w:val="0"/>
          <w:numId w:val="1"/>
        </w:numPr>
        <w:tabs>
          <w:tab w:val="left" w:pos="820"/>
          <w:tab w:val="left" w:pos="821"/>
        </w:tabs>
        <w:spacing w:before="52"/>
        <w:ind w:hanging="361"/>
      </w:pPr>
      <w:r>
        <w:t>Bed and chair</w:t>
      </w:r>
      <w:r>
        <w:rPr>
          <w:spacing w:val="-2"/>
        </w:rPr>
        <w:t xml:space="preserve"> </w:t>
      </w:r>
      <w:r>
        <w:t>raisers</w:t>
      </w:r>
    </w:p>
    <w:p w14:paraId="20E74918" w14:textId="77777777" w:rsidR="009A1D0F" w:rsidRDefault="00000000">
      <w:pPr>
        <w:pStyle w:val="ListParagraph"/>
        <w:numPr>
          <w:ilvl w:val="0"/>
          <w:numId w:val="1"/>
        </w:numPr>
        <w:tabs>
          <w:tab w:val="left" w:pos="820"/>
          <w:tab w:val="left" w:pos="821"/>
        </w:tabs>
        <w:spacing w:before="49"/>
        <w:ind w:hanging="361"/>
      </w:pPr>
      <w:r>
        <w:t>Tubular steel handrails (under 14</w:t>
      </w:r>
      <w:r>
        <w:rPr>
          <w:spacing w:val="-5"/>
        </w:rPr>
        <w:t xml:space="preserve"> </w:t>
      </w:r>
      <w:r>
        <w:t>metres)</w:t>
      </w:r>
    </w:p>
    <w:p w14:paraId="63EBD623" w14:textId="77777777" w:rsidR="009A1D0F" w:rsidRDefault="00000000">
      <w:pPr>
        <w:pStyle w:val="ListParagraph"/>
        <w:numPr>
          <w:ilvl w:val="0"/>
          <w:numId w:val="1"/>
        </w:numPr>
        <w:tabs>
          <w:tab w:val="left" w:pos="820"/>
          <w:tab w:val="left" w:pos="821"/>
        </w:tabs>
        <w:spacing w:before="52"/>
        <w:ind w:hanging="361"/>
      </w:pPr>
      <w:r>
        <w:t>Easy going</w:t>
      </w:r>
      <w:r>
        <w:rPr>
          <w:spacing w:val="-1"/>
        </w:rPr>
        <w:t xml:space="preserve"> </w:t>
      </w:r>
      <w:r>
        <w:t>steps</w:t>
      </w:r>
    </w:p>
    <w:p w14:paraId="6982F44C" w14:textId="77777777" w:rsidR="009A1D0F" w:rsidRDefault="00000000">
      <w:pPr>
        <w:pStyle w:val="ListParagraph"/>
        <w:numPr>
          <w:ilvl w:val="0"/>
          <w:numId w:val="1"/>
        </w:numPr>
        <w:tabs>
          <w:tab w:val="left" w:pos="820"/>
          <w:tab w:val="left" w:pos="821"/>
        </w:tabs>
        <w:ind w:hanging="361"/>
      </w:pPr>
      <w:r>
        <w:t>Lever</w:t>
      </w:r>
      <w:r>
        <w:rPr>
          <w:spacing w:val="-1"/>
        </w:rPr>
        <w:t xml:space="preserve"> </w:t>
      </w:r>
      <w:r>
        <w:t>taps</w:t>
      </w:r>
    </w:p>
    <w:p w14:paraId="5FE303EA" w14:textId="77777777" w:rsidR="009A1D0F" w:rsidRDefault="00000000">
      <w:pPr>
        <w:pStyle w:val="ListParagraph"/>
        <w:numPr>
          <w:ilvl w:val="0"/>
          <w:numId w:val="1"/>
        </w:numPr>
        <w:tabs>
          <w:tab w:val="left" w:pos="820"/>
          <w:tab w:val="left" w:pos="821"/>
        </w:tabs>
        <w:spacing w:before="51"/>
        <w:ind w:hanging="361"/>
      </w:pPr>
      <w:r>
        <w:t>Strip lights (internal &amp;</w:t>
      </w:r>
      <w:r>
        <w:rPr>
          <w:spacing w:val="-3"/>
        </w:rPr>
        <w:t xml:space="preserve"> </w:t>
      </w:r>
      <w:r>
        <w:t>external)</w:t>
      </w:r>
    </w:p>
    <w:p w14:paraId="231A0EF6" w14:textId="77777777" w:rsidR="009A1D0F" w:rsidRDefault="00000000">
      <w:pPr>
        <w:pStyle w:val="ListParagraph"/>
        <w:numPr>
          <w:ilvl w:val="0"/>
          <w:numId w:val="1"/>
        </w:numPr>
        <w:tabs>
          <w:tab w:val="left" w:pos="820"/>
          <w:tab w:val="left" w:pos="821"/>
        </w:tabs>
        <w:ind w:hanging="361"/>
      </w:pPr>
      <w:r>
        <w:t>Door opening / entry</w:t>
      </w:r>
      <w:r>
        <w:rPr>
          <w:spacing w:val="-2"/>
        </w:rPr>
        <w:t xml:space="preserve"> </w:t>
      </w:r>
      <w:r>
        <w:t>systems</w:t>
      </w:r>
    </w:p>
    <w:p w14:paraId="39BCBCDF" w14:textId="77777777" w:rsidR="009A1D0F" w:rsidRDefault="00000000">
      <w:pPr>
        <w:pStyle w:val="ListParagraph"/>
        <w:numPr>
          <w:ilvl w:val="0"/>
          <w:numId w:val="1"/>
        </w:numPr>
        <w:tabs>
          <w:tab w:val="left" w:pos="820"/>
          <w:tab w:val="left" w:pos="821"/>
        </w:tabs>
        <w:spacing w:before="52"/>
        <w:ind w:hanging="361"/>
      </w:pPr>
      <w:r>
        <w:t>Additional electrical sockets (for disability</w:t>
      </w:r>
      <w:r>
        <w:rPr>
          <w:spacing w:val="-3"/>
        </w:rPr>
        <w:t xml:space="preserve"> </w:t>
      </w:r>
      <w:r>
        <w:t>equipment)</w:t>
      </w:r>
    </w:p>
    <w:p w14:paraId="18A6981F" w14:textId="77777777" w:rsidR="009A1D0F" w:rsidRDefault="00000000">
      <w:pPr>
        <w:pStyle w:val="ListParagraph"/>
        <w:numPr>
          <w:ilvl w:val="0"/>
          <w:numId w:val="1"/>
        </w:numPr>
        <w:tabs>
          <w:tab w:val="left" w:pos="820"/>
          <w:tab w:val="left" w:pos="821"/>
        </w:tabs>
        <w:spacing w:before="49"/>
        <w:ind w:hanging="361"/>
      </w:pPr>
      <w:r>
        <w:t>Boxing in</w:t>
      </w:r>
      <w:r>
        <w:rPr>
          <w:spacing w:val="-1"/>
        </w:rPr>
        <w:t xml:space="preserve"> </w:t>
      </w:r>
      <w:r>
        <w:t>stairs</w:t>
      </w:r>
    </w:p>
    <w:p w14:paraId="4A26A052" w14:textId="77777777" w:rsidR="009A1D0F" w:rsidRDefault="00000000">
      <w:pPr>
        <w:pStyle w:val="ListParagraph"/>
        <w:numPr>
          <w:ilvl w:val="0"/>
          <w:numId w:val="1"/>
        </w:numPr>
        <w:tabs>
          <w:tab w:val="left" w:pos="820"/>
          <w:tab w:val="left" w:pos="821"/>
        </w:tabs>
        <w:spacing w:before="52"/>
        <w:ind w:hanging="361"/>
      </w:pPr>
      <w:r>
        <w:t>Dropped</w:t>
      </w:r>
      <w:r>
        <w:rPr>
          <w:spacing w:val="-1"/>
        </w:rPr>
        <w:t xml:space="preserve"> </w:t>
      </w:r>
      <w:r>
        <w:t>kerbs</w:t>
      </w:r>
    </w:p>
    <w:p w14:paraId="46E1596F" w14:textId="77777777" w:rsidR="009A1D0F" w:rsidRDefault="00000000">
      <w:pPr>
        <w:pStyle w:val="ListParagraph"/>
        <w:numPr>
          <w:ilvl w:val="0"/>
          <w:numId w:val="1"/>
        </w:numPr>
        <w:tabs>
          <w:tab w:val="left" w:pos="820"/>
          <w:tab w:val="left" w:pos="821"/>
        </w:tabs>
        <w:ind w:hanging="361"/>
      </w:pPr>
      <w:r>
        <w:t>Lighting</w:t>
      </w:r>
    </w:p>
    <w:p w14:paraId="4E30C387" w14:textId="77777777" w:rsidR="009A1D0F" w:rsidRDefault="00000000">
      <w:pPr>
        <w:pStyle w:val="ListParagraph"/>
        <w:numPr>
          <w:ilvl w:val="0"/>
          <w:numId w:val="1"/>
        </w:numPr>
        <w:tabs>
          <w:tab w:val="left" w:pos="820"/>
          <w:tab w:val="left" w:pos="821"/>
        </w:tabs>
        <w:spacing w:before="51"/>
        <w:ind w:hanging="361"/>
      </w:pPr>
      <w:r>
        <w:t>Strengthened glass</w:t>
      </w:r>
    </w:p>
    <w:p w14:paraId="3FC9E178" w14:textId="77777777" w:rsidR="009A1D0F" w:rsidRDefault="00000000">
      <w:pPr>
        <w:pStyle w:val="ListParagraph"/>
        <w:numPr>
          <w:ilvl w:val="0"/>
          <w:numId w:val="1"/>
        </w:numPr>
        <w:tabs>
          <w:tab w:val="left" w:pos="820"/>
          <w:tab w:val="left" w:pos="821"/>
        </w:tabs>
        <w:ind w:hanging="361"/>
      </w:pPr>
      <w:r>
        <w:t>Ventilation</w:t>
      </w:r>
    </w:p>
    <w:p w14:paraId="3EDB80C0" w14:textId="77777777" w:rsidR="009A1D0F" w:rsidRDefault="009A1D0F">
      <w:pPr>
        <w:pStyle w:val="BodyText"/>
        <w:spacing w:before="10"/>
        <w:ind w:left="0"/>
        <w:rPr>
          <w:sz w:val="35"/>
        </w:rPr>
      </w:pPr>
    </w:p>
    <w:p w14:paraId="05E71C85" w14:textId="77777777" w:rsidR="009A1D0F" w:rsidRDefault="00000000">
      <w:pPr>
        <w:pStyle w:val="Heading3"/>
      </w:pPr>
      <w:bookmarkStart w:id="145" w:name="Major_adaptations"/>
      <w:bookmarkStart w:id="146" w:name="_bookmark71"/>
      <w:bookmarkEnd w:id="145"/>
      <w:bookmarkEnd w:id="146"/>
      <w:r>
        <w:rPr>
          <w:color w:val="17365D"/>
        </w:rPr>
        <w:t>Major adaptations</w:t>
      </w:r>
    </w:p>
    <w:p w14:paraId="0E3DDAD5" w14:textId="77777777" w:rsidR="009A1D0F" w:rsidRDefault="009A1D0F">
      <w:pPr>
        <w:pStyle w:val="BodyText"/>
        <w:spacing w:before="7"/>
        <w:ind w:left="0"/>
        <w:rPr>
          <w:b/>
          <w:sz w:val="25"/>
        </w:rPr>
      </w:pPr>
    </w:p>
    <w:p w14:paraId="7600DFEA" w14:textId="77777777" w:rsidR="009A1D0F" w:rsidRDefault="00000000">
      <w:pPr>
        <w:pStyle w:val="ListParagraph"/>
        <w:numPr>
          <w:ilvl w:val="0"/>
          <w:numId w:val="1"/>
        </w:numPr>
        <w:tabs>
          <w:tab w:val="left" w:pos="820"/>
          <w:tab w:val="left" w:pos="821"/>
        </w:tabs>
        <w:spacing w:before="0"/>
        <w:ind w:hanging="361"/>
      </w:pPr>
      <w:r>
        <w:t>Adaptations over £1000 in</w:t>
      </w:r>
      <w:r>
        <w:rPr>
          <w:spacing w:val="-1"/>
        </w:rPr>
        <w:t xml:space="preserve"> </w:t>
      </w:r>
      <w:r>
        <w:t>value</w:t>
      </w:r>
    </w:p>
    <w:p w14:paraId="1A9AF93D" w14:textId="77777777" w:rsidR="009A1D0F" w:rsidRDefault="00000000">
      <w:pPr>
        <w:pStyle w:val="ListParagraph"/>
        <w:numPr>
          <w:ilvl w:val="0"/>
          <w:numId w:val="1"/>
        </w:numPr>
        <w:tabs>
          <w:tab w:val="left" w:pos="820"/>
          <w:tab w:val="left" w:pos="821"/>
        </w:tabs>
        <w:spacing w:before="49" w:line="288" w:lineRule="auto"/>
        <w:ind w:right="1188"/>
      </w:pPr>
      <w:r>
        <w:t>An occupational therapist or other authorised person must recommend the adaptations</w:t>
      </w:r>
      <w:r>
        <w:rPr>
          <w:spacing w:val="-2"/>
        </w:rPr>
        <w:t xml:space="preserve"> </w:t>
      </w:r>
      <w:r>
        <w:t>required</w:t>
      </w:r>
    </w:p>
    <w:p w14:paraId="46585BEC" w14:textId="77777777" w:rsidR="009A1D0F" w:rsidRDefault="00000000">
      <w:pPr>
        <w:pStyle w:val="ListParagraph"/>
        <w:numPr>
          <w:ilvl w:val="0"/>
          <w:numId w:val="1"/>
        </w:numPr>
        <w:tabs>
          <w:tab w:val="left" w:pos="820"/>
          <w:tab w:val="left" w:pos="821"/>
        </w:tabs>
        <w:spacing w:before="1"/>
        <w:ind w:hanging="361"/>
      </w:pPr>
      <w:r>
        <w:t>A further report will be required for adaptations over</w:t>
      </w:r>
      <w:r>
        <w:rPr>
          <w:spacing w:val="-6"/>
        </w:rPr>
        <w:t xml:space="preserve"> </w:t>
      </w:r>
      <w:r>
        <w:t>£8,000</w:t>
      </w:r>
    </w:p>
    <w:p w14:paraId="46CB4081" w14:textId="77777777" w:rsidR="009A1D0F" w:rsidRDefault="00000000">
      <w:pPr>
        <w:pStyle w:val="ListParagraph"/>
        <w:numPr>
          <w:ilvl w:val="0"/>
          <w:numId w:val="1"/>
        </w:numPr>
        <w:tabs>
          <w:tab w:val="left" w:pos="820"/>
          <w:tab w:val="left" w:pos="821"/>
        </w:tabs>
        <w:spacing w:before="52"/>
        <w:ind w:hanging="361"/>
      </w:pPr>
      <w:r>
        <w:t>A financial assessment may be</w:t>
      </w:r>
      <w:r>
        <w:rPr>
          <w:spacing w:val="-7"/>
        </w:rPr>
        <w:t xml:space="preserve"> </w:t>
      </w:r>
      <w:r>
        <w:t>required</w:t>
      </w:r>
    </w:p>
    <w:p w14:paraId="7E76718C" w14:textId="77777777" w:rsidR="009A1D0F" w:rsidRDefault="00000000">
      <w:pPr>
        <w:pStyle w:val="ListParagraph"/>
        <w:numPr>
          <w:ilvl w:val="0"/>
          <w:numId w:val="1"/>
        </w:numPr>
        <w:tabs>
          <w:tab w:val="left" w:pos="820"/>
          <w:tab w:val="left" w:pos="821"/>
        </w:tabs>
        <w:spacing w:before="49" w:line="403" w:lineRule="auto"/>
        <w:ind w:left="100" w:right="1906" w:firstLine="360"/>
      </w:pPr>
      <w:r>
        <w:t>Major adaptations may require a large amount of construction work Types of major adaptations</w:t>
      </w:r>
      <w:r>
        <w:rPr>
          <w:spacing w:val="-3"/>
        </w:rPr>
        <w:t xml:space="preserve"> </w:t>
      </w:r>
      <w:r>
        <w:t>include:</w:t>
      </w:r>
    </w:p>
    <w:p w14:paraId="20EEFC26" w14:textId="77777777" w:rsidR="009A1D0F" w:rsidRDefault="00000000">
      <w:pPr>
        <w:pStyle w:val="ListParagraph"/>
        <w:numPr>
          <w:ilvl w:val="0"/>
          <w:numId w:val="1"/>
        </w:numPr>
        <w:tabs>
          <w:tab w:val="left" w:pos="820"/>
          <w:tab w:val="left" w:pos="821"/>
        </w:tabs>
        <w:spacing w:before="0" w:line="250" w:lineRule="exact"/>
        <w:ind w:hanging="361"/>
      </w:pPr>
      <w:r>
        <w:t>Extensions</w:t>
      </w:r>
    </w:p>
    <w:p w14:paraId="0B4C140D" w14:textId="77777777" w:rsidR="009A1D0F" w:rsidRDefault="00000000">
      <w:pPr>
        <w:pStyle w:val="ListParagraph"/>
        <w:numPr>
          <w:ilvl w:val="0"/>
          <w:numId w:val="1"/>
        </w:numPr>
        <w:tabs>
          <w:tab w:val="left" w:pos="820"/>
          <w:tab w:val="left" w:pos="821"/>
        </w:tabs>
        <w:spacing w:before="52"/>
        <w:ind w:hanging="361"/>
      </w:pPr>
      <w:r>
        <w:t>Internal alterations/door</w:t>
      </w:r>
      <w:r>
        <w:rPr>
          <w:spacing w:val="-2"/>
        </w:rPr>
        <w:t xml:space="preserve"> </w:t>
      </w:r>
      <w:r>
        <w:t>widening</w:t>
      </w:r>
    </w:p>
    <w:p w14:paraId="00A9ECD3" w14:textId="77777777" w:rsidR="009A1D0F" w:rsidRDefault="00000000">
      <w:pPr>
        <w:pStyle w:val="ListParagraph"/>
        <w:numPr>
          <w:ilvl w:val="0"/>
          <w:numId w:val="1"/>
        </w:numPr>
        <w:tabs>
          <w:tab w:val="left" w:pos="820"/>
          <w:tab w:val="left" w:pos="821"/>
        </w:tabs>
        <w:ind w:hanging="361"/>
      </w:pPr>
      <w:r>
        <w:t>Modular ramped</w:t>
      </w:r>
      <w:r>
        <w:rPr>
          <w:spacing w:val="-3"/>
        </w:rPr>
        <w:t xml:space="preserve"> </w:t>
      </w:r>
      <w:r>
        <w:t>access</w:t>
      </w:r>
    </w:p>
    <w:p w14:paraId="11EF13AD" w14:textId="77777777" w:rsidR="009A1D0F" w:rsidRDefault="00000000">
      <w:pPr>
        <w:pStyle w:val="ListParagraph"/>
        <w:numPr>
          <w:ilvl w:val="0"/>
          <w:numId w:val="1"/>
        </w:numPr>
        <w:tabs>
          <w:tab w:val="left" w:pos="820"/>
          <w:tab w:val="left" w:pos="821"/>
        </w:tabs>
        <w:spacing w:before="51"/>
        <w:ind w:hanging="361"/>
      </w:pPr>
      <w:r>
        <w:t>Concrete</w:t>
      </w:r>
      <w:r>
        <w:rPr>
          <w:spacing w:val="-2"/>
        </w:rPr>
        <w:t xml:space="preserve"> </w:t>
      </w:r>
      <w:r>
        <w:t>ramps</w:t>
      </w:r>
    </w:p>
    <w:p w14:paraId="1BD29018" w14:textId="77777777" w:rsidR="009A1D0F" w:rsidRDefault="00000000">
      <w:pPr>
        <w:pStyle w:val="ListParagraph"/>
        <w:numPr>
          <w:ilvl w:val="0"/>
          <w:numId w:val="1"/>
        </w:numPr>
        <w:tabs>
          <w:tab w:val="left" w:pos="820"/>
          <w:tab w:val="left" w:pos="821"/>
        </w:tabs>
        <w:ind w:hanging="361"/>
      </w:pPr>
      <w:r>
        <w:t>Through floor</w:t>
      </w:r>
      <w:r>
        <w:rPr>
          <w:spacing w:val="-2"/>
        </w:rPr>
        <w:t xml:space="preserve"> </w:t>
      </w:r>
      <w:r>
        <w:t>lifts</w:t>
      </w:r>
    </w:p>
    <w:p w14:paraId="19DDB567" w14:textId="77777777" w:rsidR="009A1D0F" w:rsidRDefault="00000000">
      <w:pPr>
        <w:pStyle w:val="ListParagraph"/>
        <w:numPr>
          <w:ilvl w:val="0"/>
          <w:numId w:val="1"/>
        </w:numPr>
        <w:tabs>
          <w:tab w:val="left" w:pos="820"/>
          <w:tab w:val="left" w:pos="821"/>
        </w:tabs>
        <w:spacing w:before="81"/>
        <w:ind w:hanging="361"/>
      </w:pPr>
      <w:r>
        <w:t>Stair lifts</w:t>
      </w:r>
      <w:r>
        <w:rPr>
          <w:spacing w:val="1"/>
        </w:rPr>
        <w:t xml:space="preserve"> </w:t>
      </w:r>
      <w:r>
        <w:t>curved/straight</w:t>
      </w:r>
    </w:p>
    <w:p w14:paraId="6984DE32" w14:textId="77777777" w:rsidR="009A1D0F" w:rsidRDefault="00000000">
      <w:pPr>
        <w:pStyle w:val="ListParagraph"/>
        <w:numPr>
          <w:ilvl w:val="0"/>
          <w:numId w:val="1"/>
        </w:numPr>
        <w:tabs>
          <w:tab w:val="left" w:pos="820"/>
          <w:tab w:val="left" w:pos="821"/>
        </w:tabs>
        <w:ind w:hanging="361"/>
      </w:pPr>
      <w:r>
        <w:t>Ceiling track</w:t>
      </w:r>
      <w:r>
        <w:rPr>
          <w:spacing w:val="-1"/>
        </w:rPr>
        <w:t xml:space="preserve"> </w:t>
      </w:r>
      <w:r>
        <w:t>hoists</w:t>
      </w:r>
    </w:p>
    <w:p w14:paraId="294D23B2" w14:textId="77777777" w:rsidR="009A1D0F" w:rsidRDefault="00000000">
      <w:pPr>
        <w:pStyle w:val="ListParagraph"/>
        <w:numPr>
          <w:ilvl w:val="0"/>
          <w:numId w:val="1"/>
        </w:numPr>
        <w:tabs>
          <w:tab w:val="left" w:pos="820"/>
          <w:tab w:val="left" w:pos="821"/>
        </w:tabs>
        <w:spacing w:before="52"/>
        <w:ind w:hanging="361"/>
      </w:pPr>
      <w:r>
        <w:t>Hard standings for off road parking – may include dropped</w:t>
      </w:r>
      <w:r>
        <w:rPr>
          <w:spacing w:val="-6"/>
        </w:rPr>
        <w:t xml:space="preserve"> </w:t>
      </w:r>
      <w:r>
        <w:t>kerbs</w:t>
      </w:r>
    </w:p>
    <w:p w14:paraId="0F5F1CFD" w14:textId="77777777" w:rsidR="009A1D0F" w:rsidRDefault="00000000">
      <w:pPr>
        <w:pStyle w:val="ListParagraph"/>
        <w:numPr>
          <w:ilvl w:val="0"/>
          <w:numId w:val="1"/>
        </w:numPr>
        <w:tabs>
          <w:tab w:val="left" w:pos="820"/>
          <w:tab w:val="left" w:pos="821"/>
        </w:tabs>
        <w:spacing w:before="49"/>
        <w:ind w:hanging="361"/>
      </w:pPr>
      <w:r>
        <w:t>Level access</w:t>
      </w:r>
      <w:r>
        <w:rPr>
          <w:spacing w:val="-3"/>
        </w:rPr>
        <w:t xml:space="preserve"> </w:t>
      </w:r>
      <w:r>
        <w:t>shower</w:t>
      </w:r>
    </w:p>
    <w:p w14:paraId="4EE7C7A9" w14:textId="77777777" w:rsidR="009A1D0F" w:rsidRDefault="00000000">
      <w:pPr>
        <w:pStyle w:val="ListParagraph"/>
        <w:numPr>
          <w:ilvl w:val="0"/>
          <w:numId w:val="1"/>
        </w:numPr>
        <w:tabs>
          <w:tab w:val="left" w:pos="820"/>
          <w:tab w:val="left" w:pos="821"/>
        </w:tabs>
        <w:spacing w:before="52"/>
        <w:ind w:hanging="361"/>
      </w:pPr>
      <w:r>
        <w:t>Shower over bath</w:t>
      </w:r>
    </w:p>
    <w:p w14:paraId="2CE38F9D" w14:textId="77777777" w:rsidR="009A1D0F" w:rsidRDefault="00000000">
      <w:pPr>
        <w:pStyle w:val="ListParagraph"/>
        <w:numPr>
          <w:ilvl w:val="0"/>
          <w:numId w:val="1"/>
        </w:numPr>
        <w:tabs>
          <w:tab w:val="left" w:pos="820"/>
          <w:tab w:val="left" w:pos="821"/>
        </w:tabs>
        <w:ind w:hanging="361"/>
      </w:pPr>
      <w:r>
        <w:t>Toilets – additional, raised or</w:t>
      </w:r>
      <w:r>
        <w:rPr>
          <w:spacing w:val="-1"/>
        </w:rPr>
        <w:t xml:space="preserve"> </w:t>
      </w:r>
      <w:r>
        <w:t>specialist</w:t>
      </w:r>
    </w:p>
    <w:p w14:paraId="31093F1F" w14:textId="77777777" w:rsidR="009A1D0F" w:rsidRDefault="00000000">
      <w:pPr>
        <w:pStyle w:val="ListParagraph"/>
        <w:numPr>
          <w:ilvl w:val="0"/>
          <w:numId w:val="1"/>
        </w:numPr>
        <w:tabs>
          <w:tab w:val="left" w:pos="820"/>
          <w:tab w:val="left" w:pos="821"/>
        </w:tabs>
        <w:spacing w:before="51"/>
        <w:ind w:hanging="361"/>
      </w:pPr>
      <w:r>
        <w:t>Combined WC/shower unit</w:t>
      </w:r>
    </w:p>
    <w:p w14:paraId="4AC74DDF" w14:textId="77777777" w:rsidR="009A1D0F" w:rsidRDefault="00000000">
      <w:pPr>
        <w:pStyle w:val="ListParagraph"/>
        <w:numPr>
          <w:ilvl w:val="0"/>
          <w:numId w:val="1"/>
        </w:numPr>
        <w:tabs>
          <w:tab w:val="left" w:pos="820"/>
          <w:tab w:val="left" w:pos="821"/>
        </w:tabs>
        <w:ind w:hanging="361"/>
      </w:pPr>
      <w:r>
        <w:t>Central</w:t>
      </w:r>
      <w:r>
        <w:rPr>
          <w:spacing w:val="-2"/>
        </w:rPr>
        <w:t xml:space="preserve"> </w:t>
      </w:r>
      <w:r>
        <w:t>heating</w:t>
      </w:r>
    </w:p>
    <w:p w14:paraId="5B033409" w14:textId="77777777" w:rsidR="009A1D0F" w:rsidRDefault="00000000">
      <w:pPr>
        <w:pStyle w:val="ListParagraph"/>
        <w:numPr>
          <w:ilvl w:val="0"/>
          <w:numId w:val="1"/>
        </w:numPr>
        <w:tabs>
          <w:tab w:val="left" w:pos="820"/>
          <w:tab w:val="left" w:pos="821"/>
        </w:tabs>
        <w:spacing w:before="52"/>
        <w:ind w:hanging="361"/>
      </w:pPr>
      <w:r>
        <w:t>Specialist</w:t>
      </w:r>
      <w:r>
        <w:rPr>
          <w:spacing w:val="1"/>
        </w:rPr>
        <w:t xml:space="preserve"> </w:t>
      </w:r>
      <w:r>
        <w:t>kitchens</w:t>
      </w:r>
    </w:p>
    <w:p w14:paraId="24F016D0" w14:textId="77777777" w:rsidR="009A1D0F" w:rsidRDefault="00000000">
      <w:pPr>
        <w:pStyle w:val="ListParagraph"/>
        <w:numPr>
          <w:ilvl w:val="0"/>
          <w:numId w:val="1"/>
        </w:numPr>
        <w:tabs>
          <w:tab w:val="left" w:pos="820"/>
          <w:tab w:val="left" w:pos="821"/>
        </w:tabs>
        <w:spacing w:before="49"/>
        <w:ind w:hanging="361"/>
      </w:pPr>
      <w:r>
        <w:t>Specialist</w:t>
      </w:r>
      <w:r>
        <w:rPr>
          <w:spacing w:val="1"/>
        </w:rPr>
        <w:t xml:space="preserve"> </w:t>
      </w:r>
      <w:r>
        <w:t>baths</w:t>
      </w:r>
    </w:p>
    <w:p w14:paraId="2830B64C" w14:textId="07A0EFD6" w:rsidR="00EC1AA5" w:rsidRDefault="00EC1AA5">
      <w:r>
        <w:br w:type="page"/>
      </w:r>
    </w:p>
    <w:p w14:paraId="441D91A0" w14:textId="77777777" w:rsidR="009A1D0F" w:rsidRDefault="009A1D0F">
      <w:pPr>
        <w:pStyle w:val="BodyText"/>
        <w:spacing w:before="3"/>
        <w:ind w:left="0"/>
      </w:pPr>
    </w:p>
    <w:p w14:paraId="6FCE4E55" w14:textId="77777777" w:rsidR="009A1D0F" w:rsidRDefault="00000000">
      <w:pPr>
        <w:pStyle w:val="Heading1"/>
      </w:pPr>
      <w:bookmarkStart w:id="147" w:name="Anti-social_behaviour"/>
      <w:bookmarkStart w:id="148" w:name="_bookmark72"/>
      <w:bookmarkEnd w:id="147"/>
      <w:bookmarkEnd w:id="148"/>
      <w:r>
        <w:rPr>
          <w:color w:val="234060"/>
        </w:rPr>
        <w:t>Anti-social behaviour</w:t>
      </w:r>
    </w:p>
    <w:p w14:paraId="58A01314" w14:textId="77777777" w:rsidR="009A1D0F" w:rsidRDefault="00000000">
      <w:pPr>
        <w:pStyle w:val="Heading2"/>
        <w:spacing w:before="313"/>
      </w:pPr>
      <w:bookmarkStart w:id="149" w:name="What_is_anti-social_behaviour?"/>
      <w:bookmarkStart w:id="150" w:name="_bookmark73"/>
      <w:bookmarkEnd w:id="149"/>
      <w:bookmarkEnd w:id="150"/>
      <w:r>
        <w:t>What is anti-social behaviour?</w:t>
      </w:r>
    </w:p>
    <w:p w14:paraId="1008DE61" w14:textId="77777777" w:rsidR="009A1D0F" w:rsidRDefault="00000000">
      <w:pPr>
        <w:pStyle w:val="BodyText"/>
        <w:spacing w:before="186" w:line="288" w:lineRule="auto"/>
        <w:ind w:right="104"/>
      </w:pPr>
      <w:r>
        <w:t xml:space="preserve">Anti-social behaviour is behaviour which </w:t>
      </w:r>
      <w:proofErr w:type="gramStart"/>
      <w:r>
        <w:t>is capable of causing</w:t>
      </w:r>
      <w:proofErr w:type="gramEnd"/>
      <w:r>
        <w:t xml:space="preserve"> nuisance or annoyance to any person.</w:t>
      </w:r>
    </w:p>
    <w:p w14:paraId="3F47E93C" w14:textId="77777777" w:rsidR="009A1D0F" w:rsidRDefault="00000000">
      <w:pPr>
        <w:pStyle w:val="BodyText"/>
        <w:spacing w:before="120" w:line="288" w:lineRule="auto"/>
        <w:ind w:right="398"/>
      </w:pPr>
      <w:r>
        <w:t>The Anti-Social Behaviour, Crime and Policing Act (2014) defines anti-social behaviour as follows:</w:t>
      </w:r>
    </w:p>
    <w:p w14:paraId="44CB6CE7" w14:textId="77777777" w:rsidR="009A1D0F" w:rsidRDefault="00000000">
      <w:pPr>
        <w:pStyle w:val="ListParagraph"/>
        <w:numPr>
          <w:ilvl w:val="0"/>
          <w:numId w:val="1"/>
        </w:numPr>
        <w:tabs>
          <w:tab w:val="left" w:pos="820"/>
          <w:tab w:val="left" w:pos="821"/>
        </w:tabs>
        <w:spacing w:before="120" w:line="288" w:lineRule="auto"/>
        <w:ind w:right="325"/>
      </w:pPr>
      <w:r>
        <w:t>Conduct that has caused, or is likely to cause, harassment, alarm or distress to any person</w:t>
      </w:r>
    </w:p>
    <w:p w14:paraId="4B1DA60B" w14:textId="77777777" w:rsidR="009A1D0F" w:rsidRDefault="00000000">
      <w:pPr>
        <w:pStyle w:val="ListParagraph"/>
        <w:numPr>
          <w:ilvl w:val="0"/>
          <w:numId w:val="1"/>
        </w:numPr>
        <w:tabs>
          <w:tab w:val="left" w:pos="820"/>
          <w:tab w:val="left" w:pos="821"/>
        </w:tabs>
        <w:spacing w:before="0" w:line="288" w:lineRule="auto"/>
        <w:ind w:right="523"/>
      </w:pPr>
      <w:r>
        <w:t>Conduct capable of causing nuisance or annoyance to a person in relation to that person’s occupation of residential premises, or</w:t>
      </w:r>
    </w:p>
    <w:p w14:paraId="4B77E2D1" w14:textId="77777777" w:rsidR="009A1D0F" w:rsidRDefault="00000000">
      <w:pPr>
        <w:pStyle w:val="ListParagraph"/>
        <w:numPr>
          <w:ilvl w:val="0"/>
          <w:numId w:val="1"/>
        </w:numPr>
        <w:tabs>
          <w:tab w:val="left" w:pos="820"/>
          <w:tab w:val="left" w:pos="821"/>
        </w:tabs>
        <w:spacing w:before="0" w:line="400" w:lineRule="auto"/>
        <w:ind w:left="100" w:right="339" w:firstLine="360"/>
      </w:pPr>
      <w:r>
        <w:t>Conduct capable of causing housing-related nuisance or annoyance to any person. Examples include but are not limited</w:t>
      </w:r>
      <w:r>
        <w:rPr>
          <w:spacing w:val="-2"/>
        </w:rPr>
        <w:t xml:space="preserve"> </w:t>
      </w:r>
      <w:r>
        <w:t>to:</w:t>
      </w:r>
    </w:p>
    <w:p w14:paraId="51453834" w14:textId="77777777" w:rsidR="009A1D0F" w:rsidRPr="00EC1AA5" w:rsidRDefault="00000000">
      <w:pPr>
        <w:pStyle w:val="ListParagraph"/>
        <w:numPr>
          <w:ilvl w:val="0"/>
          <w:numId w:val="1"/>
        </w:numPr>
        <w:tabs>
          <w:tab w:val="left" w:pos="820"/>
          <w:tab w:val="left" w:pos="821"/>
        </w:tabs>
        <w:spacing w:before="2" w:line="288" w:lineRule="auto"/>
        <w:ind w:right="312"/>
      </w:pPr>
      <w:r w:rsidRPr="00EC1AA5">
        <w:rPr>
          <w:b/>
        </w:rPr>
        <w:t xml:space="preserve">Neighbour </w:t>
      </w:r>
      <w:proofErr w:type="gramStart"/>
      <w:r w:rsidRPr="00EC1AA5">
        <w:rPr>
          <w:b/>
        </w:rPr>
        <w:t>problems;</w:t>
      </w:r>
      <w:proofErr w:type="gramEnd"/>
      <w:r w:rsidRPr="00EC1AA5">
        <w:rPr>
          <w:b/>
        </w:rPr>
        <w:t xml:space="preserve"> </w:t>
      </w:r>
      <w:r w:rsidRPr="00EC1AA5">
        <w:t>these are disputes which can happen between neighbours and include complaints about noise, verbal abuse, offensive behaviour, boundary disputes, harassment and intimidation, nuisance from children, car repairs, damage to property and pets and animal related nuisance. Also, malicious communication over social media networks such as Facebook, Twitter and</w:t>
      </w:r>
      <w:r w:rsidRPr="00EC1AA5">
        <w:rPr>
          <w:spacing w:val="-6"/>
        </w:rPr>
        <w:t xml:space="preserve"> </w:t>
      </w:r>
      <w:r w:rsidRPr="00EC1AA5">
        <w:t>Instagram.</w:t>
      </w:r>
    </w:p>
    <w:p w14:paraId="6789F948" w14:textId="77777777" w:rsidR="009A1D0F" w:rsidRPr="00EC1AA5" w:rsidRDefault="00000000">
      <w:pPr>
        <w:pStyle w:val="ListParagraph"/>
        <w:numPr>
          <w:ilvl w:val="0"/>
          <w:numId w:val="1"/>
        </w:numPr>
        <w:tabs>
          <w:tab w:val="left" w:pos="820"/>
          <w:tab w:val="left" w:pos="821"/>
        </w:tabs>
        <w:spacing w:before="0" w:line="288" w:lineRule="auto"/>
        <w:ind w:right="142"/>
      </w:pPr>
      <w:r w:rsidRPr="00EC1AA5">
        <w:rPr>
          <w:b/>
        </w:rPr>
        <w:t xml:space="preserve">Neighbourhood </w:t>
      </w:r>
      <w:proofErr w:type="gramStart"/>
      <w:r w:rsidRPr="00EC1AA5">
        <w:rPr>
          <w:b/>
        </w:rPr>
        <w:t>problems;</w:t>
      </w:r>
      <w:proofErr w:type="gramEnd"/>
      <w:r w:rsidRPr="00EC1AA5">
        <w:rPr>
          <w:b/>
        </w:rPr>
        <w:t xml:space="preserve"> </w:t>
      </w:r>
      <w:r w:rsidRPr="00EC1AA5">
        <w:t>these problems affect more people living in a neighbourhood such as graffiti, dog fouling, fly tipping, drinking or drug use in a public place, motor vehicles nuisance, overgrown gardens and rubbish accumulation, nuisance youths congregating, off-road motor cycling and abandoned</w:t>
      </w:r>
      <w:r w:rsidRPr="00EC1AA5">
        <w:rPr>
          <w:spacing w:val="-8"/>
        </w:rPr>
        <w:t xml:space="preserve"> </w:t>
      </w:r>
      <w:r w:rsidRPr="00EC1AA5">
        <w:t>vehicles.</w:t>
      </w:r>
    </w:p>
    <w:p w14:paraId="332D298E" w14:textId="77777777" w:rsidR="009A1D0F" w:rsidRPr="00EC1AA5" w:rsidRDefault="00000000">
      <w:pPr>
        <w:pStyle w:val="ListParagraph"/>
        <w:numPr>
          <w:ilvl w:val="0"/>
          <w:numId w:val="1"/>
        </w:numPr>
        <w:tabs>
          <w:tab w:val="left" w:pos="820"/>
          <w:tab w:val="left" w:pos="821"/>
        </w:tabs>
        <w:spacing w:before="0" w:line="288" w:lineRule="auto"/>
        <w:ind w:right="281"/>
      </w:pPr>
      <w:r w:rsidRPr="00EC1AA5">
        <w:rPr>
          <w:b/>
        </w:rPr>
        <w:t xml:space="preserve">Crime </w:t>
      </w:r>
      <w:proofErr w:type="gramStart"/>
      <w:r w:rsidRPr="00EC1AA5">
        <w:rPr>
          <w:b/>
        </w:rPr>
        <w:t>problems;</w:t>
      </w:r>
      <w:proofErr w:type="gramEnd"/>
      <w:r w:rsidRPr="00EC1AA5">
        <w:rPr>
          <w:b/>
        </w:rPr>
        <w:t xml:space="preserve"> </w:t>
      </w:r>
      <w:r w:rsidRPr="00EC1AA5">
        <w:t>such problems include burglary, vandalism, criminal damage, drug dealing, car crime, arson and hate crime, fly tipping and environmental crime, public order offences and violence against people or</w:t>
      </w:r>
      <w:r w:rsidRPr="00EC1AA5">
        <w:rPr>
          <w:spacing w:val="-5"/>
        </w:rPr>
        <w:t xml:space="preserve"> </w:t>
      </w:r>
      <w:r w:rsidRPr="00EC1AA5">
        <w:t>property.</w:t>
      </w:r>
    </w:p>
    <w:p w14:paraId="66A003BA" w14:textId="77777777" w:rsidR="009A1D0F" w:rsidRDefault="009A1D0F">
      <w:pPr>
        <w:pStyle w:val="BodyText"/>
        <w:spacing w:before="9"/>
        <w:ind w:left="0"/>
        <w:rPr>
          <w:sz w:val="20"/>
        </w:rPr>
      </w:pPr>
    </w:p>
    <w:p w14:paraId="23BBD9ED" w14:textId="77777777" w:rsidR="009A1D0F" w:rsidRDefault="00000000">
      <w:pPr>
        <w:pStyle w:val="Heading2"/>
      </w:pPr>
      <w:bookmarkStart w:id="151" w:name="What_behaviour_we_expect_from_you"/>
      <w:bookmarkStart w:id="152" w:name="_bookmark74"/>
      <w:bookmarkEnd w:id="151"/>
      <w:bookmarkEnd w:id="152"/>
      <w:r>
        <w:t>What behaviour we expect from you</w:t>
      </w:r>
    </w:p>
    <w:p w14:paraId="78A42D64" w14:textId="77777777" w:rsidR="009A1D0F" w:rsidRDefault="00000000">
      <w:pPr>
        <w:pStyle w:val="BodyText"/>
        <w:spacing w:before="186" w:line="288" w:lineRule="auto"/>
        <w:ind w:right="533"/>
      </w:pPr>
      <w:r>
        <w:t>Tenants are responsible for the behaviour of every person living in or visiting their home. This also includes responsibility for when visitors (including their children and anyone sharing their home) are in communal areas, in the surrounding areas and in the neighbourhood around their home.</w:t>
      </w:r>
    </w:p>
    <w:p w14:paraId="19111F68" w14:textId="77777777" w:rsidR="009A1D0F" w:rsidRDefault="00000000">
      <w:pPr>
        <w:pStyle w:val="BodyText"/>
        <w:spacing w:before="81"/>
      </w:pPr>
      <w:r>
        <w:t>The tenancy agreement state that tenants, their visitors (including their children) must not:</w:t>
      </w:r>
    </w:p>
    <w:p w14:paraId="40EE8B48" w14:textId="77777777" w:rsidR="009A1D0F" w:rsidRDefault="00000000">
      <w:pPr>
        <w:pStyle w:val="ListParagraph"/>
        <w:numPr>
          <w:ilvl w:val="0"/>
          <w:numId w:val="1"/>
        </w:numPr>
        <w:tabs>
          <w:tab w:val="left" w:pos="820"/>
          <w:tab w:val="left" w:pos="821"/>
        </w:tabs>
        <w:spacing w:before="170" w:line="288" w:lineRule="auto"/>
        <w:ind w:right="1125"/>
      </w:pPr>
      <w:r>
        <w:t>Behave in a way that causes or is likely to cause a nuisance, annoyance or disturbance to any other person in the locality of their</w:t>
      </w:r>
      <w:r>
        <w:rPr>
          <w:spacing w:val="-12"/>
        </w:rPr>
        <w:t xml:space="preserve"> </w:t>
      </w:r>
      <w:r>
        <w:t>home</w:t>
      </w:r>
    </w:p>
    <w:p w14:paraId="1A623355" w14:textId="77777777" w:rsidR="009A1D0F" w:rsidRDefault="00000000">
      <w:pPr>
        <w:pStyle w:val="ListParagraph"/>
        <w:numPr>
          <w:ilvl w:val="0"/>
          <w:numId w:val="1"/>
        </w:numPr>
        <w:tabs>
          <w:tab w:val="left" w:pos="820"/>
          <w:tab w:val="left" w:pos="821"/>
        </w:tabs>
        <w:spacing w:before="0"/>
        <w:ind w:hanging="361"/>
      </w:pPr>
      <w:r>
        <w:t>Cause damage to Council homes or write graffiti on Council</w:t>
      </w:r>
      <w:r>
        <w:rPr>
          <w:spacing w:val="-7"/>
        </w:rPr>
        <w:t xml:space="preserve"> </w:t>
      </w:r>
      <w:r>
        <w:t>property</w:t>
      </w:r>
    </w:p>
    <w:p w14:paraId="4458061E" w14:textId="77777777" w:rsidR="009A1D0F" w:rsidRDefault="00000000">
      <w:pPr>
        <w:pStyle w:val="ListParagraph"/>
        <w:numPr>
          <w:ilvl w:val="0"/>
          <w:numId w:val="1"/>
        </w:numPr>
        <w:tabs>
          <w:tab w:val="left" w:pos="820"/>
          <w:tab w:val="left" w:pos="821"/>
        </w:tabs>
        <w:spacing w:before="52" w:line="288" w:lineRule="auto"/>
        <w:ind w:right="600"/>
      </w:pPr>
      <w:r>
        <w:t>Harass any other person in the locality of their home (harassment includes racist behaviour or language that</w:t>
      </w:r>
      <w:r>
        <w:rPr>
          <w:spacing w:val="-2"/>
        </w:rPr>
        <w:t xml:space="preserve"> </w:t>
      </w:r>
      <w:r>
        <w:t>offends)</w:t>
      </w:r>
    </w:p>
    <w:p w14:paraId="7FEF7640" w14:textId="77777777" w:rsidR="009A1D0F" w:rsidRDefault="00000000">
      <w:pPr>
        <w:pStyle w:val="ListParagraph"/>
        <w:numPr>
          <w:ilvl w:val="0"/>
          <w:numId w:val="1"/>
        </w:numPr>
        <w:tabs>
          <w:tab w:val="left" w:pos="820"/>
          <w:tab w:val="left" w:pos="821"/>
        </w:tabs>
        <w:spacing w:before="0" w:line="288" w:lineRule="auto"/>
        <w:ind w:right="351"/>
      </w:pPr>
      <w:r>
        <w:t>Interfere with any security and safety equipment in communal blocks. For example, by jamming security doors or fire doors open or letting strangers in without identification</w:t>
      </w:r>
    </w:p>
    <w:p w14:paraId="20986EC9" w14:textId="77777777" w:rsidR="009A1D0F" w:rsidRDefault="00000000">
      <w:pPr>
        <w:pStyle w:val="ListParagraph"/>
        <w:numPr>
          <w:ilvl w:val="0"/>
          <w:numId w:val="1"/>
        </w:numPr>
        <w:tabs>
          <w:tab w:val="left" w:pos="820"/>
          <w:tab w:val="left" w:pos="821"/>
        </w:tabs>
        <w:spacing w:before="0" w:line="252" w:lineRule="exact"/>
        <w:ind w:hanging="361"/>
      </w:pPr>
      <w:r>
        <w:t>Let their pets cause a nuisance or annoyance to other people or damage to</w:t>
      </w:r>
      <w:r>
        <w:rPr>
          <w:spacing w:val="-22"/>
        </w:rPr>
        <w:t xml:space="preserve"> </w:t>
      </w:r>
      <w:r>
        <w:t>property</w:t>
      </w:r>
    </w:p>
    <w:p w14:paraId="12DEE07A" w14:textId="77777777" w:rsidR="009A1D0F" w:rsidRDefault="00000000">
      <w:pPr>
        <w:pStyle w:val="ListParagraph"/>
        <w:numPr>
          <w:ilvl w:val="0"/>
          <w:numId w:val="1"/>
        </w:numPr>
        <w:tabs>
          <w:tab w:val="left" w:pos="820"/>
          <w:tab w:val="left" w:pos="821"/>
        </w:tabs>
        <w:spacing w:before="52" w:line="288" w:lineRule="auto"/>
        <w:ind w:right="476"/>
      </w:pPr>
      <w:r>
        <w:t>Be violent or threaten violence against any person residing with them or living in a Council</w:t>
      </w:r>
      <w:r>
        <w:rPr>
          <w:spacing w:val="-1"/>
        </w:rPr>
        <w:t xml:space="preserve"> </w:t>
      </w:r>
      <w:r>
        <w:t>house</w:t>
      </w:r>
    </w:p>
    <w:p w14:paraId="0B56586E" w14:textId="77777777" w:rsidR="009A1D0F" w:rsidRDefault="00000000">
      <w:pPr>
        <w:pStyle w:val="ListParagraph"/>
        <w:numPr>
          <w:ilvl w:val="0"/>
          <w:numId w:val="1"/>
        </w:numPr>
        <w:tabs>
          <w:tab w:val="left" w:pos="820"/>
          <w:tab w:val="left" w:pos="821"/>
        </w:tabs>
        <w:spacing w:before="1" w:line="288" w:lineRule="auto"/>
        <w:ind w:right="131"/>
      </w:pPr>
      <w:r>
        <w:t xml:space="preserve">Harass, use mental, emotional, physical or sexual abuse to make anyone who lives with them leave the home. If a person leaves the home because of domestic </w:t>
      </w:r>
      <w:proofErr w:type="gramStart"/>
      <w:r>
        <w:t>violence</w:t>
      </w:r>
      <w:proofErr w:type="gramEnd"/>
      <w:r>
        <w:t xml:space="preserve"> we may take action to end the</w:t>
      </w:r>
      <w:r>
        <w:rPr>
          <w:spacing w:val="-7"/>
        </w:rPr>
        <w:t xml:space="preserve"> </w:t>
      </w:r>
      <w:r>
        <w:t>tenancy</w:t>
      </w:r>
    </w:p>
    <w:p w14:paraId="0A8B189B" w14:textId="77777777" w:rsidR="009A1D0F" w:rsidRDefault="00000000">
      <w:pPr>
        <w:pStyle w:val="ListParagraph"/>
        <w:numPr>
          <w:ilvl w:val="0"/>
          <w:numId w:val="1"/>
        </w:numPr>
        <w:tabs>
          <w:tab w:val="left" w:pos="820"/>
          <w:tab w:val="left" w:pos="821"/>
        </w:tabs>
        <w:spacing w:before="0" w:line="288" w:lineRule="auto"/>
        <w:ind w:right="839"/>
      </w:pPr>
      <w:r>
        <w:t>Use abusive or threatening language or act in a violent, aggressive or abusive manner towards the Council’s members, officers or</w:t>
      </w:r>
      <w:r>
        <w:rPr>
          <w:spacing w:val="-10"/>
        </w:rPr>
        <w:t xml:space="preserve"> </w:t>
      </w:r>
      <w:r>
        <w:t>agents</w:t>
      </w:r>
    </w:p>
    <w:p w14:paraId="153B9EF8" w14:textId="77777777" w:rsidR="009A1D0F" w:rsidRDefault="00000000">
      <w:pPr>
        <w:pStyle w:val="ListParagraph"/>
        <w:numPr>
          <w:ilvl w:val="0"/>
          <w:numId w:val="1"/>
        </w:numPr>
        <w:tabs>
          <w:tab w:val="left" w:pos="820"/>
          <w:tab w:val="left" w:pos="821"/>
        </w:tabs>
        <w:spacing w:before="0" w:line="288" w:lineRule="auto"/>
        <w:ind w:right="241"/>
      </w:pPr>
      <w:r>
        <w:t>Do anything; or allow something to happen, that interferes with the quality of anyone else’s life.</w:t>
      </w:r>
    </w:p>
    <w:p w14:paraId="2B4E4D76" w14:textId="77777777" w:rsidR="009A1D0F" w:rsidRDefault="00000000">
      <w:pPr>
        <w:pStyle w:val="BodyText"/>
        <w:spacing w:before="119" w:line="288" w:lineRule="auto"/>
        <w:ind w:right="141"/>
      </w:pPr>
      <w:r>
        <w:t xml:space="preserve">This is not an exhaustive </w:t>
      </w:r>
      <w:proofErr w:type="gramStart"/>
      <w:r>
        <w:t>list</w:t>
      </w:r>
      <w:proofErr w:type="gramEnd"/>
      <w:r>
        <w:t xml:space="preserve"> and the Council will take appropriate action against anyone that causes anti-social behaviour.</w:t>
      </w:r>
    </w:p>
    <w:p w14:paraId="75FE78A3" w14:textId="77777777" w:rsidR="009A1D0F" w:rsidRDefault="009A1D0F">
      <w:pPr>
        <w:pStyle w:val="BodyText"/>
        <w:spacing w:before="8"/>
        <w:ind w:left="0"/>
        <w:rPr>
          <w:sz w:val="20"/>
        </w:rPr>
      </w:pPr>
    </w:p>
    <w:p w14:paraId="3E66FE13" w14:textId="77777777" w:rsidR="009A1D0F" w:rsidRDefault="00000000">
      <w:pPr>
        <w:pStyle w:val="Heading2"/>
        <w:spacing w:before="1" w:line="288" w:lineRule="auto"/>
        <w:ind w:right="774"/>
      </w:pPr>
      <w:bookmarkStart w:id="153" w:name="The_service_you_should_expect_from_us_if"/>
      <w:bookmarkStart w:id="154" w:name="_bookmark75"/>
      <w:bookmarkEnd w:id="153"/>
      <w:bookmarkEnd w:id="154"/>
      <w:r>
        <w:t>The service you should expect from us if you report anti-social behaviour</w:t>
      </w:r>
    </w:p>
    <w:p w14:paraId="102DF84C" w14:textId="77777777" w:rsidR="009A1D0F" w:rsidRDefault="00000000">
      <w:pPr>
        <w:spacing w:before="121"/>
        <w:ind w:left="100"/>
        <w:rPr>
          <w:i/>
          <w:sz w:val="20"/>
        </w:rPr>
      </w:pPr>
      <w:bookmarkStart w:id="155" w:name="We_will:"/>
      <w:bookmarkEnd w:id="155"/>
      <w:r>
        <w:rPr>
          <w:i/>
          <w:color w:val="17365D"/>
          <w:sz w:val="20"/>
        </w:rPr>
        <w:t>We will:</w:t>
      </w:r>
    </w:p>
    <w:p w14:paraId="4E9B2378" w14:textId="77777777" w:rsidR="009A1D0F" w:rsidRDefault="00000000">
      <w:pPr>
        <w:pStyle w:val="ListParagraph"/>
        <w:numPr>
          <w:ilvl w:val="0"/>
          <w:numId w:val="1"/>
        </w:numPr>
        <w:tabs>
          <w:tab w:val="left" w:pos="820"/>
          <w:tab w:val="left" w:pos="821"/>
        </w:tabs>
        <w:spacing w:before="166" w:line="288" w:lineRule="auto"/>
        <w:ind w:right="952"/>
      </w:pPr>
      <w:r>
        <w:t>Log all the details and send you an acknowledgement which will include your reference</w:t>
      </w:r>
      <w:r>
        <w:rPr>
          <w:spacing w:val="-1"/>
        </w:rPr>
        <w:t xml:space="preserve"> </w:t>
      </w:r>
      <w:r>
        <w:t>number</w:t>
      </w:r>
    </w:p>
    <w:p w14:paraId="30ACA4B6" w14:textId="77777777" w:rsidR="009A1D0F" w:rsidRDefault="00000000">
      <w:pPr>
        <w:pStyle w:val="ListParagraph"/>
        <w:numPr>
          <w:ilvl w:val="0"/>
          <w:numId w:val="1"/>
        </w:numPr>
        <w:tabs>
          <w:tab w:val="left" w:pos="820"/>
          <w:tab w:val="left" w:pos="821"/>
        </w:tabs>
        <w:spacing w:before="0"/>
        <w:ind w:hanging="361"/>
      </w:pPr>
      <w:r>
        <w:t>Advise you of the name of the officer who will be dealing with your</w:t>
      </w:r>
      <w:r>
        <w:rPr>
          <w:spacing w:val="-13"/>
        </w:rPr>
        <w:t xml:space="preserve"> </w:t>
      </w:r>
      <w:r>
        <w:t>report</w:t>
      </w:r>
    </w:p>
    <w:p w14:paraId="6A37A618" w14:textId="77777777" w:rsidR="009A1D0F" w:rsidRDefault="00000000">
      <w:pPr>
        <w:pStyle w:val="ListParagraph"/>
        <w:numPr>
          <w:ilvl w:val="0"/>
          <w:numId w:val="1"/>
        </w:numPr>
        <w:tabs>
          <w:tab w:val="left" w:pos="820"/>
          <w:tab w:val="left" w:pos="821"/>
        </w:tabs>
        <w:spacing w:before="52"/>
        <w:ind w:hanging="361"/>
      </w:pPr>
      <w:r>
        <w:t>Arrange to talk to you within five working days or sooner if your complaint is</w:t>
      </w:r>
      <w:r>
        <w:rPr>
          <w:spacing w:val="-24"/>
        </w:rPr>
        <w:t xml:space="preserve"> </w:t>
      </w:r>
      <w:r>
        <w:t>serious.</w:t>
      </w:r>
    </w:p>
    <w:p w14:paraId="73EBC799" w14:textId="77777777" w:rsidR="009A1D0F" w:rsidRDefault="00000000">
      <w:pPr>
        <w:pStyle w:val="ListParagraph"/>
        <w:numPr>
          <w:ilvl w:val="0"/>
          <w:numId w:val="1"/>
        </w:numPr>
        <w:tabs>
          <w:tab w:val="left" w:pos="820"/>
          <w:tab w:val="left" w:pos="821"/>
        </w:tabs>
        <w:spacing w:before="49" w:line="288" w:lineRule="auto"/>
        <w:ind w:right="680"/>
      </w:pPr>
      <w:r>
        <w:t>Discuss the situation and advise you on what action can be taken to resolve the matter</w:t>
      </w:r>
    </w:p>
    <w:p w14:paraId="37553377" w14:textId="77777777" w:rsidR="009A1D0F" w:rsidRDefault="00000000">
      <w:pPr>
        <w:pStyle w:val="ListParagraph"/>
        <w:numPr>
          <w:ilvl w:val="0"/>
          <w:numId w:val="1"/>
        </w:numPr>
        <w:tabs>
          <w:tab w:val="left" w:pos="820"/>
          <w:tab w:val="left" w:pos="821"/>
        </w:tabs>
        <w:spacing w:before="0"/>
        <w:ind w:hanging="361"/>
      </w:pPr>
      <w:r>
        <w:t>Ask you to keep details of events and provide you with monitoring forms to</w:t>
      </w:r>
      <w:r>
        <w:rPr>
          <w:spacing w:val="-19"/>
        </w:rPr>
        <w:t xml:space="preserve"> </w:t>
      </w:r>
      <w:r>
        <w:t>complete</w:t>
      </w:r>
    </w:p>
    <w:p w14:paraId="5AA431DF" w14:textId="77777777" w:rsidR="009A1D0F" w:rsidRDefault="00000000">
      <w:pPr>
        <w:pStyle w:val="ListParagraph"/>
        <w:numPr>
          <w:ilvl w:val="0"/>
          <w:numId w:val="1"/>
        </w:numPr>
        <w:tabs>
          <w:tab w:val="left" w:pos="820"/>
          <w:tab w:val="left" w:pos="821"/>
        </w:tabs>
        <w:spacing w:before="52" w:line="288" w:lineRule="auto"/>
        <w:ind w:right="539"/>
      </w:pPr>
      <w:r>
        <w:t>Work with you to try to resolve the problem and explain clearly what is happening throughout.</w:t>
      </w:r>
    </w:p>
    <w:p w14:paraId="681A2973" w14:textId="77777777" w:rsidR="009A1D0F" w:rsidRDefault="00000000">
      <w:pPr>
        <w:pStyle w:val="ListParagraph"/>
        <w:numPr>
          <w:ilvl w:val="0"/>
          <w:numId w:val="1"/>
        </w:numPr>
        <w:tabs>
          <w:tab w:val="left" w:pos="820"/>
          <w:tab w:val="left" w:pos="821"/>
        </w:tabs>
        <w:spacing w:before="1" w:line="288" w:lineRule="auto"/>
        <w:ind w:right="392"/>
      </w:pPr>
      <w:r>
        <w:t>Refer the matter to the Council’s Community Protection Team if necessary if it is in relation to noise nuisance or smoke from</w:t>
      </w:r>
      <w:r>
        <w:rPr>
          <w:spacing w:val="-6"/>
        </w:rPr>
        <w:t xml:space="preserve"> </w:t>
      </w:r>
      <w:r>
        <w:t>fires</w:t>
      </w:r>
    </w:p>
    <w:p w14:paraId="4EB52121" w14:textId="77777777" w:rsidR="009A1D0F" w:rsidRDefault="00000000">
      <w:pPr>
        <w:pStyle w:val="ListParagraph"/>
        <w:numPr>
          <w:ilvl w:val="0"/>
          <w:numId w:val="1"/>
        </w:numPr>
        <w:tabs>
          <w:tab w:val="left" w:pos="820"/>
          <w:tab w:val="left" w:pos="821"/>
        </w:tabs>
        <w:spacing w:before="0"/>
        <w:ind w:hanging="361"/>
      </w:pPr>
      <w:r>
        <w:t>Treat all complaints seriously, investigating them promptly and</w:t>
      </w:r>
      <w:r>
        <w:rPr>
          <w:spacing w:val="-8"/>
        </w:rPr>
        <w:t xml:space="preserve"> </w:t>
      </w:r>
      <w:r>
        <w:t>fairly</w:t>
      </w:r>
    </w:p>
    <w:p w14:paraId="15C4CE9A" w14:textId="77777777" w:rsidR="009A1D0F" w:rsidRDefault="00000000">
      <w:pPr>
        <w:pStyle w:val="ListParagraph"/>
        <w:numPr>
          <w:ilvl w:val="0"/>
          <w:numId w:val="1"/>
        </w:numPr>
        <w:tabs>
          <w:tab w:val="left" w:pos="820"/>
          <w:tab w:val="left" w:pos="821"/>
        </w:tabs>
        <w:spacing w:before="49" w:line="288" w:lineRule="auto"/>
        <w:ind w:right="252"/>
      </w:pPr>
      <w:r>
        <w:t>Take appropriate, effective action to assist those who are affected by or who are the victims of anti-social</w:t>
      </w:r>
      <w:r>
        <w:rPr>
          <w:spacing w:val="-1"/>
        </w:rPr>
        <w:t xml:space="preserve"> </w:t>
      </w:r>
      <w:r>
        <w:t>behaviour</w:t>
      </w:r>
    </w:p>
    <w:p w14:paraId="5AF498E8" w14:textId="77777777" w:rsidR="009A1D0F" w:rsidRDefault="00000000">
      <w:pPr>
        <w:pStyle w:val="Heading1"/>
        <w:spacing w:before="204"/>
      </w:pPr>
      <w:bookmarkStart w:id="156" w:name="Moving_in_to_your_new_home"/>
      <w:bookmarkStart w:id="157" w:name="_bookmark76"/>
      <w:bookmarkEnd w:id="156"/>
      <w:bookmarkEnd w:id="157"/>
      <w:r>
        <w:rPr>
          <w:color w:val="234060"/>
        </w:rPr>
        <w:t xml:space="preserve">Moving </w:t>
      </w:r>
      <w:proofErr w:type="gramStart"/>
      <w:r>
        <w:rPr>
          <w:color w:val="234060"/>
        </w:rPr>
        <w:t>in to</w:t>
      </w:r>
      <w:proofErr w:type="gramEnd"/>
      <w:r>
        <w:rPr>
          <w:color w:val="234060"/>
        </w:rPr>
        <w:t xml:space="preserve"> your new home</w:t>
      </w:r>
    </w:p>
    <w:p w14:paraId="749AE75A" w14:textId="77777777" w:rsidR="009A1D0F" w:rsidRDefault="00000000">
      <w:pPr>
        <w:pStyle w:val="Heading2"/>
        <w:spacing w:before="313"/>
      </w:pPr>
      <w:bookmarkStart w:id="158" w:name="Who_to_contact"/>
      <w:bookmarkStart w:id="159" w:name="_bookmark77"/>
      <w:bookmarkEnd w:id="158"/>
      <w:bookmarkEnd w:id="159"/>
      <w:r>
        <w:t>Who to contact</w:t>
      </w:r>
    </w:p>
    <w:p w14:paraId="22DFB111" w14:textId="77777777" w:rsidR="009A1D0F" w:rsidRDefault="00000000">
      <w:pPr>
        <w:pStyle w:val="BodyText"/>
        <w:spacing w:before="81" w:line="288" w:lineRule="auto"/>
        <w:ind w:right="277"/>
      </w:pPr>
      <w:r>
        <w:t xml:space="preserve">Moving home can be a </w:t>
      </w:r>
      <w:proofErr w:type="gramStart"/>
      <w:r>
        <w:t>really stressful</w:t>
      </w:r>
      <w:proofErr w:type="gramEnd"/>
      <w:r>
        <w:t xml:space="preserve"> time. To help you to make your move as ‘stress free’ as possible we have prepared a list of organisations and people that you may wish to contact.</w:t>
      </w:r>
    </w:p>
    <w:p w14:paraId="7A98B0EA" w14:textId="77777777" w:rsidR="009A1D0F" w:rsidRPr="00EC1AA5" w:rsidRDefault="009A1D0F">
      <w:pPr>
        <w:pStyle w:val="BodyText"/>
        <w:spacing w:before="3"/>
        <w:ind w:left="0"/>
      </w:pPr>
    </w:p>
    <w:p w14:paraId="4EC7F5BF" w14:textId="77777777" w:rsidR="009A1D0F" w:rsidRDefault="00000000">
      <w:pPr>
        <w:pStyle w:val="Heading3"/>
        <w:spacing w:before="1"/>
      </w:pPr>
      <w:bookmarkStart w:id="160" w:name="Council_services"/>
      <w:bookmarkStart w:id="161" w:name="_bookmark78"/>
      <w:bookmarkEnd w:id="160"/>
      <w:bookmarkEnd w:id="161"/>
      <w:r>
        <w:rPr>
          <w:color w:val="17365D"/>
        </w:rPr>
        <w:t>Council services</w:t>
      </w:r>
    </w:p>
    <w:p w14:paraId="682B7A39" w14:textId="77777777" w:rsidR="009A1D0F" w:rsidRPr="00EC1AA5" w:rsidRDefault="009A1D0F">
      <w:pPr>
        <w:pStyle w:val="BodyText"/>
        <w:ind w:left="0"/>
        <w:rPr>
          <w:bCs/>
        </w:rPr>
      </w:pPr>
    </w:p>
    <w:p w14:paraId="66FCD4BD" w14:textId="77777777" w:rsidR="009A1D0F" w:rsidRPr="00EC1AA5" w:rsidRDefault="00000000">
      <w:pPr>
        <w:ind w:left="100"/>
        <w:rPr>
          <w:b/>
        </w:rPr>
      </w:pPr>
      <w:bookmarkStart w:id="162" w:name="Council_Tax"/>
      <w:bookmarkEnd w:id="162"/>
      <w:r w:rsidRPr="00EC1AA5">
        <w:rPr>
          <w:b/>
          <w:color w:val="0E233D"/>
        </w:rPr>
        <w:t>Council Tax</w:t>
      </w:r>
    </w:p>
    <w:p w14:paraId="4C51EEBC" w14:textId="5A816030" w:rsidR="009A1D0F" w:rsidRDefault="00000000" w:rsidP="00EC1AA5">
      <w:pPr>
        <w:pStyle w:val="BodyText"/>
        <w:spacing w:before="166"/>
      </w:pPr>
      <w:r>
        <w:t>We will need to know the date and the change of your address.</w:t>
      </w:r>
      <w:r w:rsidR="00EC1AA5">
        <w:t xml:space="preserve">  </w:t>
      </w:r>
      <w:r>
        <w:t xml:space="preserve">You can visit </w:t>
      </w:r>
      <w:hyperlink r:id="rId17">
        <w:r w:rsidRPr="00EC1AA5">
          <w:rPr>
            <w:b/>
          </w:rPr>
          <w:t xml:space="preserve">www.rotherham.gov.uk/counciltax </w:t>
        </w:r>
      </w:hyperlink>
      <w:r w:rsidRPr="00EC1AA5">
        <w:t>where</w:t>
      </w:r>
      <w:r>
        <w:t xml:space="preserve"> you can inform the Council Tax team of when and where you are moving.</w:t>
      </w:r>
    </w:p>
    <w:p w14:paraId="7E406E0C" w14:textId="77777777" w:rsidR="009A1D0F" w:rsidRDefault="009A1D0F">
      <w:pPr>
        <w:pStyle w:val="BodyText"/>
        <w:spacing w:before="4"/>
        <w:ind w:left="0"/>
        <w:rPr>
          <w:sz w:val="31"/>
        </w:rPr>
      </w:pPr>
    </w:p>
    <w:p w14:paraId="08CAB4B4" w14:textId="77777777" w:rsidR="009A1D0F" w:rsidRPr="00EC1AA5" w:rsidRDefault="00000000">
      <w:pPr>
        <w:spacing w:before="1"/>
        <w:ind w:left="100"/>
        <w:rPr>
          <w:b/>
        </w:rPr>
      </w:pPr>
      <w:bookmarkStart w:id="163" w:name="Housing_Benefit"/>
      <w:bookmarkEnd w:id="163"/>
      <w:r w:rsidRPr="00EC1AA5">
        <w:rPr>
          <w:b/>
          <w:color w:val="0E233D"/>
        </w:rPr>
        <w:t>Housing Benefit</w:t>
      </w:r>
    </w:p>
    <w:p w14:paraId="6383180F" w14:textId="77777777" w:rsidR="009A1D0F" w:rsidRPr="00EC1AA5" w:rsidRDefault="00000000">
      <w:pPr>
        <w:pStyle w:val="BodyText"/>
        <w:spacing w:before="166" w:line="288" w:lineRule="auto"/>
        <w:ind w:right="179"/>
        <w:jc w:val="both"/>
      </w:pPr>
      <w:r>
        <w:t xml:space="preserve">If you are entitled to Housing Benefit you will need to stop any benefit being paid on your old </w:t>
      </w:r>
      <w:r w:rsidRPr="00EC1AA5">
        <w:t xml:space="preserve">address and claim at your new address. You can visit </w:t>
      </w:r>
      <w:hyperlink r:id="rId18">
        <w:r w:rsidRPr="00EC1AA5">
          <w:rPr>
            <w:rFonts w:ascii="Calibri"/>
            <w:b/>
          </w:rPr>
          <w:t xml:space="preserve">www.rotherham.gov.uk/benefits </w:t>
        </w:r>
      </w:hyperlink>
      <w:r w:rsidRPr="00EC1AA5">
        <w:t>where you can inform the Housing Benefits team of these changes.</w:t>
      </w:r>
    </w:p>
    <w:p w14:paraId="373ED9E8" w14:textId="77777777" w:rsidR="009A1D0F" w:rsidRPr="00EC1AA5" w:rsidRDefault="009A1D0F">
      <w:pPr>
        <w:pStyle w:val="BodyText"/>
        <w:spacing w:before="2"/>
        <w:ind w:left="0"/>
      </w:pPr>
    </w:p>
    <w:p w14:paraId="013A66B0" w14:textId="77777777" w:rsidR="009A1D0F" w:rsidRPr="00EC1AA5" w:rsidRDefault="00000000">
      <w:pPr>
        <w:ind w:left="100"/>
        <w:rPr>
          <w:b/>
        </w:rPr>
      </w:pPr>
      <w:bookmarkStart w:id="164" w:name="Universal_Credit"/>
      <w:bookmarkEnd w:id="164"/>
      <w:r w:rsidRPr="00EC1AA5">
        <w:rPr>
          <w:b/>
          <w:color w:val="0E233D"/>
        </w:rPr>
        <w:t>Universal Credit</w:t>
      </w:r>
    </w:p>
    <w:p w14:paraId="38821367" w14:textId="075EBFE4" w:rsidR="009A1D0F" w:rsidRPr="00EC1AA5" w:rsidRDefault="00000000">
      <w:pPr>
        <w:pStyle w:val="BodyText"/>
        <w:spacing w:before="167" w:line="288" w:lineRule="auto"/>
        <w:ind w:right="301"/>
      </w:pPr>
      <w:r w:rsidRPr="00EC1AA5">
        <w:t>If you are currently claiming Universal Credit you will need to notify them of any changes to your</w:t>
      </w:r>
      <w:r w:rsidR="00EC1AA5" w:rsidRPr="00EC1AA5">
        <w:t xml:space="preserve"> </w:t>
      </w:r>
      <w:r w:rsidRPr="00EC1AA5">
        <w:t xml:space="preserve">tenancy and or address. You can do this by contacting Department for Work and Pensions via </w:t>
      </w:r>
      <w:hyperlink r:id="rId19">
        <w:r w:rsidRPr="00EC1AA5">
          <w:t>www.gov.uk.</w:t>
        </w:r>
      </w:hyperlink>
    </w:p>
    <w:p w14:paraId="712F295D" w14:textId="77777777" w:rsidR="009A1D0F" w:rsidRPr="00EC1AA5" w:rsidRDefault="009A1D0F">
      <w:pPr>
        <w:pStyle w:val="BodyText"/>
        <w:spacing w:before="5"/>
        <w:ind w:left="0"/>
      </w:pPr>
    </w:p>
    <w:p w14:paraId="3952BD03" w14:textId="77777777" w:rsidR="009A1D0F" w:rsidRPr="00EC1AA5" w:rsidRDefault="00000000">
      <w:pPr>
        <w:ind w:left="100"/>
        <w:rPr>
          <w:b/>
        </w:rPr>
      </w:pPr>
      <w:bookmarkStart w:id="165" w:name="Rothercare"/>
      <w:bookmarkEnd w:id="165"/>
      <w:r w:rsidRPr="00EC1AA5">
        <w:rPr>
          <w:b/>
          <w:color w:val="0E233D"/>
        </w:rPr>
        <w:t>Rothercare</w:t>
      </w:r>
    </w:p>
    <w:p w14:paraId="3629E90B" w14:textId="77777777" w:rsidR="009A1D0F" w:rsidRPr="00EC1AA5" w:rsidRDefault="00000000">
      <w:pPr>
        <w:spacing w:before="167" w:line="288" w:lineRule="auto"/>
        <w:ind w:left="100" w:right="142"/>
        <w:rPr>
          <w:b/>
        </w:rPr>
      </w:pPr>
      <w:r w:rsidRPr="00EC1AA5">
        <w:t xml:space="preserve">If you’re interested in having Rothercare community alarms installed or Assistive Technology in your property visit our website for further information at </w:t>
      </w:r>
      <w:hyperlink r:id="rId20">
        <w:r w:rsidRPr="00EC1AA5">
          <w:rPr>
            <w:b/>
          </w:rPr>
          <w:t>www.rotherham.gov.uk/adult-</w:t>
        </w:r>
      </w:hyperlink>
      <w:r w:rsidRPr="00EC1AA5">
        <w:rPr>
          <w:b/>
        </w:rPr>
        <w:t xml:space="preserve"> </w:t>
      </w:r>
      <w:proofErr w:type="gramStart"/>
      <w:r w:rsidRPr="00EC1AA5">
        <w:rPr>
          <w:b/>
        </w:rPr>
        <w:t>social-care</w:t>
      </w:r>
      <w:proofErr w:type="gramEnd"/>
    </w:p>
    <w:p w14:paraId="00DE1362" w14:textId="77777777" w:rsidR="009A1D0F" w:rsidRPr="00EC1AA5" w:rsidRDefault="009A1D0F">
      <w:pPr>
        <w:pStyle w:val="BodyText"/>
        <w:spacing w:before="5"/>
        <w:ind w:left="0"/>
        <w:rPr>
          <w:b/>
        </w:rPr>
      </w:pPr>
    </w:p>
    <w:p w14:paraId="629A358C" w14:textId="77777777" w:rsidR="009A1D0F" w:rsidRPr="00EC1AA5" w:rsidRDefault="00000000">
      <w:pPr>
        <w:ind w:left="100"/>
        <w:rPr>
          <w:b/>
        </w:rPr>
      </w:pPr>
      <w:bookmarkStart w:id="166" w:name="Schools"/>
      <w:bookmarkEnd w:id="166"/>
      <w:r w:rsidRPr="00EC1AA5">
        <w:rPr>
          <w:b/>
          <w:color w:val="0E233D"/>
        </w:rPr>
        <w:t>Schools</w:t>
      </w:r>
    </w:p>
    <w:p w14:paraId="51051660" w14:textId="77777777" w:rsidR="009A1D0F" w:rsidRPr="00EC1AA5" w:rsidRDefault="00000000">
      <w:pPr>
        <w:spacing w:before="166"/>
        <w:ind w:left="100"/>
      </w:pPr>
      <w:r w:rsidRPr="00EC1AA5">
        <w:t xml:space="preserve">Visit </w:t>
      </w:r>
      <w:hyperlink r:id="rId21">
        <w:r w:rsidRPr="00EC1AA5">
          <w:rPr>
            <w:b/>
          </w:rPr>
          <w:t xml:space="preserve">www.rotherham.gov.uk/education </w:t>
        </w:r>
      </w:hyperlink>
      <w:r w:rsidRPr="00EC1AA5">
        <w:t>to find out about schools in your new area.</w:t>
      </w:r>
    </w:p>
    <w:p w14:paraId="4B383000" w14:textId="77777777" w:rsidR="009A1D0F" w:rsidRPr="00EC1AA5" w:rsidRDefault="009A1D0F">
      <w:pPr>
        <w:pStyle w:val="BodyText"/>
        <w:spacing w:before="11"/>
        <w:ind w:left="0"/>
      </w:pPr>
    </w:p>
    <w:p w14:paraId="459642A5" w14:textId="77777777" w:rsidR="009A1D0F" w:rsidRPr="00EC1AA5" w:rsidRDefault="00000000">
      <w:pPr>
        <w:ind w:left="100"/>
        <w:rPr>
          <w:b/>
        </w:rPr>
      </w:pPr>
      <w:bookmarkStart w:id="167" w:name="Streetpride"/>
      <w:bookmarkEnd w:id="167"/>
      <w:r w:rsidRPr="00EC1AA5">
        <w:rPr>
          <w:b/>
          <w:color w:val="0E233D"/>
        </w:rPr>
        <w:t>Streetpride</w:t>
      </w:r>
    </w:p>
    <w:p w14:paraId="4F639155" w14:textId="30E4FBBE" w:rsidR="009A1D0F" w:rsidRPr="00EC1AA5" w:rsidRDefault="00000000" w:rsidP="00EC1AA5">
      <w:pPr>
        <w:pStyle w:val="BodyText"/>
        <w:spacing w:before="165"/>
        <w:rPr>
          <w:rFonts w:ascii="Calibri"/>
          <w:b/>
        </w:rPr>
      </w:pPr>
      <w:r w:rsidRPr="00EC1AA5">
        <w:t xml:space="preserve">To arrange a bulky item collection contact us on </w:t>
      </w:r>
      <w:r w:rsidRPr="00EC1AA5">
        <w:rPr>
          <w:rFonts w:ascii="Calibri"/>
          <w:b/>
        </w:rPr>
        <w:t>01709 336003</w:t>
      </w:r>
      <w:bookmarkStart w:id="168" w:name="For_general_Council_enquiries"/>
      <w:bookmarkEnd w:id="168"/>
    </w:p>
    <w:p w14:paraId="39CB54CD" w14:textId="13795600" w:rsidR="009A1D0F" w:rsidRPr="00EC1AA5" w:rsidRDefault="00EC1AA5">
      <w:pPr>
        <w:spacing w:before="166"/>
        <w:ind w:left="100"/>
      </w:pPr>
      <w:r w:rsidRPr="00EC1AA5">
        <w:rPr>
          <w:bCs/>
          <w:color w:val="0E233D"/>
        </w:rPr>
        <w:t>For general Council enquiries</w:t>
      </w:r>
      <w:r w:rsidRPr="00EC1AA5">
        <w:rPr>
          <w:bCs/>
        </w:rPr>
        <w:t xml:space="preserve"> </w:t>
      </w:r>
      <w:r w:rsidRPr="00EC1AA5">
        <w:t xml:space="preserve">phone </w:t>
      </w:r>
      <w:r w:rsidRPr="00EC1AA5">
        <w:rPr>
          <w:rFonts w:ascii="Calibri"/>
          <w:b/>
        </w:rPr>
        <w:t>01709 382121</w:t>
      </w:r>
      <w:r w:rsidRPr="00EC1AA5">
        <w:rPr>
          <w:rFonts w:ascii="Calibri"/>
        </w:rPr>
        <w:t xml:space="preserve">or visit </w:t>
      </w:r>
      <w:hyperlink r:id="rId22">
        <w:r w:rsidRPr="00EC1AA5">
          <w:t>www.rotherham.gov.uk</w:t>
        </w:r>
      </w:hyperlink>
    </w:p>
    <w:p w14:paraId="48811E07" w14:textId="77777777" w:rsidR="009A1D0F" w:rsidRPr="00EC1AA5" w:rsidRDefault="009A1D0F">
      <w:pPr>
        <w:pStyle w:val="BodyText"/>
        <w:spacing w:before="10"/>
        <w:ind w:left="0"/>
      </w:pPr>
    </w:p>
    <w:p w14:paraId="1C69DF6B" w14:textId="77777777" w:rsidR="009A1D0F" w:rsidRPr="00EC1AA5" w:rsidRDefault="00000000">
      <w:pPr>
        <w:ind w:left="100"/>
        <w:rPr>
          <w:b/>
          <w:sz w:val="24"/>
          <w:szCs w:val="24"/>
        </w:rPr>
      </w:pPr>
      <w:bookmarkStart w:id="169" w:name="You_may_also_wish_to_contact:"/>
      <w:bookmarkEnd w:id="169"/>
      <w:r w:rsidRPr="00EC1AA5">
        <w:rPr>
          <w:b/>
          <w:color w:val="0E233D"/>
          <w:sz w:val="24"/>
          <w:szCs w:val="24"/>
        </w:rPr>
        <w:t>You may also wish to contact:</w:t>
      </w:r>
    </w:p>
    <w:p w14:paraId="24ACBC6D" w14:textId="77777777" w:rsidR="009A1D0F" w:rsidRPr="00EC1AA5" w:rsidRDefault="00000000">
      <w:pPr>
        <w:spacing w:before="166"/>
        <w:ind w:left="100"/>
        <w:rPr>
          <w:b/>
          <w:bCs/>
          <w:iCs/>
        </w:rPr>
      </w:pPr>
      <w:bookmarkStart w:id="170" w:name="Bank"/>
      <w:bookmarkEnd w:id="170"/>
      <w:r w:rsidRPr="00EC1AA5">
        <w:rPr>
          <w:b/>
          <w:bCs/>
          <w:iCs/>
          <w:color w:val="17365D"/>
        </w:rPr>
        <w:t>Bank</w:t>
      </w:r>
    </w:p>
    <w:p w14:paraId="2CBE2C5C" w14:textId="77777777" w:rsidR="00EC1AA5" w:rsidRDefault="00000000">
      <w:pPr>
        <w:pStyle w:val="BodyText"/>
        <w:spacing w:before="167" w:line="288" w:lineRule="auto"/>
        <w:ind w:right="152"/>
        <w:jc w:val="both"/>
      </w:pPr>
      <w:r>
        <w:t xml:space="preserve">Your building society and credit card companies. </w:t>
      </w:r>
    </w:p>
    <w:p w14:paraId="402DA844" w14:textId="77777777" w:rsidR="00EC1AA5" w:rsidRPr="00EC1AA5" w:rsidRDefault="00000000">
      <w:pPr>
        <w:pStyle w:val="BodyText"/>
        <w:spacing w:before="167" w:line="288" w:lineRule="auto"/>
        <w:ind w:right="152"/>
        <w:jc w:val="both"/>
        <w:rPr>
          <w:b/>
          <w:bCs/>
        </w:rPr>
      </w:pPr>
      <w:r w:rsidRPr="00EC1AA5">
        <w:rPr>
          <w:b/>
          <w:bCs/>
        </w:rPr>
        <w:t>Department of Works and Pensions (DWP)</w:t>
      </w:r>
    </w:p>
    <w:p w14:paraId="11C5700D" w14:textId="329D1C5C" w:rsidR="009A1D0F" w:rsidRDefault="00000000">
      <w:pPr>
        <w:pStyle w:val="BodyText"/>
        <w:spacing w:before="167" w:line="288" w:lineRule="auto"/>
        <w:ind w:right="152"/>
        <w:jc w:val="both"/>
      </w:pPr>
      <w:r>
        <w:t xml:space="preserve">If you receive Income Support, a state pension or any other benefit you can visit </w:t>
      </w:r>
      <w:hyperlink r:id="rId23">
        <w:r>
          <w:rPr>
            <w:rFonts w:ascii="Calibri"/>
            <w:b/>
            <w:color w:val="0000FF"/>
            <w:u w:val="single" w:color="0000FF"/>
          </w:rPr>
          <w:t>www.gov.uk</w:t>
        </w:r>
      </w:hyperlink>
      <w:r>
        <w:rPr>
          <w:rFonts w:ascii="Calibri"/>
          <w:b/>
          <w:color w:val="0000FF"/>
        </w:rPr>
        <w:t xml:space="preserve"> </w:t>
      </w:r>
      <w:r>
        <w:t>for more information.</w:t>
      </w:r>
    </w:p>
    <w:p w14:paraId="64C5486E" w14:textId="77777777" w:rsidR="009A1D0F" w:rsidRPr="00321E0F" w:rsidRDefault="00000000">
      <w:pPr>
        <w:spacing w:before="81"/>
        <w:ind w:left="100"/>
        <w:rPr>
          <w:b/>
          <w:bCs/>
          <w:iCs/>
          <w:sz w:val="20"/>
        </w:rPr>
      </w:pPr>
      <w:bookmarkStart w:id="171" w:name="Car_Insurance"/>
      <w:bookmarkEnd w:id="171"/>
      <w:r w:rsidRPr="00321E0F">
        <w:rPr>
          <w:b/>
          <w:bCs/>
          <w:iCs/>
          <w:color w:val="17365D"/>
          <w:sz w:val="20"/>
        </w:rPr>
        <w:t>Car Insurance</w:t>
      </w:r>
    </w:p>
    <w:p w14:paraId="7F7885F7" w14:textId="77777777" w:rsidR="009A1D0F" w:rsidRDefault="00000000">
      <w:pPr>
        <w:pStyle w:val="BodyText"/>
        <w:spacing w:before="167"/>
      </w:pPr>
      <w:r>
        <w:t>If you own a car you will need to inform your insurers of your change of address.</w:t>
      </w:r>
    </w:p>
    <w:p w14:paraId="4DB8450C" w14:textId="77777777" w:rsidR="009A1D0F" w:rsidRPr="00321E0F" w:rsidRDefault="00000000">
      <w:pPr>
        <w:spacing w:before="169"/>
        <w:ind w:left="100"/>
        <w:rPr>
          <w:b/>
          <w:bCs/>
          <w:iCs/>
          <w:sz w:val="20"/>
        </w:rPr>
      </w:pPr>
      <w:bookmarkStart w:id="172" w:name="Dentist/Doctor/Optician"/>
      <w:bookmarkEnd w:id="172"/>
      <w:r w:rsidRPr="00321E0F">
        <w:rPr>
          <w:b/>
          <w:bCs/>
          <w:iCs/>
          <w:color w:val="17365D"/>
          <w:sz w:val="20"/>
        </w:rPr>
        <w:t>Dentist/Doctor/Optician</w:t>
      </w:r>
    </w:p>
    <w:p w14:paraId="313DC1FD" w14:textId="77777777" w:rsidR="009A1D0F" w:rsidRDefault="00000000">
      <w:pPr>
        <w:pStyle w:val="BodyText"/>
        <w:spacing w:before="166"/>
      </w:pPr>
      <w:r>
        <w:t>You will need to inform these of your new contact details.</w:t>
      </w:r>
    </w:p>
    <w:p w14:paraId="2947DE94" w14:textId="77777777" w:rsidR="009A1D0F" w:rsidRPr="00321E0F" w:rsidRDefault="00000000">
      <w:pPr>
        <w:spacing w:before="172"/>
        <w:ind w:left="100"/>
        <w:rPr>
          <w:b/>
          <w:bCs/>
          <w:iCs/>
          <w:sz w:val="20"/>
        </w:rPr>
      </w:pPr>
      <w:bookmarkStart w:id="173" w:name="DVLA"/>
      <w:bookmarkEnd w:id="173"/>
      <w:r w:rsidRPr="00321E0F">
        <w:rPr>
          <w:b/>
          <w:bCs/>
          <w:iCs/>
          <w:color w:val="17365D"/>
          <w:sz w:val="20"/>
        </w:rPr>
        <w:t>DVLA</w:t>
      </w:r>
    </w:p>
    <w:p w14:paraId="45329B2C" w14:textId="77777777" w:rsidR="009A1D0F" w:rsidRDefault="00000000">
      <w:pPr>
        <w:pStyle w:val="BodyText"/>
        <w:spacing w:before="166"/>
      </w:pPr>
      <w:r>
        <w:t>If you have a driving license you must inform DVLA of your new address.</w:t>
      </w:r>
    </w:p>
    <w:p w14:paraId="4177C4CB" w14:textId="77777777" w:rsidR="009A1D0F" w:rsidRPr="00321E0F" w:rsidRDefault="00000000">
      <w:pPr>
        <w:spacing w:before="169"/>
        <w:ind w:left="100"/>
        <w:rPr>
          <w:b/>
          <w:bCs/>
          <w:iCs/>
        </w:rPr>
      </w:pPr>
      <w:r w:rsidRPr="00321E0F">
        <w:rPr>
          <w:b/>
          <w:bCs/>
          <w:iCs/>
          <w:color w:val="17365D"/>
        </w:rPr>
        <w:t>Home Contents Insurance</w:t>
      </w:r>
    </w:p>
    <w:p w14:paraId="2AC58979" w14:textId="77777777" w:rsidR="009A1D0F" w:rsidRDefault="00000000">
      <w:pPr>
        <w:pStyle w:val="BodyText"/>
        <w:spacing w:before="166" w:line="288" w:lineRule="auto"/>
        <w:ind w:right="472"/>
      </w:pPr>
      <w:r>
        <w:t>You will need to inform your insurers of your change of address. We also provide a home contents insurance scheme (see page 31).</w:t>
      </w:r>
    </w:p>
    <w:p w14:paraId="7737A5BE" w14:textId="77777777" w:rsidR="009A1D0F" w:rsidRDefault="009A1D0F">
      <w:pPr>
        <w:pStyle w:val="BodyText"/>
        <w:spacing w:before="4"/>
        <w:ind w:left="0"/>
        <w:rPr>
          <w:sz w:val="31"/>
        </w:rPr>
      </w:pPr>
    </w:p>
    <w:p w14:paraId="2CDE7278" w14:textId="77777777" w:rsidR="009A1D0F" w:rsidRPr="00321E0F" w:rsidRDefault="00000000">
      <w:pPr>
        <w:ind w:left="100"/>
        <w:rPr>
          <w:b/>
          <w:sz w:val="24"/>
          <w:szCs w:val="24"/>
        </w:rPr>
      </w:pPr>
      <w:bookmarkStart w:id="174" w:name="Other_Hire_Purchase_or_Loan_Companies"/>
      <w:bookmarkEnd w:id="174"/>
      <w:r w:rsidRPr="00321E0F">
        <w:rPr>
          <w:b/>
          <w:color w:val="0E233D"/>
          <w:sz w:val="24"/>
          <w:szCs w:val="24"/>
        </w:rPr>
        <w:t>Other Hire Purchase or Loan Companies</w:t>
      </w:r>
    </w:p>
    <w:p w14:paraId="6CDA3697" w14:textId="77777777" w:rsidR="009A1D0F" w:rsidRPr="00321E0F" w:rsidRDefault="00000000">
      <w:pPr>
        <w:spacing w:before="166"/>
        <w:ind w:left="100"/>
        <w:rPr>
          <w:b/>
          <w:bCs/>
          <w:iCs/>
        </w:rPr>
      </w:pPr>
      <w:bookmarkStart w:id="175" w:name="Post_Office"/>
      <w:bookmarkEnd w:id="175"/>
      <w:r w:rsidRPr="00321E0F">
        <w:rPr>
          <w:b/>
          <w:bCs/>
          <w:iCs/>
          <w:color w:val="17365D"/>
        </w:rPr>
        <w:t>Post Office</w:t>
      </w:r>
    </w:p>
    <w:p w14:paraId="0A6D2643" w14:textId="77777777" w:rsidR="009A1D0F" w:rsidRDefault="00000000">
      <w:pPr>
        <w:pStyle w:val="BodyText"/>
        <w:spacing w:before="167"/>
      </w:pPr>
      <w:r>
        <w:t>The post office will redirect mail from your old home to your new home for a small charge.</w:t>
      </w:r>
    </w:p>
    <w:p w14:paraId="36FD3E2A" w14:textId="77777777" w:rsidR="00321E0F" w:rsidRDefault="00000000" w:rsidP="00321E0F">
      <w:pPr>
        <w:spacing w:before="171" w:line="412" w:lineRule="auto"/>
        <w:ind w:left="100" w:right="36"/>
        <w:rPr>
          <w:b/>
          <w:bCs/>
          <w:iCs/>
          <w:color w:val="17365D"/>
          <w:sz w:val="20"/>
        </w:rPr>
      </w:pPr>
      <w:bookmarkStart w:id="176" w:name="Probation_Service"/>
      <w:bookmarkEnd w:id="176"/>
      <w:r w:rsidRPr="00321E0F">
        <w:rPr>
          <w:b/>
          <w:bCs/>
          <w:iCs/>
          <w:color w:val="17365D"/>
          <w:sz w:val="20"/>
        </w:rPr>
        <w:t>Probation</w:t>
      </w:r>
      <w:r w:rsidR="00321E0F">
        <w:rPr>
          <w:b/>
          <w:bCs/>
          <w:iCs/>
          <w:color w:val="17365D"/>
          <w:sz w:val="20"/>
        </w:rPr>
        <w:t xml:space="preserve"> S</w:t>
      </w:r>
      <w:r w:rsidRPr="00321E0F">
        <w:rPr>
          <w:b/>
          <w:bCs/>
          <w:iCs/>
          <w:color w:val="17365D"/>
          <w:sz w:val="20"/>
        </w:rPr>
        <w:t>ervice</w:t>
      </w:r>
      <w:bookmarkStart w:id="177" w:name="Utility_company"/>
      <w:bookmarkEnd w:id="177"/>
    </w:p>
    <w:p w14:paraId="18617EEE" w14:textId="2C46AAB9" w:rsidR="009A1D0F" w:rsidRPr="00321E0F" w:rsidRDefault="00000000" w:rsidP="00321E0F">
      <w:pPr>
        <w:spacing w:before="171" w:line="412" w:lineRule="auto"/>
        <w:ind w:left="100" w:right="36"/>
        <w:rPr>
          <w:b/>
          <w:bCs/>
          <w:iCs/>
          <w:sz w:val="20"/>
        </w:rPr>
      </w:pPr>
      <w:r w:rsidRPr="00321E0F">
        <w:rPr>
          <w:b/>
          <w:bCs/>
          <w:iCs/>
          <w:color w:val="17365D"/>
          <w:sz w:val="20"/>
        </w:rPr>
        <w:t>Utility company</w:t>
      </w:r>
    </w:p>
    <w:p w14:paraId="6F4F38D7" w14:textId="77777777" w:rsidR="009A1D0F" w:rsidRDefault="00000000">
      <w:pPr>
        <w:pStyle w:val="BodyText"/>
        <w:spacing w:before="1"/>
      </w:pPr>
      <w:r>
        <w:t>Utility companies will need to know your new contact details.</w:t>
      </w:r>
    </w:p>
    <w:p w14:paraId="4D447BC7" w14:textId="77777777" w:rsidR="009A1D0F" w:rsidRPr="00321E0F" w:rsidRDefault="00000000">
      <w:pPr>
        <w:spacing w:before="169"/>
        <w:ind w:left="100"/>
        <w:rPr>
          <w:b/>
          <w:bCs/>
          <w:iCs/>
          <w:sz w:val="20"/>
        </w:rPr>
      </w:pPr>
      <w:bookmarkStart w:id="178" w:name="Support_Agencies"/>
      <w:bookmarkEnd w:id="178"/>
      <w:r w:rsidRPr="00321E0F">
        <w:rPr>
          <w:b/>
          <w:bCs/>
          <w:iCs/>
          <w:color w:val="17365D"/>
          <w:sz w:val="20"/>
        </w:rPr>
        <w:t>Support Agencies</w:t>
      </w:r>
    </w:p>
    <w:p w14:paraId="574D5BE1" w14:textId="77777777" w:rsidR="009A1D0F" w:rsidRDefault="00000000">
      <w:pPr>
        <w:pStyle w:val="BodyText"/>
        <w:spacing w:before="167"/>
      </w:pPr>
      <w:r>
        <w:t>If you have support agencies you will need to inform them of your new contact details.</w:t>
      </w:r>
    </w:p>
    <w:p w14:paraId="4DCAB7BB" w14:textId="77777777" w:rsidR="009A1D0F" w:rsidRPr="00321E0F" w:rsidRDefault="00000000">
      <w:pPr>
        <w:spacing w:before="171"/>
        <w:ind w:left="100"/>
        <w:rPr>
          <w:b/>
          <w:bCs/>
          <w:iCs/>
          <w:sz w:val="20"/>
        </w:rPr>
      </w:pPr>
      <w:bookmarkStart w:id="179" w:name="Telephone_and_Mobile"/>
      <w:bookmarkEnd w:id="179"/>
      <w:r w:rsidRPr="00321E0F">
        <w:rPr>
          <w:b/>
          <w:bCs/>
          <w:iCs/>
          <w:color w:val="17365D"/>
          <w:sz w:val="20"/>
        </w:rPr>
        <w:t>Telephone and Mobile</w:t>
      </w:r>
    </w:p>
    <w:p w14:paraId="74F75779" w14:textId="77777777" w:rsidR="009A1D0F" w:rsidRDefault="00000000">
      <w:pPr>
        <w:pStyle w:val="BodyText"/>
        <w:spacing w:before="167"/>
      </w:pPr>
      <w:r>
        <w:t>Telephone and mobile companies will need to know your new contact details.</w:t>
      </w:r>
    </w:p>
    <w:p w14:paraId="4FE3B54B" w14:textId="77777777" w:rsidR="009A1D0F" w:rsidRPr="00321E0F" w:rsidRDefault="00000000">
      <w:pPr>
        <w:spacing w:before="169"/>
        <w:ind w:left="100"/>
        <w:rPr>
          <w:b/>
          <w:bCs/>
          <w:iCs/>
          <w:sz w:val="20"/>
        </w:rPr>
      </w:pPr>
      <w:bookmarkStart w:id="180" w:name="TV_licensing"/>
      <w:bookmarkEnd w:id="180"/>
      <w:r w:rsidRPr="00321E0F">
        <w:rPr>
          <w:b/>
          <w:bCs/>
          <w:iCs/>
          <w:color w:val="17365D"/>
          <w:sz w:val="20"/>
        </w:rPr>
        <w:t>TV licensing</w:t>
      </w:r>
    </w:p>
    <w:p w14:paraId="6DAECD4B" w14:textId="0A578A14" w:rsidR="00321E0F" w:rsidRDefault="00000000">
      <w:pPr>
        <w:pStyle w:val="BodyText"/>
        <w:spacing w:before="167"/>
      </w:pPr>
      <w:r>
        <w:t>For changes of address or for new licenses.</w:t>
      </w:r>
    </w:p>
    <w:p w14:paraId="5B58D843" w14:textId="77777777" w:rsidR="00321E0F" w:rsidRDefault="00321E0F">
      <w:r>
        <w:br w:type="page"/>
      </w:r>
    </w:p>
    <w:p w14:paraId="2872E40B" w14:textId="77777777" w:rsidR="009A1D0F" w:rsidRDefault="00000000">
      <w:pPr>
        <w:pStyle w:val="Heading2"/>
      </w:pPr>
      <w:bookmarkStart w:id="181" w:name="Home_contents_insurance"/>
      <w:bookmarkStart w:id="182" w:name="_bookmark79"/>
      <w:bookmarkEnd w:id="181"/>
      <w:bookmarkEnd w:id="182"/>
      <w:r>
        <w:t>Home contents insurance</w:t>
      </w:r>
    </w:p>
    <w:p w14:paraId="5AA34692" w14:textId="77777777" w:rsidR="009A1D0F" w:rsidRDefault="00000000">
      <w:pPr>
        <w:pStyle w:val="BodyText"/>
        <w:spacing w:before="185" w:line="288" w:lineRule="auto"/>
        <w:ind w:right="435"/>
      </w:pPr>
      <w:r>
        <w:t>The Council is only responsible for maintaining the buildings part of your home; in other words, ensuring that your home is structurally sound, and renewing items such as kitchen and bathroom units.</w:t>
      </w:r>
    </w:p>
    <w:p w14:paraId="44D7414E" w14:textId="77777777" w:rsidR="009A1D0F" w:rsidRDefault="00000000">
      <w:pPr>
        <w:pStyle w:val="BodyText"/>
        <w:spacing w:before="119" w:line="288" w:lineRule="auto"/>
        <w:ind w:right="729"/>
      </w:pPr>
      <w:r>
        <w:t>We are not responsible for replacing your items in circumstances such as theft, fire, vandalism or frozen and burst water pipes. This extends to your furniture, TV, clothing, carpets, wallpaper and other decorations and electrical goods.</w:t>
      </w:r>
    </w:p>
    <w:p w14:paraId="10F12741" w14:textId="77777777" w:rsidR="009A1D0F" w:rsidRDefault="00000000">
      <w:pPr>
        <w:pStyle w:val="BodyText"/>
        <w:spacing w:before="122" w:line="288" w:lineRule="auto"/>
        <w:ind w:right="667"/>
      </w:pPr>
      <w:r>
        <w:t xml:space="preserve">The Council has teamed up with an insurance company, to provide a Home Contents Insurance Scheme, giving tenants extra peace of mind. The scheme is easy to </w:t>
      </w:r>
      <w:proofErr w:type="gramStart"/>
      <w:r>
        <w:t>join</w:t>
      </w:r>
      <w:proofErr w:type="gramEnd"/>
      <w:r>
        <w:t xml:space="preserve"> and cover is provided across the whole of Rotherham with no postcodes excluded from the scheme. There </w:t>
      </w:r>
      <w:proofErr w:type="gramStart"/>
      <w:r>
        <w:t>are</w:t>
      </w:r>
      <w:proofErr w:type="gramEnd"/>
      <w:r>
        <w:t xml:space="preserve"> no extra security devices required on your home.</w:t>
      </w:r>
    </w:p>
    <w:p w14:paraId="6FB9FA28" w14:textId="77777777" w:rsidR="00321E0F" w:rsidRDefault="00000000" w:rsidP="00321E0F">
      <w:pPr>
        <w:pStyle w:val="BodyText"/>
        <w:spacing w:before="120" w:line="288" w:lineRule="auto"/>
        <w:ind w:right="399"/>
      </w:pPr>
      <w:r>
        <w:t xml:space="preserve">To join the scheme all you </w:t>
      </w:r>
      <w:proofErr w:type="gramStart"/>
      <w:r>
        <w:t>have to</w:t>
      </w:r>
      <w:proofErr w:type="gramEnd"/>
      <w:r>
        <w:t xml:space="preserve"> be is a Council tenant. The claims service is very quick and there is no excess to pay should a claim be made.</w:t>
      </w:r>
    </w:p>
    <w:p w14:paraId="7AE177AE" w14:textId="611A2398" w:rsidR="009A1D0F" w:rsidRDefault="00000000" w:rsidP="00321E0F">
      <w:pPr>
        <w:pStyle w:val="BodyText"/>
        <w:spacing w:before="120" w:line="288" w:lineRule="auto"/>
        <w:ind w:right="399"/>
      </w:pPr>
      <w:r>
        <w:t xml:space="preserve">If you would like home contents insurance you can apply online at </w:t>
      </w:r>
      <w:hyperlink r:id="rId24">
        <w:r w:rsidRPr="00321E0F">
          <w:rPr>
            <w:rFonts w:ascii="Calibri"/>
            <w:b/>
          </w:rPr>
          <w:t>www.rotherham.gov.uk/housing-advice</w:t>
        </w:r>
        <w:r w:rsidRPr="00321E0F">
          <w:t xml:space="preserve">, </w:t>
        </w:r>
      </w:hyperlink>
      <w:r w:rsidRPr="00321E0F">
        <w:t>visit</w:t>
      </w:r>
      <w:r>
        <w:t xml:space="preserve"> one of our Customer Service Centres for an application form, or telephone </w:t>
      </w:r>
      <w:r>
        <w:rPr>
          <w:rFonts w:ascii="Calibri"/>
          <w:b/>
        </w:rPr>
        <w:t>01709 336009</w:t>
      </w:r>
      <w:r>
        <w:t>.</w:t>
      </w:r>
    </w:p>
    <w:p w14:paraId="36B93CCE" w14:textId="77777777" w:rsidR="009A1D0F" w:rsidRDefault="009A1D0F">
      <w:pPr>
        <w:pStyle w:val="BodyText"/>
        <w:spacing w:before="9"/>
        <w:ind w:left="0"/>
        <w:rPr>
          <w:sz w:val="20"/>
        </w:rPr>
      </w:pPr>
    </w:p>
    <w:p w14:paraId="7B5E8891" w14:textId="77777777" w:rsidR="009A1D0F" w:rsidRDefault="00000000">
      <w:pPr>
        <w:pStyle w:val="Heading2"/>
        <w:spacing w:before="1"/>
      </w:pPr>
      <w:bookmarkStart w:id="183" w:name="Connecting_to_gas,_water,_electricity_an"/>
      <w:bookmarkStart w:id="184" w:name="_bookmark80"/>
      <w:bookmarkEnd w:id="183"/>
      <w:bookmarkEnd w:id="184"/>
      <w:r>
        <w:t>Connecting to gas, water, electricity and telephone</w:t>
      </w:r>
    </w:p>
    <w:p w14:paraId="74AA2BCB" w14:textId="77777777" w:rsidR="009A1D0F" w:rsidRDefault="00000000">
      <w:pPr>
        <w:pStyle w:val="BodyText"/>
        <w:spacing w:before="185" w:line="288" w:lineRule="auto"/>
        <w:ind w:right="899"/>
      </w:pPr>
      <w:r>
        <w:t>When you move into your new home you will need to find out who supplies your gas, electricity, water and telephone services. You can then choose to remain with these suppliers, or you have the right to change to a supplier of your own choice.</w:t>
      </w:r>
    </w:p>
    <w:p w14:paraId="173835A2" w14:textId="77777777" w:rsidR="00321E0F" w:rsidRDefault="00000000">
      <w:pPr>
        <w:pStyle w:val="BodyText"/>
        <w:spacing w:before="119" w:line="288" w:lineRule="auto"/>
        <w:ind w:right="153"/>
      </w:pPr>
      <w:r>
        <w:t xml:space="preserve">Once you have selected your </w:t>
      </w:r>
      <w:proofErr w:type="gramStart"/>
      <w:r>
        <w:t>supplier</w:t>
      </w:r>
      <w:proofErr w:type="gramEnd"/>
      <w:r>
        <w:t xml:space="preserve"> please contact them to give them your name, address and how you are going to pay. </w:t>
      </w:r>
    </w:p>
    <w:p w14:paraId="3F5EF42C" w14:textId="24E0B2A0" w:rsidR="009A1D0F" w:rsidRDefault="00321E0F">
      <w:pPr>
        <w:pStyle w:val="BodyText"/>
        <w:spacing w:before="119" w:line="288" w:lineRule="auto"/>
        <w:ind w:right="153"/>
      </w:pPr>
      <w:r>
        <w:t>If there is a pre-pay meter in your property, you will need to ensure there is adequate credit on your gas and electrical meters so that our engineers can check gas safety and reconnect your supplies.</w:t>
      </w:r>
    </w:p>
    <w:p w14:paraId="38CA0557" w14:textId="77777777" w:rsidR="009A1D0F" w:rsidRDefault="00000000">
      <w:pPr>
        <w:pStyle w:val="BodyText"/>
        <w:spacing w:before="121" w:line="288" w:lineRule="auto"/>
        <w:ind w:right="667"/>
      </w:pPr>
      <w:r>
        <w:t>When you move into your new home an engineer appointment will be arranged at a convenient time to suit you. Failure to be present at the property to allow access for the engineer to carry out their work may result in you being recharged for the missed appointment.</w:t>
      </w:r>
    </w:p>
    <w:p w14:paraId="393BADC7" w14:textId="77777777" w:rsidR="009A1D0F" w:rsidRDefault="00000000">
      <w:pPr>
        <w:pStyle w:val="BodyText"/>
        <w:spacing w:before="120" w:line="288" w:lineRule="auto"/>
        <w:ind w:right="474"/>
        <w:jc w:val="both"/>
      </w:pPr>
      <w:r>
        <w:t>The only time we are unable to carry out this work is when a tenant fails to give access to their home or has not arranged for an adequate gas and electrical credit on their gas and electrical meters.</w:t>
      </w:r>
    </w:p>
    <w:p w14:paraId="41867699" w14:textId="77777777" w:rsidR="009A1D0F" w:rsidRDefault="00000000">
      <w:pPr>
        <w:pStyle w:val="BodyText"/>
        <w:spacing w:before="121" w:line="288" w:lineRule="auto"/>
        <w:ind w:right="826"/>
      </w:pPr>
      <w:r>
        <w:t>Please tell us if you will not be at home at the time of the appointment, so that we can arrange a more suitable time and date.</w:t>
      </w:r>
    </w:p>
    <w:p w14:paraId="5E80941C" w14:textId="77777777" w:rsidR="009A1D0F" w:rsidRDefault="00000000">
      <w:pPr>
        <w:pStyle w:val="BodyText"/>
        <w:spacing w:before="120" w:line="288" w:lineRule="auto"/>
        <w:ind w:right="349"/>
      </w:pPr>
      <w:r>
        <w:t>Failure to allow access to our repair contractor is a breach of your tenancy conditions. You will be recharged any costs we incur, including our administration costs.</w:t>
      </w:r>
    </w:p>
    <w:p w14:paraId="05BEEFC9" w14:textId="77777777" w:rsidR="009A1D0F" w:rsidRDefault="00000000">
      <w:pPr>
        <w:pStyle w:val="BodyText"/>
        <w:spacing w:before="121"/>
      </w:pPr>
      <w:r>
        <w:t>Help us to help you stay safe – let us in when we need to check for gas safety.</w:t>
      </w:r>
    </w:p>
    <w:p w14:paraId="09019DEE" w14:textId="77777777" w:rsidR="009A1D0F" w:rsidRPr="00321E0F" w:rsidRDefault="00000000">
      <w:pPr>
        <w:spacing w:before="168"/>
        <w:ind w:left="100"/>
        <w:rPr>
          <w:b/>
        </w:rPr>
      </w:pPr>
      <w:r w:rsidRPr="00321E0F">
        <w:rPr>
          <w:b/>
        </w:rPr>
        <w:t xml:space="preserve">Gas: </w:t>
      </w:r>
      <w:r w:rsidRPr="00321E0F">
        <w:t xml:space="preserve">Meter number helpline: </w:t>
      </w:r>
      <w:r w:rsidRPr="00321E0F">
        <w:rPr>
          <w:b/>
        </w:rPr>
        <w:t>0870 608 1524</w:t>
      </w:r>
    </w:p>
    <w:p w14:paraId="1E1477DF" w14:textId="77777777" w:rsidR="009A1D0F" w:rsidRPr="00321E0F" w:rsidRDefault="00000000">
      <w:pPr>
        <w:spacing w:before="176"/>
        <w:ind w:left="100"/>
        <w:rPr>
          <w:b/>
        </w:rPr>
      </w:pPr>
      <w:r w:rsidRPr="00321E0F">
        <w:rPr>
          <w:b/>
        </w:rPr>
        <w:t xml:space="preserve">Water: </w:t>
      </w:r>
      <w:r w:rsidRPr="00321E0F">
        <w:t xml:space="preserve">Yorkshire Water: </w:t>
      </w:r>
      <w:r w:rsidRPr="00321E0F">
        <w:rPr>
          <w:b/>
        </w:rPr>
        <w:t xml:space="preserve">08451 242 420 </w:t>
      </w:r>
      <w:r w:rsidRPr="00321E0F">
        <w:t xml:space="preserve">or Severn Trent Water: </w:t>
      </w:r>
      <w:r w:rsidRPr="00321E0F">
        <w:rPr>
          <w:b/>
        </w:rPr>
        <w:t>03457 500 500</w:t>
      </w:r>
    </w:p>
    <w:p w14:paraId="124779A3" w14:textId="77777777" w:rsidR="009A1D0F" w:rsidRDefault="00000000">
      <w:pPr>
        <w:spacing w:before="173"/>
        <w:ind w:left="100"/>
        <w:rPr>
          <w:rFonts w:ascii="Calibri" w:hAnsi="Calibri"/>
          <w:b/>
        </w:rPr>
      </w:pPr>
      <w:r w:rsidRPr="00321E0F">
        <w:rPr>
          <w:b/>
        </w:rPr>
        <w:t xml:space="preserve">Electricity: </w:t>
      </w:r>
      <w:r w:rsidRPr="00321E0F">
        <w:t>Yorkshire’s</w:t>
      </w:r>
      <w:r>
        <w:t xml:space="preserve"> regional electricity </w:t>
      </w:r>
      <w:r w:rsidRPr="00321E0F">
        <w:t xml:space="preserve">distribution number: </w:t>
      </w:r>
      <w:r w:rsidRPr="00321E0F">
        <w:rPr>
          <w:b/>
        </w:rPr>
        <w:t>0845 330 0889</w:t>
      </w:r>
    </w:p>
    <w:p w14:paraId="5B120A9A" w14:textId="6C9DAC37" w:rsidR="00321E0F" w:rsidRDefault="00000000">
      <w:pPr>
        <w:pStyle w:val="BodyText"/>
        <w:spacing w:before="173" w:line="396" w:lineRule="auto"/>
        <w:ind w:right="505"/>
        <w:jc w:val="both"/>
      </w:pPr>
      <w:r w:rsidRPr="00321E0F">
        <w:rPr>
          <w:b/>
        </w:rPr>
        <w:t xml:space="preserve">Telephone: </w:t>
      </w:r>
      <w:r w:rsidRPr="00321E0F">
        <w:t>If you want to have a telephone</w:t>
      </w:r>
      <w:r>
        <w:t xml:space="preserve"> in your property, you must directly contact the company whom you wish to use.</w:t>
      </w:r>
    </w:p>
    <w:p w14:paraId="77E4B42F" w14:textId="77777777" w:rsidR="00321E0F" w:rsidRDefault="00321E0F">
      <w:r>
        <w:br w:type="page"/>
      </w:r>
    </w:p>
    <w:p w14:paraId="14650A08" w14:textId="77777777" w:rsidR="009A1D0F" w:rsidRDefault="00000000">
      <w:pPr>
        <w:pStyle w:val="Heading1"/>
      </w:pPr>
      <w:bookmarkStart w:id="185" w:name="Tenant_involvement"/>
      <w:bookmarkStart w:id="186" w:name="_bookmark81"/>
      <w:bookmarkEnd w:id="185"/>
      <w:bookmarkEnd w:id="186"/>
      <w:r>
        <w:rPr>
          <w:color w:val="234060"/>
        </w:rPr>
        <w:t>Tenant involvement</w:t>
      </w:r>
    </w:p>
    <w:p w14:paraId="033E920D" w14:textId="77777777" w:rsidR="009A1D0F" w:rsidRDefault="00000000">
      <w:pPr>
        <w:pStyle w:val="Heading2"/>
        <w:spacing w:before="313"/>
      </w:pPr>
      <w:bookmarkStart w:id="187" w:name="How_to_get_involved_and_have_your_say"/>
      <w:bookmarkStart w:id="188" w:name="_bookmark82"/>
      <w:bookmarkEnd w:id="187"/>
      <w:bookmarkEnd w:id="188"/>
      <w:r>
        <w:t>How to get involved and have your say</w:t>
      </w:r>
    </w:p>
    <w:p w14:paraId="1275B898" w14:textId="77777777" w:rsidR="009A1D0F" w:rsidRDefault="00000000">
      <w:pPr>
        <w:pStyle w:val="BodyText"/>
        <w:spacing w:before="186" w:line="288" w:lineRule="auto"/>
        <w:ind w:right="361"/>
      </w:pPr>
      <w:r>
        <w:t xml:space="preserve">As a Council tenant, you </w:t>
      </w:r>
      <w:proofErr w:type="gramStart"/>
      <w:r>
        <w:t>have the opportunity to</w:t>
      </w:r>
      <w:proofErr w:type="gramEnd"/>
      <w:r>
        <w:t xml:space="preserve"> get involved in housing services and your local area in order to develop and improve our services for all of our customers.</w:t>
      </w:r>
    </w:p>
    <w:p w14:paraId="493757B7" w14:textId="77777777" w:rsidR="009A1D0F" w:rsidRDefault="00000000">
      <w:pPr>
        <w:pStyle w:val="BodyText"/>
        <w:spacing w:before="120" w:line="288" w:lineRule="auto"/>
        <w:ind w:right="508"/>
      </w:pPr>
      <w:r>
        <w:t>The Council is accredited by Tpas, the tenant engagement experts. This means we have shown strong commitment to involving tenants in decision making processes.</w:t>
      </w:r>
    </w:p>
    <w:p w14:paraId="6B2CF6AC" w14:textId="77777777" w:rsidR="009A1D0F" w:rsidRPr="00321E0F" w:rsidRDefault="00000000">
      <w:pPr>
        <w:pStyle w:val="BodyText"/>
        <w:spacing w:before="120"/>
        <w:rPr>
          <w:b/>
          <w:bCs/>
        </w:rPr>
      </w:pPr>
      <w:r w:rsidRPr="00321E0F">
        <w:rPr>
          <w:b/>
          <w:bCs/>
        </w:rPr>
        <w:t>By getting involved you will:</w:t>
      </w:r>
    </w:p>
    <w:p w14:paraId="2DA8A4A5" w14:textId="77777777" w:rsidR="00321E0F" w:rsidRDefault="00321E0F"/>
    <w:p w14:paraId="18FCE32C" w14:textId="77777777" w:rsidR="009A1D0F" w:rsidRDefault="00000000">
      <w:pPr>
        <w:pStyle w:val="ListParagraph"/>
        <w:numPr>
          <w:ilvl w:val="0"/>
          <w:numId w:val="1"/>
        </w:numPr>
        <w:tabs>
          <w:tab w:val="left" w:pos="820"/>
          <w:tab w:val="left" w:pos="821"/>
        </w:tabs>
        <w:spacing w:before="81" w:line="288" w:lineRule="auto"/>
        <w:ind w:right="877"/>
      </w:pPr>
      <w:r>
        <w:t>Build your confidence, meet new people and gain new skills to help you in the workplace</w:t>
      </w:r>
    </w:p>
    <w:p w14:paraId="38A3DBDD" w14:textId="77777777" w:rsidR="009A1D0F" w:rsidRDefault="00000000">
      <w:pPr>
        <w:pStyle w:val="ListParagraph"/>
        <w:numPr>
          <w:ilvl w:val="0"/>
          <w:numId w:val="1"/>
        </w:numPr>
        <w:tabs>
          <w:tab w:val="left" w:pos="820"/>
          <w:tab w:val="left" w:pos="821"/>
        </w:tabs>
        <w:spacing w:before="1"/>
        <w:ind w:hanging="361"/>
      </w:pPr>
      <w:r>
        <w:t>Make a real difference to the place where you</w:t>
      </w:r>
      <w:r>
        <w:rPr>
          <w:spacing w:val="-16"/>
        </w:rPr>
        <w:t xml:space="preserve"> </w:t>
      </w:r>
      <w:r>
        <w:t>live</w:t>
      </w:r>
    </w:p>
    <w:p w14:paraId="01366EB4" w14:textId="77777777" w:rsidR="009A1D0F" w:rsidRDefault="00000000">
      <w:pPr>
        <w:pStyle w:val="ListParagraph"/>
        <w:numPr>
          <w:ilvl w:val="0"/>
          <w:numId w:val="1"/>
        </w:numPr>
        <w:tabs>
          <w:tab w:val="left" w:pos="820"/>
          <w:tab w:val="left" w:pos="821"/>
        </w:tabs>
        <w:spacing w:before="49"/>
        <w:ind w:hanging="361"/>
      </w:pPr>
      <w:r>
        <w:t>Have a say on how our money is spent and the service we</w:t>
      </w:r>
      <w:r>
        <w:rPr>
          <w:spacing w:val="-13"/>
        </w:rPr>
        <w:t xml:space="preserve"> </w:t>
      </w:r>
      <w:r>
        <w:t>provide</w:t>
      </w:r>
    </w:p>
    <w:p w14:paraId="20419276" w14:textId="77777777" w:rsidR="009A1D0F" w:rsidRDefault="00000000">
      <w:pPr>
        <w:pStyle w:val="ListParagraph"/>
        <w:numPr>
          <w:ilvl w:val="0"/>
          <w:numId w:val="1"/>
        </w:numPr>
        <w:tabs>
          <w:tab w:val="left" w:pos="820"/>
          <w:tab w:val="left" w:pos="821"/>
        </w:tabs>
        <w:spacing w:before="52"/>
        <w:ind w:hanging="361"/>
      </w:pPr>
      <w:r>
        <w:t>Get access to training and support to enable you to get</w:t>
      </w:r>
      <w:r>
        <w:rPr>
          <w:spacing w:val="-14"/>
        </w:rPr>
        <w:t xml:space="preserve"> </w:t>
      </w:r>
      <w:r>
        <w:t>involved.</w:t>
      </w:r>
    </w:p>
    <w:p w14:paraId="0E9C6CA6" w14:textId="77777777" w:rsidR="009A1D0F" w:rsidRDefault="00000000">
      <w:pPr>
        <w:pStyle w:val="ListParagraph"/>
        <w:numPr>
          <w:ilvl w:val="0"/>
          <w:numId w:val="1"/>
        </w:numPr>
        <w:tabs>
          <w:tab w:val="left" w:pos="820"/>
          <w:tab w:val="left" w:pos="821"/>
        </w:tabs>
        <w:spacing w:before="49" w:line="288" w:lineRule="auto"/>
        <w:ind w:right="644"/>
      </w:pPr>
      <w:r>
        <w:t>You can get involved at differing levels and formalities to suit you – the choice is yours.</w:t>
      </w:r>
    </w:p>
    <w:p w14:paraId="2200C8A0" w14:textId="77777777" w:rsidR="009A1D0F" w:rsidRPr="00321E0F" w:rsidRDefault="00000000">
      <w:pPr>
        <w:pStyle w:val="BodyText"/>
        <w:spacing w:before="121"/>
        <w:rPr>
          <w:b/>
          <w:bCs/>
        </w:rPr>
      </w:pPr>
      <w:r w:rsidRPr="00321E0F">
        <w:rPr>
          <w:b/>
          <w:bCs/>
        </w:rPr>
        <w:t>Below are some examples:</w:t>
      </w:r>
    </w:p>
    <w:p w14:paraId="131D79AF" w14:textId="77777777" w:rsidR="009A1D0F" w:rsidRDefault="00000000">
      <w:pPr>
        <w:pStyle w:val="ListParagraph"/>
        <w:numPr>
          <w:ilvl w:val="0"/>
          <w:numId w:val="1"/>
        </w:numPr>
        <w:tabs>
          <w:tab w:val="left" w:pos="820"/>
          <w:tab w:val="left" w:pos="821"/>
        </w:tabs>
        <w:spacing w:before="171"/>
        <w:ind w:hanging="361"/>
      </w:pPr>
      <w:r>
        <w:t>By completing consultations</w:t>
      </w:r>
      <w:r>
        <w:rPr>
          <w:spacing w:val="1"/>
        </w:rPr>
        <w:t xml:space="preserve"> </w:t>
      </w:r>
      <w:r>
        <w:t>online</w:t>
      </w:r>
    </w:p>
    <w:p w14:paraId="6CD1D858" w14:textId="77777777" w:rsidR="009A1D0F" w:rsidRDefault="00000000">
      <w:pPr>
        <w:pStyle w:val="ListParagraph"/>
        <w:numPr>
          <w:ilvl w:val="0"/>
          <w:numId w:val="1"/>
        </w:numPr>
        <w:tabs>
          <w:tab w:val="left" w:pos="820"/>
          <w:tab w:val="left" w:pos="821"/>
        </w:tabs>
        <w:ind w:hanging="361"/>
      </w:pPr>
      <w:r>
        <w:t>Taking part in mystery</w:t>
      </w:r>
      <w:r>
        <w:rPr>
          <w:spacing w:val="-5"/>
        </w:rPr>
        <w:t xml:space="preserve"> </w:t>
      </w:r>
      <w:r>
        <w:t>shopping</w:t>
      </w:r>
    </w:p>
    <w:p w14:paraId="49659F24" w14:textId="77777777" w:rsidR="009A1D0F" w:rsidRDefault="00000000">
      <w:pPr>
        <w:pStyle w:val="ListParagraph"/>
        <w:numPr>
          <w:ilvl w:val="0"/>
          <w:numId w:val="1"/>
        </w:numPr>
        <w:tabs>
          <w:tab w:val="left" w:pos="820"/>
          <w:tab w:val="left" w:pos="821"/>
        </w:tabs>
        <w:spacing w:before="52"/>
        <w:ind w:hanging="361"/>
      </w:pPr>
      <w:r>
        <w:t>By scrutinising and monitoring the housing</w:t>
      </w:r>
      <w:r>
        <w:rPr>
          <w:spacing w:val="-5"/>
        </w:rPr>
        <w:t xml:space="preserve"> </w:t>
      </w:r>
      <w:r>
        <w:t>services</w:t>
      </w:r>
    </w:p>
    <w:p w14:paraId="5A97115A" w14:textId="77777777" w:rsidR="009A1D0F" w:rsidRDefault="00000000">
      <w:pPr>
        <w:pStyle w:val="ListParagraph"/>
        <w:numPr>
          <w:ilvl w:val="0"/>
          <w:numId w:val="1"/>
        </w:numPr>
        <w:tabs>
          <w:tab w:val="left" w:pos="820"/>
          <w:tab w:val="left" w:pos="821"/>
        </w:tabs>
        <w:spacing w:before="49"/>
        <w:ind w:hanging="361"/>
      </w:pPr>
      <w:r>
        <w:t>Your local tenant</w:t>
      </w:r>
      <w:r>
        <w:rPr>
          <w:spacing w:val="-1"/>
        </w:rPr>
        <w:t xml:space="preserve"> </w:t>
      </w:r>
      <w:r>
        <w:t>federation</w:t>
      </w:r>
    </w:p>
    <w:p w14:paraId="70818B66" w14:textId="77777777" w:rsidR="009A1D0F" w:rsidRDefault="00000000">
      <w:pPr>
        <w:pStyle w:val="ListParagraph"/>
        <w:numPr>
          <w:ilvl w:val="0"/>
          <w:numId w:val="1"/>
        </w:numPr>
        <w:tabs>
          <w:tab w:val="left" w:pos="820"/>
          <w:tab w:val="left" w:pos="821"/>
        </w:tabs>
        <w:spacing w:before="52"/>
        <w:ind w:hanging="361"/>
      </w:pPr>
      <w:r>
        <w:t>Attending fun</w:t>
      </w:r>
      <w:r>
        <w:rPr>
          <w:spacing w:val="-3"/>
        </w:rPr>
        <w:t xml:space="preserve"> </w:t>
      </w:r>
      <w:r>
        <w:t>events</w:t>
      </w:r>
    </w:p>
    <w:p w14:paraId="54B96709" w14:textId="3F6854A0" w:rsidR="009A1D0F" w:rsidRPr="00321E0F" w:rsidRDefault="00000000" w:rsidP="00321E0F">
      <w:pPr>
        <w:pStyle w:val="BodyText"/>
        <w:spacing w:before="170" w:line="288" w:lineRule="auto"/>
        <w:ind w:right="117"/>
      </w:pPr>
      <w:r>
        <w:t>If you are part of a local Tenants and Residents Association (TARA) then your TARA can receive support from Rotherham Federation which is your local Tenant Federation. If you are a young</w:t>
      </w:r>
      <w:r w:rsidR="00321E0F">
        <w:t xml:space="preserve"> </w:t>
      </w:r>
      <w:r>
        <w:t xml:space="preserve">tenant, you can also get involved in the Young People’s Forum. Rotherham </w:t>
      </w:r>
      <w:r w:rsidRPr="00321E0F">
        <w:t xml:space="preserve">Federation of Communities can be contacted on 01709 368515 or visit </w:t>
      </w:r>
      <w:hyperlink r:id="rId25">
        <w:r w:rsidRPr="00321E0F">
          <w:rPr>
            <w:color w:val="0000FF"/>
            <w:u w:val="single" w:color="0000FF"/>
          </w:rPr>
          <w:t>www.rotherhamfederation.org</w:t>
        </w:r>
      </w:hyperlink>
    </w:p>
    <w:p w14:paraId="256A99C8" w14:textId="77777777" w:rsidR="00321E0F" w:rsidRDefault="00000000">
      <w:pPr>
        <w:pStyle w:val="BodyText"/>
        <w:spacing w:before="125" w:line="288" w:lineRule="auto"/>
        <w:ind w:right="115"/>
        <w:rPr>
          <w:color w:val="0000FF"/>
        </w:rPr>
      </w:pPr>
      <w:r w:rsidRPr="00321E0F">
        <w:t xml:space="preserve">For more information about how to get involved, or share your thoughts, please visit: </w:t>
      </w:r>
      <w:hyperlink r:id="rId26">
        <w:r w:rsidRPr="00321E0F">
          <w:rPr>
            <w:b/>
            <w:bCs/>
          </w:rPr>
          <w:t>www.rotherham.gov.uk/tenantinvolvement</w:t>
        </w:r>
        <w:r w:rsidRPr="00321E0F">
          <w:t xml:space="preserve"> </w:t>
        </w:r>
      </w:hyperlink>
      <w:r w:rsidRPr="00321E0F">
        <w:t xml:space="preserve">or email: </w:t>
      </w:r>
      <w:hyperlink r:id="rId27">
        <w:r w:rsidRPr="00321E0F">
          <w:rPr>
            <w:color w:val="0000FF"/>
            <w:u w:val="single" w:color="0000FF"/>
          </w:rPr>
          <w:t>customerinvolvement@rotherham.gov.uk</w:t>
        </w:r>
      </w:hyperlink>
      <w:r>
        <w:rPr>
          <w:color w:val="0000FF"/>
        </w:rPr>
        <w:t xml:space="preserve"> </w:t>
      </w:r>
    </w:p>
    <w:p w14:paraId="67B29A6F" w14:textId="05045CC8" w:rsidR="00321E0F" w:rsidRDefault="00000000">
      <w:pPr>
        <w:pStyle w:val="BodyText"/>
        <w:spacing w:before="125" w:line="288" w:lineRule="auto"/>
        <w:ind w:right="115"/>
        <w:rPr>
          <w:b/>
          <w:bCs/>
        </w:rPr>
      </w:pPr>
      <w:r>
        <w:t xml:space="preserve">or phone: </w:t>
      </w:r>
      <w:r w:rsidRPr="00321E0F">
        <w:rPr>
          <w:b/>
          <w:bCs/>
        </w:rPr>
        <w:t>01709 822100.</w:t>
      </w:r>
    </w:p>
    <w:p w14:paraId="13682300" w14:textId="77777777" w:rsidR="00321E0F" w:rsidRDefault="00321E0F">
      <w:pPr>
        <w:rPr>
          <w:b/>
          <w:bCs/>
        </w:rPr>
      </w:pPr>
      <w:r>
        <w:rPr>
          <w:b/>
          <w:bCs/>
        </w:rPr>
        <w:br w:type="page"/>
      </w:r>
    </w:p>
    <w:p w14:paraId="07371838" w14:textId="77777777" w:rsidR="009A1D0F" w:rsidRDefault="00000000">
      <w:pPr>
        <w:pStyle w:val="Heading1"/>
        <w:spacing w:before="180"/>
      </w:pPr>
      <w:bookmarkStart w:id="189" w:name="Legal"/>
      <w:bookmarkStart w:id="190" w:name="_bookmark83"/>
      <w:bookmarkEnd w:id="189"/>
      <w:bookmarkEnd w:id="190"/>
      <w:r>
        <w:rPr>
          <w:color w:val="234060"/>
        </w:rPr>
        <w:t>Legal</w:t>
      </w:r>
    </w:p>
    <w:p w14:paraId="67A8D836" w14:textId="77777777" w:rsidR="009A1D0F" w:rsidRDefault="00000000">
      <w:pPr>
        <w:pStyle w:val="Heading2"/>
        <w:spacing w:before="313"/>
      </w:pPr>
      <w:bookmarkStart w:id="191" w:name="Overcrowding"/>
      <w:bookmarkStart w:id="192" w:name="_bookmark84"/>
      <w:bookmarkEnd w:id="191"/>
      <w:bookmarkEnd w:id="192"/>
      <w:r>
        <w:t>Overcrowding</w:t>
      </w:r>
    </w:p>
    <w:p w14:paraId="537B6E7A" w14:textId="77777777" w:rsidR="009A1D0F" w:rsidRDefault="00000000">
      <w:pPr>
        <w:pStyle w:val="BodyText"/>
        <w:spacing w:before="185" w:line="288" w:lineRule="auto"/>
        <w:ind w:right="239"/>
      </w:pPr>
      <w:r>
        <w:t xml:space="preserve">If your accommodation becomes too small for your </w:t>
      </w:r>
      <w:proofErr w:type="gramStart"/>
      <w:r>
        <w:t>household</w:t>
      </w:r>
      <w:proofErr w:type="gramEnd"/>
      <w:r>
        <w:t xml:space="preserve"> you may be considered to be living in overcrowded conditions under the law. Your home may be legally overcrowded if there are not enough rooms or space for the number of people who live there.</w:t>
      </w:r>
    </w:p>
    <w:p w14:paraId="414A1683" w14:textId="77777777" w:rsidR="009A1D0F" w:rsidRDefault="00000000">
      <w:pPr>
        <w:pStyle w:val="BodyText"/>
        <w:spacing w:before="122" w:line="288" w:lineRule="auto"/>
        <w:ind w:right="214"/>
      </w:pPr>
      <w:r>
        <w:t>If you are living in overcrowded conditions, there may be options available to you, such as a transfer to another property.</w:t>
      </w:r>
    </w:p>
    <w:p w14:paraId="524E7169" w14:textId="77777777" w:rsidR="009A1D0F" w:rsidRDefault="00000000">
      <w:pPr>
        <w:pStyle w:val="BodyText"/>
        <w:spacing w:before="120" w:line="288" w:lineRule="auto"/>
        <w:ind w:right="349"/>
      </w:pPr>
      <w:r>
        <w:t xml:space="preserve">We will need you to tell us how many people are living and sleeping in your home to calculate if your home is overcrowded. You must co-operate to reduce the overcrowding if we require you </w:t>
      </w:r>
      <w:proofErr w:type="spellStart"/>
      <w:r>
        <w:t>todo</w:t>
      </w:r>
      <w:proofErr w:type="spellEnd"/>
      <w:r>
        <w:t xml:space="preserve"> so. You must not allow other people to move into your home if it is not large enough.</w:t>
      </w:r>
    </w:p>
    <w:p w14:paraId="2661B079" w14:textId="77777777" w:rsidR="009A1D0F" w:rsidRDefault="00000000">
      <w:pPr>
        <w:pStyle w:val="BodyText"/>
        <w:spacing w:before="120" w:line="288" w:lineRule="auto"/>
        <w:ind w:right="593"/>
      </w:pPr>
      <w:r>
        <w:t>For further details of the room standard and space standard contact us (see page 35 for contact details).</w:t>
      </w:r>
    </w:p>
    <w:p w14:paraId="0CBBD7F2" w14:textId="77777777" w:rsidR="009A1D0F" w:rsidRDefault="009A1D0F">
      <w:pPr>
        <w:pStyle w:val="BodyText"/>
        <w:spacing w:before="9"/>
        <w:ind w:left="0"/>
        <w:rPr>
          <w:sz w:val="20"/>
        </w:rPr>
      </w:pPr>
    </w:p>
    <w:p w14:paraId="1D58050E" w14:textId="77777777" w:rsidR="009A1D0F" w:rsidRPr="00962C51" w:rsidRDefault="00000000">
      <w:pPr>
        <w:pStyle w:val="Heading2"/>
      </w:pPr>
      <w:bookmarkStart w:id="193" w:name="Under_Occupancy"/>
      <w:bookmarkStart w:id="194" w:name="_bookmark85"/>
      <w:bookmarkEnd w:id="193"/>
      <w:bookmarkEnd w:id="194"/>
      <w:r w:rsidRPr="00962C51">
        <w:t>Under Occupancy</w:t>
      </w:r>
    </w:p>
    <w:p w14:paraId="449FF376" w14:textId="25A492B4" w:rsidR="009A1D0F" w:rsidRDefault="00000000" w:rsidP="007A7D02">
      <w:pPr>
        <w:pStyle w:val="BodyText"/>
        <w:spacing w:before="186" w:line="288" w:lineRule="auto"/>
        <w:ind w:right="546"/>
      </w:pPr>
      <w:r w:rsidRPr="00962C51">
        <w:t>If you are seen to have one or more ‘spare’ bedrooms your Housing Benefit or Universal Credit might be reduced. This is also commonly known as ‘Bedroom Tax’. There may be</w:t>
      </w:r>
      <w:r w:rsidR="007A7D02" w:rsidRPr="00962C51">
        <w:t xml:space="preserve"> o</w:t>
      </w:r>
      <w:r w:rsidRPr="00962C51">
        <w:t>ptions available to you, such as a transfer to another property. Please contact us to discuss further, see page 35 for contact details.</w:t>
      </w:r>
    </w:p>
    <w:p w14:paraId="474BCEA8" w14:textId="77777777" w:rsidR="009A1D0F" w:rsidRDefault="009A1D0F">
      <w:pPr>
        <w:pStyle w:val="BodyText"/>
        <w:spacing w:before="10"/>
        <w:ind w:left="0"/>
        <w:rPr>
          <w:sz w:val="20"/>
        </w:rPr>
      </w:pPr>
    </w:p>
    <w:p w14:paraId="4243E63D" w14:textId="77777777" w:rsidR="009A1D0F" w:rsidRDefault="00000000">
      <w:pPr>
        <w:pStyle w:val="Heading2"/>
      </w:pPr>
      <w:bookmarkStart w:id="195" w:name="When_we_may_end_your_tenancy"/>
      <w:bookmarkStart w:id="196" w:name="_bookmark86"/>
      <w:bookmarkEnd w:id="195"/>
      <w:bookmarkEnd w:id="196"/>
      <w:r>
        <w:t>When we may end your tenancy</w:t>
      </w:r>
    </w:p>
    <w:p w14:paraId="41E47885" w14:textId="77777777" w:rsidR="009A1D0F" w:rsidRDefault="00000000">
      <w:pPr>
        <w:pStyle w:val="BodyText"/>
        <w:spacing w:before="185" w:line="288" w:lineRule="auto"/>
        <w:ind w:right="167"/>
      </w:pPr>
      <w:r>
        <w:t>If you temporarily leave your home for a period of four weeks or more, you, a family member or friend must inform us.</w:t>
      </w:r>
    </w:p>
    <w:p w14:paraId="74F04F4B" w14:textId="77777777" w:rsidR="009A1D0F" w:rsidRDefault="00000000">
      <w:pPr>
        <w:pStyle w:val="BodyText"/>
        <w:spacing w:before="120" w:line="288" w:lineRule="auto"/>
        <w:ind w:right="386"/>
      </w:pPr>
      <w:r>
        <w:t>Reasons for leaving your home may include spending four weeks or more away from your home in the following examples:</w:t>
      </w:r>
    </w:p>
    <w:p w14:paraId="421EED4D" w14:textId="77777777" w:rsidR="009A1D0F" w:rsidRDefault="00000000">
      <w:pPr>
        <w:pStyle w:val="ListParagraph"/>
        <w:numPr>
          <w:ilvl w:val="0"/>
          <w:numId w:val="1"/>
        </w:numPr>
        <w:tabs>
          <w:tab w:val="left" w:pos="820"/>
          <w:tab w:val="left" w:pos="821"/>
        </w:tabs>
        <w:spacing w:before="120"/>
        <w:ind w:hanging="361"/>
      </w:pPr>
      <w:r>
        <w:t>Holiday</w:t>
      </w:r>
    </w:p>
    <w:p w14:paraId="378282F5" w14:textId="77777777" w:rsidR="009A1D0F" w:rsidRDefault="00000000">
      <w:pPr>
        <w:pStyle w:val="ListParagraph"/>
        <w:numPr>
          <w:ilvl w:val="0"/>
          <w:numId w:val="1"/>
        </w:numPr>
        <w:tabs>
          <w:tab w:val="left" w:pos="820"/>
          <w:tab w:val="left" w:pos="821"/>
        </w:tabs>
        <w:ind w:hanging="361"/>
      </w:pPr>
      <w:r>
        <w:t>Visit to a relative or friend to provide</w:t>
      </w:r>
      <w:r>
        <w:rPr>
          <w:spacing w:val="-8"/>
        </w:rPr>
        <w:t xml:space="preserve"> </w:t>
      </w:r>
      <w:r>
        <w:t>support</w:t>
      </w:r>
    </w:p>
    <w:p w14:paraId="24E6BEA2" w14:textId="77777777" w:rsidR="009A1D0F" w:rsidRDefault="00000000">
      <w:pPr>
        <w:pStyle w:val="ListParagraph"/>
        <w:numPr>
          <w:ilvl w:val="0"/>
          <w:numId w:val="1"/>
        </w:numPr>
        <w:tabs>
          <w:tab w:val="left" w:pos="820"/>
          <w:tab w:val="left" w:pos="821"/>
        </w:tabs>
        <w:spacing w:before="52"/>
        <w:ind w:hanging="361"/>
      </w:pPr>
      <w:r>
        <w:t>Prison</w:t>
      </w:r>
      <w:r>
        <w:rPr>
          <w:spacing w:val="-1"/>
        </w:rPr>
        <w:t xml:space="preserve"> </w:t>
      </w:r>
      <w:r>
        <w:t>sentence</w:t>
      </w:r>
    </w:p>
    <w:p w14:paraId="432C0739" w14:textId="77777777" w:rsidR="009A1D0F" w:rsidRDefault="00000000">
      <w:pPr>
        <w:pStyle w:val="ListParagraph"/>
        <w:numPr>
          <w:ilvl w:val="0"/>
          <w:numId w:val="1"/>
        </w:numPr>
        <w:tabs>
          <w:tab w:val="left" w:pos="820"/>
          <w:tab w:val="left" w:pos="821"/>
        </w:tabs>
        <w:ind w:hanging="361"/>
      </w:pPr>
      <w:r>
        <w:t>Hospital</w:t>
      </w:r>
      <w:r>
        <w:rPr>
          <w:spacing w:val="-1"/>
        </w:rPr>
        <w:t xml:space="preserve"> </w:t>
      </w:r>
      <w:proofErr w:type="gramStart"/>
      <w:r>
        <w:t>stay</w:t>
      </w:r>
      <w:proofErr w:type="gramEnd"/>
    </w:p>
    <w:p w14:paraId="0B1DDC4B" w14:textId="77777777" w:rsidR="009A1D0F" w:rsidRDefault="00000000">
      <w:pPr>
        <w:pStyle w:val="ListParagraph"/>
        <w:numPr>
          <w:ilvl w:val="0"/>
          <w:numId w:val="1"/>
        </w:numPr>
        <w:tabs>
          <w:tab w:val="left" w:pos="820"/>
          <w:tab w:val="left" w:pos="821"/>
        </w:tabs>
        <w:spacing w:before="51"/>
        <w:ind w:hanging="361"/>
      </w:pPr>
      <w:r>
        <w:t>Residential home</w:t>
      </w:r>
      <w:r>
        <w:rPr>
          <w:spacing w:val="-1"/>
        </w:rPr>
        <w:t xml:space="preserve"> </w:t>
      </w:r>
      <w:r>
        <w:t>stay</w:t>
      </w:r>
    </w:p>
    <w:p w14:paraId="1398E0C5" w14:textId="3E858ED8" w:rsidR="009A1D0F" w:rsidRDefault="00000000">
      <w:pPr>
        <w:pStyle w:val="BodyText"/>
        <w:spacing w:before="170" w:line="288" w:lineRule="auto"/>
        <w:ind w:right="251"/>
      </w:pPr>
      <w:r>
        <w:t xml:space="preserve">If you are a secure </w:t>
      </w:r>
      <w:r w:rsidR="00962C51">
        <w:t>tenant,</w:t>
      </w:r>
      <w:r>
        <w:t xml:space="preserve"> the Council cannot end your tenancy without a Possession Order from the County Court. However, in certain circumstances a Possession Order will only be served on certain grounds known as “grounds for possession”. The full grounds are set out in an Act of Parliament known as the Housing Act 1985.</w:t>
      </w:r>
    </w:p>
    <w:p w14:paraId="6AF3AFE5" w14:textId="4996D5BB" w:rsidR="007A7D02" w:rsidRDefault="00000000">
      <w:pPr>
        <w:pStyle w:val="BodyText"/>
        <w:spacing w:before="120" w:line="288" w:lineRule="auto"/>
        <w:ind w:right="178"/>
      </w:pPr>
      <w:r>
        <w:t xml:space="preserve">If you have a fixed term </w:t>
      </w:r>
      <w:r w:rsidR="00962C51">
        <w:t>tenancy,</w:t>
      </w:r>
      <w:r>
        <w:t xml:space="preserve"> we will begin to review your tenancy 12 months prior to the end of the fixed term to determine your household’s future need. If we are not going to grant you a further fixed term tenancy, we will give you at least six months’ notice that the tenancy is coming to an end. During the fixed term of the </w:t>
      </w:r>
      <w:r w:rsidR="00962C51">
        <w:t>tenancy,</w:t>
      </w:r>
      <w:r>
        <w:t xml:space="preserve"> we cannot end your tenancy without a Possession Order from County Court.</w:t>
      </w:r>
    </w:p>
    <w:p w14:paraId="477DF1E2" w14:textId="77777777" w:rsidR="007A7D02" w:rsidRDefault="007A7D02">
      <w:r>
        <w:br w:type="page"/>
      </w:r>
    </w:p>
    <w:p w14:paraId="6F2DFE3C" w14:textId="77777777" w:rsidR="009A1D0F" w:rsidRDefault="00000000">
      <w:pPr>
        <w:pStyle w:val="Heading1"/>
        <w:spacing w:before="206"/>
      </w:pPr>
      <w:bookmarkStart w:id="197" w:name="Complaints,_suggestions_or_compliments"/>
      <w:bookmarkStart w:id="198" w:name="_bookmark87"/>
      <w:bookmarkEnd w:id="197"/>
      <w:bookmarkEnd w:id="198"/>
      <w:r>
        <w:rPr>
          <w:color w:val="234060"/>
        </w:rPr>
        <w:t>Complaints, suggestions or compliments</w:t>
      </w:r>
    </w:p>
    <w:p w14:paraId="527F3E87" w14:textId="77777777" w:rsidR="009A1D0F" w:rsidRDefault="00000000">
      <w:pPr>
        <w:pStyle w:val="BodyText"/>
        <w:spacing w:before="193"/>
      </w:pPr>
      <w:r>
        <w:t xml:space="preserve">If you have a complaint, suggestion or compliment you can contact us in </w:t>
      </w:r>
      <w:proofErr w:type="gramStart"/>
      <w:r>
        <w:t>a number of</w:t>
      </w:r>
      <w:proofErr w:type="gramEnd"/>
      <w:r>
        <w:t xml:space="preserve"> ways:</w:t>
      </w:r>
    </w:p>
    <w:p w14:paraId="768EAF42" w14:textId="77777777" w:rsidR="009A1D0F" w:rsidRDefault="00000000">
      <w:pPr>
        <w:pStyle w:val="BodyText"/>
        <w:spacing w:before="169"/>
      </w:pPr>
      <w:r>
        <w:rPr>
          <w:rFonts w:ascii="Calibri"/>
        </w:rPr>
        <w:t>Web:</w:t>
      </w:r>
      <w:r w:rsidRPr="007A7D02">
        <w:rPr>
          <w:rFonts w:ascii="Calibri"/>
          <w:b/>
          <w:bCs/>
        </w:rPr>
        <w:t xml:space="preserve"> </w:t>
      </w:r>
      <w:hyperlink r:id="rId28">
        <w:r w:rsidRPr="007A7D02">
          <w:rPr>
            <w:b/>
            <w:bCs/>
          </w:rPr>
          <w:t>www.rotherham.gov.uk</w:t>
        </w:r>
      </w:hyperlink>
    </w:p>
    <w:p w14:paraId="5AE67E98" w14:textId="77777777" w:rsidR="009A1D0F" w:rsidRDefault="00000000">
      <w:pPr>
        <w:pStyle w:val="BodyText"/>
        <w:spacing w:before="175"/>
      </w:pPr>
      <w:r>
        <w:rPr>
          <w:rFonts w:ascii="Calibri"/>
        </w:rPr>
        <w:t xml:space="preserve">Email: </w:t>
      </w:r>
      <w:hyperlink r:id="rId29">
        <w:r w:rsidRPr="007A7D02">
          <w:rPr>
            <w:b/>
            <w:bCs/>
          </w:rPr>
          <w:t>complaints@rotherham.gov.uk</w:t>
        </w:r>
      </w:hyperlink>
    </w:p>
    <w:p w14:paraId="579384BA" w14:textId="77777777" w:rsidR="009A1D0F" w:rsidRPr="007A7D02" w:rsidRDefault="00000000">
      <w:pPr>
        <w:pStyle w:val="BodyText"/>
        <w:spacing w:before="174" w:line="400" w:lineRule="auto"/>
        <w:ind w:left="820" w:right="2404" w:hanging="720"/>
        <w:rPr>
          <w:b/>
          <w:bCs/>
        </w:rPr>
      </w:pPr>
      <w:r>
        <w:t xml:space="preserve">By post: You can send your complaint form or letter free of charge to: </w:t>
      </w:r>
      <w:r w:rsidRPr="007A7D02">
        <w:rPr>
          <w:b/>
          <w:bCs/>
        </w:rPr>
        <w:t>The Complaints Manager</w:t>
      </w:r>
    </w:p>
    <w:p w14:paraId="5157C8E8" w14:textId="77777777" w:rsidR="009A1D0F" w:rsidRPr="007A7D02" w:rsidRDefault="00000000">
      <w:pPr>
        <w:pStyle w:val="BodyText"/>
        <w:spacing w:before="3"/>
        <w:ind w:left="820"/>
        <w:rPr>
          <w:b/>
          <w:bCs/>
        </w:rPr>
      </w:pPr>
      <w:r w:rsidRPr="007A7D02">
        <w:rPr>
          <w:b/>
          <w:bCs/>
        </w:rPr>
        <w:t>Rotherham Council</w:t>
      </w:r>
    </w:p>
    <w:p w14:paraId="2FC3575B" w14:textId="77777777" w:rsidR="009A1D0F" w:rsidRPr="007A7D02" w:rsidRDefault="00000000">
      <w:pPr>
        <w:pStyle w:val="BodyText"/>
        <w:spacing w:before="170"/>
        <w:ind w:left="820"/>
        <w:rPr>
          <w:b/>
          <w:bCs/>
        </w:rPr>
      </w:pPr>
      <w:r w:rsidRPr="007A7D02">
        <w:rPr>
          <w:b/>
          <w:bCs/>
        </w:rPr>
        <w:t>(FREEPOST RTCT-XKLS-ZHAZ)</w:t>
      </w:r>
    </w:p>
    <w:p w14:paraId="73FB0730" w14:textId="77777777" w:rsidR="009A1D0F" w:rsidRPr="007A7D02" w:rsidRDefault="00000000" w:rsidP="007A7D02">
      <w:pPr>
        <w:pStyle w:val="BodyText"/>
        <w:spacing w:before="171" w:line="400" w:lineRule="auto"/>
        <w:ind w:left="820" w:right="36"/>
        <w:rPr>
          <w:b/>
          <w:bCs/>
        </w:rPr>
      </w:pPr>
      <w:r w:rsidRPr="007A7D02">
        <w:rPr>
          <w:b/>
          <w:bCs/>
        </w:rPr>
        <w:t>Riverside House Main Street Rotherham, S60 1AE</w:t>
      </w:r>
    </w:p>
    <w:p w14:paraId="004FA112" w14:textId="77777777" w:rsidR="009A1D0F" w:rsidRDefault="00000000">
      <w:pPr>
        <w:pStyle w:val="Heading2"/>
        <w:spacing w:before="121"/>
      </w:pPr>
      <w:bookmarkStart w:id="199" w:name="Your_complaints"/>
      <w:bookmarkStart w:id="200" w:name="_bookmark88"/>
      <w:bookmarkEnd w:id="199"/>
      <w:bookmarkEnd w:id="200"/>
      <w:r>
        <w:t>Your complaints</w:t>
      </w:r>
    </w:p>
    <w:p w14:paraId="7EDB3873" w14:textId="08BB82DB" w:rsidR="009A1D0F" w:rsidRDefault="00000000" w:rsidP="007A7D02">
      <w:pPr>
        <w:pStyle w:val="BodyText"/>
        <w:spacing w:before="186" w:line="288" w:lineRule="auto"/>
        <w:ind w:right="117"/>
      </w:pPr>
      <w:r>
        <w:t xml:space="preserve">If we have failed to provide a service to you or if you are dissatisfied with the service that you have </w:t>
      </w:r>
      <w:proofErr w:type="gramStart"/>
      <w:r>
        <w:t>received</w:t>
      </w:r>
      <w:proofErr w:type="gramEnd"/>
      <w:r>
        <w:t xml:space="preserve"> then please tell us. In most cases we hope to be able to resolve these with</w:t>
      </w:r>
      <w:r w:rsidR="007A7D02">
        <w:t xml:space="preserve"> </w:t>
      </w:r>
      <w:r>
        <w:t>the member of staff you have been dealing with and will use your feedback to help us make improvements.</w:t>
      </w:r>
    </w:p>
    <w:p w14:paraId="3B119029" w14:textId="77777777" w:rsidR="009A1D0F" w:rsidRDefault="00000000">
      <w:pPr>
        <w:pStyle w:val="BodyText"/>
        <w:spacing w:before="121" w:line="288" w:lineRule="auto"/>
        <w:ind w:right="864"/>
      </w:pPr>
      <w:r>
        <w:t xml:space="preserve">Where this is not </w:t>
      </w:r>
      <w:proofErr w:type="gramStart"/>
      <w:r>
        <w:t>possible</w:t>
      </w:r>
      <w:proofErr w:type="gramEnd"/>
      <w:r>
        <w:t xml:space="preserve"> we have a formal complaints process to fully consider your complaint.</w:t>
      </w:r>
    </w:p>
    <w:p w14:paraId="2BD43C74" w14:textId="77777777" w:rsidR="009A1D0F" w:rsidRDefault="009A1D0F">
      <w:pPr>
        <w:pStyle w:val="BodyText"/>
        <w:spacing w:before="9"/>
        <w:ind w:left="0"/>
        <w:rPr>
          <w:sz w:val="20"/>
        </w:rPr>
      </w:pPr>
    </w:p>
    <w:p w14:paraId="081FF387" w14:textId="77777777" w:rsidR="009A1D0F" w:rsidRDefault="00000000">
      <w:pPr>
        <w:pStyle w:val="Heading2"/>
      </w:pPr>
      <w:bookmarkStart w:id="201" w:name="Who_can_complain?"/>
      <w:bookmarkStart w:id="202" w:name="_bookmark89"/>
      <w:bookmarkEnd w:id="201"/>
      <w:bookmarkEnd w:id="202"/>
      <w:r>
        <w:t>Who can complain?</w:t>
      </w:r>
    </w:p>
    <w:p w14:paraId="4CCE3D29" w14:textId="77777777" w:rsidR="009A1D0F" w:rsidRDefault="00000000">
      <w:pPr>
        <w:pStyle w:val="BodyText"/>
        <w:spacing w:before="185" w:line="288" w:lineRule="auto"/>
        <w:ind w:right="105"/>
      </w:pPr>
      <w:r>
        <w:t>Anyone who feels that they have had a poor service from us or from someone providing service can make a complaint. If you complain to us but feel you can’t give us your name, we will not deal with your complaint under the complaints procedure. However, we will ensure steps are taken to deal with the issue.</w:t>
      </w:r>
    </w:p>
    <w:p w14:paraId="1F0D33CD" w14:textId="77777777" w:rsidR="009A1D0F" w:rsidRDefault="009A1D0F">
      <w:pPr>
        <w:pStyle w:val="BodyText"/>
        <w:spacing w:before="9"/>
        <w:ind w:left="0"/>
        <w:rPr>
          <w:sz w:val="20"/>
        </w:rPr>
      </w:pPr>
    </w:p>
    <w:p w14:paraId="5888F425" w14:textId="77777777" w:rsidR="009A1D0F" w:rsidRDefault="00000000">
      <w:pPr>
        <w:pStyle w:val="Heading2"/>
      </w:pPr>
      <w:bookmarkStart w:id="203" w:name="What_is_a_complaint?"/>
      <w:bookmarkStart w:id="204" w:name="_bookmark90"/>
      <w:bookmarkEnd w:id="203"/>
      <w:bookmarkEnd w:id="204"/>
      <w:r>
        <w:t>What is a complaint?</w:t>
      </w:r>
    </w:p>
    <w:p w14:paraId="190B23E2" w14:textId="77777777" w:rsidR="009A1D0F" w:rsidRDefault="00000000">
      <w:pPr>
        <w:pStyle w:val="ListParagraph"/>
        <w:numPr>
          <w:ilvl w:val="0"/>
          <w:numId w:val="1"/>
        </w:numPr>
        <w:tabs>
          <w:tab w:val="left" w:pos="820"/>
          <w:tab w:val="left" w:pos="821"/>
        </w:tabs>
        <w:spacing w:before="186" w:line="288" w:lineRule="auto"/>
        <w:ind w:right="141"/>
      </w:pPr>
      <w:r>
        <w:t>You make a complaint when you are not happy with the standard of service you have had from</w:t>
      </w:r>
      <w:r>
        <w:rPr>
          <w:spacing w:val="-1"/>
        </w:rPr>
        <w:t xml:space="preserve"> </w:t>
      </w:r>
      <w:r>
        <w:t>us.</w:t>
      </w:r>
    </w:p>
    <w:p w14:paraId="5B6C52EB" w14:textId="77777777" w:rsidR="009A1D0F" w:rsidRDefault="00000000">
      <w:pPr>
        <w:pStyle w:val="ListParagraph"/>
        <w:numPr>
          <w:ilvl w:val="0"/>
          <w:numId w:val="1"/>
        </w:numPr>
        <w:tabs>
          <w:tab w:val="left" w:pos="820"/>
          <w:tab w:val="left" w:pos="821"/>
        </w:tabs>
        <w:spacing w:before="0" w:line="288" w:lineRule="auto"/>
        <w:ind w:right="329"/>
      </w:pPr>
      <w:r>
        <w:t>We will not treat certain issues as complaints and where this is the case, we will tell you.</w:t>
      </w:r>
    </w:p>
    <w:p w14:paraId="65B5D597" w14:textId="77777777" w:rsidR="009A1D0F" w:rsidRDefault="00000000">
      <w:pPr>
        <w:pStyle w:val="BodyText"/>
        <w:spacing w:before="121"/>
        <w:ind w:left="460"/>
      </w:pPr>
      <w:r>
        <w:t>For example:</w:t>
      </w:r>
    </w:p>
    <w:p w14:paraId="0BCFE1FE" w14:textId="77777777" w:rsidR="009A1D0F" w:rsidRDefault="00000000">
      <w:pPr>
        <w:pStyle w:val="ListParagraph"/>
        <w:numPr>
          <w:ilvl w:val="0"/>
          <w:numId w:val="1"/>
        </w:numPr>
        <w:tabs>
          <w:tab w:val="left" w:pos="820"/>
          <w:tab w:val="left" w:pos="821"/>
        </w:tabs>
        <w:spacing w:before="169"/>
        <w:ind w:hanging="361"/>
      </w:pPr>
      <w:r>
        <w:t>If you ask us for a service – such as reporting a repair or anti-social</w:t>
      </w:r>
      <w:r>
        <w:rPr>
          <w:spacing w:val="-15"/>
        </w:rPr>
        <w:t xml:space="preserve"> </w:t>
      </w:r>
      <w:r>
        <w:t>behaviour</w:t>
      </w:r>
    </w:p>
    <w:p w14:paraId="411D8279" w14:textId="77777777" w:rsidR="009A1D0F" w:rsidRDefault="00000000">
      <w:pPr>
        <w:pStyle w:val="ListParagraph"/>
        <w:numPr>
          <w:ilvl w:val="0"/>
          <w:numId w:val="1"/>
        </w:numPr>
        <w:tabs>
          <w:tab w:val="left" w:pos="820"/>
          <w:tab w:val="left" w:pos="821"/>
        </w:tabs>
        <w:spacing w:before="52" w:line="288" w:lineRule="auto"/>
        <w:ind w:right="212"/>
      </w:pPr>
      <w:r>
        <w:t>If you ask us for information or an explanation of Council policy or practice – such as a request for information regarding tenant</w:t>
      </w:r>
      <w:r>
        <w:rPr>
          <w:spacing w:val="-8"/>
        </w:rPr>
        <w:t xml:space="preserve"> </w:t>
      </w:r>
      <w:r>
        <w:t>alterations</w:t>
      </w:r>
    </w:p>
    <w:p w14:paraId="24233473" w14:textId="77777777" w:rsidR="009A1D0F" w:rsidRDefault="00000000">
      <w:pPr>
        <w:pStyle w:val="ListParagraph"/>
        <w:numPr>
          <w:ilvl w:val="0"/>
          <w:numId w:val="1"/>
        </w:numPr>
        <w:tabs>
          <w:tab w:val="left" w:pos="820"/>
          <w:tab w:val="left" w:pos="821"/>
        </w:tabs>
        <w:spacing w:before="0" w:line="288" w:lineRule="auto"/>
        <w:ind w:right="631"/>
      </w:pPr>
      <w:r>
        <w:t>Any issue that is being dealt with in court – such as where we are pursuing legal action against someone for rent</w:t>
      </w:r>
      <w:r>
        <w:rPr>
          <w:spacing w:val="-4"/>
        </w:rPr>
        <w:t xml:space="preserve"> </w:t>
      </w:r>
      <w:r>
        <w:t>arrears</w:t>
      </w:r>
    </w:p>
    <w:p w14:paraId="759FE71B" w14:textId="77777777" w:rsidR="009A1D0F" w:rsidRDefault="00000000">
      <w:pPr>
        <w:pStyle w:val="ListParagraph"/>
        <w:numPr>
          <w:ilvl w:val="0"/>
          <w:numId w:val="1"/>
        </w:numPr>
        <w:tabs>
          <w:tab w:val="left" w:pos="820"/>
          <w:tab w:val="left" w:pos="821"/>
        </w:tabs>
        <w:spacing w:before="0"/>
        <w:ind w:hanging="361"/>
      </w:pPr>
      <w:r>
        <w:t>Any issue that is subject to a current insurance</w:t>
      </w:r>
      <w:r>
        <w:rPr>
          <w:spacing w:val="-10"/>
        </w:rPr>
        <w:t xml:space="preserve"> </w:t>
      </w:r>
      <w:r>
        <w:t>claim</w:t>
      </w:r>
    </w:p>
    <w:p w14:paraId="1271F404" w14:textId="77777777" w:rsidR="009A1D0F" w:rsidRDefault="00000000">
      <w:pPr>
        <w:pStyle w:val="ListParagraph"/>
        <w:numPr>
          <w:ilvl w:val="0"/>
          <w:numId w:val="1"/>
        </w:numPr>
        <w:tabs>
          <w:tab w:val="left" w:pos="820"/>
          <w:tab w:val="left" w:pos="821"/>
        </w:tabs>
        <w:ind w:hanging="361"/>
      </w:pPr>
      <w:r>
        <w:t>Any issue which is agreed Council policy, where the policy has not been</w:t>
      </w:r>
      <w:r>
        <w:rPr>
          <w:spacing w:val="-14"/>
        </w:rPr>
        <w:t xml:space="preserve"> </w:t>
      </w:r>
      <w:r>
        <w:t>followed</w:t>
      </w:r>
    </w:p>
    <w:p w14:paraId="38AB0503" w14:textId="77777777" w:rsidR="009A1D0F" w:rsidRDefault="009A1D0F">
      <w:pPr>
        <w:pStyle w:val="BodyText"/>
        <w:ind w:left="0"/>
        <w:rPr>
          <w:sz w:val="24"/>
        </w:rPr>
      </w:pPr>
    </w:p>
    <w:p w14:paraId="61344870" w14:textId="77777777" w:rsidR="009A1D0F" w:rsidRDefault="00000000">
      <w:pPr>
        <w:pStyle w:val="Heading1"/>
      </w:pPr>
      <w:bookmarkStart w:id="205" w:name="Useful_contacts"/>
      <w:bookmarkStart w:id="206" w:name="_bookmark91"/>
      <w:bookmarkEnd w:id="205"/>
      <w:bookmarkEnd w:id="206"/>
      <w:r>
        <w:rPr>
          <w:color w:val="234060"/>
        </w:rPr>
        <w:t>Useful contacts</w:t>
      </w:r>
    </w:p>
    <w:p w14:paraId="2DCBD697" w14:textId="77777777" w:rsidR="009A1D0F" w:rsidRDefault="00000000">
      <w:pPr>
        <w:pStyle w:val="Heading2"/>
        <w:spacing w:before="313"/>
      </w:pPr>
      <w:bookmarkStart w:id="207" w:name="Online"/>
      <w:bookmarkStart w:id="208" w:name="_bookmark92"/>
      <w:bookmarkEnd w:id="207"/>
      <w:bookmarkEnd w:id="208"/>
      <w:r>
        <w:t>Online</w:t>
      </w:r>
    </w:p>
    <w:p w14:paraId="7FF439E4" w14:textId="77777777" w:rsidR="009A1D0F" w:rsidRDefault="00000000">
      <w:pPr>
        <w:pStyle w:val="BodyText"/>
        <w:spacing w:before="186" w:line="400" w:lineRule="auto"/>
        <w:ind w:right="5214"/>
      </w:pPr>
      <w:hyperlink r:id="rId30">
        <w:r>
          <w:t>www.rotherham.gov.uk/contactus</w:t>
        </w:r>
      </w:hyperlink>
      <w:r>
        <w:t xml:space="preserve"> </w:t>
      </w:r>
      <w:hyperlink r:id="rId31">
        <w:r>
          <w:t>www.rotherham.gov.uk/housing</w:t>
        </w:r>
      </w:hyperlink>
      <w:r>
        <w:t xml:space="preserve"> </w:t>
      </w:r>
      <w:hyperlink r:id="rId32">
        <w:r w:rsidRPr="00962C51">
          <w:t>www.rotherham.gov.uk/counciltax</w:t>
        </w:r>
      </w:hyperlink>
      <w:r w:rsidRPr="00962C51">
        <w:t xml:space="preserve"> </w:t>
      </w:r>
      <w:hyperlink r:id="rId33">
        <w:r w:rsidRPr="00962C51">
          <w:t>www.rotherham.gov.uk/benefits</w:t>
        </w:r>
      </w:hyperlink>
      <w:r w:rsidRPr="00962C51">
        <w:t xml:space="preserve"> </w:t>
      </w:r>
      <w:hyperlink r:id="rId34">
        <w:r w:rsidRPr="00962C51">
          <w:t>www.rotherham.gov.uk/adult-social-care</w:t>
        </w:r>
      </w:hyperlink>
      <w:r w:rsidRPr="00962C51">
        <w:t xml:space="preserve"> </w:t>
      </w:r>
      <w:hyperlink r:id="rId35">
        <w:r w:rsidRPr="00962C51">
          <w:t>www.gov.uk</w:t>
        </w:r>
      </w:hyperlink>
    </w:p>
    <w:p w14:paraId="575DD444" w14:textId="77777777" w:rsidR="009A1D0F" w:rsidRDefault="00000000">
      <w:pPr>
        <w:pStyle w:val="Heading2"/>
        <w:spacing w:before="126"/>
      </w:pPr>
      <w:bookmarkStart w:id="209" w:name="Email"/>
      <w:bookmarkStart w:id="210" w:name="_bookmark93"/>
      <w:bookmarkEnd w:id="209"/>
      <w:bookmarkEnd w:id="210"/>
      <w:r>
        <w:t>Email</w:t>
      </w:r>
    </w:p>
    <w:p w14:paraId="02D3A19A" w14:textId="77777777" w:rsidR="007A7D02" w:rsidRDefault="00000000">
      <w:pPr>
        <w:pStyle w:val="BodyText"/>
        <w:spacing w:before="185" w:line="400" w:lineRule="auto"/>
        <w:ind w:right="2180"/>
      </w:pPr>
      <w:r>
        <w:t xml:space="preserve">For general housing enquiries email: </w:t>
      </w:r>
    </w:p>
    <w:p w14:paraId="79007FA1" w14:textId="77777777" w:rsidR="007A7D02" w:rsidRDefault="00000000">
      <w:pPr>
        <w:pStyle w:val="BodyText"/>
        <w:spacing w:before="185" w:line="400" w:lineRule="auto"/>
        <w:ind w:right="2180"/>
      </w:pPr>
      <w:hyperlink r:id="rId36" w:history="1">
        <w:r w:rsidR="007A7D02" w:rsidRPr="007A7D02">
          <w:rPr>
            <w:rStyle w:val="Hyperlink"/>
            <w:b/>
            <w:bCs/>
          </w:rPr>
          <w:t>Councilhomes@rotherham.gov.uk</w:t>
        </w:r>
      </w:hyperlink>
      <w:r w:rsidR="007A7D02" w:rsidRPr="007A7D02">
        <w:rPr>
          <w:b/>
          <w:bCs/>
        </w:rPr>
        <w:t xml:space="preserve"> </w:t>
      </w:r>
    </w:p>
    <w:p w14:paraId="18BEC3BE" w14:textId="77777777" w:rsidR="007A7D02" w:rsidRDefault="00000000">
      <w:pPr>
        <w:pStyle w:val="BodyText"/>
        <w:spacing w:before="185" w:line="400" w:lineRule="auto"/>
        <w:ind w:right="2180"/>
      </w:pPr>
      <w:r>
        <w:t xml:space="preserve">For rent enquiries email: </w:t>
      </w:r>
    </w:p>
    <w:p w14:paraId="671F1C94" w14:textId="77777777" w:rsidR="007A7D02" w:rsidRDefault="00000000">
      <w:pPr>
        <w:pStyle w:val="BodyText"/>
        <w:spacing w:before="185" w:line="400" w:lineRule="auto"/>
        <w:ind w:right="2180"/>
      </w:pPr>
      <w:hyperlink r:id="rId37" w:history="1">
        <w:r w:rsidR="007A7D02" w:rsidRPr="00336DF9">
          <w:rPr>
            <w:rStyle w:val="Hyperlink"/>
            <w:b/>
            <w:bCs/>
          </w:rPr>
          <w:t>HousingIncomeSupport@rotherham.gov.uk</w:t>
        </w:r>
      </w:hyperlink>
      <w:r w:rsidR="007A7D02">
        <w:t xml:space="preserve"> </w:t>
      </w:r>
    </w:p>
    <w:p w14:paraId="7E4E03FA" w14:textId="77777777" w:rsidR="007A7D02" w:rsidRDefault="00000000">
      <w:pPr>
        <w:pStyle w:val="BodyText"/>
        <w:spacing w:before="185" w:line="400" w:lineRule="auto"/>
        <w:ind w:right="2180"/>
      </w:pPr>
      <w:r>
        <w:t xml:space="preserve">For repair enquiries email: </w:t>
      </w:r>
    </w:p>
    <w:p w14:paraId="45A51908" w14:textId="37299A61" w:rsidR="009A1D0F" w:rsidRPr="007A7D02" w:rsidRDefault="00000000">
      <w:pPr>
        <w:pStyle w:val="BodyText"/>
        <w:spacing w:before="185" w:line="400" w:lineRule="auto"/>
        <w:ind w:right="2180"/>
        <w:rPr>
          <w:b/>
          <w:bCs/>
        </w:rPr>
      </w:pPr>
      <w:hyperlink r:id="rId38" w:history="1">
        <w:r w:rsidR="007A7D02" w:rsidRPr="00336DF9">
          <w:rPr>
            <w:rStyle w:val="Hyperlink"/>
            <w:b/>
            <w:bCs/>
          </w:rPr>
          <w:t>Repairs@rotherham.gov.uk</w:t>
        </w:r>
      </w:hyperlink>
    </w:p>
    <w:p w14:paraId="6E28336E" w14:textId="77777777" w:rsidR="007A7D02" w:rsidRDefault="00000000">
      <w:pPr>
        <w:pStyle w:val="BodyText"/>
        <w:spacing w:before="81" w:line="400" w:lineRule="auto"/>
        <w:ind w:right="1814"/>
      </w:pPr>
      <w:r>
        <w:t xml:space="preserve">For Choice Based Lettings enquiries email: </w:t>
      </w:r>
    </w:p>
    <w:p w14:paraId="30120190" w14:textId="77777777" w:rsidR="007A7D02" w:rsidRDefault="00000000">
      <w:pPr>
        <w:pStyle w:val="BodyText"/>
        <w:spacing w:before="81" w:line="400" w:lineRule="auto"/>
        <w:ind w:right="1814"/>
      </w:pPr>
      <w:hyperlink r:id="rId39" w:history="1">
        <w:r w:rsidR="007A7D02" w:rsidRPr="00336DF9">
          <w:rPr>
            <w:rStyle w:val="Hyperlink"/>
            <w:b/>
            <w:bCs/>
          </w:rPr>
          <w:t>Keychoices@rotherham.gov.uk</w:t>
        </w:r>
      </w:hyperlink>
      <w:r w:rsidR="007A7D02">
        <w:t xml:space="preserve"> </w:t>
      </w:r>
    </w:p>
    <w:p w14:paraId="56B7D7A8" w14:textId="77777777" w:rsidR="007A7D02" w:rsidRDefault="00000000">
      <w:pPr>
        <w:pStyle w:val="BodyText"/>
        <w:spacing w:before="81" w:line="400" w:lineRule="auto"/>
        <w:ind w:right="1814"/>
      </w:pPr>
      <w:r>
        <w:t xml:space="preserve">For Right to Buy enquiries email: </w:t>
      </w:r>
    </w:p>
    <w:p w14:paraId="3F607FB4" w14:textId="27D1F958" w:rsidR="009A1D0F" w:rsidRPr="007A7D02" w:rsidRDefault="00000000">
      <w:pPr>
        <w:pStyle w:val="BodyText"/>
        <w:spacing w:before="81" w:line="400" w:lineRule="auto"/>
        <w:ind w:right="1814"/>
        <w:rPr>
          <w:b/>
          <w:bCs/>
        </w:rPr>
      </w:pPr>
      <w:hyperlink r:id="rId40" w:history="1">
        <w:r w:rsidR="007A7D02" w:rsidRPr="00336DF9">
          <w:rPr>
            <w:rStyle w:val="Hyperlink"/>
            <w:b/>
            <w:bCs/>
          </w:rPr>
          <w:t>RightToBuy@rotherham.gov.uk</w:t>
        </w:r>
      </w:hyperlink>
    </w:p>
    <w:p w14:paraId="740FF8B3" w14:textId="77777777" w:rsidR="009A1D0F" w:rsidRPr="007A7D02" w:rsidRDefault="00000000">
      <w:pPr>
        <w:pStyle w:val="BodyText"/>
        <w:spacing w:before="3" w:line="288" w:lineRule="auto"/>
        <w:ind w:right="2758"/>
        <w:rPr>
          <w:b/>
          <w:bCs/>
        </w:rPr>
      </w:pPr>
      <w:r>
        <w:t xml:space="preserve">Or to get involved or have your say about housing services email: </w:t>
      </w:r>
      <w:hyperlink r:id="rId41">
        <w:r w:rsidRPr="007A7D02">
          <w:rPr>
            <w:b/>
            <w:bCs/>
          </w:rPr>
          <w:t>CustomerInvolvement@rotherham.gov.uk</w:t>
        </w:r>
      </w:hyperlink>
    </w:p>
    <w:p w14:paraId="23C4E2D7" w14:textId="77777777" w:rsidR="009A1D0F" w:rsidRDefault="009A1D0F">
      <w:pPr>
        <w:pStyle w:val="BodyText"/>
        <w:spacing w:before="9"/>
        <w:ind w:left="0"/>
        <w:rPr>
          <w:sz w:val="20"/>
        </w:rPr>
      </w:pPr>
    </w:p>
    <w:p w14:paraId="533F16AA" w14:textId="77777777" w:rsidR="009A1D0F" w:rsidRDefault="00000000">
      <w:pPr>
        <w:pStyle w:val="Heading2"/>
      </w:pPr>
      <w:bookmarkStart w:id="211" w:name="Telephone"/>
      <w:bookmarkStart w:id="212" w:name="_bookmark94"/>
      <w:bookmarkEnd w:id="211"/>
      <w:bookmarkEnd w:id="212"/>
      <w:r>
        <w:t>Telephone</w:t>
      </w:r>
    </w:p>
    <w:p w14:paraId="36555951" w14:textId="77777777" w:rsidR="009A1D0F" w:rsidRDefault="00000000">
      <w:pPr>
        <w:pStyle w:val="BodyText"/>
        <w:spacing w:before="185"/>
      </w:pPr>
      <w:r>
        <w:t xml:space="preserve">For all housing enquiries, including repairs ring </w:t>
      </w:r>
      <w:r w:rsidRPr="007A7D02">
        <w:rPr>
          <w:b/>
          <w:bCs/>
        </w:rPr>
        <w:t>01709 336009</w:t>
      </w:r>
    </w:p>
    <w:p w14:paraId="03503EF0" w14:textId="3A9240EC" w:rsidR="009A1D0F" w:rsidRPr="00962C51" w:rsidRDefault="00000000">
      <w:pPr>
        <w:pStyle w:val="BodyText"/>
        <w:spacing w:before="169"/>
        <w:rPr>
          <w:rFonts w:ascii="Calibri"/>
        </w:rPr>
      </w:pPr>
      <w:r w:rsidRPr="00962C51">
        <w:t xml:space="preserve">For Rotherham Citizens Advice Bureau please ring </w:t>
      </w:r>
      <w:r w:rsidRPr="00962C51">
        <w:rPr>
          <w:rFonts w:ascii="Calibri"/>
          <w:b/>
        </w:rPr>
        <w:t xml:space="preserve">08444 111 444 </w:t>
      </w:r>
      <w:r w:rsidRPr="00962C51">
        <w:t xml:space="preserve">(landline) or </w:t>
      </w:r>
      <w:r w:rsidRPr="00962C51">
        <w:rPr>
          <w:rFonts w:ascii="Calibri"/>
        </w:rPr>
        <w:t>0300</w:t>
      </w:r>
      <w:r w:rsidR="00962C51">
        <w:rPr>
          <w:rFonts w:ascii="Calibri"/>
        </w:rPr>
        <w:t xml:space="preserve"> </w:t>
      </w:r>
      <w:r w:rsidRPr="00962C51">
        <w:rPr>
          <w:rFonts w:ascii="Calibri"/>
        </w:rPr>
        <w:t>3300650</w:t>
      </w:r>
    </w:p>
    <w:p w14:paraId="388B2DBE" w14:textId="77777777" w:rsidR="009A1D0F" w:rsidRDefault="00000000">
      <w:pPr>
        <w:pStyle w:val="BodyText"/>
        <w:spacing w:before="56"/>
      </w:pPr>
      <w:r w:rsidRPr="00962C51">
        <w:t>(mobile)</w:t>
      </w:r>
    </w:p>
    <w:p w14:paraId="4E66A07A" w14:textId="77777777" w:rsidR="009A1D0F" w:rsidRDefault="009A1D0F">
      <w:pPr>
        <w:pStyle w:val="BodyText"/>
        <w:spacing w:before="1"/>
        <w:ind w:left="0"/>
        <w:rPr>
          <w:sz w:val="25"/>
        </w:rPr>
      </w:pPr>
    </w:p>
    <w:p w14:paraId="5227399E" w14:textId="77777777" w:rsidR="009A1D0F" w:rsidRDefault="00000000">
      <w:pPr>
        <w:pStyle w:val="Heading2"/>
      </w:pPr>
      <w:bookmarkStart w:id="213" w:name="Twitter"/>
      <w:bookmarkStart w:id="214" w:name="_bookmark95"/>
      <w:bookmarkEnd w:id="213"/>
      <w:bookmarkEnd w:id="214"/>
      <w:r>
        <w:t>Twitter</w:t>
      </w:r>
    </w:p>
    <w:p w14:paraId="45DA3F4F" w14:textId="77777777" w:rsidR="009A1D0F" w:rsidRDefault="00000000">
      <w:pPr>
        <w:pStyle w:val="BodyText"/>
        <w:spacing w:before="186"/>
      </w:pPr>
      <w:r w:rsidRPr="007A7D02">
        <w:t>Follow us</w:t>
      </w:r>
      <w:r>
        <w:rPr>
          <w:rFonts w:ascii="Calibri"/>
        </w:rPr>
        <w:t xml:space="preserve"> </w:t>
      </w:r>
      <w:r w:rsidRPr="007A7D02">
        <w:rPr>
          <w:b/>
          <w:bCs/>
        </w:rPr>
        <w:t>@Housing RMBC</w:t>
      </w:r>
    </w:p>
    <w:p w14:paraId="60BB9C87" w14:textId="77777777" w:rsidR="009A1D0F" w:rsidRDefault="009A1D0F">
      <w:pPr>
        <w:pStyle w:val="BodyText"/>
        <w:spacing w:before="5"/>
        <w:ind w:left="0"/>
        <w:rPr>
          <w:sz w:val="25"/>
        </w:rPr>
      </w:pPr>
    </w:p>
    <w:p w14:paraId="1870D74A" w14:textId="77777777" w:rsidR="009A1D0F" w:rsidRDefault="00000000">
      <w:pPr>
        <w:pStyle w:val="Heading2"/>
      </w:pPr>
      <w:bookmarkStart w:id="215" w:name="Instagram"/>
      <w:bookmarkStart w:id="216" w:name="_bookmark96"/>
      <w:bookmarkEnd w:id="215"/>
      <w:bookmarkEnd w:id="216"/>
      <w:r>
        <w:t>Instagram</w:t>
      </w:r>
    </w:p>
    <w:p w14:paraId="3BFFE91B" w14:textId="77777777" w:rsidR="009A1D0F" w:rsidRDefault="00000000">
      <w:pPr>
        <w:pStyle w:val="BodyText"/>
        <w:spacing w:before="185"/>
      </w:pPr>
      <w:proofErr w:type="spellStart"/>
      <w:r>
        <w:t>Rotherhamcouncil</w:t>
      </w:r>
      <w:proofErr w:type="spellEnd"/>
    </w:p>
    <w:p w14:paraId="639E85A0" w14:textId="77777777" w:rsidR="009A1D0F" w:rsidRDefault="009A1D0F">
      <w:pPr>
        <w:pStyle w:val="BodyText"/>
        <w:spacing w:before="3"/>
        <w:ind w:left="0"/>
        <w:rPr>
          <w:sz w:val="25"/>
        </w:rPr>
      </w:pPr>
    </w:p>
    <w:p w14:paraId="53793CA4" w14:textId="77777777" w:rsidR="009A1D0F" w:rsidRDefault="00000000">
      <w:pPr>
        <w:pStyle w:val="Heading2"/>
        <w:spacing w:before="1"/>
      </w:pPr>
      <w:bookmarkStart w:id="217" w:name="Facebook"/>
      <w:bookmarkStart w:id="218" w:name="_bookmark97"/>
      <w:bookmarkEnd w:id="217"/>
      <w:bookmarkEnd w:id="218"/>
      <w:r>
        <w:t>Facebook</w:t>
      </w:r>
    </w:p>
    <w:p w14:paraId="6D184088" w14:textId="77777777" w:rsidR="009A1D0F" w:rsidRDefault="00000000">
      <w:pPr>
        <w:pStyle w:val="BodyText"/>
        <w:spacing w:before="185"/>
      </w:pPr>
      <w:r>
        <w:t>Rotherham Metropolitan Borough</w:t>
      </w:r>
      <w:r>
        <w:rPr>
          <w:spacing w:val="-9"/>
        </w:rPr>
        <w:t xml:space="preserve"> </w:t>
      </w:r>
      <w:r>
        <w:t>Council</w:t>
      </w:r>
    </w:p>
    <w:p w14:paraId="5670A342" w14:textId="77777777" w:rsidR="009A1D0F" w:rsidRDefault="009A1D0F">
      <w:pPr>
        <w:pStyle w:val="BodyText"/>
        <w:spacing w:before="1"/>
        <w:ind w:left="0"/>
        <w:rPr>
          <w:sz w:val="25"/>
        </w:rPr>
      </w:pPr>
    </w:p>
    <w:p w14:paraId="3A33EC93" w14:textId="77777777" w:rsidR="009A1D0F" w:rsidRPr="00962C51" w:rsidRDefault="00000000">
      <w:pPr>
        <w:pStyle w:val="Heading2"/>
      </w:pPr>
      <w:bookmarkStart w:id="219" w:name="Our_Customer_Service_Centres"/>
      <w:bookmarkStart w:id="220" w:name="_bookmark98"/>
      <w:bookmarkEnd w:id="219"/>
      <w:bookmarkEnd w:id="220"/>
      <w:r w:rsidRPr="00962C51">
        <w:t>Our Customer Service</w:t>
      </w:r>
      <w:r w:rsidRPr="00962C51">
        <w:rPr>
          <w:spacing w:val="-13"/>
        </w:rPr>
        <w:t xml:space="preserve"> </w:t>
      </w:r>
      <w:r w:rsidRPr="00962C51">
        <w:t>Centres</w:t>
      </w:r>
    </w:p>
    <w:p w14:paraId="750795D2" w14:textId="77777777" w:rsidR="009A1D0F" w:rsidRPr="00962C51" w:rsidRDefault="00000000">
      <w:pPr>
        <w:pStyle w:val="BodyText"/>
        <w:spacing w:before="185"/>
      </w:pPr>
      <w:r w:rsidRPr="00962C51">
        <w:t>Our main Customer Service Centre is at:</w:t>
      </w:r>
    </w:p>
    <w:p w14:paraId="3F0B9200" w14:textId="77777777" w:rsidR="009A1D0F" w:rsidRPr="00962C51" w:rsidRDefault="00000000">
      <w:pPr>
        <w:pStyle w:val="BodyText"/>
        <w:spacing w:before="173" w:line="400" w:lineRule="auto"/>
        <w:ind w:right="3409" w:firstLine="719"/>
      </w:pPr>
      <w:r w:rsidRPr="00962C51">
        <w:t>Riverside House, Main Street, Rotherham S60 1AE Other Centres:</w:t>
      </w:r>
    </w:p>
    <w:p w14:paraId="39ECD574" w14:textId="77777777" w:rsidR="009A1D0F" w:rsidRPr="00962C51" w:rsidRDefault="00000000">
      <w:pPr>
        <w:pStyle w:val="BodyText"/>
        <w:spacing w:before="2" w:line="400" w:lineRule="auto"/>
        <w:ind w:left="820" w:right="326"/>
      </w:pPr>
      <w:r w:rsidRPr="00962C51">
        <w:t>Rawmarsh Library and Neighbourhood Hub, Barbers Avenue, Rotherham S62 6AA Aston Library and Neighbourhood Hub, Worksop Road, Sheffield S26 4WD</w:t>
      </w:r>
    </w:p>
    <w:p w14:paraId="4DC5999B" w14:textId="77777777" w:rsidR="009A1D0F" w:rsidRDefault="00000000">
      <w:pPr>
        <w:pStyle w:val="BodyText"/>
        <w:spacing w:before="2" w:line="288" w:lineRule="auto"/>
        <w:ind w:left="820" w:right="473"/>
      </w:pPr>
      <w:r w:rsidRPr="00962C51">
        <w:t xml:space="preserve">Maltby Library and Neighbourhood Hub, </w:t>
      </w:r>
      <w:proofErr w:type="spellStart"/>
      <w:r w:rsidRPr="00962C51">
        <w:t>Braithwell</w:t>
      </w:r>
      <w:proofErr w:type="spellEnd"/>
      <w:r w:rsidRPr="00962C51">
        <w:t xml:space="preserve"> Road, Maltby, Rotherham S66 8JE</w:t>
      </w:r>
    </w:p>
    <w:sectPr w:rsidR="009A1D0F">
      <w:pgSz w:w="11910" w:h="16840"/>
      <w:pgMar w:top="1340" w:right="1320" w:bottom="940" w:left="1340" w:header="0"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C7A8" w14:textId="77777777" w:rsidR="007A6D51" w:rsidRDefault="007A6D51">
      <w:r>
        <w:separator/>
      </w:r>
    </w:p>
  </w:endnote>
  <w:endnote w:type="continuationSeparator" w:id="0">
    <w:p w14:paraId="42A14B5D" w14:textId="77777777" w:rsidR="007A6D51" w:rsidRDefault="007A6D51">
      <w:r>
        <w:continuationSeparator/>
      </w:r>
    </w:p>
  </w:endnote>
  <w:endnote w:type="continuationNotice" w:id="1">
    <w:p w14:paraId="49EEFA52" w14:textId="77777777" w:rsidR="007A6D51" w:rsidRDefault="007A6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9647" w14:textId="39900076" w:rsidR="009A1D0F" w:rsidRDefault="007A7D02">
    <w:pPr>
      <w:pStyle w:val="BodyText"/>
      <w:spacing w:line="14" w:lineRule="auto"/>
      <w:ind w:left="0"/>
      <w:rPr>
        <w:sz w:val="17"/>
      </w:rPr>
    </w:pPr>
    <w:r>
      <w:rPr>
        <w:noProof/>
      </w:rPr>
      <mc:AlternateContent>
        <mc:Choice Requires="wps">
          <w:drawing>
            <wp:anchor distT="0" distB="0" distL="114300" distR="114300" simplePos="0" relativeHeight="251658240" behindDoc="1" locked="0" layoutInCell="1" allowOverlap="1" wp14:anchorId="61D9084D" wp14:editId="4B2A8729">
              <wp:simplePos x="0" y="0"/>
              <wp:positionH relativeFrom="page">
                <wp:posOffset>901700</wp:posOffset>
              </wp:positionH>
              <wp:positionV relativeFrom="page">
                <wp:posOffset>10074275</wp:posOffset>
              </wp:positionV>
              <wp:extent cx="572135" cy="1822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97C8D" w14:textId="77777777" w:rsidR="009A1D0F" w:rsidRDefault="00000000">
                          <w:pPr>
                            <w:pStyle w:val="BodyText"/>
                            <w:spacing w:before="13"/>
                            <w:ind w:left="20"/>
                          </w:pPr>
                          <w:r>
                            <w:t xml:space="preserve">Page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9084D" id="_x0000_t202" coordsize="21600,21600" o:spt="202" path="m,l,21600r21600,l21600,xe">
              <v:stroke joinstyle="miter"/>
              <v:path gradientshapeok="t" o:connecttype="rect"/>
            </v:shapetype>
            <v:shape id="Text Box 2" o:spid="_x0000_s1026" type="#_x0000_t202" style="position:absolute;margin-left:71pt;margin-top:793.25pt;width:45.0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" filled="f" stroked="f">
              <v:textbox inset="0,0,0,0">
                <w:txbxContent>
                  <w:p w14:paraId="1AC97C8D" w14:textId="77777777" w:rsidR="009A1D0F" w:rsidRDefault="00000000">
                    <w:pPr>
                      <w:pStyle w:val="BodyText"/>
                      <w:spacing w:before="13"/>
                      <w:ind w:left="20"/>
                    </w:pPr>
                    <w:r>
                      <w:t xml:space="preserve">Page </w:t>
                    </w: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5E205E2B" wp14:editId="092E5516">
              <wp:simplePos x="0" y="0"/>
              <wp:positionH relativeFrom="page">
                <wp:posOffset>5492750</wp:posOffset>
              </wp:positionH>
              <wp:positionV relativeFrom="page">
                <wp:posOffset>10074275</wp:posOffset>
              </wp:positionV>
              <wp:extent cx="116840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F857" w14:textId="77777777" w:rsidR="009A1D0F" w:rsidRDefault="00000000">
                          <w:pPr>
                            <w:spacing w:before="13"/>
                            <w:ind w:left="20"/>
                            <w:rPr>
                              <w:i/>
                            </w:rPr>
                          </w:pPr>
                          <w:hyperlink w:anchor="_bookmark0" w:history="1">
                            <w:r>
                              <w:rPr>
                                <w:i/>
                                <w:u w:val="single"/>
                              </w:rPr>
                              <w:t>Return to contents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05E2B" id="Text Box 1" o:spid="_x0000_s1027" type="#_x0000_t202" style="position:absolute;margin-left:432.5pt;margin-top:793.25pt;width:92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" filled="f" stroked="f">
              <v:textbox inset="0,0,0,0">
                <w:txbxContent>
                  <w:p w14:paraId="4C81F857" w14:textId="77777777" w:rsidR="009A1D0F" w:rsidRDefault="00000000">
                    <w:pPr>
                      <w:spacing w:before="13"/>
                      <w:ind w:left="20"/>
                      <w:rPr>
                        <w:i/>
                      </w:rPr>
                    </w:pPr>
                    <w:hyperlink w:anchor="_bookmark0" w:history="1">
                      <w:r>
                        <w:rPr>
                          <w:i/>
                          <w:u w:val="single"/>
                        </w:rPr>
                        <w:t>Return to contents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F9EF" w14:textId="77777777" w:rsidR="007A6D51" w:rsidRDefault="007A6D51">
      <w:r>
        <w:separator/>
      </w:r>
    </w:p>
  </w:footnote>
  <w:footnote w:type="continuationSeparator" w:id="0">
    <w:p w14:paraId="00E43D82" w14:textId="77777777" w:rsidR="007A6D51" w:rsidRDefault="007A6D51">
      <w:r>
        <w:continuationSeparator/>
      </w:r>
    </w:p>
  </w:footnote>
  <w:footnote w:type="continuationNotice" w:id="1">
    <w:p w14:paraId="746DA01D" w14:textId="77777777" w:rsidR="007A6D51" w:rsidRDefault="007A6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386A"/>
    <w:multiLevelType w:val="hybridMultilevel"/>
    <w:tmpl w:val="D4DCB694"/>
    <w:lvl w:ilvl="0" w:tplc="D928949C">
      <w:numFmt w:val="bullet"/>
      <w:lvlText w:val=""/>
      <w:lvlJc w:val="left"/>
      <w:pPr>
        <w:ind w:left="820" w:hanging="360"/>
      </w:pPr>
      <w:rPr>
        <w:rFonts w:hint="default"/>
        <w:w w:val="100"/>
        <w:lang w:val="en-GB" w:eastAsia="en-GB" w:bidi="en-GB"/>
      </w:rPr>
    </w:lvl>
    <w:lvl w:ilvl="1" w:tplc="B61E5598">
      <w:numFmt w:val="bullet"/>
      <w:lvlText w:val="•"/>
      <w:lvlJc w:val="left"/>
      <w:pPr>
        <w:ind w:left="1662" w:hanging="360"/>
      </w:pPr>
      <w:rPr>
        <w:rFonts w:hint="default"/>
        <w:lang w:val="en-GB" w:eastAsia="en-GB" w:bidi="en-GB"/>
      </w:rPr>
    </w:lvl>
    <w:lvl w:ilvl="2" w:tplc="F83A9242">
      <w:numFmt w:val="bullet"/>
      <w:lvlText w:val="•"/>
      <w:lvlJc w:val="left"/>
      <w:pPr>
        <w:ind w:left="2505" w:hanging="360"/>
      </w:pPr>
      <w:rPr>
        <w:rFonts w:hint="default"/>
        <w:lang w:val="en-GB" w:eastAsia="en-GB" w:bidi="en-GB"/>
      </w:rPr>
    </w:lvl>
    <w:lvl w:ilvl="3" w:tplc="56380256">
      <w:numFmt w:val="bullet"/>
      <w:lvlText w:val="•"/>
      <w:lvlJc w:val="left"/>
      <w:pPr>
        <w:ind w:left="3347" w:hanging="360"/>
      </w:pPr>
      <w:rPr>
        <w:rFonts w:hint="default"/>
        <w:lang w:val="en-GB" w:eastAsia="en-GB" w:bidi="en-GB"/>
      </w:rPr>
    </w:lvl>
    <w:lvl w:ilvl="4" w:tplc="0B8A17EC">
      <w:numFmt w:val="bullet"/>
      <w:lvlText w:val="•"/>
      <w:lvlJc w:val="left"/>
      <w:pPr>
        <w:ind w:left="4190" w:hanging="360"/>
      </w:pPr>
      <w:rPr>
        <w:rFonts w:hint="default"/>
        <w:lang w:val="en-GB" w:eastAsia="en-GB" w:bidi="en-GB"/>
      </w:rPr>
    </w:lvl>
    <w:lvl w:ilvl="5" w:tplc="1C5AFD34">
      <w:numFmt w:val="bullet"/>
      <w:lvlText w:val="•"/>
      <w:lvlJc w:val="left"/>
      <w:pPr>
        <w:ind w:left="5033" w:hanging="360"/>
      </w:pPr>
      <w:rPr>
        <w:rFonts w:hint="default"/>
        <w:lang w:val="en-GB" w:eastAsia="en-GB" w:bidi="en-GB"/>
      </w:rPr>
    </w:lvl>
    <w:lvl w:ilvl="6" w:tplc="56625DC6">
      <w:numFmt w:val="bullet"/>
      <w:lvlText w:val="•"/>
      <w:lvlJc w:val="left"/>
      <w:pPr>
        <w:ind w:left="5875" w:hanging="360"/>
      </w:pPr>
      <w:rPr>
        <w:rFonts w:hint="default"/>
        <w:lang w:val="en-GB" w:eastAsia="en-GB" w:bidi="en-GB"/>
      </w:rPr>
    </w:lvl>
    <w:lvl w:ilvl="7" w:tplc="F80ECB72">
      <w:numFmt w:val="bullet"/>
      <w:lvlText w:val="•"/>
      <w:lvlJc w:val="left"/>
      <w:pPr>
        <w:ind w:left="6718" w:hanging="360"/>
      </w:pPr>
      <w:rPr>
        <w:rFonts w:hint="default"/>
        <w:lang w:val="en-GB" w:eastAsia="en-GB" w:bidi="en-GB"/>
      </w:rPr>
    </w:lvl>
    <w:lvl w:ilvl="8" w:tplc="6254885C">
      <w:numFmt w:val="bullet"/>
      <w:lvlText w:val="•"/>
      <w:lvlJc w:val="left"/>
      <w:pPr>
        <w:ind w:left="7561" w:hanging="360"/>
      </w:pPr>
      <w:rPr>
        <w:rFonts w:hint="default"/>
        <w:lang w:val="en-GB" w:eastAsia="en-GB" w:bidi="en-GB"/>
      </w:rPr>
    </w:lvl>
  </w:abstractNum>
  <w:abstractNum w:abstractNumId="1" w15:restartNumberingAfterBreak="0">
    <w:nsid w:val="7B8870CC"/>
    <w:multiLevelType w:val="hybridMultilevel"/>
    <w:tmpl w:val="03701B94"/>
    <w:lvl w:ilvl="0" w:tplc="642C5EC8">
      <w:numFmt w:val="bullet"/>
      <w:lvlText w:val="•"/>
      <w:lvlJc w:val="left"/>
      <w:pPr>
        <w:ind w:left="820" w:hanging="360"/>
      </w:pPr>
      <w:rPr>
        <w:rFonts w:ascii="Arial" w:eastAsia="Arial" w:hAnsi="Arial" w:cs="Arial" w:hint="default"/>
        <w:color w:val="E83843"/>
        <w:w w:val="100"/>
        <w:sz w:val="22"/>
        <w:szCs w:val="22"/>
        <w:lang w:val="en-GB" w:eastAsia="en-GB" w:bidi="en-GB"/>
      </w:rPr>
    </w:lvl>
    <w:lvl w:ilvl="1" w:tplc="77BAAC3C">
      <w:numFmt w:val="bullet"/>
      <w:lvlText w:val="•"/>
      <w:lvlJc w:val="left"/>
      <w:pPr>
        <w:ind w:left="1662" w:hanging="360"/>
      </w:pPr>
      <w:rPr>
        <w:rFonts w:hint="default"/>
        <w:lang w:val="en-GB" w:eastAsia="en-GB" w:bidi="en-GB"/>
      </w:rPr>
    </w:lvl>
    <w:lvl w:ilvl="2" w:tplc="E948F468">
      <w:numFmt w:val="bullet"/>
      <w:lvlText w:val="•"/>
      <w:lvlJc w:val="left"/>
      <w:pPr>
        <w:ind w:left="2505" w:hanging="360"/>
      </w:pPr>
      <w:rPr>
        <w:rFonts w:hint="default"/>
        <w:lang w:val="en-GB" w:eastAsia="en-GB" w:bidi="en-GB"/>
      </w:rPr>
    </w:lvl>
    <w:lvl w:ilvl="3" w:tplc="0164AE9E">
      <w:numFmt w:val="bullet"/>
      <w:lvlText w:val="•"/>
      <w:lvlJc w:val="left"/>
      <w:pPr>
        <w:ind w:left="3347" w:hanging="360"/>
      </w:pPr>
      <w:rPr>
        <w:rFonts w:hint="default"/>
        <w:lang w:val="en-GB" w:eastAsia="en-GB" w:bidi="en-GB"/>
      </w:rPr>
    </w:lvl>
    <w:lvl w:ilvl="4" w:tplc="794CCAE4">
      <w:numFmt w:val="bullet"/>
      <w:lvlText w:val="•"/>
      <w:lvlJc w:val="left"/>
      <w:pPr>
        <w:ind w:left="4190" w:hanging="360"/>
      </w:pPr>
      <w:rPr>
        <w:rFonts w:hint="default"/>
        <w:lang w:val="en-GB" w:eastAsia="en-GB" w:bidi="en-GB"/>
      </w:rPr>
    </w:lvl>
    <w:lvl w:ilvl="5" w:tplc="24B0B922">
      <w:numFmt w:val="bullet"/>
      <w:lvlText w:val="•"/>
      <w:lvlJc w:val="left"/>
      <w:pPr>
        <w:ind w:left="5033" w:hanging="360"/>
      </w:pPr>
      <w:rPr>
        <w:rFonts w:hint="default"/>
        <w:lang w:val="en-GB" w:eastAsia="en-GB" w:bidi="en-GB"/>
      </w:rPr>
    </w:lvl>
    <w:lvl w:ilvl="6" w:tplc="DB34D454">
      <w:numFmt w:val="bullet"/>
      <w:lvlText w:val="•"/>
      <w:lvlJc w:val="left"/>
      <w:pPr>
        <w:ind w:left="5875" w:hanging="360"/>
      </w:pPr>
      <w:rPr>
        <w:rFonts w:hint="default"/>
        <w:lang w:val="en-GB" w:eastAsia="en-GB" w:bidi="en-GB"/>
      </w:rPr>
    </w:lvl>
    <w:lvl w:ilvl="7" w:tplc="52BC7B70">
      <w:numFmt w:val="bullet"/>
      <w:lvlText w:val="•"/>
      <w:lvlJc w:val="left"/>
      <w:pPr>
        <w:ind w:left="6718" w:hanging="360"/>
      </w:pPr>
      <w:rPr>
        <w:rFonts w:hint="default"/>
        <w:lang w:val="en-GB" w:eastAsia="en-GB" w:bidi="en-GB"/>
      </w:rPr>
    </w:lvl>
    <w:lvl w:ilvl="8" w:tplc="F182A394">
      <w:numFmt w:val="bullet"/>
      <w:lvlText w:val="•"/>
      <w:lvlJc w:val="left"/>
      <w:pPr>
        <w:ind w:left="7561" w:hanging="360"/>
      </w:pPr>
      <w:rPr>
        <w:rFonts w:hint="default"/>
        <w:lang w:val="en-GB" w:eastAsia="en-GB" w:bidi="en-GB"/>
      </w:rPr>
    </w:lvl>
  </w:abstractNum>
  <w:num w:numId="1" w16cid:durableId="1124036333">
    <w:abstractNumId w:val="1"/>
  </w:num>
  <w:num w:numId="2" w16cid:durableId="22538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0F"/>
    <w:rsid w:val="0004180A"/>
    <w:rsid w:val="00105A78"/>
    <w:rsid w:val="001C3CA2"/>
    <w:rsid w:val="002F08EC"/>
    <w:rsid w:val="00321E0F"/>
    <w:rsid w:val="004225AE"/>
    <w:rsid w:val="00441D0E"/>
    <w:rsid w:val="004C6FB3"/>
    <w:rsid w:val="00505A3C"/>
    <w:rsid w:val="00574C78"/>
    <w:rsid w:val="005D0639"/>
    <w:rsid w:val="006C06CC"/>
    <w:rsid w:val="00766863"/>
    <w:rsid w:val="007A6D51"/>
    <w:rsid w:val="007A7D02"/>
    <w:rsid w:val="00962C51"/>
    <w:rsid w:val="009A1D0F"/>
    <w:rsid w:val="00AC571E"/>
    <w:rsid w:val="00B910A1"/>
    <w:rsid w:val="00B92B52"/>
    <w:rsid w:val="00C21111"/>
    <w:rsid w:val="00C5762F"/>
    <w:rsid w:val="00C713A8"/>
    <w:rsid w:val="00D12DC9"/>
    <w:rsid w:val="00D20832"/>
    <w:rsid w:val="00D34622"/>
    <w:rsid w:val="00E243FE"/>
    <w:rsid w:val="00EC1AA5"/>
    <w:rsid w:val="00EF7979"/>
    <w:rsid w:val="00F5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13A2"/>
  <w15:docId w15:val="{9370A8D5-3224-469B-9A11-B0AABDDA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ind w:left="100"/>
      <w:outlineLvl w:val="2"/>
    </w:pPr>
    <w:rPr>
      <w:b/>
      <w:bCs/>
      <w:sz w:val="24"/>
      <w:szCs w:val="24"/>
    </w:rPr>
  </w:style>
  <w:style w:type="paragraph" w:styleId="Heading4">
    <w:name w:val="heading 4"/>
    <w:basedOn w:val="Normal"/>
    <w:uiPriority w:val="9"/>
    <w:unhideWhenUsed/>
    <w:qFormat/>
    <w:pPr>
      <w:spacing w:before="120"/>
      <w:ind w:left="100"/>
      <w:outlineLvl w:val="3"/>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0"/>
      <w:ind w:left="100"/>
    </w:pPr>
  </w:style>
  <w:style w:type="paragraph" w:styleId="TOC2">
    <w:name w:val="toc 2"/>
    <w:basedOn w:val="Normal"/>
    <w:uiPriority w:val="1"/>
    <w:qFormat/>
    <w:pPr>
      <w:spacing w:before="150"/>
      <w:ind w:left="321"/>
    </w:pPr>
  </w:style>
  <w:style w:type="paragraph" w:styleId="TOC3">
    <w:name w:val="toc 3"/>
    <w:basedOn w:val="Normal"/>
    <w:uiPriority w:val="1"/>
    <w:qFormat/>
    <w:pPr>
      <w:spacing w:before="150"/>
      <w:ind w:left="539"/>
    </w:pPr>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50"/>
      <w:ind w:left="82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A7D02"/>
    <w:rPr>
      <w:color w:val="0000FF" w:themeColor="hyperlink"/>
      <w:u w:val="single"/>
    </w:rPr>
  </w:style>
  <w:style w:type="character" w:styleId="UnresolvedMention">
    <w:name w:val="Unresolved Mention"/>
    <w:basedOn w:val="DefaultParagraphFont"/>
    <w:uiPriority w:val="99"/>
    <w:semiHidden/>
    <w:unhideWhenUsed/>
    <w:rsid w:val="007A7D02"/>
    <w:rPr>
      <w:color w:val="605E5C"/>
      <w:shd w:val="clear" w:color="auto" w:fill="E1DFDD"/>
    </w:rPr>
  </w:style>
  <w:style w:type="character" w:styleId="FollowedHyperlink">
    <w:name w:val="FollowedHyperlink"/>
    <w:basedOn w:val="DefaultParagraphFont"/>
    <w:uiPriority w:val="99"/>
    <w:semiHidden/>
    <w:unhideWhenUsed/>
    <w:rsid w:val="007A7D02"/>
    <w:rPr>
      <w:color w:val="800080" w:themeColor="followedHyperlink"/>
      <w:u w:val="single"/>
    </w:rPr>
  </w:style>
  <w:style w:type="character" w:styleId="CommentReference">
    <w:name w:val="annotation reference"/>
    <w:basedOn w:val="DefaultParagraphFont"/>
    <w:uiPriority w:val="99"/>
    <w:semiHidden/>
    <w:unhideWhenUsed/>
    <w:rsid w:val="00D12DC9"/>
    <w:rPr>
      <w:sz w:val="16"/>
      <w:szCs w:val="16"/>
    </w:rPr>
  </w:style>
  <w:style w:type="paragraph" w:styleId="CommentText">
    <w:name w:val="annotation text"/>
    <w:basedOn w:val="Normal"/>
    <w:link w:val="CommentTextChar"/>
    <w:uiPriority w:val="99"/>
    <w:unhideWhenUsed/>
    <w:rsid w:val="00D12DC9"/>
    <w:rPr>
      <w:sz w:val="20"/>
      <w:szCs w:val="20"/>
    </w:rPr>
  </w:style>
  <w:style w:type="character" w:customStyle="1" w:styleId="CommentTextChar">
    <w:name w:val="Comment Text Char"/>
    <w:basedOn w:val="DefaultParagraphFont"/>
    <w:link w:val="CommentText"/>
    <w:uiPriority w:val="99"/>
    <w:rsid w:val="00D12DC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12DC9"/>
    <w:rPr>
      <w:b/>
      <w:bCs/>
    </w:rPr>
  </w:style>
  <w:style w:type="character" w:customStyle="1" w:styleId="CommentSubjectChar">
    <w:name w:val="Comment Subject Char"/>
    <w:basedOn w:val="CommentTextChar"/>
    <w:link w:val="CommentSubject"/>
    <w:uiPriority w:val="99"/>
    <w:semiHidden/>
    <w:rsid w:val="00D12DC9"/>
    <w:rPr>
      <w:rFonts w:ascii="Arial" w:eastAsia="Arial" w:hAnsi="Arial" w:cs="Arial"/>
      <w:b/>
      <w:bCs/>
      <w:sz w:val="20"/>
      <w:szCs w:val="20"/>
      <w:lang w:val="en-GB" w:eastAsia="en-GB" w:bidi="en-GB"/>
    </w:rPr>
  </w:style>
  <w:style w:type="paragraph" w:styleId="Header">
    <w:name w:val="header"/>
    <w:basedOn w:val="Normal"/>
    <w:link w:val="HeaderChar"/>
    <w:uiPriority w:val="99"/>
    <w:semiHidden/>
    <w:unhideWhenUsed/>
    <w:rsid w:val="005D0639"/>
    <w:pPr>
      <w:tabs>
        <w:tab w:val="center" w:pos="4513"/>
        <w:tab w:val="right" w:pos="9026"/>
      </w:tabs>
    </w:pPr>
  </w:style>
  <w:style w:type="character" w:customStyle="1" w:styleId="HeaderChar">
    <w:name w:val="Header Char"/>
    <w:basedOn w:val="DefaultParagraphFont"/>
    <w:link w:val="Header"/>
    <w:uiPriority w:val="99"/>
    <w:semiHidden/>
    <w:rsid w:val="005D0639"/>
    <w:rPr>
      <w:rFonts w:ascii="Arial" w:eastAsia="Arial" w:hAnsi="Arial" w:cs="Arial"/>
      <w:lang w:val="en-GB" w:eastAsia="en-GB" w:bidi="en-GB"/>
    </w:rPr>
  </w:style>
  <w:style w:type="paragraph" w:styleId="Footer">
    <w:name w:val="footer"/>
    <w:basedOn w:val="Normal"/>
    <w:link w:val="FooterChar"/>
    <w:uiPriority w:val="99"/>
    <w:semiHidden/>
    <w:unhideWhenUsed/>
    <w:rsid w:val="005D0639"/>
    <w:pPr>
      <w:tabs>
        <w:tab w:val="center" w:pos="4513"/>
        <w:tab w:val="right" w:pos="9026"/>
      </w:tabs>
    </w:pPr>
  </w:style>
  <w:style w:type="character" w:customStyle="1" w:styleId="FooterChar">
    <w:name w:val="Footer Char"/>
    <w:basedOn w:val="DefaultParagraphFont"/>
    <w:link w:val="Footer"/>
    <w:uiPriority w:val="99"/>
    <w:semiHidden/>
    <w:rsid w:val="005D0639"/>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therham.gov.uk/environment" TargetMode="External"/><Relationship Id="rId18" Type="http://schemas.openxmlformats.org/officeDocument/2006/relationships/hyperlink" Target="http://www.rotherham.gov.uk/benefits" TargetMode="External"/><Relationship Id="rId26" Type="http://schemas.openxmlformats.org/officeDocument/2006/relationships/hyperlink" Target="http://www.rotherham.gov.uk/tenantinvolvement" TargetMode="External"/><Relationship Id="rId39" Type="http://schemas.openxmlformats.org/officeDocument/2006/relationships/hyperlink" Target="mailto:Keychoices@rotherham.gov.uk" TargetMode="External"/><Relationship Id="rId21" Type="http://schemas.openxmlformats.org/officeDocument/2006/relationships/hyperlink" Target="http://www.rotherham.gov.uk/education" TargetMode="External"/><Relationship Id="rId34" Type="http://schemas.openxmlformats.org/officeDocument/2006/relationships/hyperlink" Target="http://www.rotherham.gov.uk/adult-social-care"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rotherham.gov.uk/" TargetMode="External"/><Relationship Id="rId20" Type="http://schemas.openxmlformats.org/officeDocument/2006/relationships/hyperlink" Target="http://www.rotherham.gov.uk/adult-" TargetMode="External"/><Relationship Id="rId29" Type="http://schemas.openxmlformats.org/officeDocument/2006/relationships/hyperlink" Target="mailto:complaints@rotherham.gov.uk" TargetMode="External"/><Relationship Id="rId41" Type="http://schemas.openxmlformats.org/officeDocument/2006/relationships/hyperlink" Target="mailto:CustomerInvolvement@rotherham.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swapper.co.uk/" TargetMode="External"/><Relationship Id="rId24" Type="http://schemas.openxmlformats.org/officeDocument/2006/relationships/hyperlink" Target="http://www.rotherham.gov.uk/housing-advice" TargetMode="External"/><Relationship Id="rId32" Type="http://schemas.openxmlformats.org/officeDocument/2006/relationships/hyperlink" Target="http://www.rotherham.gov.uk/counciltax" TargetMode="External"/><Relationship Id="rId37" Type="http://schemas.openxmlformats.org/officeDocument/2006/relationships/hyperlink" Target="mailto:HousingIncomeSupport@rotherham.gov.uk" TargetMode="External"/><Relationship Id="rId40" Type="http://schemas.openxmlformats.org/officeDocument/2006/relationships/hyperlink" Target="mailto:RightToBuy@rotherham.gov.uk" TargetMode="External"/><Relationship Id="rId5" Type="http://schemas.openxmlformats.org/officeDocument/2006/relationships/footnotes" Target="footnotes.xml"/><Relationship Id="rId15" Type="http://schemas.openxmlformats.org/officeDocument/2006/relationships/hyperlink" Target="http://www.rotherham.gov.uk/" TargetMode="External"/><Relationship Id="rId23" Type="http://schemas.openxmlformats.org/officeDocument/2006/relationships/hyperlink" Target="http://www.gov.uk/" TargetMode="External"/><Relationship Id="rId28" Type="http://schemas.openxmlformats.org/officeDocument/2006/relationships/hyperlink" Target="http://www.rotherham.gov.uk/" TargetMode="External"/><Relationship Id="rId36" Type="http://schemas.openxmlformats.org/officeDocument/2006/relationships/hyperlink" Target="mailto:Councilhomes@rotherham.gov.uk" TargetMode="External"/><Relationship Id="rId10" Type="http://schemas.openxmlformats.org/officeDocument/2006/relationships/hyperlink" Target="http://www.righttobuy.gov.uk/" TargetMode="External"/><Relationship Id="rId19" Type="http://schemas.openxmlformats.org/officeDocument/2006/relationships/hyperlink" Target="http://www.gov.uk/" TargetMode="External"/><Relationship Id="rId31" Type="http://schemas.openxmlformats.org/officeDocument/2006/relationships/hyperlink" Target="http://www.rotherham.gov.uk/hous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otherham.gov.uk/" TargetMode="External"/><Relationship Id="rId22" Type="http://schemas.openxmlformats.org/officeDocument/2006/relationships/hyperlink" Target="http://www.rotherham.gov.uk/" TargetMode="External"/><Relationship Id="rId27" Type="http://schemas.openxmlformats.org/officeDocument/2006/relationships/hyperlink" Target="mailto:customerinvolvement@rotherham.gov.uk" TargetMode="External"/><Relationship Id="rId30" Type="http://schemas.openxmlformats.org/officeDocument/2006/relationships/hyperlink" Target="http://www.rotherham.gov.uk/contactus" TargetMode="External"/><Relationship Id="rId35" Type="http://schemas.openxmlformats.org/officeDocument/2006/relationships/hyperlink" Target="http://www.gov.uk/" TargetMode="External"/><Relationship Id="rId43" Type="http://schemas.openxmlformats.org/officeDocument/2006/relationships/theme" Target="theme/theme1.xml"/><Relationship Id="rId8" Type="http://schemas.openxmlformats.org/officeDocument/2006/relationships/hyperlink" Target="http://www.rotherham.gov.uk/housing" TargetMode="External"/><Relationship Id="rId3" Type="http://schemas.openxmlformats.org/officeDocument/2006/relationships/settings" Target="settings.xml"/><Relationship Id="rId12" Type="http://schemas.openxmlformats.org/officeDocument/2006/relationships/hyperlink" Target="http://www.dogstrust.org.uk/" TargetMode="External"/><Relationship Id="rId17" Type="http://schemas.openxmlformats.org/officeDocument/2006/relationships/hyperlink" Target="http://www.rotherham.gov.uk/counciltax" TargetMode="External"/><Relationship Id="rId25" Type="http://schemas.openxmlformats.org/officeDocument/2006/relationships/hyperlink" Target="http://www.rotherhamfederation.org/" TargetMode="External"/><Relationship Id="rId33" Type="http://schemas.openxmlformats.org/officeDocument/2006/relationships/hyperlink" Target="http://www.rotherham.gov.uk/benefits" TargetMode="External"/><Relationship Id="rId38" Type="http://schemas.openxmlformats.org/officeDocument/2006/relationships/hyperlink" Target="mailto:Repairs@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10872</Words>
  <Characters>61971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Guide to your Home</vt:lpstr>
    </vt:vector>
  </TitlesOfParts>
  <Company>RMBC</Company>
  <LinksUpToDate>false</LinksUpToDate>
  <CharactersWithSpaces>72698</CharactersWithSpaces>
  <SharedDoc>false</SharedDoc>
  <HLinks>
    <vt:vector size="804" baseType="variant">
      <vt:variant>
        <vt:i4>8192027</vt:i4>
      </vt:variant>
      <vt:variant>
        <vt:i4>396</vt:i4>
      </vt:variant>
      <vt:variant>
        <vt:i4>0</vt:i4>
      </vt:variant>
      <vt:variant>
        <vt:i4>5</vt:i4>
      </vt:variant>
      <vt:variant>
        <vt:lpwstr>mailto:CustomerInvolvement@rotherham.gov.uk</vt:lpwstr>
      </vt:variant>
      <vt:variant>
        <vt:lpwstr/>
      </vt:variant>
      <vt:variant>
        <vt:i4>4784166</vt:i4>
      </vt:variant>
      <vt:variant>
        <vt:i4>393</vt:i4>
      </vt:variant>
      <vt:variant>
        <vt:i4>0</vt:i4>
      </vt:variant>
      <vt:variant>
        <vt:i4>5</vt:i4>
      </vt:variant>
      <vt:variant>
        <vt:lpwstr>mailto:RightToBuy@rotherham.gov.uk</vt:lpwstr>
      </vt:variant>
      <vt:variant>
        <vt:lpwstr/>
      </vt:variant>
      <vt:variant>
        <vt:i4>4456497</vt:i4>
      </vt:variant>
      <vt:variant>
        <vt:i4>390</vt:i4>
      </vt:variant>
      <vt:variant>
        <vt:i4>0</vt:i4>
      </vt:variant>
      <vt:variant>
        <vt:i4>5</vt:i4>
      </vt:variant>
      <vt:variant>
        <vt:lpwstr>mailto:Keychoices@rotherham.gov.uk</vt:lpwstr>
      </vt:variant>
      <vt:variant>
        <vt:lpwstr/>
      </vt:variant>
      <vt:variant>
        <vt:i4>7864327</vt:i4>
      </vt:variant>
      <vt:variant>
        <vt:i4>387</vt:i4>
      </vt:variant>
      <vt:variant>
        <vt:i4>0</vt:i4>
      </vt:variant>
      <vt:variant>
        <vt:i4>5</vt:i4>
      </vt:variant>
      <vt:variant>
        <vt:lpwstr>mailto:Repairs@rotherham.gov.uk</vt:lpwstr>
      </vt:variant>
      <vt:variant>
        <vt:lpwstr/>
      </vt:variant>
      <vt:variant>
        <vt:i4>3276869</vt:i4>
      </vt:variant>
      <vt:variant>
        <vt:i4>384</vt:i4>
      </vt:variant>
      <vt:variant>
        <vt:i4>0</vt:i4>
      </vt:variant>
      <vt:variant>
        <vt:i4>5</vt:i4>
      </vt:variant>
      <vt:variant>
        <vt:lpwstr>mailto:HousingIncomeSupport@rotherham.gov.uk</vt:lpwstr>
      </vt:variant>
      <vt:variant>
        <vt:lpwstr/>
      </vt:variant>
      <vt:variant>
        <vt:i4>2162774</vt:i4>
      </vt:variant>
      <vt:variant>
        <vt:i4>381</vt:i4>
      </vt:variant>
      <vt:variant>
        <vt:i4>0</vt:i4>
      </vt:variant>
      <vt:variant>
        <vt:i4>5</vt:i4>
      </vt:variant>
      <vt:variant>
        <vt:lpwstr>mailto:Councilhomes@rotherham.gov.uk</vt:lpwstr>
      </vt:variant>
      <vt:variant>
        <vt:lpwstr/>
      </vt:variant>
      <vt:variant>
        <vt:i4>6291578</vt:i4>
      </vt:variant>
      <vt:variant>
        <vt:i4>378</vt:i4>
      </vt:variant>
      <vt:variant>
        <vt:i4>0</vt:i4>
      </vt:variant>
      <vt:variant>
        <vt:i4>5</vt:i4>
      </vt:variant>
      <vt:variant>
        <vt:lpwstr>http://www.gov.uk/</vt:lpwstr>
      </vt:variant>
      <vt:variant>
        <vt:lpwstr/>
      </vt:variant>
      <vt:variant>
        <vt:i4>5767197</vt:i4>
      </vt:variant>
      <vt:variant>
        <vt:i4>375</vt:i4>
      </vt:variant>
      <vt:variant>
        <vt:i4>0</vt:i4>
      </vt:variant>
      <vt:variant>
        <vt:i4>5</vt:i4>
      </vt:variant>
      <vt:variant>
        <vt:lpwstr>http://www.rotherham.gov.uk/adult-social-care</vt:lpwstr>
      </vt:variant>
      <vt:variant>
        <vt:lpwstr/>
      </vt:variant>
      <vt:variant>
        <vt:i4>1835102</vt:i4>
      </vt:variant>
      <vt:variant>
        <vt:i4>372</vt:i4>
      </vt:variant>
      <vt:variant>
        <vt:i4>0</vt:i4>
      </vt:variant>
      <vt:variant>
        <vt:i4>5</vt:i4>
      </vt:variant>
      <vt:variant>
        <vt:lpwstr>http://www.rotherham.gov.uk/benefits</vt:lpwstr>
      </vt:variant>
      <vt:variant>
        <vt:lpwstr/>
      </vt:variant>
      <vt:variant>
        <vt:i4>6422584</vt:i4>
      </vt:variant>
      <vt:variant>
        <vt:i4>369</vt:i4>
      </vt:variant>
      <vt:variant>
        <vt:i4>0</vt:i4>
      </vt:variant>
      <vt:variant>
        <vt:i4>5</vt:i4>
      </vt:variant>
      <vt:variant>
        <vt:lpwstr>http://www.rotherham.gov.uk/counciltax</vt:lpwstr>
      </vt:variant>
      <vt:variant>
        <vt:lpwstr/>
      </vt:variant>
      <vt:variant>
        <vt:i4>7602228</vt:i4>
      </vt:variant>
      <vt:variant>
        <vt:i4>366</vt:i4>
      </vt:variant>
      <vt:variant>
        <vt:i4>0</vt:i4>
      </vt:variant>
      <vt:variant>
        <vt:i4>5</vt:i4>
      </vt:variant>
      <vt:variant>
        <vt:lpwstr>http://www.rotherham.gov.uk/housing</vt:lpwstr>
      </vt:variant>
      <vt:variant>
        <vt:lpwstr/>
      </vt:variant>
      <vt:variant>
        <vt:i4>720984</vt:i4>
      </vt:variant>
      <vt:variant>
        <vt:i4>363</vt:i4>
      </vt:variant>
      <vt:variant>
        <vt:i4>0</vt:i4>
      </vt:variant>
      <vt:variant>
        <vt:i4>5</vt:i4>
      </vt:variant>
      <vt:variant>
        <vt:lpwstr>http://www.rotherham.gov.uk/contactus</vt:lpwstr>
      </vt:variant>
      <vt:variant>
        <vt:lpwstr/>
      </vt:variant>
      <vt:variant>
        <vt:i4>5046315</vt:i4>
      </vt:variant>
      <vt:variant>
        <vt:i4>360</vt:i4>
      </vt:variant>
      <vt:variant>
        <vt:i4>0</vt:i4>
      </vt:variant>
      <vt:variant>
        <vt:i4>5</vt:i4>
      </vt:variant>
      <vt:variant>
        <vt:lpwstr>mailto:complaints@rotherham.gov.uk</vt:lpwstr>
      </vt:variant>
      <vt:variant>
        <vt:lpwstr/>
      </vt:variant>
      <vt:variant>
        <vt:i4>393280</vt:i4>
      </vt:variant>
      <vt:variant>
        <vt:i4>357</vt:i4>
      </vt:variant>
      <vt:variant>
        <vt:i4>0</vt:i4>
      </vt:variant>
      <vt:variant>
        <vt:i4>5</vt:i4>
      </vt:variant>
      <vt:variant>
        <vt:lpwstr>http://www.rotherham.gov.uk/</vt:lpwstr>
      </vt:variant>
      <vt:variant>
        <vt:lpwstr/>
      </vt:variant>
      <vt:variant>
        <vt:i4>8192027</vt:i4>
      </vt:variant>
      <vt:variant>
        <vt:i4>354</vt:i4>
      </vt:variant>
      <vt:variant>
        <vt:i4>0</vt:i4>
      </vt:variant>
      <vt:variant>
        <vt:i4>5</vt:i4>
      </vt:variant>
      <vt:variant>
        <vt:lpwstr>mailto:customerinvolvement@rotherham.gov.uk</vt:lpwstr>
      </vt:variant>
      <vt:variant>
        <vt:lpwstr/>
      </vt:variant>
      <vt:variant>
        <vt:i4>131143</vt:i4>
      </vt:variant>
      <vt:variant>
        <vt:i4>351</vt:i4>
      </vt:variant>
      <vt:variant>
        <vt:i4>0</vt:i4>
      </vt:variant>
      <vt:variant>
        <vt:i4>5</vt:i4>
      </vt:variant>
      <vt:variant>
        <vt:lpwstr>http://www.rotherham.gov.uk/tenantinvolvement</vt:lpwstr>
      </vt:variant>
      <vt:variant>
        <vt:lpwstr/>
      </vt:variant>
      <vt:variant>
        <vt:i4>2293875</vt:i4>
      </vt:variant>
      <vt:variant>
        <vt:i4>348</vt:i4>
      </vt:variant>
      <vt:variant>
        <vt:i4>0</vt:i4>
      </vt:variant>
      <vt:variant>
        <vt:i4>5</vt:i4>
      </vt:variant>
      <vt:variant>
        <vt:lpwstr>http://www.rotherhamfederation.org/</vt:lpwstr>
      </vt:variant>
      <vt:variant>
        <vt:lpwstr/>
      </vt:variant>
      <vt:variant>
        <vt:i4>3211303</vt:i4>
      </vt:variant>
      <vt:variant>
        <vt:i4>345</vt:i4>
      </vt:variant>
      <vt:variant>
        <vt:i4>0</vt:i4>
      </vt:variant>
      <vt:variant>
        <vt:i4>5</vt:i4>
      </vt:variant>
      <vt:variant>
        <vt:lpwstr>http://www.rotherham.gov.uk/housing-advice</vt:lpwstr>
      </vt:variant>
      <vt:variant>
        <vt:lpwstr/>
      </vt:variant>
      <vt:variant>
        <vt:i4>6291578</vt:i4>
      </vt:variant>
      <vt:variant>
        <vt:i4>342</vt:i4>
      </vt:variant>
      <vt:variant>
        <vt:i4>0</vt:i4>
      </vt:variant>
      <vt:variant>
        <vt:i4>5</vt:i4>
      </vt:variant>
      <vt:variant>
        <vt:lpwstr>http://www.gov.uk/</vt:lpwstr>
      </vt:variant>
      <vt:variant>
        <vt:lpwstr/>
      </vt:variant>
      <vt:variant>
        <vt:i4>393280</vt:i4>
      </vt:variant>
      <vt:variant>
        <vt:i4>339</vt:i4>
      </vt:variant>
      <vt:variant>
        <vt:i4>0</vt:i4>
      </vt:variant>
      <vt:variant>
        <vt:i4>5</vt:i4>
      </vt:variant>
      <vt:variant>
        <vt:lpwstr>http://www.rotherham.gov.uk/</vt:lpwstr>
      </vt:variant>
      <vt:variant>
        <vt:lpwstr/>
      </vt:variant>
      <vt:variant>
        <vt:i4>1704024</vt:i4>
      </vt:variant>
      <vt:variant>
        <vt:i4>336</vt:i4>
      </vt:variant>
      <vt:variant>
        <vt:i4>0</vt:i4>
      </vt:variant>
      <vt:variant>
        <vt:i4>5</vt:i4>
      </vt:variant>
      <vt:variant>
        <vt:lpwstr>http://www.rotherham.gov.uk/education</vt:lpwstr>
      </vt:variant>
      <vt:variant>
        <vt:lpwstr/>
      </vt:variant>
      <vt:variant>
        <vt:i4>2293792</vt:i4>
      </vt:variant>
      <vt:variant>
        <vt:i4>333</vt:i4>
      </vt:variant>
      <vt:variant>
        <vt:i4>0</vt:i4>
      </vt:variant>
      <vt:variant>
        <vt:i4>5</vt:i4>
      </vt:variant>
      <vt:variant>
        <vt:lpwstr>http://www.rotherham.gov.uk/adult-</vt:lpwstr>
      </vt:variant>
      <vt:variant>
        <vt:lpwstr/>
      </vt:variant>
      <vt:variant>
        <vt:i4>6291578</vt:i4>
      </vt:variant>
      <vt:variant>
        <vt:i4>330</vt:i4>
      </vt:variant>
      <vt:variant>
        <vt:i4>0</vt:i4>
      </vt:variant>
      <vt:variant>
        <vt:i4>5</vt:i4>
      </vt:variant>
      <vt:variant>
        <vt:lpwstr>http://www.gov.uk/</vt:lpwstr>
      </vt:variant>
      <vt:variant>
        <vt:lpwstr/>
      </vt:variant>
      <vt:variant>
        <vt:i4>1835102</vt:i4>
      </vt:variant>
      <vt:variant>
        <vt:i4>327</vt:i4>
      </vt:variant>
      <vt:variant>
        <vt:i4>0</vt:i4>
      </vt:variant>
      <vt:variant>
        <vt:i4>5</vt:i4>
      </vt:variant>
      <vt:variant>
        <vt:lpwstr>http://www.rotherham.gov.uk/benefits</vt:lpwstr>
      </vt:variant>
      <vt:variant>
        <vt:lpwstr/>
      </vt:variant>
      <vt:variant>
        <vt:i4>6422584</vt:i4>
      </vt:variant>
      <vt:variant>
        <vt:i4>324</vt:i4>
      </vt:variant>
      <vt:variant>
        <vt:i4>0</vt:i4>
      </vt:variant>
      <vt:variant>
        <vt:i4>5</vt:i4>
      </vt:variant>
      <vt:variant>
        <vt:lpwstr>http://www.rotherham.gov.uk/counciltax</vt:lpwstr>
      </vt:variant>
      <vt:variant>
        <vt:lpwstr/>
      </vt:variant>
      <vt:variant>
        <vt:i4>393280</vt:i4>
      </vt:variant>
      <vt:variant>
        <vt:i4>321</vt:i4>
      </vt:variant>
      <vt:variant>
        <vt:i4>0</vt:i4>
      </vt:variant>
      <vt:variant>
        <vt:i4>5</vt:i4>
      </vt:variant>
      <vt:variant>
        <vt:lpwstr>http://www.rotherham.gov.uk/</vt:lpwstr>
      </vt:variant>
      <vt:variant>
        <vt:lpwstr/>
      </vt:variant>
      <vt:variant>
        <vt:i4>393280</vt:i4>
      </vt:variant>
      <vt:variant>
        <vt:i4>318</vt:i4>
      </vt:variant>
      <vt:variant>
        <vt:i4>0</vt:i4>
      </vt:variant>
      <vt:variant>
        <vt:i4>5</vt:i4>
      </vt:variant>
      <vt:variant>
        <vt:lpwstr>http://www.rotherham.gov.uk/</vt:lpwstr>
      </vt:variant>
      <vt:variant>
        <vt:lpwstr/>
      </vt:variant>
      <vt:variant>
        <vt:i4>393280</vt:i4>
      </vt:variant>
      <vt:variant>
        <vt:i4>315</vt:i4>
      </vt:variant>
      <vt:variant>
        <vt:i4>0</vt:i4>
      </vt:variant>
      <vt:variant>
        <vt:i4>5</vt:i4>
      </vt:variant>
      <vt:variant>
        <vt:lpwstr>http://www.rotherham.gov.uk/</vt:lpwstr>
      </vt:variant>
      <vt:variant>
        <vt:lpwstr/>
      </vt:variant>
      <vt:variant>
        <vt:i4>7143466</vt:i4>
      </vt:variant>
      <vt:variant>
        <vt:i4>312</vt:i4>
      </vt:variant>
      <vt:variant>
        <vt:i4>0</vt:i4>
      </vt:variant>
      <vt:variant>
        <vt:i4>5</vt:i4>
      </vt:variant>
      <vt:variant>
        <vt:lpwstr>http://www.rotherham.gov.uk/environment</vt:lpwstr>
      </vt:variant>
      <vt:variant>
        <vt:lpwstr/>
      </vt:variant>
      <vt:variant>
        <vt:i4>983124</vt:i4>
      </vt:variant>
      <vt:variant>
        <vt:i4>309</vt:i4>
      </vt:variant>
      <vt:variant>
        <vt:i4>0</vt:i4>
      </vt:variant>
      <vt:variant>
        <vt:i4>5</vt:i4>
      </vt:variant>
      <vt:variant>
        <vt:lpwstr>http://www.dogstrust.org.uk/</vt:lpwstr>
      </vt:variant>
      <vt:variant>
        <vt:lpwstr/>
      </vt:variant>
      <vt:variant>
        <vt:i4>1572876</vt:i4>
      </vt:variant>
      <vt:variant>
        <vt:i4>306</vt:i4>
      </vt:variant>
      <vt:variant>
        <vt:i4>0</vt:i4>
      </vt:variant>
      <vt:variant>
        <vt:i4>5</vt:i4>
      </vt:variant>
      <vt:variant>
        <vt:lpwstr>http://www.homeswapper.co.uk/</vt:lpwstr>
      </vt:variant>
      <vt:variant>
        <vt:lpwstr/>
      </vt:variant>
      <vt:variant>
        <vt:i4>5505114</vt:i4>
      </vt:variant>
      <vt:variant>
        <vt:i4>303</vt:i4>
      </vt:variant>
      <vt:variant>
        <vt:i4>0</vt:i4>
      </vt:variant>
      <vt:variant>
        <vt:i4>5</vt:i4>
      </vt:variant>
      <vt:variant>
        <vt:lpwstr>http://www.righttobuy.gov.uk/</vt:lpwstr>
      </vt:variant>
      <vt:variant>
        <vt:lpwstr/>
      </vt:variant>
      <vt:variant>
        <vt:i4>2818129</vt:i4>
      </vt:variant>
      <vt:variant>
        <vt:i4>300</vt:i4>
      </vt:variant>
      <vt:variant>
        <vt:i4>0</vt:i4>
      </vt:variant>
      <vt:variant>
        <vt:i4>5</vt:i4>
      </vt:variant>
      <vt:variant>
        <vt:lpwstr/>
      </vt:variant>
      <vt:variant>
        <vt:lpwstr>_bookmark98</vt:lpwstr>
      </vt:variant>
      <vt:variant>
        <vt:i4>2818129</vt:i4>
      </vt:variant>
      <vt:variant>
        <vt:i4>297</vt:i4>
      </vt:variant>
      <vt:variant>
        <vt:i4>0</vt:i4>
      </vt:variant>
      <vt:variant>
        <vt:i4>5</vt:i4>
      </vt:variant>
      <vt:variant>
        <vt:lpwstr/>
      </vt:variant>
      <vt:variant>
        <vt:lpwstr>_bookmark97</vt:lpwstr>
      </vt:variant>
      <vt:variant>
        <vt:i4>2818129</vt:i4>
      </vt:variant>
      <vt:variant>
        <vt:i4>294</vt:i4>
      </vt:variant>
      <vt:variant>
        <vt:i4>0</vt:i4>
      </vt:variant>
      <vt:variant>
        <vt:i4>5</vt:i4>
      </vt:variant>
      <vt:variant>
        <vt:lpwstr/>
      </vt:variant>
      <vt:variant>
        <vt:lpwstr>_bookmark96</vt:lpwstr>
      </vt:variant>
      <vt:variant>
        <vt:i4>2818129</vt:i4>
      </vt:variant>
      <vt:variant>
        <vt:i4>291</vt:i4>
      </vt:variant>
      <vt:variant>
        <vt:i4>0</vt:i4>
      </vt:variant>
      <vt:variant>
        <vt:i4>5</vt:i4>
      </vt:variant>
      <vt:variant>
        <vt:lpwstr/>
      </vt:variant>
      <vt:variant>
        <vt:lpwstr>_bookmark95</vt:lpwstr>
      </vt:variant>
      <vt:variant>
        <vt:i4>2818129</vt:i4>
      </vt:variant>
      <vt:variant>
        <vt:i4>288</vt:i4>
      </vt:variant>
      <vt:variant>
        <vt:i4>0</vt:i4>
      </vt:variant>
      <vt:variant>
        <vt:i4>5</vt:i4>
      </vt:variant>
      <vt:variant>
        <vt:lpwstr/>
      </vt:variant>
      <vt:variant>
        <vt:lpwstr>_bookmark94</vt:lpwstr>
      </vt:variant>
      <vt:variant>
        <vt:i4>2818129</vt:i4>
      </vt:variant>
      <vt:variant>
        <vt:i4>285</vt:i4>
      </vt:variant>
      <vt:variant>
        <vt:i4>0</vt:i4>
      </vt:variant>
      <vt:variant>
        <vt:i4>5</vt:i4>
      </vt:variant>
      <vt:variant>
        <vt:lpwstr/>
      </vt:variant>
      <vt:variant>
        <vt:lpwstr>_bookmark93</vt:lpwstr>
      </vt:variant>
      <vt:variant>
        <vt:i4>2818129</vt:i4>
      </vt:variant>
      <vt:variant>
        <vt:i4>282</vt:i4>
      </vt:variant>
      <vt:variant>
        <vt:i4>0</vt:i4>
      </vt:variant>
      <vt:variant>
        <vt:i4>5</vt:i4>
      </vt:variant>
      <vt:variant>
        <vt:lpwstr/>
      </vt:variant>
      <vt:variant>
        <vt:lpwstr>_bookmark92</vt:lpwstr>
      </vt:variant>
      <vt:variant>
        <vt:i4>2818129</vt:i4>
      </vt:variant>
      <vt:variant>
        <vt:i4>279</vt:i4>
      </vt:variant>
      <vt:variant>
        <vt:i4>0</vt:i4>
      </vt:variant>
      <vt:variant>
        <vt:i4>5</vt:i4>
      </vt:variant>
      <vt:variant>
        <vt:lpwstr/>
      </vt:variant>
      <vt:variant>
        <vt:lpwstr>_bookmark91</vt:lpwstr>
      </vt:variant>
      <vt:variant>
        <vt:i4>2818129</vt:i4>
      </vt:variant>
      <vt:variant>
        <vt:i4>276</vt:i4>
      </vt:variant>
      <vt:variant>
        <vt:i4>0</vt:i4>
      </vt:variant>
      <vt:variant>
        <vt:i4>5</vt:i4>
      </vt:variant>
      <vt:variant>
        <vt:lpwstr/>
      </vt:variant>
      <vt:variant>
        <vt:lpwstr>_bookmark90</vt:lpwstr>
      </vt:variant>
      <vt:variant>
        <vt:i4>2752593</vt:i4>
      </vt:variant>
      <vt:variant>
        <vt:i4>273</vt:i4>
      </vt:variant>
      <vt:variant>
        <vt:i4>0</vt:i4>
      </vt:variant>
      <vt:variant>
        <vt:i4>5</vt:i4>
      </vt:variant>
      <vt:variant>
        <vt:lpwstr/>
      </vt:variant>
      <vt:variant>
        <vt:lpwstr>_bookmark89</vt:lpwstr>
      </vt:variant>
      <vt:variant>
        <vt:i4>2752593</vt:i4>
      </vt:variant>
      <vt:variant>
        <vt:i4>270</vt:i4>
      </vt:variant>
      <vt:variant>
        <vt:i4>0</vt:i4>
      </vt:variant>
      <vt:variant>
        <vt:i4>5</vt:i4>
      </vt:variant>
      <vt:variant>
        <vt:lpwstr/>
      </vt:variant>
      <vt:variant>
        <vt:lpwstr>_bookmark88</vt:lpwstr>
      </vt:variant>
      <vt:variant>
        <vt:i4>2752593</vt:i4>
      </vt:variant>
      <vt:variant>
        <vt:i4>267</vt:i4>
      </vt:variant>
      <vt:variant>
        <vt:i4>0</vt:i4>
      </vt:variant>
      <vt:variant>
        <vt:i4>5</vt:i4>
      </vt:variant>
      <vt:variant>
        <vt:lpwstr/>
      </vt:variant>
      <vt:variant>
        <vt:lpwstr>_bookmark87</vt:lpwstr>
      </vt:variant>
      <vt:variant>
        <vt:i4>2752593</vt:i4>
      </vt:variant>
      <vt:variant>
        <vt:i4>264</vt:i4>
      </vt:variant>
      <vt:variant>
        <vt:i4>0</vt:i4>
      </vt:variant>
      <vt:variant>
        <vt:i4>5</vt:i4>
      </vt:variant>
      <vt:variant>
        <vt:lpwstr/>
      </vt:variant>
      <vt:variant>
        <vt:lpwstr>_bookmark86</vt:lpwstr>
      </vt:variant>
      <vt:variant>
        <vt:i4>2752593</vt:i4>
      </vt:variant>
      <vt:variant>
        <vt:i4>261</vt:i4>
      </vt:variant>
      <vt:variant>
        <vt:i4>0</vt:i4>
      </vt:variant>
      <vt:variant>
        <vt:i4>5</vt:i4>
      </vt:variant>
      <vt:variant>
        <vt:lpwstr/>
      </vt:variant>
      <vt:variant>
        <vt:lpwstr>_bookmark85</vt:lpwstr>
      </vt:variant>
      <vt:variant>
        <vt:i4>2752593</vt:i4>
      </vt:variant>
      <vt:variant>
        <vt:i4>258</vt:i4>
      </vt:variant>
      <vt:variant>
        <vt:i4>0</vt:i4>
      </vt:variant>
      <vt:variant>
        <vt:i4>5</vt:i4>
      </vt:variant>
      <vt:variant>
        <vt:lpwstr/>
      </vt:variant>
      <vt:variant>
        <vt:lpwstr>_bookmark84</vt:lpwstr>
      </vt:variant>
      <vt:variant>
        <vt:i4>2752593</vt:i4>
      </vt:variant>
      <vt:variant>
        <vt:i4>255</vt:i4>
      </vt:variant>
      <vt:variant>
        <vt:i4>0</vt:i4>
      </vt:variant>
      <vt:variant>
        <vt:i4>5</vt:i4>
      </vt:variant>
      <vt:variant>
        <vt:lpwstr/>
      </vt:variant>
      <vt:variant>
        <vt:lpwstr>_bookmark83</vt:lpwstr>
      </vt:variant>
      <vt:variant>
        <vt:i4>2752593</vt:i4>
      </vt:variant>
      <vt:variant>
        <vt:i4>252</vt:i4>
      </vt:variant>
      <vt:variant>
        <vt:i4>0</vt:i4>
      </vt:variant>
      <vt:variant>
        <vt:i4>5</vt:i4>
      </vt:variant>
      <vt:variant>
        <vt:lpwstr/>
      </vt:variant>
      <vt:variant>
        <vt:lpwstr>_bookmark82</vt:lpwstr>
      </vt:variant>
      <vt:variant>
        <vt:i4>2752593</vt:i4>
      </vt:variant>
      <vt:variant>
        <vt:i4>249</vt:i4>
      </vt:variant>
      <vt:variant>
        <vt:i4>0</vt:i4>
      </vt:variant>
      <vt:variant>
        <vt:i4>5</vt:i4>
      </vt:variant>
      <vt:variant>
        <vt:lpwstr/>
      </vt:variant>
      <vt:variant>
        <vt:lpwstr>_bookmark81</vt:lpwstr>
      </vt:variant>
      <vt:variant>
        <vt:i4>2752593</vt:i4>
      </vt:variant>
      <vt:variant>
        <vt:i4>246</vt:i4>
      </vt:variant>
      <vt:variant>
        <vt:i4>0</vt:i4>
      </vt:variant>
      <vt:variant>
        <vt:i4>5</vt:i4>
      </vt:variant>
      <vt:variant>
        <vt:lpwstr/>
      </vt:variant>
      <vt:variant>
        <vt:lpwstr>_bookmark80</vt:lpwstr>
      </vt:variant>
      <vt:variant>
        <vt:i4>2424913</vt:i4>
      </vt:variant>
      <vt:variant>
        <vt:i4>243</vt:i4>
      </vt:variant>
      <vt:variant>
        <vt:i4>0</vt:i4>
      </vt:variant>
      <vt:variant>
        <vt:i4>5</vt:i4>
      </vt:variant>
      <vt:variant>
        <vt:lpwstr/>
      </vt:variant>
      <vt:variant>
        <vt:lpwstr>_bookmark79</vt:lpwstr>
      </vt:variant>
      <vt:variant>
        <vt:i4>2424913</vt:i4>
      </vt:variant>
      <vt:variant>
        <vt:i4>240</vt:i4>
      </vt:variant>
      <vt:variant>
        <vt:i4>0</vt:i4>
      </vt:variant>
      <vt:variant>
        <vt:i4>5</vt:i4>
      </vt:variant>
      <vt:variant>
        <vt:lpwstr/>
      </vt:variant>
      <vt:variant>
        <vt:lpwstr>_bookmark78</vt:lpwstr>
      </vt:variant>
      <vt:variant>
        <vt:i4>2424913</vt:i4>
      </vt:variant>
      <vt:variant>
        <vt:i4>237</vt:i4>
      </vt:variant>
      <vt:variant>
        <vt:i4>0</vt:i4>
      </vt:variant>
      <vt:variant>
        <vt:i4>5</vt:i4>
      </vt:variant>
      <vt:variant>
        <vt:lpwstr/>
      </vt:variant>
      <vt:variant>
        <vt:lpwstr>_bookmark77</vt:lpwstr>
      </vt:variant>
      <vt:variant>
        <vt:i4>2424913</vt:i4>
      </vt:variant>
      <vt:variant>
        <vt:i4>234</vt:i4>
      </vt:variant>
      <vt:variant>
        <vt:i4>0</vt:i4>
      </vt:variant>
      <vt:variant>
        <vt:i4>5</vt:i4>
      </vt:variant>
      <vt:variant>
        <vt:lpwstr/>
      </vt:variant>
      <vt:variant>
        <vt:lpwstr>_bookmark76</vt:lpwstr>
      </vt:variant>
      <vt:variant>
        <vt:i4>2424913</vt:i4>
      </vt:variant>
      <vt:variant>
        <vt:i4>231</vt:i4>
      </vt:variant>
      <vt:variant>
        <vt:i4>0</vt:i4>
      </vt:variant>
      <vt:variant>
        <vt:i4>5</vt:i4>
      </vt:variant>
      <vt:variant>
        <vt:lpwstr/>
      </vt:variant>
      <vt:variant>
        <vt:lpwstr>_bookmark75</vt:lpwstr>
      </vt:variant>
      <vt:variant>
        <vt:i4>2424913</vt:i4>
      </vt:variant>
      <vt:variant>
        <vt:i4>228</vt:i4>
      </vt:variant>
      <vt:variant>
        <vt:i4>0</vt:i4>
      </vt:variant>
      <vt:variant>
        <vt:i4>5</vt:i4>
      </vt:variant>
      <vt:variant>
        <vt:lpwstr/>
      </vt:variant>
      <vt:variant>
        <vt:lpwstr>_bookmark74</vt:lpwstr>
      </vt:variant>
      <vt:variant>
        <vt:i4>2424913</vt:i4>
      </vt:variant>
      <vt:variant>
        <vt:i4>225</vt:i4>
      </vt:variant>
      <vt:variant>
        <vt:i4>0</vt:i4>
      </vt:variant>
      <vt:variant>
        <vt:i4>5</vt:i4>
      </vt:variant>
      <vt:variant>
        <vt:lpwstr/>
      </vt:variant>
      <vt:variant>
        <vt:lpwstr>_bookmark73</vt:lpwstr>
      </vt:variant>
      <vt:variant>
        <vt:i4>2424913</vt:i4>
      </vt:variant>
      <vt:variant>
        <vt:i4>222</vt:i4>
      </vt:variant>
      <vt:variant>
        <vt:i4>0</vt:i4>
      </vt:variant>
      <vt:variant>
        <vt:i4>5</vt:i4>
      </vt:variant>
      <vt:variant>
        <vt:lpwstr/>
      </vt:variant>
      <vt:variant>
        <vt:lpwstr>_bookmark72</vt:lpwstr>
      </vt:variant>
      <vt:variant>
        <vt:i4>2424913</vt:i4>
      </vt:variant>
      <vt:variant>
        <vt:i4>219</vt:i4>
      </vt:variant>
      <vt:variant>
        <vt:i4>0</vt:i4>
      </vt:variant>
      <vt:variant>
        <vt:i4>5</vt:i4>
      </vt:variant>
      <vt:variant>
        <vt:lpwstr/>
      </vt:variant>
      <vt:variant>
        <vt:lpwstr>_bookmark71</vt:lpwstr>
      </vt:variant>
      <vt:variant>
        <vt:i4>2424913</vt:i4>
      </vt:variant>
      <vt:variant>
        <vt:i4>216</vt:i4>
      </vt:variant>
      <vt:variant>
        <vt:i4>0</vt:i4>
      </vt:variant>
      <vt:variant>
        <vt:i4>5</vt:i4>
      </vt:variant>
      <vt:variant>
        <vt:lpwstr/>
      </vt:variant>
      <vt:variant>
        <vt:lpwstr>_bookmark70</vt:lpwstr>
      </vt:variant>
      <vt:variant>
        <vt:i4>2359377</vt:i4>
      </vt:variant>
      <vt:variant>
        <vt:i4>213</vt:i4>
      </vt:variant>
      <vt:variant>
        <vt:i4>0</vt:i4>
      </vt:variant>
      <vt:variant>
        <vt:i4>5</vt:i4>
      </vt:variant>
      <vt:variant>
        <vt:lpwstr/>
      </vt:variant>
      <vt:variant>
        <vt:lpwstr>_bookmark69</vt:lpwstr>
      </vt:variant>
      <vt:variant>
        <vt:i4>2359377</vt:i4>
      </vt:variant>
      <vt:variant>
        <vt:i4>210</vt:i4>
      </vt:variant>
      <vt:variant>
        <vt:i4>0</vt:i4>
      </vt:variant>
      <vt:variant>
        <vt:i4>5</vt:i4>
      </vt:variant>
      <vt:variant>
        <vt:lpwstr/>
      </vt:variant>
      <vt:variant>
        <vt:lpwstr>_bookmark68</vt:lpwstr>
      </vt:variant>
      <vt:variant>
        <vt:i4>2359377</vt:i4>
      </vt:variant>
      <vt:variant>
        <vt:i4>207</vt:i4>
      </vt:variant>
      <vt:variant>
        <vt:i4>0</vt:i4>
      </vt:variant>
      <vt:variant>
        <vt:i4>5</vt:i4>
      </vt:variant>
      <vt:variant>
        <vt:lpwstr/>
      </vt:variant>
      <vt:variant>
        <vt:lpwstr>_bookmark67</vt:lpwstr>
      </vt:variant>
      <vt:variant>
        <vt:i4>2359377</vt:i4>
      </vt:variant>
      <vt:variant>
        <vt:i4>204</vt:i4>
      </vt:variant>
      <vt:variant>
        <vt:i4>0</vt:i4>
      </vt:variant>
      <vt:variant>
        <vt:i4>5</vt:i4>
      </vt:variant>
      <vt:variant>
        <vt:lpwstr/>
      </vt:variant>
      <vt:variant>
        <vt:lpwstr>_bookmark66</vt:lpwstr>
      </vt:variant>
      <vt:variant>
        <vt:i4>2359377</vt:i4>
      </vt:variant>
      <vt:variant>
        <vt:i4>201</vt:i4>
      </vt:variant>
      <vt:variant>
        <vt:i4>0</vt:i4>
      </vt:variant>
      <vt:variant>
        <vt:i4>5</vt:i4>
      </vt:variant>
      <vt:variant>
        <vt:lpwstr/>
      </vt:variant>
      <vt:variant>
        <vt:lpwstr>_bookmark65</vt:lpwstr>
      </vt:variant>
      <vt:variant>
        <vt:i4>2359377</vt:i4>
      </vt:variant>
      <vt:variant>
        <vt:i4>198</vt:i4>
      </vt:variant>
      <vt:variant>
        <vt:i4>0</vt:i4>
      </vt:variant>
      <vt:variant>
        <vt:i4>5</vt:i4>
      </vt:variant>
      <vt:variant>
        <vt:lpwstr/>
      </vt:variant>
      <vt:variant>
        <vt:lpwstr>_bookmark64</vt:lpwstr>
      </vt:variant>
      <vt:variant>
        <vt:i4>2359377</vt:i4>
      </vt:variant>
      <vt:variant>
        <vt:i4>195</vt:i4>
      </vt:variant>
      <vt:variant>
        <vt:i4>0</vt:i4>
      </vt:variant>
      <vt:variant>
        <vt:i4>5</vt:i4>
      </vt:variant>
      <vt:variant>
        <vt:lpwstr/>
      </vt:variant>
      <vt:variant>
        <vt:lpwstr>_bookmark63</vt:lpwstr>
      </vt:variant>
      <vt:variant>
        <vt:i4>2359377</vt:i4>
      </vt:variant>
      <vt:variant>
        <vt:i4>192</vt:i4>
      </vt:variant>
      <vt:variant>
        <vt:i4>0</vt:i4>
      </vt:variant>
      <vt:variant>
        <vt:i4>5</vt:i4>
      </vt:variant>
      <vt:variant>
        <vt:lpwstr/>
      </vt:variant>
      <vt:variant>
        <vt:lpwstr>_bookmark62</vt:lpwstr>
      </vt:variant>
      <vt:variant>
        <vt:i4>2359377</vt:i4>
      </vt:variant>
      <vt:variant>
        <vt:i4>189</vt:i4>
      </vt:variant>
      <vt:variant>
        <vt:i4>0</vt:i4>
      </vt:variant>
      <vt:variant>
        <vt:i4>5</vt:i4>
      </vt:variant>
      <vt:variant>
        <vt:lpwstr/>
      </vt:variant>
      <vt:variant>
        <vt:lpwstr>_bookmark61</vt:lpwstr>
      </vt:variant>
      <vt:variant>
        <vt:i4>2359377</vt:i4>
      </vt:variant>
      <vt:variant>
        <vt:i4>186</vt:i4>
      </vt:variant>
      <vt:variant>
        <vt:i4>0</vt:i4>
      </vt:variant>
      <vt:variant>
        <vt:i4>5</vt:i4>
      </vt:variant>
      <vt:variant>
        <vt:lpwstr/>
      </vt:variant>
      <vt:variant>
        <vt:lpwstr>_bookmark60</vt:lpwstr>
      </vt:variant>
      <vt:variant>
        <vt:i4>2555985</vt:i4>
      </vt:variant>
      <vt:variant>
        <vt:i4>183</vt:i4>
      </vt:variant>
      <vt:variant>
        <vt:i4>0</vt:i4>
      </vt:variant>
      <vt:variant>
        <vt:i4>5</vt:i4>
      </vt:variant>
      <vt:variant>
        <vt:lpwstr/>
      </vt:variant>
      <vt:variant>
        <vt:lpwstr>_bookmark59</vt:lpwstr>
      </vt:variant>
      <vt:variant>
        <vt:i4>2555985</vt:i4>
      </vt:variant>
      <vt:variant>
        <vt:i4>180</vt:i4>
      </vt:variant>
      <vt:variant>
        <vt:i4>0</vt:i4>
      </vt:variant>
      <vt:variant>
        <vt:i4>5</vt:i4>
      </vt:variant>
      <vt:variant>
        <vt:lpwstr/>
      </vt:variant>
      <vt:variant>
        <vt:lpwstr>_bookmark58</vt:lpwstr>
      </vt:variant>
      <vt:variant>
        <vt:i4>2555985</vt:i4>
      </vt:variant>
      <vt:variant>
        <vt:i4>177</vt:i4>
      </vt:variant>
      <vt:variant>
        <vt:i4>0</vt:i4>
      </vt:variant>
      <vt:variant>
        <vt:i4>5</vt:i4>
      </vt:variant>
      <vt:variant>
        <vt:lpwstr/>
      </vt:variant>
      <vt:variant>
        <vt:lpwstr>_bookmark57</vt:lpwstr>
      </vt:variant>
      <vt:variant>
        <vt:i4>2555985</vt:i4>
      </vt:variant>
      <vt:variant>
        <vt:i4>174</vt:i4>
      </vt:variant>
      <vt:variant>
        <vt:i4>0</vt:i4>
      </vt:variant>
      <vt:variant>
        <vt:i4>5</vt:i4>
      </vt:variant>
      <vt:variant>
        <vt:lpwstr/>
      </vt:variant>
      <vt:variant>
        <vt:lpwstr>_bookmark56</vt:lpwstr>
      </vt:variant>
      <vt:variant>
        <vt:i4>2555985</vt:i4>
      </vt:variant>
      <vt:variant>
        <vt:i4>171</vt:i4>
      </vt:variant>
      <vt:variant>
        <vt:i4>0</vt:i4>
      </vt:variant>
      <vt:variant>
        <vt:i4>5</vt:i4>
      </vt:variant>
      <vt:variant>
        <vt:lpwstr/>
      </vt:variant>
      <vt:variant>
        <vt:lpwstr>_bookmark55</vt:lpwstr>
      </vt:variant>
      <vt:variant>
        <vt:i4>2555985</vt:i4>
      </vt:variant>
      <vt:variant>
        <vt:i4>168</vt:i4>
      </vt:variant>
      <vt:variant>
        <vt:i4>0</vt:i4>
      </vt:variant>
      <vt:variant>
        <vt:i4>5</vt:i4>
      </vt:variant>
      <vt:variant>
        <vt:lpwstr/>
      </vt:variant>
      <vt:variant>
        <vt:lpwstr>_bookmark54</vt:lpwstr>
      </vt:variant>
      <vt:variant>
        <vt:i4>2555985</vt:i4>
      </vt:variant>
      <vt:variant>
        <vt:i4>165</vt:i4>
      </vt:variant>
      <vt:variant>
        <vt:i4>0</vt:i4>
      </vt:variant>
      <vt:variant>
        <vt:i4>5</vt:i4>
      </vt:variant>
      <vt:variant>
        <vt:lpwstr/>
      </vt:variant>
      <vt:variant>
        <vt:lpwstr>_bookmark53</vt:lpwstr>
      </vt:variant>
      <vt:variant>
        <vt:i4>2555985</vt:i4>
      </vt:variant>
      <vt:variant>
        <vt:i4>162</vt:i4>
      </vt:variant>
      <vt:variant>
        <vt:i4>0</vt:i4>
      </vt:variant>
      <vt:variant>
        <vt:i4>5</vt:i4>
      </vt:variant>
      <vt:variant>
        <vt:lpwstr/>
      </vt:variant>
      <vt:variant>
        <vt:lpwstr>_bookmark52</vt:lpwstr>
      </vt:variant>
      <vt:variant>
        <vt:i4>2555985</vt:i4>
      </vt:variant>
      <vt:variant>
        <vt:i4>159</vt:i4>
      </vt:variant>
      <vt:variant>
        <vt:i4>0</vt:i4>
      </vt:variant>
      <vt:variant>
        <vt:i4>5</vt:i4>
      </vt:variant>
      <vt:variant>
        <vt:lpwstr/>
      </vt:variant>
      <vt:variant>
        <vt:lpwstr>_bookmark51</vt:lpwstr>
      </vt:variant>
      <vt:variant>
        <vt:i4>2555985</vt:i4>
      </vt:variant>
      <vt:variant>
        <vt:i4>156</vt:i4>
      </vt:variant>
      <vt:variant>
        <vt:i4>0</vt:i4>
      </vt:variant>
      <vt:variant>
        <vt:i4>5</vt:i4>
      </vt:variant>
      <vt:variant>
        <vt:lpwstr/>
      </vt:variant>
      <vt:variant>
        <vt:lpwstr>_bookmark50</vt:lpwstr>
      </vt:variant>
      <vt:variant>
        <vt:i4>2490449</vt:i4>
      </vt:variant>
      <vt:variant>
        <vt:i4>153</vt:i4>
      </vt:variant>
      <vt:variant>
        <vt:i4>0</vt:i4>
      </vt:variant>
      <vt:variant>
        <vt:i4>5</vt:i4>
      </vt:variant>
      <vt:variant>
        <vt:lpwstr/>
      </vt:variant>
      <vt:variant>
        <vt:lpwstr>_bookmark49</vt:lpwstr>
      </vt:variant>
      <vt:variant>
        <vt:i4>2490449</vt:i4>
      </vt:variant>
      <vt:variant>
        <vt:i4>150</vt:i4>
      </vt:variant>
      <vt:variant>
        <vt:i4>0</vt:i4>
      </vt:variant>
      <vt:variant>
        <vt:i4>5</vt:i4>
      </vt:variant>
      <vt:variant>
        <vt:lpwstr/>
      </vt:variant>
      <vt:variant>
        <vt:lpwstr>_bookmark48</vt:lpwstr>
      </vt:variant>
      <vt:variant>
        <vt:i4>2490449</vt:i4>
      </vt:variant>
      <vt:variant>
        <vt:i4>147</vt:i4>
      </vt:variant>
      <vt:variant>
        <vt:i4>0</vt:i4>
      </vt:variant>
      <vt:variant>
        <vt:i4>5</vt:i4>
      </vt:variant>
      <vt:variant>
        <vt:lpwstr/>
      </vt:variant>
      <vt:variant>
        <vt:lpwstr>_bookmark47</vt:lpwstr>
      </vt:variant>
      <vt:variant>
        <vt:i4>2490449</vt:i4>
      </vt:variant>
      <vt:variant>
        <vt:i4>144</vt:i4>
      </vt:variant>
      <vt:variant>
        <vt:i4>0</vt:i4>
      </vt:variant>
      <vt:variant>
        <vt:i4>5</vt:i4>
      </vt:variant>
      <vt:variant>
        <vt:lpwstr/>
      </vt:variant>
      <vt:variant>
        <vt:lpwstr>_bookmark46</vt:lpwstr>
      </vt:variant>
      <vt:variant>
        <vt:i4>2490449</vt:i4>
      </vt:variant>
      <vt:variant>
        <vt:i4>141</vt:i4>
      </vt:variant>
      <vt:variant>
        <vt:i4>0</vt:i4>
      </vt:variant>
      <vt:variant>
        <vt:i4>5</vt:i4>
      </vt:variant>
      <vt:variant>
        <vt:lpwstr/>
      </vt:variant>
      <vt:variant>
        <vt:lpwstr>_bookmark45</vt:lpwstr>
      </vt:variant>
      <vt:variant>
        <vt:i4>2490449</vt:i4>
      </vt:variant>
      <vt:variant>
        <vt:i4>138</vt:i4>
      </vt:variant>
      <vt:variant>
        <vt:i4>0</vt:i4>
      </vt:variant>
      <vt:variant>
        <vt:i4>5</vt:i4>
      </vt:variant>
      <vt:variant>
        <vt:lpwstr/>
      </vt:variant>
      <vt:variant>
        <vt:lpwstr>_bookmark44</vt:lpwstr>
      </vt:variant>
      <vt:variant>
        <vt:i4>2490449</vt:i4>
      </vt:variant>
      <vt:variant>
        <vt:i4>135</vt:i4>
      </vt:variant>
      <vt:variant>
        <vt:i4>0</vt:i4>
      </vt:variant>
      <vt:variant>
        <vt:i4>5</vt:i4>
      </vt:variant>
      <vt:variant>
        <vt:lpwstr/>
      </vt:variant>
      <vt:variant>
        <vt:lpwstr>_bookmark43</vt:lpwstr>
      </vt:variant>
      <vt:variant>
        <vt:i4>2490449</vt:i4>
      </vt:variant>
      <vt:variant>
        <vt:i4>132</vt:i4>
      </vt:variant>
      <vt:variant>
        <vt:i4>0</vt:i4>
      </vt:variant>
      <vt:variant>
        <vt:i4>5</vt:i4>
      </vt:variant>
      <vt:variant>
        <vt:lpwstr/>
      </vt:variant>
      <vt:variant>
        <vt:lpwstr>_bookmark42</vt:lpwstr>
      </vt:variant>
      <vt:variant>
        <vt:i4>2490449</vt:i4>
      </vt:variant>
      <vt:variant>
        <vt:i4>129</vt:i4>
      </vt:variant>
      <vt:variant>
        <vt:i4>0</vt:i4>
      </vt:variant>
      <vt:variant>
        <vt:i4>5</vt:i4>
      </vt:variant>
      <vt:variant>
        <vt:lpwstr/>
      </vt:variant>
      <vt:variant>
        <vt:lpwstr>_bookmark41</vt:lpwstr>
      </vt:variant>
      <vt:variant>
        <vt:i4>2490449</vt:i4>
      </vt:variant>
      <vt:variant>
        <vt:i4>126</vt:i4>
      </vt:variant>
      <vt:variant>
        <vt:i4>0</vt:i4>
      </vt:variant>
      <vt:variant>
        <vt:i4>5</vt:i4>
      </vt:variant>
      <vt:variant>
        <vt:lpwstr/>
      </vt:variant>
      <vt:variant>
        <vt:lpwstr>_bookmark40</vt:lpwstr>
      </vt:variant>
      <vt:variant>
        <vt:i4>2162769</vt:i4>
      </vt:variant>
      <vt:variant>
        <vt:i4>123</vt:i4>
      </vt:variant>
      <vt:variant>
        <vt:i4>0</vt:i4>
      </vt:variant>
      <vt:variant>
        <vt:i4>5</vt:i4>
      </vt:variant>
      <vt:variant>
        <vt:lpwstr/>
      </vt:variant>
      <vt:variant>
        <vt:lpwstr>_bookmark39</vt:lpwstr>
      </vt:variant>
      <vt:variant>
        <vt:i4>2162769</vt:i4>
      </vt:variant>
      <vt:variant>
        <vt:i4>120</vt:i4>
      </vt:variant>
      <vt:variant>
        <vt:i4>0</vt:i4>
      </vt:variant>
      <vt:variant>
        <vt:i4>5</vt:i4>
      </vt:variant>
      <vt:variant>
        <vt:lpwstr/>
      </vt:variant>
      <vt:variant>
        <vt:lpwstr>_bookmark38</vt:lpwstr>
      </vt:variant>
      <vt:variant>
        <vt:i4>2162769</vt:i4>
      </vt:variant>
      <vt:variant>
        <vt:i4>117</vt:i4>
      </vt:variant>
      <vt:variant>
        <vt:i4>0</vt:i4>
      </vt:variant>
      <vt:variant>
        <vt:i4>5</vt:i4>
      </vt:variant>
      <vt:variant>
        <vt:lpwstr/>
      </vt:variant>
      <vt:variant>
        <vt:lpwstr>_bookmark37</vt:lpwstr>
      </vt:variant>
      <vt:variant>
        <vt:i4>2162769</vt:i4>
      </vt:variant>
      <vt:variant>
        <vt:i4>114</vt:i4>
      </vt:variant>
      <vt:variant>
        <vt:i4>0</vt:i4>
      </vt:variant>
      <vt:variant>
        <vt:i4>5</vt:i4>
      </vt:variant>
      <vt:variant>
        <vt:lpwstr/>
      </vt:variant>
      <vt:variant>
        <vt:lpwstr>_bookmark36</vt:lpwstr>
      </vt:variant>
      <vt:variant>
        <vt:i4>2162769</vt:i4>
      </vt:variant>
      <vt:variant>
        <vt:i4>111</vt:i4>
      </vt:variant>
      <vt:variant>
        <vt:i4>0</vt:i4>
      </vt:variant>
      <vt:variant>
        <vt:i4>5</vt:i4>
      </vt:variant>
      <vt:variant>
        <vt:lpwstr/>
      </vt:variant>
      <vt:variant>
        <vt:lpwstr>_bookmark35</vt:lpwstr>
      </vt:variant>
      <vt:variant>
        <vt:i4>2162769</vt:i4>
      </vt:variant>
      <vt:variant>
        <vt:i4>108</vt:i4>
      </vt:variant>
      <vt:variant>
        <vt:i4>0</vt:i4>
      </vt:variant>
      <vt:variant>
        <vt:i4>5</vt:i4>
      </vt:variant>
      <vt:variant>
        <vt:lpwstr/>
      </vt:variant>
      <vt:variant>
        <vt:lpwstr>_bookmark34</vt:lpwstr>
      </vt:variant>
      <vt:variant>
        <vt:i4>2162769</vt:i4>
      </vt:variant>
      <vt:variant>
        <vt:i4>105</vt:i4>
      </vt:variant>
      <vt:variant>
        <vt:i4>0</vt:i4>
      </vt:variant>
      <vt:variant>
        <vt:i4>5</vt:i4>
      </vt:variant>
      <vt:variant>
        <vt:lpwstr/>
      </vt:variant>
      <vt:variant>
        <vt:lpwstr>_bookmark33</vt:lpwstr>
      </vt:variant>
      <vt:variant>
        <vt:i4>2162769</vt:i4>
      </vt:variant>
      <vt:variant>
        <vt:i4>102</vt:i4>
      </vt:variant>
      <vt:variant>
        <vt:i4>0</vt:i4>
      </vt:variant>
      <vt:variant>
        <vt:i4>5</vt:i4>
      </vt:variant>
      <vt:variant>
        <vt:lpwstr/>
      </vt:variant>
      <vt:variant>
        <vt:lpwstr>_bookmark32</vt:lpwstr>
      </vt:variant>
      <vt:variant>
        <vt:i4>2162769</vt:i4>
      </vt:variant>
      <vt:variant>
        <vt:i4>99</vt:i4>
      </vt:variant>
      <vt:variant>
        <vt:i4>0</vt:i4>
      </vt:variant>
      <vt:variant>
        <vt:i4>5</vt:i4>
      </vt:variant>
      <vt:variant>
        <vt:lpwstr/>
      </vt:variant>
      <vt:variant>
        <vt:lpwstr>_bookmark31</vt:lpwstr>
      </vt:variant>
      <vt:variant>
        <vt:i4>2162769</vt:i4>
      </vt:variant>
      <vt:variant>
        <vt:i4>96</vt:i4>
      </vt:variant>
      <vt:variant>
        <vt:i4>0</vt:i4>
      </vt:variant>
      <vt:variant>
        <vt:i4>5</vt:i4>
      </vt:variant>
      <vt:variant>
        <vt:lpwstr/>
      </vt:variant>
      <vt:variant>
        <vt:lpwstr>_bookmark30</vt:lpwstr>
      </vt:variant>
      <vt:variant>
        <vt:i4>2097233</vt:i4>
      </vt:variant>
      <vt:variant>
        <vt:i4>93</vt:i4>
      </vt:variant>
      <vt:variant>
        <vt:i4>0</vt:i4>
      </vt:variant>
      <vt:variant>
        <vt:i4>5</vt:i4>
      </vt:variant>
      <vt:variant>
        <vt:lpwstr/>
      </vt:variant>
      <vt:variant>
        <vt:lpwstr>_bookmark29</vt:lpwstr>
      </vt:variant>
      <vt:variant>
        <vt:i4>2097233</vt:i4>
      </vt:variant>
      <vt:variant>
        <vt:i4>90</vt:i4>
      </vt:variant>
      <vt:variant>
        <vt:i4>0</vt:i4>
      </vt:variant>
      <vt:variant>
        <vt:i4>5</vt:i4>
      </vt:variant>
      <vt:variant>
        <vt:lpwstr/>
      </vt:variant>
      <vt:variant>
        <vt:lpwstr>_bookmark28</vt:lpwstr>
      </vt:variant>
      <vt:variant>
        <vt:i4>2228305</vt:i4>
      </vt:variant>
      <vt:variant>
        <vt:i4>87</vt:i4>
      </vt:variant>
      <vt:variant>
        <vt:i4>0</vt:i4>
      </vt:variant>
      <vt:variant>
        <vt:i4>5</vt:i4>
      </vt:variant>
      <vt:variant>
        <vt:lpwstr/>
      </vt:variant>
      <vt:variant>
        <vt:lpwstr>_bookmark0</vt:lpwstr>
      </vt:variant>
      <vt:variant>
        <vt:i4>2097233</vt:i4>
      </vt:variant>
      <vt:variant>
        <vt:i4>84</vt:i4>
      </vt:variant>
      <vt:variant>
        <vt:i4>0</vt:i4>
      </vt:variant>
      <vt:variant>
        <vt:i4>5</vt:i4>
      </vt:variant>
      <vt:variant>
        <vt:lpwstr/>
      </vt:variant>
      <vt:variant>
        <vt:lpwstr>_bookmark27</vt:lpwstr>
      </vt:variant>
      <vt:variant>
        <vt:i4>2097233</vt:i4>
      </vt:variant>
      <vt:variant>
        <vt:i4>81</vt:i4>
      </vt:variant>
      <vt:variant>
        <vt:i4>0</vt:i4>
      </vt:variant>
      <vt:variant>
        <vt:i4>5</vt:i4>
      </vt:variant>
      <vt:variant>
        <vt:lpwstr/>
      </vt:variant>
      <vt:variant>
        <vt:lpwstr>_bookmark26</vt:lpwstr>
      </vt:variant>
      <vt:variant>
        <vt:i4>2097233</vt:i4>
      </vt:variant>
      <vt:variant>
        <vt:i4>78</vt:i4>
      </vt:variant>
      <vt:variant>
        <vt:i4>0</vt:i4>
      </vt:variant>
      <vt:variant>
        <vt:i4>5</vt:i4>
      </vt:variant>
      <vt:variant>
        <vt:lpwstr/>
      </vt:variant>
      <vt:variant>
        <vt:lpwstr>_bookmark25</vt:lpwstr>
      </vt:variant>
      <vt:variant>
        <vt:i4>2097233</vt:i4>
      </vt:variant>
      <vt:variant>
        <vt:i4>75</vt:i4>
      </vt:variant>
      <vt:variant>
        <vt:i4>0</vt:i4>
      </vt:variant>
      <vt:variant>
        <vt:i4>5</vt:i4>
      </vt:variant>
      <vt:variant>
        <vt:lpwstr/>
      </vt:variant>
      <vt:variant>
        <vt:lpwstr>_bookmark24</vt:lpwstr>
      </vt:variant>
      <vt:variant>
        <vt:i4>2097233</vt:i4>
      </vt:variant>
      <vt:variant>
        <vt:i4>72</vt:i4>
      </vt:variant>
      <vt:variant>
        <vt:i4>0</vt:i4>
      </vt:variant>
      <vt:variant>
        <vt:i4>5</vt:i4>
      </vt:variant>
      <vt:variant>
        <vt:lpwstr/>
      </vt:variant>
      <vt:variant>
        <vt:lpwstr>_bookmark23</vt:lpwstr>
      </vt:variant>
      <vt:variant>
        <vt:i4>2097233</vt:i4>
      </vt:variant>
      <vt:variant>
        <vt:i4>69</vt:i4>
      </vt:variant>
      <vt:variant>
        <vt:i4>0</vt:i4>
      </vt:variant>
      <vt:variant>
        <vt:i4>5</vt:i4>
      </vt:variant>
      <vt:variant>
        <vt:lpwstr/>
      </vt:variant>
      <vt:variant>
        <vt:lpwstr>_bookmark22</vt:lpwstr>
      </vt:variant>
      <vt:variant>
        <vt:i4>2097233</vt:i4>
      </vt:variant>
      <vt:variant>
        <vt:i4>66</vt:i4>
      </vt:variant>
      <vt:variant>
        <vt:i4>0</vt:i4>
      </vt:variant>
      <vt:variant>
        <vt:i4>5</vt:i4>
      </vt:variant>
      <vt:variant>
        <vt:lpwstr/>
      </vt:variant>
      <vt:variant>
        <vt:lpwstr>_bookmark21</vt:lpwstr>
      </vt:variant>
      <vt:variant>
        <vt:i4>2097233</vt:i4>
      </vt:variant>
      <vt:variant>
        <vt:i4>63</vt:i4>
      </vt:variant>
      <vt:variant>
        <vt:i4>0</vt:i4>
      </vt:variant>
      <vt:variant>
        <vt:i4>5</vt:i4>
      </vt:variant>
      <vt:variant>
        <vt:lpwstr/>
      </vt:variant>
      <vt:variant>
        <vt:lpwstr>_bookmark20</vt:lpwstr>
      </vt:variant>
      <vt:variant>
        <vt:i4>2293841</vt:i4>
      </vt:variant>
      <vt:variant>
        <vt:i4>60</vt:i4>
      </vt:variant>
      <vt:variant>
        <vt:i4>0</vt:i4>
      </vt:variant>
      <vt:variant>
        <vt:i4>5</vt:i4>
      </vt:variant>
      <vt:variant>
        <vt:lpwstr/>
      </vt:variant>
      <vt:variant>
        <vt:lpwstr>_bookmark19</vt:lpwstr>
      </vt:variant>
      <vt:variant>
        <vt:i4>2293841</vt:i4>
      </vt:variant>
      <vt:variant>
        <vt:i4>57</vt:i4>
      </vt:variant>
      <vt:variant>
        <vt:i4>0</vt:i4>
      </vt:variant>
      <vt:variant>
        <vt:i4>5</vt:i4>
      </vt:variant>
      <vt:variant>
        <vt:lpwstr/>
      </vt:variant>
      <vt:variant>
        <vt:lpwstr>_bookmark18</vt:lpwstr>
      </vt:variant>
      <vt:variant>
        <vt:i4>2293841</vt:i4>
      </vt:variant>
      <vt:variant>
        <vt:i4>54</vt:i4>
      </vt:variant>
      <vt:variant>
        <vt:i4>0</vt:i4>
      </vt:variant>
      <vt:variant>
        <vt:i4>5</vt:i4>
      </vt:variant>
      <vt:variant>
        <vt:lpwstr/>
      </vt:variant>
      <vt:variant>
        <vt:lpwstr>_bookmark17</vt:lpwstr>
      </vt:variant>
      <vt:variant>
        <vt:i4>2293841</vt:i4>
      </vt:variant>
      <vt:variant>
        <vt:i4>51</vt:i4>
      </vt:variant>
      <vt:variant>
        <vt:i4>0</vt:i4>
      </vt:variant>
      <vt:variant>
        <vt:i4>5</vt:i4>
      </vt:variant>
      <vt:variant>
        <vt:lpwstr/>
      </vt:variant>
      <vt:variant>
        <vt:lpwstr>_bookmark16</vt:lpwstr>
      </vt:variant>
      <vt:variant>
        <vt:i4>2293841</vt:i4>
      </vt:variant>
      <vt:variant>
        <vt:i4>48</vt:i4>
      </vt:variant>
      <vt:variant>
        <vt:i4>0</vt:i4>
      </vt:variant>
      <vt:variant>
        <vt:i4>5</vt:i4>
      </vt:variant>
      <vt:variant>
        <vt:lpwstr/>
      </vt:variant>
      <vt:variant>
        <vt:lpwstr>_bookmark15</vt:lpwstr>
      </vt:variant>
      <vt:variant>
        <vt:i4>2293841</vt:i4>
      </vt:variant>
      <vt:variant>
        <vt:i4>45</vt:i4>
      </vt:variant>
      <vt:variant>
        <vt:i4>0</vt:i4>
      </vt:variant>
      <vt:variant>
        <vt:i4>5</vt:i4>
      </vt:variant>
      <vt:variant>
        <vt:lpwstr/>
      </vt:variant>
      <vt:variant>
        <vt:lpwstr>_bookmark14</vt:lpwstr>
      </vt:variant>
      <vt:variant>
        <vt:i4>2293841</vt:i4>
      </vt:variant>
      <vt:variant>
        <vt:i4>42</vt:i4>
      </vt:variant>
      <vt:variant>
        <vt:i4>0</vt:i4>
      </vt:variant>
      <vt:variant>
        <vt:i4>5</vt:i4>
      </vt:variant>
      <vt:variant>
        <vt:lpwstr/>
      </vt:variant>
      <vt:variant>
        <vt:lpwstr>_bookmark13</vt:lpwstr>
      </vt:variant>
      <vt:variant>
        <vt:i4>2293841</vt:i4>
      </vt:variant>
      <vt:variant>
        <vt:i4>39</vt:i4>
      </vt:variant>
      <vt:variant>
        <vt:i4>0</vt:i4>
      </vt:variant>
      <vt:variant>
        <vt:i4>5</vt:i4>
      </vt:variant>
      <vt:variant>
        <vt:lpwstr/>
      </vt:variant>
      <vt:variant>
        <vt:lpwstr>_bookmark12</vt:lpwstr>
      </vt:variant>
      <vt:variant>
        <vt:i4>2293841</vt:i4>
      </vt:variant>
      <vt:variant>
        <vt:i4>36</vt:i4>
      </vt:variant>
      <vt:variant>
        <vt:i4>0</vt:i4>
      </vt:variant>
      <vt:variant>
        <vt:i4>5</vt:i4>
      </vt:variant>
      <vt:variant>
        <vt:lpwstr/>
      </vt:variant>
      <vt:variant>
        <vt:lpwstr>_bookmark11</vt:lpwstr>
      </vt:variant>
      <vt:variant>
        <vt:i4>2293841</vt:i4>
      </vt:variant>
      <vt:variant>
        <vt:i4>33</vt:i4>
      </vt:variant>
      <vt:variant>
        <vt:i4>0</vt:i4>
      </vt:variant>
      <vt:variant>
        <vt:i4>5</vt:i4>
      </vt:variant>
      <vt:variant>
        <vt:lpwstr/>
      </vt:variant>
      <vt:variant>
        <vt:lpwstr>_bookmark10</vt:lpwstr>
      </vt:variant>
      <vt:variant>
        <vt:i4>2818129</vt:i4>
      </vt:variant>
      <vt:variant>
        <vt:i4>30</vt:i4>
      </vt:variant>
      <vt:variant>
        <vt:i4>0</vt:i4>
      </vt:variant>
      <vt:variant>
        <vt:i4>5</vt:i4>
      </vt:variant>
      <vt:variant>
        <vt:lpwstr/>
      </vt:variant>
      <vt:variant>
        <vt:lpwstr>_bookmark9</vt:lpwstr>
      </vt:variant>
      <vt:variant>
        <vt:i4>2752593</vt:i4>
      </vt:variant>
      <vt:variant>
        <vt:i4>27</vt:i4>
      </vt:variant>
      <vt:variant>
        <vt:i4>0</vt:i4>
      </vt:variant>
      <vt:variant>
        <vt:i4>5</vt:i4>
      </vt:variant>
      <vt:variant>
        <vt:lpwstr/>
      </vt:variant>
      <vt:variant>
        <vt:lpwstr>_bookmark8</vt:lpwstr>
      </vt:variant>
      <vt:variant>
        <vt:i4>2424913</vt:i4>
      </vt:variant>
      <vt:variant>
        <vt:i4>24</vt:i4>
      </vt:variant>
      <vt:variant>
        <vt:i4>0</vt:i4>
      </vt:variant>
      <vt:variant>
        <vt:i4>5</vt:i4>
      </vt:variant>
      <vt:variant>
        <vt:lpwstr/>
      </vt:variant>
      <vt:variant>
        <vt:lpwstr>_bookmark7</vt:lpwstr>
      </vt:variant>
      <vt:variant>
        <vt:i4>2359377</vt:i4>
      </vt:variant>
      <vt:variant>
        <vt:i4>21</vt:i4>
      </vt:variant>
      <vt:variant>
        <vt:i4>0</vt:i4>
      </vt:variant>
      <vt:variant>
        <vt:i4>5</vt:i4>
      </vt:variant>
      <vt:variant>
        <vt:lpwstr/>
      </vt:variant>
      <vt:variant>
        <vt:lpwstr>_bookmark6</vt:lpwstr>
      </vt:variant>
      <vt:variant>
        <vt:i4>2555985</vt:i4>
      </vt:variant>
      <vt:variant>
        <vt:i4>18</vt:i4>
      </vt:variant>
      <vt:variant>
        <vt:i4>0</vt:i4>
      </vt:variant>
      <vt:variant>
        <vt:i4>5</vt:i4>
      </vt:variant>
      <vt:variant>
        <vt:lpwstr/>
      </vt:variant>
      <vt:variant>
        <vt:lpwstr>_bookmark5</vt:lpwstr>
      </vt:variant>
      <vt:variant>
        <vt:i4>2490449</vt:i4>
      </vt:variant>
      <vt:variant>
        <vt:i4>15</vt:i4>
      </vt:variant>
      <vt:variant>
        <vt:i4>0</vt:i4>
      </vt:variant>
      <vt:variant>
        <vt:i4>5</vt:i4>
      </vt:variant>
      <vt:variant>
        <vt:lpwstr/>
      </vt:variant>
      <vt:variant>
        <vt:lpwstr>_bookmark4</vt:lpwstr>
      </vt:variant>
      <vt:variant>
        <vt:i4>2162769</vt:i4>
      </vt:variant>
      <vt:variant>
        <vt:i4>12</vt:i4>
      </vt:variant>
      <vt:variant>
        <vt:i4>0</vt:i4>
      </vt:variant>
      <vt:variant>
        <vt:i4>5</vt:i4>
      </vt:variant>
      <vt:variant>
        <vt:lpwstr/>
      </vt:variant>
      <vt:variant>
        <vt:lpwstr>_bookmark3</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7602228</vt:i4>
      </vt:variant>
      <vt:variant>
        <vt:i4>0</vt:i4>
      </vt:variant>
      <vt:variant>
        <vt:i4>0</vt:i4>
      </vt:variant>
      <vt:variant>
        <vt:i4>5</vt:i4>
      </vt:variant>
      <vt:variant>
        <vt:lpwstr>http://www.rotherham.gov.uk/housing</vt:lpwstr>
      </vt:variant>
      <vt:variant>
        <vt:lpwstr/>
      </vt:variant>
      <vt:variant>
        <vt:i4>2228305</vt:i4>
      </vt:variant>
      <vt:variant>
        <vt:i4>3</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your Home</dc:title>
  <dc:creator>Aidan Melville</dc:creator>
  <cp:lastModifiedBy>Robert Lawrence</cp:lastModifiedBy>
  <cp:revision>2</cp:revision>
  <dcterms:created xsi:type="dcterms:W3CDTF">2025-02-27T11:04:00Z</dcterms:created>
  <dcterms:modified xsi:type="dcterms:W3CDTF">2025-02-27T11:04:00Z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for Microsoft 365</vt:lpwstr>
  </property>
  <property fmtid="{D5CDD505-2E9C-101B-9397-08002B2CF9AE}" pid="4" name="LastSaved">
    <vt:filetime>2024-07-01T00:00:00Z</vt:filetime>
  </property>
</Properties>
</file>