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93737" w14:textId="60025575" w:rsidR="0046444A" w:rsidRDefault="0046444A" w:rsidP="00850613">
      <w:pPr>
        <w:jc w:val="center"/>
      </w:pPr>
    </w:p>
    <w:sdt>
      <w:sdtPr>
        <w:id w:val="-1354649548"/>
        <w:docPartObj>
          <w:docPartGallery w:val="Cover Pages"/>
          <w:docPartUnique/>
        </w:docPartObj>
      </w:sdtPr>
      <w:sdtEndPr>
        <w:rPr>
          <w:sz w:val="28"/>
          <w:szCs w:val="28"/>
          <w:u w:val="single"/>
        </w:rPr>
      </w:sdtEndPr>
      <w:sdtContent>
        <w:p w14:paraId="2747DD91" w14:textId="7311E4F3" w:rsidR="00850613" w:rsidRDefault="00850613" w:rsidP="00850613">
          <w:pPr>
            <w:jc w:val="center"/>
          </w:pPr>
        </w:p>
        <w:p w14:paraId="60802B29" w14:textId="77777777" w:rsidR="00850613" w:rsidRDefault="00850613" w:rsidP="00850613">
          <w:pPr>
            <w:jc w:val="center"/>
          </w:pPr>
        </w:p>
        <w:p w14:paraId="3C9701CC" w14:textId="77777777" w:rsidR="00850613" w:rsidRDefault="00850613" w:rsidP="00850613">
          <w:pPr>
            <w:jc w:val="center"/>
          </w:pPr>
        </w:p>
        <w:p w14:paraId="375FB862" w14:textId="77777777" w:rsidR="00850613" w:rsidRDefault="00850613" w:rsidP="00850613">
          <w:pPr>
            <w:jc w:val="center"/>
          </w:pPr>
        </w:p>
        <w:p w14:paraId="773A804E" w14:textId="77777777" w:rsidR="00850613" w:rsidRDefault="00850613" w:rsidP="00850613">
          <w:pPr>
            <w:jc w:val="center"/>
          </w:pPr>
        </w:p>
        <w:p w14:paraId="6B76E691" w14:textId="77777777" w:rsidR="00850613" w:rsidRDefault="00850613" w:rsidP="00850613">
          <w:pPr>
            <w:jc w:val="center"/>
            <w:rPr>
              <w:b/>
              <w:bCs/>
              <w:sz w:val="40"/>
              <w:szCs w:val="40"/>
            </w:rPr>
          </w:pPr>
        </w:p>
        <w:p w14:paraId="5D51F6EF" w14:textId="77777777" w:rsidR="00850613" w:rsidRDefault="00850613" w:rsidP="00850613">
          <w:pPr>
            <w:jc w:val="center"/>
            <w:rPr>
              <w:b/>
              <w:bCs/>
              <w:sz w:val="40"/>
              <w:szCs w:val="40"/>
            </w:rPr>
          </w:pPr>
        </w:p>
        <w:p w14:paraId="094FB92E" w14:textId="77777777" w:rsidR="00850613" w:rsidRDefault="00850613" w:rsidP="00850613">
          <w:pPr>
            <w:jc w:val="center"/>
            <w:rPr>
              <w:b/>
              <w:bCs/>
              <w:sz w:val="40"/>
              <w:szCs w:val="40"/>
            </w:rPr>
          </w:pPr>
        </w:p>
        <w:p w14:paraId="61F012D9" w14:textId="2C7B17E0" w:rsidR="00850613" w:rsidRDefault="00850613" w:rsidP="00850613">
          <w:pPr>
            <w:jc w:val="center"/>
            <w:rPr>
              <w:b/>
              <w:bCs/>
              <w:sz w:val="40"/>
              <w:szCs w:val="40"/>
            </w:rPr>
          </w:pPr>
          <w:r w:rsidRPr="00850613">
            <w:rPr>
              <w:b/>
              <w:bCs/>
              <w:sz w:val="40"/>
              <w:szCs w:val="40"/>
            </w:rPr>
            <w:t>Severe Weather Emergency Protocol</w:t>
          </w:r>
        </w:p>
        <w:p w14:paraId="0CFAD016" w14:textId="77777777" w:rsidR="00850613" w:rsidRDefault="00850613" w:rsidP="00850613">
          <w:pPr>
            <w:jc w:val="center"/>
            <w:rPr>
              <w:b/>
              <w:bCs/>
              <w:sz w:val="40"/>
              <w:szCs w:val="40"/>
            </w:rPr>
          </w:pPr>
        </w:p>
        <w:tbl>
          <w:tblPr>
            <w:tblpPr w:leftFromText="180" w:rightFromText="180" w:vertAnchor="text" w:horzAnchor="margin" w:tblpXSpec="center" w:tblpY="1494"/>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7"/>
            <w:gridCol w:w="4891"/>
          </w:tblGrid>
          <w:tr w:rsidR="00850613" w:rsidRPr="00D83861" w14:paraId="217EE04D" w14:textId="77777777" w:rsidTr="00817FC8">
            <w:trPr>
              <w:trHeight w:val="794"/>
            </w:trPr>
            <w:tc>
              <w:tcPr>
                <w:tcW w:w="5037" w:type="dxa"/>
                <w:shd w:val="clear" w:color="auto" w:fill="auto"/>
              </w:tcPr>
              <w:p w14:paraId="0CA76035" w14:textId="690934B3" w:rsidR="00850613" w:rsidRPr="005B59C4" w:rsidRDefault="00850613" w:rsidP="00817FC8">
                <w:pPr>
                  <w:rPr>
                    <w:rFonts w:cs="Arial"/>
                  </w:rPr>
                </w:pPr>
                <w:r w:rsidRPr="005B59C4">
                  <w:rPr>
                    <w:rFonts w:cs="Arial"/>
                    <w:b/>
                    <w:bCs/>
                  </w:rPr>
                  <w:t>Issue Date:</w:t>
                </w:r>
                <w:r w:rsidRPr="005B59C4">
                  <w:rPr>
                    <w:rFonts w:cs="Arial"/>
                  </w:rPr>
                  <w:t xml:space="preserve"> </w:t>
                </w:r>
                <w:r w:rsidR="008275AA">
                  <w:rPr>
                    <w:rFonts w:cs="Arial"/>
                  </w:rPr>
                  <w:t>15/01/2025</w:t>
                </w:r>
              </w:p>
            </w:tc>
            <w:tc>
              <w:tcPr>
                <w:tcW w:w="4891" w:type="dxa"/>
                <w:shd w:val="clear" w:color="auto" w:fill="auto"/>
              </w:tcPr>
              <w:p w14:paraId="3FFD3666" w14:textId="77777777" w:rsidR="00850613" w:rsidRDefault="00850613" w:rsidP="00817FC8">
                <w:pPr>
                  <w:rPr>
                    <w:rFonts w:cs="Arial"/>
                  </w:rPr>
                </w:pPr>
                <w:r w:rsidRPr="005B59C4">
                  <w:rPr>
                    <w:rFonts w:cs="Arial"/>
                    <w:b/>
                    <w:bCs/>
                  </w:rPr>
                  <w:t xml:space="preserve">Author: </w:t>
                </w:r>
                <w:r w:rsidRPr="008D245A">
                  <w:rPr>
                    <w:rFonts w:cs="Arial"/>
                  </w:rPr>
                  <w:t>Richard Leighton-Cox</w:t>
                </w:r>
              </w:p>
              <w:p w14:paraId="0C2278BF" w14:textId="3A7F2D1D" w:rsidR="008D245A" w:rsidRPr="005B59C4" w:rsidRDefault="008D245A" w:rsidP="00817FC8">
                <w:pPr>
                  <w:rPr>
                    <w:rFonts w:cs="Arial"/>
                  </w:rPr>
                </w:pPr>
                <w:r>
                  <w:rPr>
                    <w:rFonts w:cs="Arial"/>
                  </w:rPr>
                  <w:t>Adult Care, Housing &amp; Public Health</w:t>
                </w:r>
              </w:p>
            </w:tc>
          </w:tr>
          <w:tr w:rsidR="008D245A" w:rsidRPr="00665144" w14:paraId="666EB20C" w14:textId="77777777" w:rsidTr="00817FC8">
            <w:trPr>
              <w:gridAfter w:val="1"/>
              <w:wAfter w:w="4891" w:type="dxa"/>
              <w:trHeight w:val="794"/>
            </w:trPr>
            <w:tc>
              <w:tcPr>
                <w:tcW w:w="5037" w:type="dxa"/>
                <w:shd w:val="clear" w:color="auto" w:fill="auto"/>
              </w:tcPr>
              <w:p w14:paraId="64FA5918" w14:textId="14F2E8BC" w:rsidR="008D245A" w:rsidRPr="005B59C4" w:rsidRDefault="008D245A" w:rsidP="00817FC8">
                <w:pPr>
                  <w:rPr>
                    <w:rFonts w:cs="Arial"/>
                    <w:b/>
                    <w:bCs/>
                  </w:rPr>
                </w:pPr>
                <w:r w:rsidRPr="005B59C4">
                  <w:rPr>
                    <w:rFonts w:cs="Arial"/>
                    <w:b/>
                    <w:bCs/>
                  </w:rPr>
                  <w:t xml:space="preserve">Date Approved: </w:t>
                </w:r>
                <w:r>
                  <w:rPr>
                    <w:rFonts w:cs="Arial"/>
                  </w:rPr>
                  <w:t>15/01/2025</w:t>
                </w:r>
              </w:p>
            </w:tc>
          </w:tr>
        </w:tbl>
        <w:p w14:paraId="5C42E065" w14:textId="77777777" w:rsidR="00850613" w:rsidRPr="00850613" w:rsidRDefault="00850613" w:rsidP="00850613">
          <w:pPr>
            <w:jc w:val="center"/>
            <w:rPr>
              <w:b/>
              <w:bCs/>
              <w:sz w:val="40"/>
              <w:szCs w:val="40"/>
            </w:rPr>
          </w:pPr>
        </w:p>
        <w:p w14:paraId="5F28DBDC" w14:textId="77777777" w:rsidR="00850613" w:rsidRDefault="00850613" w:rsidP="00850613">
          <w:pPr>
            <w:jc w:val="center"/>
          </w:pPr>
        </w:p>
        <w:p w14:paraId="117A7DC5" w14:textId="77777777" w:rsidR="00850613" w:rsidRDefault="00850613" w:rsidP="00850613">
          <w:pPr>
            <w:jc w:val="center"/>
          </w:pPr>
        </w:p>
        <w:p w14:paraId="7EECF8EA" w14:textId="77777777" w:rsidR="00850613" w:rsidRDefault="00850613">
          <w:pPr>
            <w:rPr>
              <w:sz w:val="28"/>
              <w:szCs w:val="28"/>
              <w:u w:val="single"/>
            </w:rPr>
          </w:pPr>
          <w:r>
            <w:rPr>
              <w:sz w:val="28"/>
              <w:szCs w:val="28"/>
              <w:u w:val="single"/>
            </w:rPr>
            <w:br w:type="page"/>
          </w:r>
          <w:r>
            <w:rPr>
              <w:sz w:val="28"/>
              <w:szCs w:val="28"/>
              <w:u w:val="single"/>
            </w:rPr>
            <w:lastRenderedPageBreak/>
            <w:t>Contents Page</w:t>
          </w:r>
        </w:p>
        <w:p w14:paraId="41EFC616" w14:textId="77777777" w:rsidR="00850613" w:rsidRDefault="00850613">
          <w:pPr>
            <w:rPr>
              <w:sz w:val="28"/>
              <w:szCs w:val="28"/>
              <w:u w:val="single"/>
            </w:rPr>
          </w:pPr>
        </w:p>
        <w:tbl>
          <w:tblPr>
            <w:tblStyle w:val="TableGrid"/>
            <w:tblW w:w="9923" w:type="dxa"/>
            <w:tblInd w:w="-452" w:type="dxa"/>
            <w:tblLook w:val="04A0" w:firstRow="1" w:lastRow="0" w:firstColumn="1" w:lastColumn="0" w:noHBand="0" w:noVBand="1"/>
          </w:tblPr>
          <w:tblGrid>
            <w:gridCol w:w="8505"/>
            <w:gridCol w:w="1418"/>
          </w:tblGrid>
          <w:tr w:rsidR="00850613" w:rsidRPr="009157A3" w14:paraId="6AB2FFFB" w14:textId="77777777" w:rsidTr="006E217A">
            <w:trPr>
              <w:trHeight w:val="340"/>
            </w:trPr>
            <w:tc>
              <w:tcPr>
                <w:tcW w:w="9923" w:type="dxa"/>
                <w:gridSpan w:val="2"/>
                <w:shd w:val="clear" w:color="auto" w:fill="94C2FF" w:themeFill="text2" w:themeFillTint="40"/>
              </w:tcPr>
              <w:p w14:paraId="4F181A3A" w14:textId="77777777" w:rsidR="00850613" w:rsidRPr="009157A3" w:rsidRDefault="00850613" w:rsidP="00817FC8">
                <w:pPr>
                  <w:rPr>
                    <w:rStyle w:val="Strong"/>
                    <w:rFonts w:cs="Arial"/>
                  </w:rPr>
                </w:pPr>
                <w:r w:rsidRPr="009157A3">
                  <w:rPr>
                    <w:rStyle w:val="Strong"/>
                    <w:rFonts w:cs="Arial"/>
                  </w:rPr>
                  <w:t>CONTENTS</w:t>
                </w:r>
              </w:p>
            </w:tc>
          </w:tr>
          <w:tr w:rsidR="00850613" w:rsidRPr="009157A3" w14:paraId="399EC5CB" w14:textId="77777777" w:rsidTr="006E217A">
            <w:trPr>
              <w:trHeight w:val="340"/>
            </w:trPr>
            <w:tc>
              <w:tcPr>
                <w:tcW w:w="8505" w:type="dxa"/>
              </w:tcPr>
              <w:p w14:paraId="29331A56" w14:textId="11D99A2D" w:rsidR="00A20F26" w:rsidRPr="00475384" w:rsidRDefault="00A20F26" w:rsidP="00817FC8">
                <w:pPr>
                  <w:rPr>
                    <w:rStyle w:val="Strong"/>
                    <w:rFonts w:cs="Arial"/>
                    <w:u w:val="single"/>
                  </w:rPr>
                </w:pPr>
                <w:r w:rsidRPr="00475384">
                  <w:rPr>
                    <w:rStyle w:val="Strong"/>
                    <w:rFonts w:cs="Arial"/>
                    <w:u w:val="single"/>
                  </w:rPr>
                  <w:t>Protocol Introduction</w:t>
                </w:r>
              </w:p>
            </w:tc>
            <w:tc>
              <w:tcPr>
                <w:tcW w:w="1418" w:type="dxa"/>
              </w:tcPr>
              <w:p w14:paraId="28860C9E" w14:textId="2E531F0F" w:rsidR="00850613" w:rsidRPr="009157A3" w:rsidRDefault="00475384" w:rsidP="00817FC8">
                <w:pPr>
                  <w:rPr>
                    <w:rStyle w:val="Strong"/>
                    <w:rFonts w:cs="Arial"/>
                  </w:rPr>
                </w:pPr>
                <w:r>
                  <w:rPr>
                    <w:rStyle w:val="Strong"/>
                    <w:rFonts w:cs="Arial"/>
                  </w:rPr>
                  <w:t>Page 2</w:t>
                </w:r>
              </w:p>
            </w:tc>
          </w:tr>
          <w:tr w:rsidR="00850613" w:rsidRPr="009157A3" w14:paraId="61919A9F" w14:textId="77777777" w:rsidTr="006E217A">
            <w:trPr>
              <w:trHeight w:val="340"/>
            </w:trPr>
            <w:tc>
              <w:tcPr>
                <w:tcW w:w="8505" w:type="dxa"/>
              </w:tcPr>
              <w:p w14:paraId="44882DA1" w14:textId="60EFC138" w:rsidR="00850613" w:rsidRPr="00475384" w:rsidRDefault="00A20F26" w:rsidP="00817FC8">
                <w:pPr>
                  <w:rPr>
                    <w:rStyle w:val="Strong"/>
                    <w:rFonts w:cs="Arial"/>
                    <w:u w:val="single"/>
                  </w:rPr>
                </w:pPr>
                <w:r w:rsidRPr="00475384">
                  <w:rPr>
                    <w:rStyle w:val="Strong"/>
                    <w:rFonts w:cs="Arial"/>
                    <w:u w:val="single"/>
                  </w:rPr>
                  <w:t xml:space="preserve">Severe Weather </w:t>
                </w:r>
                <w:r w:rsidR="00475384">
                  <w:rPr>
                    <w:rStyle w:val="Strong"/>
                    <w:rFonts w:cs="Arial"/>
                    <w:u w:val="single"/>
                  </w:rPr>
                  <w:t>d</w:t>
                </w:r>
                <w:r w:rsidRPr="00475384">
                  <w:rPr>
                    <w:rStyle w:val="Strong"/>
                    <w:rFonts w:cs="Arial"/>
                    <w:u w:val="single"/>
                  </w:rPr>
                  <w:t>efinitions</w:t>
                </w:r>
              </w:p>
            </w:tc>
            <w:tc>
              <w:tcPr>
                <w:tcW w:w="1418" w:type="dxa"/>
              </w:tcPr>
              <w:p w14:paraId="374B5F3E" w14:textId="2B579732" w:rsidR="00850613" w:rsidRPr="009157A3" w:rsidRDefault="00475384" w:rsidP="00817FC8">
                <w:pPr>
                  <w:rPr>
                    <w:rStyle w:val="Strong"/>
                    <w:rFonts w:cs="Arial"/>
                  </w:rPr>
                </w:pPr>
                <w:r>
                  <w:rPr>
                    <w:rStyle w:val="Strong"/>
                    <w:rFonts w:cs="Arial"/>
                  </w:rPr>
                  <w:t>Page 2</w:t>
                </w:r>
              </w:p>
            </w:tc>
          </w:tr>
          <w:tr w:rsidR="00850613" w:rsidRPr="009157A3" w14:paraId="6F7CC2EE" w14:textId="77777777" w:rsidTr="006E217A">
            <w:trPr>
              <w:trHeight w:val="340"/>
            </w:trPr>
            <w:tc>
              <w:tcPr>
                <w:tcW w:w="8505" w:type="dxa"/>
              </w:tcPr>
              <w:p w14:paraId="3EA52DF0" w14:textId="39D41C8B" w:rsidR="00850613" w:rsidRPr="00475384" w:rsidRDefault="00A20F26" w:rsidP="00817FC8">
                <w:pPr>
                  <w:rPr>
                    <w:rStyle w:val="Strong"/>
                    <w:rFonts w:cs="Arial"/>
                    <w:u w:val="single"/>
                  </w:rPr>
                </w:pPr>
                <w:r w:rsidRPr="00475384">
                  <w:rPr>
                    <w:rStyle w:val="Strong"/>
                    <w:rFonts w:cs="Arial"/>
                    <w:u w:val="single"/>
                  </w:rPr>
                  <w:t xml:space="preserve">Activation and </w:t>
                </w:r>
                <w:r w:rsidR="00475384">
                  <w:rPr>
                    <w:rStyle w:val="Strong"/>
                    <w:rFonts w:cs="Arial"/>
                    <w:u w:val="single"/>
                  </w:rPr>
                  <w:t>d</w:t>
                </w:r>
                <w:r w:rsidRPr="00475384">
                  <w:rPr>
                    <w:rStyle w:val="Strong"/>
                    <w:rFonts w:cs="Arial"/>
                    <w:u w:val="single"/>
                  </w:rPr>
                  <w:t>eactivation</w:t>
                </w:r>
              </w:p>
            </w:tc>
            <w:tc>
              <w:tcPr>
                <w:tcW w:w="1418" w:type="dxa"/>
              </w:tcPr>
              <w:p w14:paraId="61E02874" w14:textId="647B00E1" w:rsidR="00850613" w:rsidRPr="009157A3" w:rsidRDefault="00475384" w:rsidP="00817FC8">
                <w:pPr>
                  <w:rPr>
                    <w:rStyle w:val="Strong"/>
                    <w:rFonts w:cs="Arial"/>
                  </w:rPr>
                </w:pPr>
                <w:r>
                  <w:rPr>
                    <w:rStyle w:val="Strong"/>
                    <w:rFonts w:cs="Arial"/>
                  </w:rPr>
                  <w:t>Page 3</w:t>
                </w:r>
              </w:p>
            </w:tc>
          </w:tr>
          <w:tr w:rsidR="00850613" w:rsidRPr="009157A3" w14:paraId="1A6DC4AB" w14:textId="77777777" w:rsidTr="006E217A">
            <w:trPr>
              <w:trHeight w:val="340"/>
            </w:trPr>
            <w:tc>
              <w:tcPr>
                <w:tcW w:w="8505" w:type="dxa"/>
              </w:tcPr>
              <w:p w14:paraId="204F07AB" w14:textId="51AB7E1C" w:rsidR="00850613" w:rsidRPr="00475384" w:rsidRDefault="00A20F26" w:rsidP="00817FC8">
                <w:pPr>
                  <w:rPr>
                    <w:rStyle w:val="Strong"/>
                    <w:rFonts w:cs="Arial"/>
                    <w:u w:val="single"/>
                  </w:rPr>
                </w:pPr>
                <w:r w:rsidRPr="00475384">
                  <w:rPr>
                    <w:rStyle w:val="Strong"/>
                    <w:rFonts w:cs="Arial"/>
                    <w:u w:val="single"/>
                  </w:rPr>
                  <w:t>Eligibility</w:t>
                </w:r>
              </w:p>
            </w:tc>
            <w:tc>
              <w:tcPr>
                <w:tcW w:w="1418" w:type="dxa"/>
              </w:tcPr>
              <w:p w14:paraId="12E5F17B" w14:textId="0D986A17" w:rsidR="00850613" w:rsidRPr="009157A3" w:rsidRDefault="00475384" w:rsidP="00817FC8">
                <w:pPr>
                  <w:rPr>
                    <w:rStyle w:val="Strong"/>
                    <w:rFonts w:cs="Arial"/>
                  </w:rPr>
                </w:pPr>
                <w:r>
                  <w:rPr>
                    <w:rStyle w:val="Strong"/>
                    <w:rFonts w:cs="Arial"/>
                  </w:rPr>
                  <w:t>Page 3</w:t>
                </w:r>
              </w:p>
            </w:tc>
          </w:tr>
          <w:tr w:rsidR="00850613" w:rsidRPr="009157A3" w14:paraId="0882999A" w14:textId="77777777" w:rsidTr="006E217A">
            <w:trPr>
              <w:trHeight w:val="340"/>
            </w:trPr>
            <w:tc>
              <w:tcPr>
                <w:tcW w:w="8505" w:type="dxa"/>
              </w:tcPr>
              <w:p w14:paraId="001E8474" w14:textId="591B1587" w:rsidR="00850613" w:rsidRPr="00475384" w:rsidRDefault="00A20F26" w:rsidP="00817FC8">
                <w:pPr>
                  <w:rPr>
                    <w:rStyle w:val="Strong"/>
                    <w:rFonts w:cs="Arial"/>
                    <w:u w:val="single"/>
                  </w:rPr>
                </w:pPr>
                <w:r w:rsidRPr="00475384">
                  <w:rPr>
                    <w:rStyle w:val="Strong"/>
                    <w:rFonts w:cs="Arial"/>
                    <w:u w:val="single"/>
                  </w:rPr>
                  <w:t xml:space="preserve">Provision and </w:t>
                </w:r>
                <w:r w:rsidR="00475384">
                  <w:rPr>
                    <w:rStyle w:val="Strong"/>
                    <w:rFonts w:cs="Arial"/>
                    <w:u w:val="single"/>
                  </w:rPr>
                  <w:t>a</w:t>
                </w:r>
                <w:r w:rsidRPr="00475384">
                  <w:rPr>
                    <w:rStyle w:val="Strong"/>
                    <w:rFonts w:cs="Arial"/>
                    <w:u w:val="single"/>
                  </w:rPr>
                  <w:t>ccommodation type</w:t>
                </w:r>
              </w:p>
            </w:tc>
            <w:tc>
              <w:tcPr>
                <w:tcW w:w="1418" w:type="dxa"/>
              </w:tcPr>
              <w:p w14:paraId="2DCC0FB0" w14:textId="0ACB292A" w:rsidR="00850613" w:rsidRPr="009157A3" w:rsidRDefault="00475384" w:rsidP="00817FC8">
                <w:pPr>
                  <w:rPr>
                    <w:rStyle w:val="Strong"/>
                    <w:rFonts w:cs="Arial"/>
                  </w:rPr>
                </w:pPr>
                <w:r>
                  <w:rPr>
                    <w:rStyle w:val="Strong"/>
                    <w:rFonts w:cs="Arial"/>
                  </w:rPr>
                  <w:t>Page 4</w:t>
                </w:r>
              </w:p>
            </w:tc>
          </w:tr>
          <w:tr w:rsidR="00850613" w:rsidRPr="009157A3" w14:paraId="234C36A2" w14:textId="77777777" w:rsidTr="006E217A">
            <w:trPr>
              <w:trHeight w:val="340"/>
            </w:trPr>
            <w:tc>
              <w:tcPr>
                <w:tcW w:w="8505" w:type="dxa"/>
              </w:tcPr>
              <w:p w14:paraId="05342349" w14:textId="0133882B" w:rsidR="00850613" w:rsidRPr="00475384" w:rsidRDefault="00A20F26" w:rsidP="00817FC8">
                <w:pPr>
                  <w:rPr>
                    <w:rStyle w:val="Strong"/>
                    <w:rFonts w:cs="Arial"/>
                    <w:u w:val="single"/>
                  </w:rPr>
                </w:pPr>
                <w:r w:rsidRPr="00475384">
                  <w:rPr>
                    <w:rStyle w:val="Strong"/>
                    <w:rFonts w:cs="Arial"/>
                    <w:u w:val="single"/>
                  </w:rPr>
                  <w:t>Communication</w:t>
                </w:r>
              </w:p>
            </w:tc>
            <w:tc>
              <w:tcPr>
                <w:tcW w:w="1418" w:type="dxa"/>
              </w:tcPr>
              <w:p w14:paraId="3C3A4A96" w14:textId="4F47C843" w:rsidR="00850613" w:rsidRPr="009157A3" w:rsidRDefault="00475384" w:rsidP="00817FC8">
                <w:pPr>
                  <w:rPr>
                    <w:rStyle w:val="Strong"/>
                    <w:rFonts w:cs="Arial"/>
                  </w:rPr>
                </w:pPr>
                <w:r>
                  <w:rPr>
                    <w:rStyle w:val="Strong"/>
                    <w:rFonts w:cs="Arial"/>
                  </w:rPr>
                  <w:t>Page 4</w:t>
                </w:r>
              </w:p>
            </w:tc>
          </w:tr>
          <w:tr w:rsidR="00850613" w:rsidRPr="009157A3" w14:paraId="625CF412" w14:textId="77777777" w:rsidTr="006E217A">
            <w:trPr>
              <w:trHeight w:val="340"/>
            </w:trPr>
            <w:tc>
              <w:tcPr>
                <w:tcW w:w="8505" w:type="dxa"/>
              </w:tcPr>
              <w:p w14:paraId="3DD8AC09" w14:textId="36A5CA42" w:rsidR="00850613" w:rsidRPr="00475384" w:rsidRDefault="00A20F26" w:rsidP="00817FC8">
                <w:pPr>
                  <w:rPr>
                    <w:rStyle w:val="Strong"/>
                    <w:rFonts w:cs="Arial"/>
                    <w:u w:val="single"/>
                  </w:rPr>
                </w:pPr>
                <w:r w:rsidRPr="00475384">
                  <w:rPr>
                    <w:rStyle w:val="Strong"/>
                    <w:rFonts w:cs="Arial"/>
                    <w:u w:val="single"/>
                  </w:rPr>
                  <w:t>Process</w:t>
                </w:r>
              </w:p>
            </w:tc>
            <w:tc>
              <w:tcPr>
                <w:tcW w:w="1418" w:type="dxa"/>
              </w:tcPr>
              <w:p w14:paraId="3C4C9E2D" w14:textId="239A7780" w:rsidR="00850613" w:rsidRPr="009157A3" w:rsidRDefault="00475384" w:rsidP="00817FC8">
                <w:pPr>
                  <w:rPr>
                    <w:rStyle w:val="Strong"/>
                    <w:rFonts w:cs="Arial"/>
                  </w:rPr>
                </w:pPr>
                <w:r>
                  <w:rPr>
                    <w:rStyle w:val="Strong"/>
                    <w:rFonts w:cs="Arial"/>
                  </w:rPr>
                  <w:t>Page 4</w:t>
                </w:r>
              </w:p>
            </w:tc>
          </w:tr>
          <w:tr w:rsidR="00850613" w:rsidRPr="009157A3" w14:paraId="6CE56729" w14:textId="77777777" w:rsidTr="006E217A">
            <w:trPr>
              <w:trHeight w:val="340"/>
            </w:trPr>
            <w:tc>
              <w:tcPr>
                <w:tcW w:w="8505" w:type="dxa"/>
              </w:tcPr>
              <w:p w14:paraId="230C3A92" w14:textId="741A44D3" w:rsidR="00850613" w:rsidRPr="00475384" w:rsidRDefault="00475384" w:rsidP="00817FC8">
                <w:pPr>
                  <w:rPr>
                    <w:rStyle w:val="Strong"/>
                    <w:rFonts w:cs="Arial"/>
                    <w:u w:val="single"/>
                  </w:rPr>
                </w:pPr>
                <w:r>
                  <w:rPr>
                    <w:rStyle w:val="Strong"/>
                    <w:rFonts w:cs="Arial"/>
                    <w:u w:val="single"/>
                  </w:rPr>
                  <w:t>Assessing risk and risk management</w:t>
                </w:r>
              </w:p>
            </w:tc>
            <w:tc>
              <w:tcPr>
                <w:tcW w:w="1418" w:type="dxa"/>
              </w:tcPr>
              <w:p w14:paraId="272FB953" w14:textId="308C71BE" w:rsidR="00850613" w:rsidRDefault="00475384" w:rsidP="00817FC8">
                <w:pPr>
                  <w:rPr>
                    <w:rStyle w:val="Strong"/>
                    <w:rFonts w:cs="Arial"/>
                  </w:rPr>
                </w:pPr>
                <w:r>
                  <w:rPr>
                    <w:rStyle w:val="Strong"/>
                    <w:rFonts w:cs="Arial"/>
                  </w:rPr>
                  <w:t>Page 5</w:t>
                </w:r>
              </w:p>
            </w:tc>
          </w:tr>
          <w:tr w:rsidR="00850613" w:rsidRPr="009157A3" w14:paraId="3C6D8615" w14:textId="77777777" w:rsidTr="006E217A">
            <w:trPr>
              <w:trHeight w:val="340"/>
            </w:trPr>
            <w:tc>
              <w:tcPr>
                <w:tcW w:w="8505" w:type="dxa"/>
              </w:tcPr>
              <w:p w14:paraId="37B39112" w14:textId="7E28E85B" w:rsidR="00850613" w:rsidRPr="00475384" w:rsidRDefault="00A20F26" w:rsidP="00817FC8">
                <w:pPr>
                  <w:rPr>
                    <w:rStyle w:val="Strong"/>
                    <w:rFonts w:cs="Arial"/>
                    <w:u w:val="single"/>
                  </w:rPr>
                </w:pPr>
                <w:r w:rsidRPr="00475384">
                  <w:rPr>
                    <w:rStyle w:val="Strong"/>
                    <w:rFonts w:cs="Arial"/>
                    <w:u w:val="single"/>
                  </w:rPr>
                  <w:t>Out of office hours</w:t>
                </w:r>
              </w:p>
            </w:tc>
            <w:tc>
              <w:tcPr>
                <w:tcW w:w="1418" w:type="dxa"/>
              </w:tcPr>
              <w:p w14:paraId="7ED13F12" w14:textId="42044C49" w:rsidR="00850613" w:rsidRPr="009157A3" w:rsidRDefault="00475384" w:rsidP="00817FC8">
                <w:pPr>
                  <w:rPr>
                    <w:rStyle w:val="Strong"/>
                    <w:rFonts w:cs="Arial"/>
                  </w:rPr>
                </w:pPr>
                <w:r>
                  <w:rPr>
                    <w:rStyle w:val="Strong"/>
                    <w:rFonts w:cs="Arial"/>
                  </w:rPr>
                  <w:t>Page 5</w:t>
                </w:r>
              </w:p>
            </w:tc>
          </w:tr>
          <w:tr w:rsidR="00850613" w:rsidRPr="009157A3" w14:paraId="1113CD1B" w14:textId="77777777" w:rsidTr="006E217A">
            <w:trPr>
              <w:trHeight w:val="340"/>
            </w:trPr>
            <w:tc>
              <w:tcPr>
                <w:tcW w:w="8505" w:type="dxa"/>
              </w:tcPr>
              <w:p w14:paraId="16B7B1A6" w14:textId="3D5CB3A1" w:rsidR="00850613" w:rsidRPr="00475384" w:rsidRDefault="00A20F26" w:rsidP="00817FC8">
                <w:pPr>
                  <w:rPr>
                    <w:rStyle w:val="Strong"/>
                    <w:rFonts w:cs="Arial"/>
                    <w:u w:val="single"/>
                  </w:rPr>
                </w:pPr>
                <w:r w:rsidRPr="00475384">
                  <w:rPr>
                    <w:rStyle w:val="Strong"/>
                    <w:rFonts w:cs="Arial"/>
                    <w:u w:val="single"/>
                  </w:rPr>
                  <w:t>Financial implications</w:t>
                </w:r>
              </w:p>
            </w:tc>
            <w:tc>
              <w:tcPr>
                <w:tcW w:w="1418" w:type="dxa"/>
              </w:tcPr>
              <w:p w14:paraId="2026F1B7" w14:textId="5C020D94" w:rsidR="00850613" w:rsidRPr="009157A3" w:rsidRDefault="00475384" w:rsidP="00817FC8">
                <w:pPr>
                  <w:rPr>
                    <w:rStyle w:val="Strong"/>
                    <w:rFonts w:cs="Arial"/>
                  </w:rPr>
                </w:pPr>
                <w:r>
                  <w:rPr>
                    <w:rStyle w:val="Strong"/>
                    <w:rFonts w:cs="Arial"/>
                  </w:rPr>
                  <w:t>Page 6</w:t>
                </w:r>
              </w:p>
            </w:tc>
          </w:tr>
          <w:tr w:rsidR="00850613" w:rsidRPr="009157A3" w14:paraId="1B806B60" w14:textId="77777777" w:rsidTr="006E217A">
            <w:trPr>
              <w:trHeight w:val="340"/>
            </w:trPr>
            <w:tc>
              <w:tcPr>
                <w:tcW w:w="8505" w:type="dxa"/>
              </w:tcPr>
              <w:p w14:paraId="3FB02D32" w14:textId="43CC933B" w:rsidR="00850613" w:rsidRPr="00475384" w:rsidRDefault="00A20F26" w:rsidP="00817FC8">
                <w:pPr>
                  <w:rPr>
                    <w:rStyle w:val="Strong"/>
                    <w:rFonts w:cs="Arial"/>
                    <w:u w:val="single"/>
                  </w:rPr>
                </w:pPr>
                <w:r w:rsidRPr="00475384">
                  <w:rPr>
                    <w:rStyle w:val="Strong"/>
                    <w:rFonts w:cs="Arial"/>
                    <w:u w:val="single"/>
                  </w:rPr>
                  <w:t>Monitoring</w:t>
                </w:r>
              </w:p>
            </w:tc>
            <w:tc>
              <w:tcPr>
                <w:tcW w:w="1418" w:type="dxa"/>
              </w:tcPr>
              <w:p w14:paraId="64C2AD54" w14:textId="1849FFE3" w:rsidR="00850613" w:rsidRPr="009157A3" w:rsidRDefault="00475384" w:rsidP="00817FC8">
                <w:pPr>
                  <w:rPr>
                    <w:rStyle w:val="Strong"/>
                    <w:rFonts w:cs="Arial"/>
                  </w:rPr>
                </w:pPr>
                <w:r>
                  <w:rPr>
                    <w:rStyle w:val="Strong"/>
                    <w:rFonts w:cs="Arial"/>
                  </w:rPr>
                  <w:t>Page 6</w:t>
                </w:r>
              </w:p>
            </w:tc>
          </w:tr>
          <w:tr w:rsidR="00475384" w:rsidRPr="009157A3" w14:paraId="5AEE678C" w14:textId="77777777" w:rsidTr="006E217A">
            <w:trPr>
              <w:trHeight w:val="340"/>
            </w:trPr>
            <w:tc>
              <w:tcPr>
                <w:tcW w:w="8505" w:type="dxa"/>
              </w:tcPr>
              <w:p w14:paraId="268C64C8" w14:textId="1847689D" w:rsidR="00475384" w:rsidRPr="00475384" w:rsidRDefault="00475384" w:rsidP="00817FC8">
                <w:pPr>
                  <w:rPr>
                    <w:rStyle w:val="Strong"/>
                    <w:rFonts w:cs="Arial"/>
                    <w:u w:val="single"/>
                  </w:rPr>
                </w:pPr>
                <w:r>
                  <w:rPr>
                    <w:rStyle w:val="Strong"/>
                    <w:rFonts w:cs="Arial"/>
                    <w:u w:val="single"/>
                  </w:rPr>
                  <w:t>Appendix 1 – SWEP process flowchart</w:t>
                </w:r>
              </w:p>
            </w:tc>
            <w:tc>
              <w:tcPr>
                <w:tcW w:w="1418" w:type="dxa"/>
              </w:tcPr>
              <w:p w14:paraId="730326A4" w14:textId="6B265D10" w:rsidR="00475384" w:rsidRPr="009157A3" w:rsidRDefault="00475384" w:rsidP="00817FC8">
                <w:pPr>
                  <w:rPr>
                    <w:rStyle w:val="Strong"/>
                    <w:rFonts w:cs="Arial"/>
                  </w:rPr>
                </w:pPr>
                <w:r>
                  <w:rPr>
                    <w:rStyle w:val="Strong"/>
                    <w:rFonts w:cs="Arial"/>
                  </w:rPr>
                  <w:t>Page 7</w:t>
                </w:r>
              </w:p>
            </w:tc>
          </w:tr>
          <w:tr w:rsidR="00475384" w:rsidRPr="009157A3" w14:paraId="4F05841E" w14:textId="77777777" w:rsidTr="006E217A">
            <w:trPr>
              <w:trHeight w:val="340"/>
            </w:trPr>
            <w:tc>
              <w:tcPr>
                <w:tcW w:w="8505" w:type="dxa"/>
              </w:tcPr>
              <w:p w14:paraId="07075D60" w14:textId="43316ACA" w:rsidR="00475384" w:rsidRPr="00475384" w:rsidRDefault="00475384" w:rsidP="00475384">
                <w:pPr>
                  <w:rPr>
                    <w:rStyle w:val="Strong"/>
                    <w:rFonts w:cs="Arial"/>
                    <w:u w:val="single"/>
                  </w:rPr>
                </w:pPr>
                <w:r>
                  <w:rPr>
                    <w:rStyle w:val="Strong"/>
                    <w:rFonts w:cs="Arial"/>
                    <w:u w:val="single"/>
                  </w:rPr>
                  <w:t>Appendix 2 – SWEP communications template</w:t>
                </w:r>
              </w:p>
            </w:tc>
            <w:tc>
              <w:tcPr>
                <w:tcW w:w="1418" w:type="dxa"/>
              </w:tcPr>
              <w:p w14:paraId="4095D47D" w14:textId="28C65C41" w:rsidR="00475384" w:rsidRPr="009157A3" w:rsidRDefault="00475384" w:rsidP="00475384">
                <w:pPr>
                  <w:rPr>
                    <w:rStyle w:val="Strong"/>
                    <w:rFonts w:cs="Arial"/>
                  </w:rPr>
                </w:pPr>
                <w:r>
                  <w:rPr>
                    <w:rStyle w:val="Strong"/>
                    <w:rFonts w:cs="Arial"/>
                  </w:rPr>
                  <w:t>Page 8</w:t>
                </w:r>
              </w:p>
            </w:tc>
          </w:tr>
        </w:tbl>
        <w:p w14:paraId="45310641" w14:textId="2B5957FF" w:rsidR="00850613" w:rsidRDefault="00850613" w:rsidP="00850613">
          <w:pPr>
            <w:rPr>
              <w:sz w:val="28"/>
              <w:szCs w:val="28"/>
              <w:u w:val="single"/>
            </w:rPr>
          </w:pPr>
          <w:r>
            <w:rPr>
              <w:sz w:val="28"/>
              <w:szCs w:val="28"/>
              <w:u w:val="single"/>
            </w:rPr>
            <w:br w:type="page"/>
          </w:r>
        </w:p>
      </w:sdtContent>
    </w:sdt>
    <w:p w14:paraId="043C2DC4" w14:textId="317E4AE5" w:rsidR="004F476E" w:rsidRDefault="005C2187" w:rsidP="005C2187">
      <w:pPr>
        <w:jc w:val="center"/>
        <w:rPr>
          <w:sz w:val="28"/>
          <w:szCs w:val="28"/>
          <w:u w:val="single"/>
        </w:rPr>
      </w:pPr>
      <w:r>
        <w:rPr>
          <w:sz w:val="28"/>
          <w:szCs w:val="28"/>
          <w:u w:val="single"/>
        </w:rPr>
        <w:lastRenderedPageBreak/>
        <w:t>Severe Weather Emergency Protocol</w:t>
      </w:r>
    </w:p>
    <w:p w14:paraId="7D7D9324" w14:textId="77777777" w:rsidR="005C2187" w:rsidRDefault="005C2187" w:rsidP="005C2187">
      <w:pPr>
        <w:jc w:val="center"/>
        <w:rPr>
          <w:sz w:val="28"/>
          <w:szCs w:val="28"/>
          <w:u w:val="single"/>
        </w:rPr>
      </w:pPr>
    </w:p>
    <w:p w14:paraId="06A1B3DF" w14:textId="40B38A70" w:rsidR="00E01C29" w:rsidRDefault="00C63760" w:rsidP="00C63760">
      <w:pPr>
        <w:pStyle w:val="ListParagraph"/>
        <w:numPr>
          <w:ilvl w:val="0"/>
          <w:numId w:val="1"/>
        </w:numPr>
        <w:spacing w:after="160" w:line="259" w:lineRule="auto"/>
      </w:pPr>
      <w:r>
        <w:t xml:space="preserve"> </w:t>
      </w:r>
      <w:r w:rsidR="00E01C29">
        <w:t xml:space="preserve">Introduction </w:t>
      </w:r>
    </w:p>
    <w:p w14:paraId="71421BF5" w14:textId="77777777" w:rsidR="00E01C29" w:rsidRDefault="00E01C29" w:rsidP="00E01C29">
      <w:pPr>
        <w:pStyle w:val="ListParagraph"/>
        <w:spacing w:after="160" w:line="259" w:lineRule="auto"/>
      </w:pPr>
    </w:p>
    <w:p w14:paraId="76637493" w14:textId="6CE10ACA" w:rsidR="004B5DF2" w:rsidRDefault="00B44D2B" w:rsidP="00D21026">
      <w:pPr>
        <w:pStyle w:val="ListParagraph"/>
        <w:numPr>
          <w:ilvl w:val="1"/>
          <w:numId w:val="43"/>
        </w:numPr>
        <w:spacing w:after="160" w:line="259" w:lineRule="auto"/>
        <w:jc w:val="both"/>
      </w:pPr>
      <w:r>
        <w:t>Severe Weather Emergency Protocol (SWEP) is an emergency response to</w:t>
      </w:r>
      <w:r w:rsidR="00643A8B">
        <w:t xml:space="preserve"> </w:t>
      </w:r>
      <w:r w:rsidR="004B5DF2">
        <w:t>severe weather conditions to</w:t>
      </w:r>
      <w:r>
        <w:t xml:space="preserve"> prevent</w:t>
      </w:r>
      <w:r w:rsidR="00643A8B">
        <w:t xml:space="preserve"> serious harm or</w:t>
      </w:r>
      <w:r>
        <w:t xml:space="preserve"> </w:t>
      </w:r>
      <w:r w:rsidR="00643A8B">
        <w:t xml:space="preserve">risk </w:t>
      </w:r>
      <w:r>
        <w:t xml:space="preserve">to life </w:t>
      </w:r>
      <w:r w:rsidR="00643A8B">
        <w:t>for</w:t>
      </w:r>
      <w:r>
        <w:t xml:space="preserve"> people sleeping rough</w:t>
      </w:r>
      <w:r w:rsidR="00643A8B">
        <w:t>.</w:t>
      </w:r>
      <w:r>
        <w:t xml:space="preserve"> </w:t>
      </w:r>
      <w:r w:rsidR="00643A8B">
        <w:t>This protocol</w:t>
      </w:r>
      <w:r>
        <w:t xml:space="preserve"> is activated by local authorities</w:t>
      </w:r>
      <w:r w:rsidR="00643A8B">
        <w:t xml:space="preserve"> across the UK.</w:t>
      </w:r>
      <w:r>
        <w:t xml:space="preserve"> </w:t>
      </w:r>
    </w:p>
    <w:p w14:paraId="7D1AF803" w14:textId="77777777" w:rsidR="004B5DF2" w:rsidRDefault="004B5DF2" w:rsidP="00E86175">
      <w:pPr>
        <w:pStyle w:val="ListParagraph"/>
        <w:spacing w:after="160" w:line="259" w:lineRule="auto"/>
        <w:ind w:left="1440"/>
        <w:jc w:val="both"/>
      </w:pPr>
    </w:p>
    <w:p w14:paraId="337980BB" w14:textId="44C20179" w:rsidR="004B5DF2" w:rsidRDefault="00B44D2B" w:rsidP="00D21026">
      <w:pPr>
        <w:pStyle w:val="ListParagraph"/>
        <w:numPr>
          <w:ilvl w:val="1"/>
          <w:numId w:val="44"/>
        </w:numPr>
        <w:spacing w:after="160" w:line="259" w:lineRule="auto"/>
        <w:jc w:val="both"/>
      </w:pPr>
      <w:r>
        <w:t xml:space="preserve">The Council’s Severe Weather Emergency Protocol (SWEP) for Rough Sleepers sets out </w:t>
      </w:r>
      <w:r w:rsidR="005C2DB4">
        <w:t>what</w:t>
      </w:r>
      <w:r>
        <w:t xml:space="preserve"> arrangements it will put in place to minimise </w:t>
      </w:r>
      <w:r w:rsidR="000D0BB1">
        <w:t xml:space="preserve">serious harm or </w:t>
      </w:r>
      <w:r>
        <w:t xml:space="preserve">threat to life to anyone who might be sleeping rough during periods of severe weather, through the provision of emergency shelter and support. </w:t>
      </w:r>
    </w:p>
    <w:p w14:paraId="2B9A95FA" w14:textId="77777777" w:rsidR="004B5DF2" w:rsidRDefault="004B5DF2" w:rsidP="00E86175">
      <w:pPr>
        <w:pStyle w:val="ListParagraph"/>
        <w:spacing w:after="160" w:line="259" w:lineRule="auto"/>
        <w:ind w:left="1440"/>
        <w:jc w:val="both"/>
      </w:pPr>
    </w:p>
    <w:p w14:paraId="7C8A336B" w14:textId="04C12381" w:rsidR="00B44D2B" w:rsidRDefault="00B44D2B" w:rsidP="00E40C81">
      <w:pPr>
        <w:pStyle w:val="ListParagraph"/>
        <w:numPr>
          <w:ilvl w:val="1"/>
          <w:numId w:val="52"/>
        </w:numPr>
        <w:spacing w:after="160" w:line="259" w:lineRule="auto"/>
        <w:jc w:val="both"/>
      </w:pPr>
      <w:r>
        <w:t xml:space="preserve">While the Council works </w:t>
      </w:r>
      <w:r w:rsidR="00B37DF2">
        <w:t xml:space="preserve">continually to support people rough sleeping </w:t>
      </w:r>
      <w:r>
        <w:t>in the Borough</w:t>
      </w:r>
      <w:r w:rsidR="00215DC2">
        <w:t>, d</w:t>
      </w:r>
      <w:r w:rsidR="00B37DF2">
        <w:t xml:space="preserve">uring periods </w:t>
      </w:r>
      <w:r w:rsidR="003E255B">
        <w:t>of severe weather (including snow, rain, cold, winds and heat)</w:t>
      </w:r>
      <w:r>
        <w:t xml:space="preserve"> there is an extra pressure on the Council in to prevent</w:t>
      </w:r>
      <w:r w:rsidR="003E255B">
        <w:t xml:space="preserve"> serious harm or</w:t>
      </w:r>
      <w:r>
        <w:t xml:space="preserve"> the loss of life on the streets. </w:t>
      </w:r>
    </w:p>
    <w:p w14:paraId="742C3377" w14:textId="77777777" w:rsidR="0035039B" w:rsidRDefault="0035039B" w:rsidP="00E86175">
      <w:pPr>
        <w:pStyle w:val="ListParagraph"/>
        <w:spacing w:after="160" w:line="259" w:lineRule="auto"/>
        <w:ind w:left="1440"/>
        <w:jc w:val="both"/>
      </w:pPr>
    </w:p>
    <w:p w14:paraId="1EF5ED1D" w14:textId="77777777" w:rsidR="007936CB" w:rsidRDefault="00B44D2B" w:rsidP="00D21026">
      <w:pPr>
        <w:pStyle w:val="ListParagraph"/>
        <w:numPr>
          <w:ilvl w:val="1"/>
          <w:numId w:val="46"/>
        </w:numPr>
        <w:spacing w:after="160" w:line="259" w:lineRule="auto"/>
        <w:jc w:val="both"/>
      </w:pPr>
      <w:r>
        <w:t xml:space="preserve">The provision of shelter from local authorities is not a statutory duty unless a person is considered homeless and in priority need for assistance, even during cold or severe weather when the conditions may be life threatening. However, there is a widely recognised humanitarian obligation on local authorities to do all they can to prevent deaths and serious harm on the streets, and for their partners and the public to support these efforts. </w:t>
      </w:r>
    </w:p>
    <w:p w14:paraId="7AEC73A8" w14:textId="77777777" w:rsidR="007936CB" w:rsidRDefault="007936CB" w:rsidP="007936CB">
      <w:pPr>
        <w:pStyle w:val="ListParagraph"/>
        <w:spacing w:after="160" w:line="259" w:lineRule="auto"/>
        <w:ind w:left="1440"/>
        <w:jc w:val="both"/>
      </w:pPr>
    </w:p>
    <w:p w14:paraId="7432CBE0" w14:textId="4530C81A" w:rsidR="00B44D2B" w:rsidRDefault="00B44D2B" w:rsidP="00E40C81">
      <w:pPr>
        <w:pStyle w:val="ListParagraph"/>
        <w:numPr>
          <w:ilvl w:val="3"/>
          <w:numId w:val="47"/>
        </w:numPr>
        <w:spacing w:after="160" w:line="259" w:lineRule="auto"/>
        <w:jc w:val="both"/>
      </w:pPr>
      <w:r>
        <w:t xml:space="preserve">The objectives of this Protocol are to: </w:t>
      </w:r>
    </w:p>
    <w:p w14:paraId="1396837C" w14:textId="2A676BDF" w:rsidR="00B44D2B" w:rsidRDefault="00B44D2B" w:rsidP="00D21026">
      <w:pPr>
        <w:pStyle w:val="ListParagraph"/>
        <w:numPr>
          <w:ilvl w:val="0"/>
          <w:numId w:val="48"/>
        </w:numPr>
        <w:spacing w:after="160" w:line="259" w:lineRule="auto"/>
        <w:jc w:val="both"/>
      </w:pPr>
      <w:r>
        <w:t>Ensure that no one dies on the streets due to severe weather</w:t>
      </w:r>
      <w:r w:rsidR="004F7A47">
        <w:t xml:space="preserve"> conditions</w:t>
      </w:r>
      <w:r w:rsidR="00817CB8">
        <w:t>.</w:t>
      </w:r>
      <w:r>
        <w:t xml:space="preserve"> </w:t>
      </w:r>
    </w:p>
    <w:p w14:paraId="7CF48EF3" w14:textId="3DA4D0E7" w:rsidR="004F7A47" w:rsidRDefault="00B44D2B" w:rsidP="00D21026">
      <w:pPr>
        <w:pStyle w:val="ListParagraph"/>
        <w:numPr>
          <w:ilvl w:val="0"/>
          <w:numId w:val="48"/>
        </w:numPr>
        <w:spacing w:after="160" w:line="259" w:lineRule="auto"/>
        <w:jc w:val="both"/>
      </w:pPr>
      <w:r>
        <w:t>Ensure that every effort is made to engage</w:t>
      </w:r>
      <w:r w:rsidR="004E4F9F">
        <w:t xml:space="preserve"> and support</w:t>
      </w:r>
      <w:r>
        <w:t xml:space="preserve"> rough sleepers</w:t>
      </w:r>
      <w:r w:rsidR="00817CB8">
        <w:t>.</w:t>
      </w:r>
      <w:r>
        <w:t xml:space="preserve"> with </w:t>
      </w:r>
      <w:r w:rsidR="004E4F9F">
        <w:t>the relevant</w:t>
      </w:r>
      <w:r>
        <w:t xml:space="preserve"> services during periods of severe weather</w:t>
      </w:r>
      <w:r w:rsidR="00817CB8">
        <w:t>.</w:t>
      </w:r>
      <w:r>
        <w:t xml:space="preserve"> </w:t>
      </w:r>
    </w:p>
    <w:p w14:paraId="4974F31C" w14:textId="18E796C2" w:rsidR="00136E8B" w:rsidRDefault="00B44D2B" w:rsidP="00D21026">
      <w:pPr>
        <w:pStyle w:val="ListParagraph"/>
        <w:numPr>
          <w:ilvl w:val="0"/>
          <w:numId w:val="48"/>
        </w:numPr>
        <w:spacing w:after="160" w:line="259" w:lineRule="auto"/>
        <w:jc w:val="both"/>
      </w:pPr>
      <w:r>
        <w:t>Work with rough sleepers to end their homelessness.</w:t>
      </w:r>
    </w:p>
    <w:p w14:paraId="1A393BE7" w14:textId="77777777" w:rsidR="00E86175" w:rsidRDefault="00E86175" w:rsidP="008E2135">
      <w:pPr>
        <w:spacing w:after="160" w:line="259" w:lineRule="auto"/>
        <w:jc w:val="both"/>
      </w:pPr>
    </w:p>
    <w:p w14:paraId="30A6B197" w14:textId="6C34CD44" w:rsidR="00250EED" w:rsidRDefault="00C63760" w:rsidP="00D21026">
      <w:pPr>
        <w:pStyle w:val="ListParagraph"/>
        <w:numPr>
          <w:ilvl w:val="0"/>
          <w:numId w:val="42"/>
        </w:numPr>
        <w:spacing w:after="160" w:line="259" w:lineRule="auto"/>
        <w:jc w:val="both"/>
      </w:pPr>
      <w:r>
        <w:t xml:space="preserve"> </w:t>
      </w:r>
      <w:r w:rsidR="00E01C29">
        <w:t>Severe Weather Definition</w:t>
      </w:r>
    </w:p>
    <w:p w14:paraId="1BAF8F5D" w14:textId="77777777" w:rsidR="00CB0017" w:rsidRDefault="00CB0017" w:rsidP="00CB0017">
      <w:pPr>
        <w:pStyle w:val="ListParagraph"/>
        <w:spacing w:after="160" w:line="259" w:lineRule="auto"/>
        <w:jc w:val="both"/>
      </w:pPr>
    </w:p>
    <w:p w14:paraId="06E85890" w14:textId="11E3406D" w:rsidR="00925D2C" w:rsidRDefault="00250EED" w:rsidP="00D21026">
      <w:pPr>
        <w:pStyle w:val="ListParagraph"/>
        <w:numPr>
          <w:ilvl w:val="0"/>
          <w:numId w:val="2"/>
        </w:numPr>
        <w:spacing w:after="160" w:line="259" w:lineRule="auto"/>
        <w:jc w:val="both"/>
      </w:pPr>
      <w:r>
        <w:t xml:space="preserve">No single definition </w:t>
      </w:r>
      <w:r w:rsidR="00CB6BC9">
        <w:t xml:space="preserve">is used to define what severe weather is within this protocol. SWEP should be activated in any instances where weather conditions increase the risk of serious harm or threat to life. These weather conditions </w:t>
      </w:r>
      <w:proofErr w:type="gramStart"/>
      <w:r w:rsidR="00817CB8">
        <w:t>include</w:t>
      </w:r>
      <w:r w:rsidR="003812B6">
        <w:t>s</w:t>
      </w:r>
      <w:proofErr w:type="gramEnd"/>
      <w:r w:rsidR="003812B6">
        <w:t>,</w:t>
      </w:r>
      <w:r w:rsidR="00817CB8">
        <w:t xml:space="preserve"> </w:t>
      </w:r>
      <w:r w:rsidR="003812B6">
        <w:t>r</w:t>
      </w:r>
      <w:r w:rsidR="00FC43B5">
        <w:t>ain, snow, ice, cold, winds &amp; heat</w:t>
      </w:r>
      <w:r w:rsidR="00FC43B5" w:rsidRPr="00C34480">
        <w:t xml:space="preserve">. </w:t>
      </w:r>
      <w:r w:rsidR="00A324D0" w:rsidRPr="00C34480">
        <w:t xml:space="preserve">It should also include weather warnings </w:t>
      </w:r>
      <w:r w:rsidR="00A2424E" w:rsidRPr="00C34480">
        <w:t>that include Rotherham.</w:t>
      </w:r>
    </w:p>
    <w:p w14:paraId="59E51812" w14:textId="77777777" w:rsidR="00190A2C" w:rsidRDefault="00190A2C" w:rsidP="00190A2C">
      <w:pPr>
        <w:pStyle w:val="ListParagraph"/>
        <w:spacing w:after="160" w:line="259" w:lineRule="auto"/>
        <w:ind w:left="1440"/>
        <w:jc w:val="both"/>
      </w:pPr>
    </w:p>
    <w:p w14:paraId="0A043A95" w14:textId="7AE6D4E1" w:rsidR="003845EC" w:rsidRDefault="00E05133" w:rsidP="00D21026">
      <w:pPr>
        <w:pStyle w:val="ListParagraph"/>
        <w:numPr>
          <w:ilvl w:val="0"/>
          <w:numId w:val="3"/>
        </w:numPr>
        <w:spacing w:after="160" w:line="259" w:lineRule="auto"/>
        <w:jc w:val="both"/>
      </w:pPr>
      <w:r w:rsidRPr="00190A2C">
        <w:rPr>
          <w:b/>
          <w:bCs/>
        </w:rPr>
        <w:t>Cold:</w:t>
      </w:r>
      <w:r>
        <w:t xml:space="preserve"> extreme cold can cause serious health problems and death for those who are exposed to it overnight or for long periods of time. </w:t>
      </w:r>
    </w:p>
    <w:p w14:paraId="7B48AADB" w14:textId="422C118A" w:rsidR="00E05133" w:rsidRDefault="00E05133" w:rsidP="00D21026">
      <w:pPr>
        <w:pStyle w:val="ListParagraph"/>
        <w:numPr>
          <w:ilvl w:val="0"/>
          <w:numId w:val="4"/>
        </w:numPr>
        <w:spacing w:after="160" w:line="259" w:lineRule="auto"/>
        <w:jc w:val="both"/>
      </w:pPr>
      <w:r w:rsidRPr="00190A2C">
        <w:rPr>
          <w:b/>
          <w:bCs/>
        </w:rPr>
        <w:lastRenderedPageBreak/>
        <w:t xml:space="preserve">Wind: </w:t>
      </w:r>
      <w:r>
        <w:t>high winds can increase</w:t>
      </w:r>
      <w:r w:rsidR="003845EC">
        <w:t xml:space="preserve"> risk of</w:t>
      </w:r>
      <w:r>
        <w:t xml:space="preserve"> injury through trees being uprooted, falling walls, roofing, and debris from buildings or walls that people may be sheltering in or against. </w:t>
      </w:r>
    </w:p>
    <w:p w14:paraId="6062D4EA" w14:textId="77777777" w:rsidR="00190A2C" w:rsidRDefault="00190A2C" w:rsidP="00190A2C">
      <w:pPr>
        <w:pStyle w:val="ListParagraph"/>
        <w:spacing w:after="160" w:line="259" w:lineRule="auto"/>
        <w:ind w:left="1440"/>
        <w:jc w:val="both"/>
      </w:pPr>
    </w:p>
    <w:p w14:paraId="063A4392" w14:textId="1D2C8155" w:rsidR="00E05133" w:rsidRDefault="00E05133" w:rsidP="00D21026">
      <w:pPr>
        <w:pStyle w:val="ListParagraph"/>
        <w:numPr>
          <w:ilvl w:val="0"/>
          <w:numId w:val="5"/>
        </w:numPr>
        <w:spacing w:after="160" w:line="259" w:lineRule="auto"/>
        <w:jc w:val="both"/>
      </w:pPr>
      <w:r w:rsidRPr="00190A2C">
        <w:rPr>
          <w:b/>
          <w:bCs/>
        </w:rPr>
        <w:t>Rain:</w:t>
      </w:r>
      <w:r>
        <w:t xml:space="preserve"> excessive or prolonged rain can lead to flooding,</w:t>
      </w:r>
      <w:r w:rsidR="00925D2C">
        <w:t xml:space="preserve"> increasing the risk to those sleeping near bodies of water such as rivers</w:t>
      </w:r>
      <w:r w:rsidR="00104DAD">
        <w:t xml:space="preserve">, canals, lakes, drains, </w:t>
      </w:r>
      <w:r w:rsidR="00887976">
        <w:t>underbridges,</w:t>
      </w:r>
      <w:r w:rsidR="00104DAD">
        <w:t xml:space="preserve"> or the sea</w:t>
      </w:r>
      <w:r>
        <w:t>. Lengthy exposure to extreme rain can result in health problems and the</w:t>
      </w:r>
      <w:r w:rsidR="00104DAD">
        <w:t xml:space="preserve"> damage or</w:t>
      </w:r>
      <w:r>
        <w:t xml:space="preserve"> loss of </w:t>
      </w:r>
      <w:r w:rsidR="00564D1A">
        <w:t xml:space="preserve">important belongings e.g. ID documents, appointment letters, </w:t>
      </w:r>
      <w:r w:rsidR="00C12069">
        <w:t>banking details</w:t>
      </w:r>
      <w:r>
        <w:t>.</w:t>
      </w:r>
    </w:p>
    <w:p w14:paraId="6AB55240" w14:textId="77777777" w:rsidR="00190A2C" w:rsidRDefault="00190A2C" w:rsidP="00190A2C">
      <w:pPr>
        <w:pStyle w:val="ListParagraph"/>
        <w:spacing w:after="160" w:line="259" w:lineRule="auto"/>
        <w:ind w:left="1440"/>
        <w:jc w:val="both"/>
      </w:pPr>
    </w:p>
    <w:p w14:paraId="1BF00701" w14:textId="78EB278D" w:rsidR="00190A2C" w:rsidRDefault="00E05133" w:rsidP="00D21026">
      <w:pPr>
        <w:pStyle w:val="ListParagraph"/>
        <w:numPr>
          <w:ilvl w:val="0"/>
          <w:numId w:val="6"/>
        </w:numPr>
        <w:spacing w:after="160" w:line="259" w:lineRule="auto"/>
        <w:jc w:val="both"/>
      </w:pPr>
      <w:r w:rsidRPr="00215DC2">
        <w:rPr>
          <w:b/>
          <w:bCs/>
        </w:rPr>
        <w:t>Heatwaves:</w:t>
      </w:r>
      <w:r>
        <w:t xml:space="preserve"> people sleeping rough may find it difficult to access water and sun protection. </w:t>
      </w:r>
      <w:r w:rsidR="004D5488">
        <w:t>They might also struggle to find place</w:t>
      </w:r>
      <w:r w:rsidR="003845EC">
        <w:t xml:space="preserve">s out of direct sunlight. </w:t>
      </w:r>
      <w:r>
        <w:t xml:space="preserve">This increases their risk of </w:t>
      </w:r>
      <w:proofErr w:type="gramStart"/>
      <w:r w:rsidR="00817CB8">
        <w:t>dehydration,</w:t>
      </w:r>
      <w:proofErr w:type="gramEnd"/>
      <w:r>
        <w:t xml:space="preserve"> sun burn and sun stroke. </w:t>
      </w:r>
    </w:p>
    <w:p w14:paraId="299FA855" w14:textId="77777777" w:rsidR="00215DC2" w:rsidRDefault="00215DC2" w:rsidP="00215DC2">
      <w:pPr>
        <w:pStyle w:val="ListParagraph"/>
        <w:spacing w:after="160" w:line="259" w:lineRule="auto"/>
        <w:ind w:left="1440"/>
        <w:jc w:val="both"/>
      </w:pPr>
    </w:p>
    <w:p w14:paraId="57177FF6" w14:textId="3B94F57B" w:rsidR="00A20F26" w:rsidRDefault="00606E52" w:rsidP="00D21026">
      <w:pPr>
        <w:pStyle w:val="ListParagraph"/>
        <w:numPr>
          <w:ilvl w:val="0"/>
          <w:numId w:val="7"/>
        </w:numPr>
        <w:spacing w:after="160" w:line="259" w:lineRule="auto"/>
        <w:jc w:val="both"/>
      </w:pPr>
      <w:r w:rsidRPr="00190A2C">
        <w:rPr>
          <w:b/>
          <w:bCs/>
        </w:rPr>
        <w:t>Additional risks</w:t>
      </w:r>
      <w:r w:rsidR="00E05133" w:rsidRPr="00190A2C">
        <w:rPr>
          <w:b/>
          <w:bCs/>
        </w:rPr>
        <w:t>:</w:t>
      </w:r>
      <w:r w:rsidR="00E05133">
        <w:t xml:space="preserve"> consideration should be given to </w:t>
      </w:r>
      <w:r w:rsidR="00AD73D9">
        <w:t xml:space="preserve">how people may respond to severe weather and where they </w:t>
      </w:r>
      <w:r w:rsidR="00E05133">
        <w:t>take shelter from it.</w:t>
      </w:r>
      <w:r w:rsidR="00774FB2">
        <w:t xml:space="preserve"> </w:t>
      </w:r>
      <w:r w:rsidR="00E05133">
        <w:t>Unsafe shelters such as large</w:t>
      </w:r>
      <w:r w:rsidR="00774FB2">
        <w:t>-</w:t>
      </w:r>
      <w:r w:rsidR="00E05133">
        <w:t>lidded bins, and illegal entry to empty or derelict buildings may be used. Some people may increase their substance use to cope with the bad weather; this in turn can impact on their health, decision making ability, and behaviour towards and interaction with others.</w:t>
      </w:r>
    </w:p>
    <w:p w14:paraId="257691B1" w14:textId="77777777" w:rsidR="00A20F26" w:rsidRDefault="00A20F26" w:rsidP="00F218B9">
      <w:pPr>
        <w:spacing w:after="160" w:line="259" w:lineRule="auto"/>
        <w:jc w:val="both"/>
      </w:pPr>
    </w:p>
    <w:p w14:paraId="66F86A94" w14:textId="24233848" w:rsidR="00136E8B" w:rsidRDefault="007936CB" w:rsidP="00D21026">
      <w:pPr>
        <w:pStyle w:val="ListParagraph"/>
        <w:numPr>
          <w:ilvl w:val="0"/>
          <w:numId w:val="8"/>
        </w:numPr>
        <w:spacing w:after="160" w:line="259" w:lineRule="auto"/>
      </w:pPr>
      <w:r>
        <w:t xml:space="preserve"> </w:t>
      </w:r>
      <w:r w:rsidR="00E01C29">
        <w:t>Activation &amp; Deactivatio</w:t>
      </w:r>
      <w:r w:rsidR="001C24CB">
        <w:t>n</w:t>
      </w:r>
    </w:p>
    <w:p w14:paraId="396B0D2A" w14:textId="77777777" w:rsidR="00190A2C" w:rsidRDefault="00190A2C" w:rsidP="00190A2C">
      <w:pPr>
        <w:pStyle w:val="ListParagraph"/>
        <w:spacing w:after="160" w:line="259" w:lineRule="auto"/>
      </w:pPr>
    </w:p>
    <w:p w14:paraId="632E4BBC" w14:textId="08ECFD21" w:rsidR="003D3590" w:rsidRDefault="007C3577" w:rsidP="00D21026">
      <w:pPr>
        <w:pStyle w:val="ListParagraph"/>
        <w:numPr>
          <w:ilvl w:val="0"/>
          <w:numId w:val="9"/>
        </w:numPr>
        <w:spacing w:after="160" w:line="259" w:lineRule="auto"/>
        <w:jc w:val="both"/>
      </w:pPr>
      <w:r>
        <w:t xml:space="preserve">SWEP will be activated </w:t>
      </w:r>
      <w:r w:rsidR="00215DC2" w:rsidRPr="00783B0D">
        <w:t>for cold weather</w:t>
      </w:r>
      <w:r w:rsidR="00215DC2">
        <w:t xml:space="preserve"> </w:t>
      </w:r>
      <w:r>
        <w:t>when the ‘feels like’ temperature is set to fall below 0 degrees Celsius</w:t>
      </w:r>
      <w:r w:rsidR="00BE139B">
        <w:t xml:space="preserve">. </w:t>
      </w:r>
      <w:r>
        <w:t>This decision will be made by</w:t>
      </w:r>
      <w:r w:rsidR="00641027">
        <w:t xml:space="preserve"> either the Homeless Team manager or</w:t>
      </w:r>
      <w:r>
        <w:t xml:space="preserve"> Homeless Coordinators between 11am and 12pm on the day</w:t>
      </w:r>
      <w:r w:rsidR="005D5A43">
        <w:t xml:space="preserve"> and will be reviewed daily throughout periods of severe weather.</w:t>
      </w:r>
      <w:r w:rsidR="00B510FF">
        <w:t xml:space="preserve"> Homeless Coordinators will have MET office notifications </w:t>
      </w:r>
      <w:r w:rsidR="00BA5DC1">
        <w:t>set up to receive relevant warnings on cold weather, as well as yellow, amber and red weather warnings.</w:t>
      </w:r>
      <w:r w:rsidR="005E049F">
        <w:t xml:space="preserve"> </w:t>
      </w:r>
      <w:r w:rsidR="00F67CD0">
        <w:t>The</w:t>
      </w:r>
      <w:r w:rsidR="003B12E6">
        <w:t xml:space="preserve"> geographical</w:t>
      </w:r>
      <w:r w:rsidR="00F67CD0">
        <w:t xml:space="preserve"> trigger location for SWEP will be </w:t>
      </w:r>
      <w:r w:rsidR="003B12E6">
        <w:t xml:space="preserve">Rotherham Town Centre. </w:t>
      </w:r>
    </w:p>
    <w:p w14:paraId="46E4153B" w14:textId="77777777" w:rsidR="00190A2C" w:rsidRDefault="00190A2C" w:rsidP="00190A2C">
      <w:pPr>
        <w:pStyle w:val="ListParagraph"/>
        <w:spacing w:after="160" w:line="259" w:lineRule="auto"/>
        <w:jc w:val="both"/>
      </w:pPr>
    </w:p>
    <w:p w14:paraId="5B52EBEB" w14:textId="0BBB1AD8" w:rsidR="00342591" w:rsidRPr="00783B0D" w:rsidRDefault="00742D1E" w:rsidP="00D21026">
      <w:pPr>
        <w:pStyle w:val="ListParagraph"/>
        <w:numPr>
          <w:ilvl w:val="0"/>
          <w:numId w:val="51"/>
        </w:numPr>
        <w:spacing w:after="160" w:line="259" w:lineRule="auto"/>
        <w:jc w:val="both"/>
      </w:pPr>
      <w:r w:rsidRPr="00783B0D">
        <w:t>Once the temperature rises, households deemed not to be priority need will be checked out of accommodation that has been provided, however, will receive ongoing support from the Homeless Team to find suitable long-term accommodation if homeless and eligible. Households that are in priority need or verified as being rough sleepers will remain in temporary accommodation beyond SWEP deactivating</w:t>
      </w:r>
      <w:r w:rsidR="00215DC2" w:rsidRPr="00783B0D">
        <w:t xml:space="preserve"> whilst their homelessness case is investigated, and or housing solutions are considered.</w:t>
      </w:r>
      <w:r w:rsidRPr="00783B0D">
        <w:t xml:space="preserve"> </w:t>
      </w:r>
    </w:p>
    <w:p w14:paraId="2B03FBD5" w14:textId="77777777" w:rsidR="00190A2C" w:rsidRDefault="00190A2C" w:rsidP="00190A2C">
      <w:pPr>
        <w:pStyle w:val="ListParagraph"/>
        <w:spacing w:after="160" w:line="259" w:lineRule="auto"/>
        <w:jc w:val="both"/>
      </w:pPr>
    </w:p>
    <w:p w14:paraId="70BEF800" w14:textId="2587471A" w:rsidR="00190A2C" w:rsidRDefault="00742D1E" w:rsidP="00D21026">
      <w:pPr>
        <w:pStyle w:val="ListParagraph"/>
        <w:numPr>
          <w:ilvl w:val="0"/>
          <w:numId w:val="10"/>
        </w:numPr>
        <w:spacing w:after="160" w:line="259" w:lineRule="auto"/>
        <w:jc w:val="both"/>
      </w:pPr>
      <w:r>
        <w:lastRenderedPageBreak/>
        <w:t xml:space="preserve">If the ‘feels like’ temperature </w:t>
      </w:r>
      <w:r w:rsidR="00494B86">
        <w:t>rise</w:t>
      </w:r>
      <w:r w:rsidR="007D021A">
        <w:t>s</w:t>
      </w:r>
      <w:r w:rsidR="00494B86">
        <w:t xml:space="preserve"> above 0 </w:t>
      </w:r>
      <w:r>
        <w:t xml:space="preserve">over a weekend or bank holiday, the booking will </w:t>
      </w:r>
      <w:r w:rsidR="00721654">
        <w:t>end</w:t>
      </w:r>
      <w:r>
        <w:t xml:space="preserve"> </w:t>
      </w:r>
      <w:r w:rsidR="00721654">
        <w:t xml:space="preserve">on </w:t>
      </w:r>
      <w:r>
        <w:t xml:space="preserve">the </w:t>
      </w:r>
      <w:r w:rsidR="00721654">
        <w:t>day</w:t>
      </w:r>
      <w:r>
        <w:t xml:space="preserve"> of temperature change and contact will be made by the </w:t>
      </w:r>
      <w:r w:rsidR="007D021A">
        <w:t xml:space="preserve">Homeless Team </w:t>
      </w:r>
      <w:r>
        <w:t>the next working day</w:t>
      </w:r>
      <w:r w:rsidR="00721654">
        <w:t>.</w:t>
      </w:r>
    </w:p>
    <w:p w14:paraId="6BA81022" w14:textId="77777777" w:rsidR="00215DC2" w:rsidRDefault="00215DC2" w:rsidP="00215DC2">
      <w:pPr>
        <w:pStyle w:val="ListParagraph"/>
        <w:spacing w:after="160" w:line="259" w:lineRule="auto"/>
        <w:ind w:left="1440"/>
        <w:jc w:val="both"/>
      </w:pPr>
    </w:p>
    <w:p w14:paraId="68D2E49E" w14:textId="193CDE4D" w:rsidR="00A74117" w:rsidRDefault="00A74117" w:rsidP="00D21026">
      <w:pPr>
        <w:pStyle w:val="ListParagraph"/>
        <w:numPr>
          <w:ilvl w:val="0"/>
          <w:numId w:val="11"/>
        </w:numPr>
        <w:spacing w:after="160" w:line="259" w:lineRule="auto"/>
        <w:jc w:val="both"/>
      </w:pPr>
      <w:r w:rsidRPr="00A74117">
        <w:t xml:space="preserve">SWEP will also be activated during periods of increased hot weather. These weather conditions require a different approach as the risk to individuals rough sleeping comes through the day, typically between 11am and 3pm when temperatures reach </w:t>
      </w:r>
      <w:r w:rsidR="00F955E2" w:rsidRPr="00A74117">
        <w:t>their</w:t>
      </w:r>
      <w:r w:rsidRPr="00A74117">
        <w:t xml:space="preserve"> peak. To reduce the impacts on rough sleepers during these periods, additional provision to carry out rough sleeper walks, along with the distribution of water and suncream will be triggered once a MET office amber weather alert for hot weather is issued. This will be sustained until the temperature drops.</w:t>
      </w:r>
      <w:r w:rsidR="00F955E2">
        <w:t xml:space="preserve"> This will be done in line with Government notification on heatwave alerts.</w:t>
      </w:r>
    </w:p>
    <w:p w14:paraId="46658FCE" w14:textId="77777777" w:rsidR="001F0412" w:rsidRDefault="001F0412" w:rsidP="001F0412">
      <w:pPr>
        <w:pStyle w:val="ListParagraph"/>
        <w:spacing w:after="160" w:line="259" w:lineRule="auto"/>
        <w:ind w:left="1440"/>
        <w:jc w:val="both"/>
      </w:pPr>
    </w:p>
    <w:p w14:paraId="165C93E8" w14:textId="03EC6E09" w:rsidR="00D62016" w:rsidRDefault="001F0412" w:rsidP="00770512">
      <w:pPr>
        <w:pStyle w:val="ListParagraph"/>
        <w:numPr>
          <w:ilvl w:val="0"/>
          <w:numId w:val="54"/>
        </w:numPr>
        <w:spacing w:after="160" w:line="259" w:lineRule="auto"/>
        <w:jc w:val="both"/>
      </w:pPr>
      <w:r>
        <w:t>Discretion from the Head of Housing Options or Homeless Team manager can be applied to activating SWEP</w:t>
      </w:r>
      <w:r w:rsidR="00657A72">
        <w:t>.</w:t>
      </w:r>
    </w:p>
    <w:p w14:paraId="51ED6FFF" w14:textId="77777777" w:rsidR="0087129D" w:rsidRPr="00A74117" w:rsidRDefault="0087129D" w:rsidP="0087129D">
      <w:pPr>
        <w:pStyle w:val="ListParagraph"/>
        <w:spacing w:after="160" w:line="259" w:lineRule="auto"/>
        <w:ind w:left="1440"/>
        <w:jc w:val="both"/>
      </w:pPr>
    </w:p>
    <w:p w14:paraId="387F2C0A" w14:textId="7D99796E" w:rsidR="00DF7D32" w:rsidRDefault="00DF7D32" w:rsidP="00A74117">
      <w:pPr>
        <w:pStyle w:val="ListParagraph"/>
        <w:spacing w:after="160" w:line="259" w:lineRule="auto"/>
        <w:ind w:left="1440"/>
        <w:jc w:val="both"/>
      </w:pPr>
    </w:p>
    <w:p w14:paraId="55694268" w14:textId="7632E344" w:rsidR="007821C7" w:rsidRDefault="007936CB" w:rsidP="00D21026">
      <w:pPr>
        <w:pStyle w:val="ListParagraph"/>
        <w:numPr>
          <w:ilvl w:val="0"/>
          <w:numId w:val="12"/>
        </w:numPr>
        <w:spacing w:after="160" w:line="259" w:lineRule="auto"/>
      </w:pPr>
      <w:r>
        <w:t xml:space="preserve"> </w:t>
      </w:r>
      <w:r w:rsidR="00E01C29">
        <w:t xml:space="preserve">Eligibility </w:t>
      </w:r>
    </w:p>
    <w:p w14:paraId="0642F5E3" w14:textId="77777777" w:rsidR="00190A2C" w:rsidRDefault="00190A2C" w:rsidP="00190A2C">
      <w:pPr>
        <w:pStyle w:val="ListParagraph"/>
        <w:spacing w:after="160" w:line="259" w:lineRule="auto"/>
      </w:pPr>
    </w:p>
    <w:p w14:paraId="14DB76AB" w14:textId="3A4DB91A" w:rsidR="00694A21" w:rsidRDefault="007821C7" w:rsidP="00D21026">
      <w:pPr>
        <w:pStyle w:val="ListParagraph"/>
        <w:numPr>
          <w:ilvl w:val="0"/>
          <w:numId w:val="13"/>
        </w:numPr>
        <w:spacing w:after="160" w:line="259" w:lineRule="auto"/>
        <w:jc w:val="both"/>
      </w:pPr>
      <w:r>
        <w:t xml:space="preserve">When </w:t>
      </w:r>
      <w:proofErr w:type="gramStart"/>
      <w:r>
        <w:t>offering assistance</w:t>
      </w:r>
      <w:proofErr w:type="gramEnd"/>
      <w:r>
        <w:t xml:space="preserve"> under SWEP, the eligibility criteria as set out in Part VII of Housing Act 1996 (as amended by Homelessness Act 2002 and Homelessness Reduction Act 2017) will not be applied. Any person, regardless of eligibility, priority need, intentionality or local connection will be provided with assistance if they: </w:t>
      </w:r>
    </w:p>
    <w:p w14:paraId="1A1CFD79" w14:textId="77777777" w:rsidR="00694A21" w:rsidRDefault="00694A21" w:rsidP="00694A21">
      <w:pPr>
        <w:pStyle w:val="ListParagraph"/>
        <w:spacing w:after="160" w:line="259" w:lineRule="auto"/>
        <w:ind w:left="1440"/>
        <w:jc w:val="both"/>
      </w:pPr>
    </w:p>
    <w:p w14:paraId="47878002" w14:textId="043C3044" w:rsidR="007821C7" w:rsidRDefault="007821C7" w:rsidP="00D21026">
      <w:pPr>
        <w:pStyle w:val="ListParagraph"/>
        <w:numPr>
          <w:ilvl w:val="0"/>
          <w:numId w:val="14"/>
        </w:numPr>
        <w:spacing w:after="160" w:line="259" w:lineRule="auto"/>
        <w:jc w:val="both"/>
      </w:pPr>
      <w:r>
        <w:t xml:space="preserve">Are at risk if they continue to sleep rough during the course of severe weather </w:t>
      </w:r>
      <w:proofErr w:type="gramStart"/>
      <w:r>
        <w:t>conditions;</w:t>
      </w:r>
      <w:proofErr w:type="gramEnd"/>
      <w:r>
        <w:t xml:space="preserve"> </w:t>
      </w:r>
    </w:p>
    <w:p w14:paraId="14DE40F2" w14:textId="2C5DAA80" w:rsidR="007821C7" w:rsidRDefault="007821C7" w:rsidP="00D21026">
      <w:pPr>
        <w:pStyle w:val="ListParagraph"/>
        <w:numPr>
          <w:ilvl w:val="0"/>
          <w:numId w:val="14"/>
        </w:numPr>
        <w:spacing w:after="160" w:line="259" w:lineRule="auto"/>
        <w:jc w:val="both"/>
      </w:pPr>
      <w:r>
        <w:t xml:space="preserve">Have nowhere to sleep indoors or have inadequate shelter (such as vehicles or sheds) </w:t>
      </w:r>
      <w:proofErr w:type="gramStart"/>
      <w:r>
        <w:t>during the course of</w:t>
      </w:r>
      <w:proofErr w:type="gramEnd"/>
      <w:r>
        <w:t xml:space="preserve"> severe weather conditions; and </w:t>
      </w:r>
    </w:p>
    <w:p w14:paraId="0FB27EB8" w14:textId="125C3C5A" w:rsidR="00D23F90" w:rsidRDefault="007821C7" w:rsidP="00D21026">
      <w:pPr>
        <w:pStyle w:val="ListParagraph"/>
        <w:numPr>
          <w:ilvl w:val="0"/>
          <w:numId w:val="14"/>
        </w:numPr>
        <w:spacing w:after="160" w:line="259" w:lineRule="auto"/>
        <w:jc w:val="both"/>
      </w:pPr>
      <w:r>
        <w:t>Agree to engage with assistance offered by the Local Authority</w:t>
      </w:r>
      <w:r w:rsidR="002E756C">
        <w:t>.</w:t>
      </w:r>
    </w:p>
    <w:p w14:paraId="2F8B2C4D" w14:textId="5F21CDB2" w:rsidR="007821C7" w:rsidRDefault="00D23F90" w:rsidP="00D21026">
      <w:pPr>
        <w:pStyle w:val="ListParagraph"/>
        <w:numPr>
          <w:ilvl w:val="0"/>
          <w:numId w:val="14"/>
        </w:numPr>
        <w:spacing w:after="160" w:line="259" w:lineRule="auto"/>
        <w:jc w:val="both"/>
      </w:pPr>
      <w:r>
        <w:t>I</w:t>
      </w:r>
      <w:r w:rsidR="007821C7">
        <w:t xml:space="preserve">f </w:t>
      </w:r>
      <w:r w:rsidR="009F5152">
        <w:t xml:space="preserve">the </w:t>
      </w:r>
      <w:r w:rsidR="007821C7">
        <w:t>Council identifies any rough sleepers who are not willing to engage with assistance offered during SWEP and considers the person to be at increased risk of death or serious illness as a result, this could be indicative of a mental health issue and referrals to other services such as Mental Health and Adult Services may be completed.</w:t>
      </w:r>
    </w:p>
    <w:p w14:paraId="2221BB57" w14:textId="77777777" w:rsidR="00136E8B" w:rsidRDefault="00136E8B" w:rsidP="00AE4F13">
      <w:pPr>
        <w:spacing w:after="160" w:line="259" w:lineRule="auto"/>
      </w:pPr>
    </w:p>
    <w:p w14:paraId="17202FF4" w14:textId="1945A1FD" w:rsidR="00567545" w:rsidRDefault="007936CB" w:rsidP="00D21026">
      <w:pPr>
        <w:pStyle w:val="ListParagraph"/>
        <w:numPr>
          <w:ilvl w:val="0"/>
          <w:numId w:val="15"/>
        </w:numPr>
        <w:spacing w:after="160" w:line="259" w:lineRule="auto"/>
      </w:pPr>
      <w:r>
        <w:t xml:space="preserve"> </w:t>
      </w:r>
      <w:r w:rsidR="00E01C29">
        <w:t xml:space="preserve">Provision / </w:t>
      </w:r>
      <w:r w:rsidR="00B21E2D">
        <w:t>A</w:t>
      </w:r>
      <w:r w:rsidR="00E01C29">
        <w:t>ccommodation type</w:t>
      </w:r>
    </w:p>
    <w:p w14:paraId="035F19A6" w14:textId="77777777" w:rsidR="00694A21" w:rsidRDefault="00694A21" w:rsidP="00694A21">
      <w:pPr>
        <w:pStyle w:val="ListParagraph"/>
        <w:spacing w:after="160" w:line="259" w:lineRule="auto"/>
      </w:pPr>
    </w:p>
    <w:p w14:paraId="44D8BADB" w14:textId="72D52C35" w:rsidR="00993E07" w:rsidRPr="00783B0D" w:rsidRDefault="00567545" w:rsidP="00D21026">
      <w:pPr>
        <w:pStyle w:val="ListParagraph"/>
        <w:numPr>
          <w:ilvl w:val="0"/>
          <w:numId w:val="16"/>
        </w:numPr>
        <w:spacing w:after="160" w:line="259" w:lineRule="auto"/>
        <w:jc w:val="both"/>
      </w:pPr>
      <w:r w:rsidRPr="00783B0D">
        <w:t>The Council will predominantly use hotels to facilitate placements for households presenting as roofless during SWEP.</w:t>
      </w:r>
      <w:r w:rsidR="00215DC2" w:rsidRPr="00783B0D">
        <w:t xml:space="preserve"> The Council </w:t>
      </w:r>
      <w:r w:rsidR="00DB71C5" w:rsidRPr="00783B0D">
        <w:t xml:space="preserve">has the discretion to </w:t>
      </w:r>
      <w:r w:rsidR="00215DC2" w:rsidRPr="00783B0D">
        <w:t>work with local faith and community services</w:t>
      </w:r>
      <w:r w:rsidR="00DB71C5" w:rsidRPr="00783B0D">
        <w:t xml:space="preserve"> who may be able can offer appropriate safe shelter where it is felt necessary to meet demand. </w:t>
      </w:r>
      <w:r w:rsidRPr="00783B0D">
        <w:t xml:space="preserve">In some circumstances, accommodation providers who work </w:t>
      </w:r>
      <w:r w:rsidRPr="00783B0D">
        <w:lastRenderedPageBreak/>
        <w:t xml:space="preserve">with the Council will be contacted about availability if a household that is particularly vulnerable or who is high risk is placed through SWEP. This is to better manage risks, support households appropriately and create a pathway to achieving better long-term outcomes. </w:t>
      </w:r>
    </w:p>
    <w:p w14:paraId="7C57B5D9" w14:textId="77777777" w:rsidR="00567545" w:rsidRDefault="00567545" w:rsidP="0087129D">
      <w:pPr>
        <w:spacing w:after="160" w:line="259" w:lineRule="auto"/>
      </w:pPr>
    </w:p>
    <w:p w14:paraId="756B839F" w14:textId="1F642B2C" w:rsidR="00567545" w:rsidRDefault="007936CB" w:rsidP="00D21026">
      <w:pPr>
        <w:pStyle w:val="ListParagraph"/>
        <w:numPr>
          <w:ilvl w:val="0"/>
          <w:numId w:val="18"/>
        </w:numPr>
        <w:spacing w:after="160" w:line="259" w:lineRule="auto"/>
      </w:pPr>
      <w:r>
        <w:t xml:space="preserve"> </w:t>
      </w:r>
      <w:r w:rsidR="00567545">
        <w:t>Communication</w:t>
      </w:r>
    </w:p>
    <w:p w14:paraId="3758B07F" w14:textId="77777777" w:rsidR="00694A21" w:rsidRDefault="00694A21" w:rsidP="00694A21">
      <w:pPr>
        <w:pStyle w:val="ListParagraph"/>
        <w:spacing w:after="160" w:line="259" w:lineRule="auto"/>
      </w:pPr>
    </w:p>
    <w:p w14:paraId="1C24AF65" w14:textId="55ECFA35" w:rsidR="00A44A8C" w:rsidRDefault="00567545" w:rsidP="00D21026">
      <w:pPr>
        <w:pStyle w:val="ListParagraph"/>
        <w:numPr>
          <w:ilvl w:val="0"/>
          <w:numId w:val="19"/>
        </w:numPr>
        <w:spacing w:after="160" w:line="259" w:lineRule="auto"/>
        <w:jc w:val="both"/>
      </w:pPr>
      <w:r>
        <w:t xml:space="preserve">The Homeless Team Manager will </w:t>
      </w:r>
      <w:r w:rsidR="00475384">
        <w:t xml:space="preserve">consult the activation of SWEP with </w:t>
      </w:r>
      <w:r w:rsidR="00A44A8C">
        <w:t>the Communications</w:t>
      </w:r>
      <w:r>
        <w:t xml:space="preserve"> Team </w:t>
      </w:r>
      <w:r w:rsidR="00475384">
        <w:t xml:space="preserve">ensuring the message is communicated via the Councils social media platforms </w:t>
      </w:r>
      <w:r>
        <w:t xml:space="preserve">(see Appendix </w:t>
      </w:r>
      <w:r w:rsidR="00475384">
        <w:t>2</w:t>
      </w:r>
      <w:r>
        <w:t xml:space="preserve"> for draft template). The Homeless Team Manager will also notify </w:t>
      </w:r>
      <w:r w:rsidR="00A44A8C">
        <w:t xml:space="preserve">Adult Social Care </w:t>
      </w:r>
      <w:r>
        <w:t>Commission</w:t>
      </w:r>
      <w:r w:rsidR="00A44A8C">
        <w:t>ers</w:t>
      </w:r>
      <w:r>
        <w:t xml:space="preserve">, </w:t>
      </w:r>
      <w:r w:rsidR="00A44A8C">
        <w:t>who will share the message with supported accommodation providers.</w:t>
      </w:r>
      <w:r w:rsidR="009A4B83">
        <w:t xml:space="preserve"> The Communications Team and Commissioners will </w:t>
      </w:r>
      <w:r w:rsidR="002F7BEC">
        <w:t xml:space="preserve">be notified when SWEP has been deactivated. </w:t>
      </w:r>
    </w:p>
    <w:p w14:paraId="19E50F58" w14:textId="77777777" w:rsidR="00001952" w:rsidRDefault="00001952" w:rsidP="00001952">
      <w:pPr>
        <w:pStyle w:val="ListParagraph"/>
        <w:spacing w:after="160" w:line="259" w:lineRule="auto"/>
        <w:ind w:left="1440"/>
        <w:jc w:val="both"/>
      </w:pPr>
    </w:p>
    <w:p w14:paraId="0153C234" w14:textId="37F01F47" w:rsidR="00001952" w:rsidRDefault="00001952" w:rsidP="00643C26">
      <w:pPr>
        <w:pStyle w:val="ListParagraph"/>
        <w:numPr>
          <w:ilvl w:val="0"/>
          <w:numId w:val="53"/>
        </w:numPr>
        <w:spacing w:after="160" w:line="259" w:lineRule="auto"/>
        <w:jc w:val="both"/>
      </w:pPr>
      <w:r>
        <w:t xml:space="preserve">Notification that SWEP has been activated will be sent to the </w:t>
      </w:r>
      <w:r w:rsidR="00BC7580">
        <w:t xml:space="preserve">Strategic </w:t>
      </w:r>
      <w:r>
        <w:t>Director o</w:t>
      </w:r>
      <w:r w:rsidR="00BC7580">
        <w:t>f Adults, Housing and</w:t>
      </w:r>
      <w:r w:rsidR="00785E60">
        <w:t xml:space="preserve"> Public Health, the Assistant Director of Housing and the Head of Housing Options.</w:t>
      </w:r>
    </w:p>
    <w:p w14:paraId="5270B8C3" w14:textId="77777777" w:rsidR="00694A21" w:rsidRDefault="00694A21" w:rsidP="00694A21">
      <w:pPr>
        <w:pStyle w:val="ListParagraph"/>
        <w:spacing w:after="160" w:line="259" w:lineRule="auto"/>
        <w:ind w:left="1440"/>
        <w:jc w:val="both"/>
      </w:pPr>
    </w:p>
    <w:p w14:paraId="1F87B7DC" w14:textId="2A447AC3" w:rsidR="00567545" w:rsidRPr="00B73F11" w:rsidRDefault="00567545" w:rsidP="00643C26">
      <w:pPr>
        <w:pStyle w:val="ListParagraph"/>
        <w:numPr>
          <w:ilvl w:val="0"/>
          <w:numId w:val="17"/>
        </w:numPr>
        <w:spacing w:after="160" w:line="259" w:lineRule="auto"/>
        <w:jc w:val="both"/>
      </w:pPr>
      <w:r w:rsidRPr="00B73F11">
        <w:t xml:space="preserve">An agreement with Mears regarding households placed into Home Office accommodation exists to prevent placements ending during periods when SWEP is active; this must be confirmed by </w:t>
      </w:r>
      <w:r w:rsidR="00B73F11" w:rsidRPr="00B73F11">
        <w:t xml:space="preserve">the Asylum &amp; Migration </w:t>
      </w:r>
      <w:r w:rsidRPr="00B73F11">
        <w:t>Coordinator from the Homeless Team to ensure this is still the agreement.</w:t>
      </w:r>
    </w:p>
    <w:p w14:paraId="7F13490C" w14:textId="77777777" w:rsidR="00567545" w:rsidRDefault="00567545" w:rsidP="00CC703A">
      <w:pPr>
        <w:spacing w:after="160" w:line="259" w:lineRule="auto"/>
        <w:jc w:val="both"/>
      </w:pPr>
    </w:p>
    <w:p w14:paraId="53D11AB1" w14:textId="60D8FCAA" w:rsidR="003E22B0" w:rsidRDefault="007936CB" w:rsidP="00D21026">
      <w:pPr>
        <w:pStyle w:val="ListParagraph"/>
        <w:numPr>
          <w:ilvl w:val="0"/>
          <w:numId w:val="21"/>
        </w:numPr>
        <w:spacing w:after="160" w:line="259" w:lineRule="auto"/>
      </w:pPr>
      <w:r>
        <w:t xml:space="preserve"> </w:t>
      </w:r>
      <w:r w:rsidR="00C246B7">
        <w:t>Process</w:t>
      </w:r>
    </w:p>
    <w:p w14:paraId="5780FD2D" w14:textId="77777777" w:rsidR="00C63760" w:rsidRDefault="00C63760" w:rsidP="00C63760">
      <w:pPr>
        <w:pStyle w:val="ListParagraph"/>
        <w:spacing w:after="160" w:line="259" w:lineRule="auto"/>
      </w:pPr>
    </w:p>
    <w:p w14:paraId="657080A7" w14:textId="3BB4BD7F" w:rsidR="006E12A1" w:rsidRDefault="00641027" w:rsidP="00D21026">
      <w:pPr>
        <w:pStyle w:val="ListParagraph"/>
        <w:numPr>
          <w:ilvl w:val="0"/>
          <w:numId w:val="20"/>
        </w:numPr>
        <w:spacing w:after="160" w:line="259" w:lineRule="auto"/>
        <w:jc w:val="both"/>
      </w:pPr>
      <w:r>
        <w:t>Once</w:t>
      </w:r>
      <w:r w:rsidR="002B498F">
        <w:t xml:space="preserve"> SWEP is activated, households presenting as homeless </w:t>
      </w:r>
      <w:r w:rsidR="00D514DC">
        <w:t xml:space="preserve">and at risk of rough sleeping will need to contact </w:t>
      </w:r>
      <w:r w:rsidR="00522027">
        <w:t>the Homeless Team</w:t>
      </w:r>
      <w:r w:rsidR="00DD2B34">
        <w:t xml:space="preserve"> or present to Riverside House. Relevant information will need to be provided to establish reason to believe someone is homeless. Once established</w:t>
      </w:r>
      <w:r w:rsidR="002B610D">
        <w:t>, a request for emergency accommodation will be sent</w:t>
      </w:r>
      <w:r w:rsidR="0049283B">
        <w:t>.</w:t>
      </w:r>
      <w:r w:rsidR="002B610D">
        <w:t xml:space="preserve"> </w:t>
      </w:r>
      <w:r w:rsidR="00345D33">
        <w:t xml:space="preserve">Notification of a household to be placed under SWEP will be sent from </w:t>
      </w:r>
      <w:r w:rsidR="00BB0528">
        <w:t>the Homeless Team to the Temporary Accommodation and Rough Sleeper teams.</w:t>
      </w:r>
    </w:p>
    <w:p w14:paraId="182EA178" w14:textId="77777777" w:rsidR="006E12A1" w:rsidRDefault="006E12A1" w:rsidP="006E12A1">
      <w:pPr>
        <w:pStyle w:val="ListParagraph"/>
        <w:spacing w:after="160" w:line="259" w:lineRule="auto"/>
        <w:ind w:left="1440"/>
        <w:jc w:val="both"/>
      </w:pPr>
    </w:p>
    <w:p w14:paraId="31D32CDB" w14:textId="0BF378A3" w:rsidR="006E12A1" w:rsidRDefault="006E12A1" w:rsidP="00D21026">
      <w:pPr>
        <w:pStyle w:val="ListParagraph"/>
        <w:numPr>
          <w:ilvl w:val="0"/>
          <w:numId w:val="27"/>
        </w:numPr>
        <w:spacing w:after="160" w:line="259" w:lineRule="auto"/>
        <w:jc w:val="both"/>
      </w:pPr>
      <w:r>
        <w:t xml:space="preserve">Once temporary accommodation has been </w:t>
      </w:r>
      <w:r w:rsidRPr="00B972D5">
        <w:t>agreed</w:t>
      </w:r>
      <w:r w:rsidR="0049283B" w:rsidRPr="00B972D5">
        <w:t xml:space="preserve">, the SWEP </w:t>
      </w:r>
      <w:r w:rsidR="007569C3" w:rsidRPr="00B972D5">
        <w:t>P</w:t>
      </w:r>
      <w:r w:rsidR="0049283B" w:rsidRPr="00B972D5">
        <w:t>lacement</w:t>
      </w:r>
      <w:r w:rsidR="007569C3" w:rsidRPr="00B972D5">
        <w:t xml:space="preserve"> L</w:t>
      </w:r>
      <w:r w:rsidR="0049283B" w:rsidRPr="00B972D5">
        <w:t>etter</w:t>
      </w:r>
      <w:r w:rsidR="007569C3" w:rsidRPr="00B972D5">
        <w:t xml:space="preserve"> </w:t>
      </w:r>
      <w:r w:rsidR="0049283B" w:rsidRPr="00B972D5">
        <w:t xml:space="preserve">outlining the conditions of </w:t>
      </w:r>
      <w:r w:rsidR="007569C3">
        <w:t xml:space="preserve">the placement will be provided </w:t>
      </w:r>
      <w:r w:rsidR="00007966">
        <w:t xml:space="preserve">and explained </w:t>
      </w:r>
      <w:r w:rsidR="007569C3">
        <w:t>by the Homeless Officer</w:t>
      </w:r>
      <w:r w:rsidR="00B972D5">
        <w:t xml:space="preserve"> assigned the case</w:t>
      </w:r>
      <w:r w:rsidR="0049283B">
        <w:t>.</w:t>
      </w:r>
    </w:p>
    <w:p w14:paraId="637ED996" w14:textId="77777777" w:rsidR="006E12A1" w:rsidRDefault="006E12A1" w:rsidP="006E12A1">
      <w:pPr>
        <w:pStyle w:val="ListParagraph"/>
        <w:spacing w:after="160" w:line="259" w:lineRule="auto"/>
        <w:ind w:left="1440"/>
        <w:jc w:val="both"/>
      </w:pPr>
    </w:p>
    <w:p w14:paraId="1AA7BBD7" w14:textId="681FE6EE" w:rsidR="00231B24" w:rsidRDefault="00231B24" w:rsidP="00D21026">
      <w:pPr>
        <w:pStyle w:val="ListParagraph"/>
        <w:numPr>
          <w:ilvl w:val="0"/>
          <w:numId w:val="28"/>
        </w:numPr>
        <w:spacing w:after="160" w:line="259" w:lineRule="auto"/>
        <w:jc w:val="both"/>
      </w:pPr>
      <w:r>
        <w:t xml:space="preserve">Any out of borough placements </w:t>
      </w:r>
      <w:r w:rsidR="007864D0">
        <w:t>require the</w:t>
      </w:r>
      <w:r>
        <w:t xml:space="preserve"> </w:t>
      </w:r>
      <w:r w:rsidR="007864D0">
        <w:t>Temporary Accommodation</w:t>
      </w:r>
      <w:r>
        <w:t xml:space="preserve"> </w:t>
      </w:r>
      <w:r w:rsidR="00FF772B">
        <w:t>T</w:t>
      </w:r>
      <w:r>
        <w:t xml:space="preserve">eam </w:t>
      </w:r>
      <w:r w:rsidR="00FF772B">
        <w:t>to</w:t>
      </w:r>
      <w:r>
        <w:t xml:space="preserve"> email </w:t>
      </w:r>
      <w:r w:rsidR="00FF772B">
        <w:t xml:space="preserve">the </w:t>
      </w:r>
      <w:r>
        <w:t>relevant L</w:t>
      </w:r>
      <w:r w:rsidR="00FF772B">
        <w:t>ocal Authority</w:t>
      </w:r>
      <w:r>
        <w:t xml:space="preserve"> with</w:t>
      </w:r>
      <w:r w:rsidR="00FF772B">
        <w:t xml:space="preserve"> a</w:t>
      </w:r>
      <w:r>
        <w:t xml:space="preserve"> S208</w:t>
      </w:r>
      <w:r w:rsidR="00203B8D">
        <w:t xml:space="preserve"> out of borough placement notification.</w:t>
      </w:r>
    </w:p>
    <w:p w14:paraId="0FB4FDA4" w14:textId="77777777" w:rsidR="00C63760" w:rsidRDefault="00C63760" w:rsidP="00C63760">
      <w:pPr>
        <w:pStyle w:val="ListParagraph"/>
        <w:spacing w:after="160" w:line="259" w:lineRule="auto"/>
        <w:ind w:left="1440"/>
        <w:jc w:val="both"/>
      </w:pPr>
    </w:p>
    <w:p w14:paraId="558BAE26" w14:textId="18402A8A" w:rsidR="00C63760" w:rsidRDefault="008500B8" w:rsidP="00D21026">
      <w:pPr>
        <w:pStyle w:val="ListParagraph"/>
        <w:numPr>
          <w:ilvl w:val="0"/>
          <w:numId w:val="29"/>
        </w:numPr>
        <w:spacing w:after="160" w:line="259" w:lineRule="auto"/>
        <w:jc w:val="both"/>
      </w:pPr>
      <w:r>
        <w:lastRenderedPageBreak/>
        <w:t>H</w:t>
      </w:r>
      <w:r w:rsidR="000354E4">
        <w:t>ousehold</w:t>
      </w:r>
      <w:r>
        <w:t>s</w:t>
      </w:r>
      <w:r w:rsidR="000354E4">
        <w:t xml:space="preserve"> will be required to check out the following day and represent to Riverside House if </w:t>
      </w:r>
      <w:r w:rsidR="00887C77">
        <w:t xml:space="preserve">placed under SWEP and </w:t>
      </w:r>
      <w:r>
        <w:t xml:space="preserve">documents or information relating to their homeless application are outstanding. </w:t>
      </w:r>
      <w:r w:rsidR="005D4563">
        <w:t xml:space="preserve">Households placed under SWEP who </w:t>
      </w:r>
      <w:r>
        <w:t xml:space="preserve">have provided </w:t>
      </w:r>
      <w:r w:rsidR="005D4563">
        <w:t>all documents and information</w:t>
      </w:r>
      <w:r w:rsidR="00FC2756">
        <w:t xml:space="preserve"> required</w:t>
      </w:r>
      <w:r w:rsidR="005D4563">
        <w:t xml:space="preserve"> and used the placement, will be rebooked </w:t>
      </w:r>
      <w:r w:rsidR="00887C77">
        <w:t xml:space="preserve">the following day if SWEP is still active and won’t be required to present to Riverside House. </w:t>
      </w:r>
    </w:p>
    <w:p w14:paraId="3769165D" w14:textId="77777777" w:rsidR="00C63760" w:rsidRDefault="00C63760" w:rsidP="00C63760">
      <w:pPr>
        <w:pStyle w:val="ListParagraph"/>
        <w:spacing w:after="160" w:line="259" w:lineRule="auto"/>
        <w:ind w:left="1440"/>
        <w:jc w:val="both"/>
      </w:pPr>
    </w:p>
    <w:p w14:paraId="0060C807" w14:textId="2D75DB52" w:rsidR="00C63760" w:rsidRDefault="00E45E51" w:rsidP="00D21026">
      <w:pPr>
        <w:pStyle w:val="ListParagraph"/>
        <w:numPr>
          <w:ilvl w:val="0"/>
          <w:numId w:val="30"/>
        </w:numPr>
        <w:spacing w:after="160" w:line="259" w:lineRule="auto"/>
        <w:jc w:val="both"/>
      </w:pPr>
      <w:r>
        <w:t xml:space="preserve">If accommodation is refused or the household is asked to leave, no further accommodation will be provided. In cases where a household does not show up to a placement, the circumstances around this will be investigated by an officer and assessed on a </w:t>
      </w:r>
      <w:r w:rsidR="00D93F78">
        <w:t>case-by-case</w:t>
      </w:r>
      <w:r>
        <w:t xml:space="preserve"> basis. </w:t>
      </w:r>
    </w:p>
    <w:p w14:paraId="2E013BD3" w14:textId="77777777" w:rsidR="00C63760" w:rsidRDefault="00C63760" w:rsidP="00C63760">
      <w:pPr>
        <w:pStyle w:val="ListParagraph"/>
        <w:spacing w:after="160" w:line="259" w:lineRule="auto"/>
        <w:ind w:left="1440"/>
        <w:jc w:val="both"/>
      </w:pPr>
    </w:p>
    <w:p w14:paraId="095B8BD3" w14:textId="4B2BC7A0" w:rsidR="00136E8B" w:rsidRDefault="00F06A58" w:rsidP="00D21026">
      <w:pPr>
        <w:pStyle w:val="ListParagraph"/>
        <w:numPr>
          <w:ilvl w:val="0"/>
          <w:numId w:val="31"/>
        </w:numPr>
        <w:spacing w:after="160" w:line="259" w:lineRule="auto"/>
        <w:jc w:val="both"/>
      </w:pPr>
      <w:r>
        <w:t xml:space="preserve">Single night bookings will be made, even where SWEP is likely to cover </w:t>
      </w:r>
      <w:proofErr w:type="gramStart"/>
      <w:r>
        <w:t>a number of</w:t>
      </w:r>
      <w:proofErr w:type="gramEnd"/>
      <w:r>
        <w:t xml:space="preserve"> consecutive days. This is to</w:t>
      </w:r>
      <w:r w:rsidR="00A057AE">
        <w:t xml:space="preserve"> mitigate financial loss for placements where a household does not show or is asked to leave due to behaviour.</w:t>
      </w:r>
      <w:r w:rsidR="00BB0528">
        <w:t xml:space="preserve"> Where possible and safe to do so, SWEP placements will be </w:t>
      </w:r>
      <w:r w:rsidR="00AD5D89">
        <w:t>made at the same accommodation provider</w:t>
      </w:r>
      <w:r w:rsidR="00457A6D">
        <w:t xml:space="preserve"> to reduce disruption</w:t>
      </w:r>
      <w:r w:rsidR="00AD5D89">
        <w:t xml:space="preserve"> </w:t>
      </w:r>
      <w:r w:rsidR="00457A6D">
        <w:t xml:space="preserve">to individuals. </w:t>
      </w:r>
    </w:p>
    <w:p w14:paraId="4F851D36" w14:textId="77777777" w:rsidR="00782F77" w:rsidRDefault="00782F77" w:rsidP="00CC703A">
      <w:pPr>
        <w:spacing w:after="160" w:line="259" w:lineRule="auto"/>
      </w:pPr>
    </w:p>
    <w:p w14:paraId="4B67B6A3" w14:textId="7F62031C" w:rsidR="00C63760" w:rsidRDefault="007936CB" w:rsidP="00D21026">
      <w:pPr>
        <w:pStyle w:val="ListParagraph"/>
        <w:numPr>
          <w:ilvl w:val="0"/>
          <w:numId w:val="32"/>
        </w:numPr>
        <w:spacing w:after="160" w:line="259" w:lineRule="auto"/>
      </w:pPr>
      <w:r>
        <w:t xml:space="preserve"> </w:t>
      </w:r>
      <w:r w:rsidR="003B2537">
        <w:t xml:space="preserve">Assessing </w:t>
      </w:r>
      <w:r w:rsidR="00E01C29">
        <w:t xml:space="preserve">Risk </w:t>
      </w:r>
      <w:r w:rsidR="003B2537">
        <w:t>and Risk M</w:t>
      </w:r>
      <w:r w:rsidR="00E01C29">
        <w:t>anagement</w:t>
      </w:r>
    </w:p>
    <w:p w14:paraId="32AFABB2" w14:textId="77777777" w:rsidR="00C63760" w:rsidRDefault="00C63760" w:rsidP="00C63760">
      <w:pPr>
        <w:pStyle w:val="ListParagraph"/>
        <w:spacing w:after="160" w:line="259" w:lineRule="auto"/>
      </w:pPr>
    </w:p>
    <w:p w14:paraId="611EAFBC" w14:textId="6C46BA02" w:rsidR="00E67D68" w:rsidRDefault="003345B8" w:rsidP="00D21026">
      <w:pPr>
        <w:pStyle w:val="xxmsonormal"/>
        <w:numPr>
          <w:ilvl w:val="0"/>
          <w:numId w:val="22"/>
        </w:numPr>
        <w:shd w:val="clear" w:color="auto" w:fill="FFFFFF"/>
        <w:spacing w:before="0" w:beforeAutospacing="0" w:after="0" w:afterAutospacing="0"/>
        <w:jc w:val="both"/>
        <w:rPr>
          <w:rFonts w:ascii="Arial" w:hAnsi="Arial" w:cs="Arial"/>
          <w:bdr w:val="none" w:sz="0" w:space="0" w:color="auto" w:frame="1"/>
        </w:rPr>
      </w:pPr>
      <w:r w:rsidRPr="00B4341F">
        <w:rPr>
          <w:rFonts w:ascii="Arial" w:hAnsi="Arial" w:cs="Arial"/>
          <w:bdr w:val="none" w:sz="0" w:space="0" w:color="auto" w:frame="1"/>
        </w:rPr>
        <w:t xml:space="preserve">Risks are </w:t>
      </w:r>
      <w:r w:rsidR="003B2537">
        <w:rPr>
          <w:rFonts w:ascii="Arial" w:hAnsi="Arial" w:cs="Arial"/>
          <w:bdr w:val="none" w:sz="0" w:space="0" w:color="auto" w:frame="1"/>
        </w:rPr>
        <w:t xml:space="preserve">assessed </w:t>
      </w:r>
      <w:r w:rsidRPr="00B4341F">
        <w:rPr>
          <w:rFonts w:ascii="Arial" w:hAnsi="Arial" w:cs="Arial"/>
          <w:bdr w:val="none" w:sz="0" w:space="0" w:color="auto" w:frame="1"/>
        </w:rPr>
        <w:t xml:space="preserve">during the </w:t>
      </w:r>
      <w:r w:rsidR="00334C42" w:rsidRPr="00B4341F">
        <w:rPr>
          <w:rFonts w:ascii="Arial" w:hAnsi="Arial" w:cs="Arial"/>
          <w:bdr w:val="none" w:sz="0" w:space="0" w:color="auto" w:frame="1"/>
        </w:rPr>
        <w:t>household’s</w:t>
      </w:r>
      <w:r w:rsidR="00C6319E" w:rsidRPr="00B4341F">
        <w:rPr>
          <w:rFonts w:ascii="Arial" w:hAnsi="Arial" w:cs="Arial"/>
          <w:bdr w:val="none" w:sz="0" w:space="0" w:color="auto" w:frame="1"/>
        </w:rPr>
        <w:t xml:space="preserve"> homeless assessment. </w:t>
      </w:r>
      <w:r w:rsidR="00334C42">
        <w:rPr>
          <w:rFonts w:ascii="Arial" w:hAnsi="Arial" w:cs="Arial"/>
          <w:bdr w:val="none" w:sz="0" w:space="0" w:color="auto" w:frame="1"/>
        </w:rPr>
        <w:t>If the household member later approaches for accommodation under SWEP</w:t>
      </w:r>
      <w:r w:rsidR="00AD6778" w:rsidRPr="00B4341F">
        <w:rPr>
          <w:rFonts w:ascii="Arial" w:hAnsi="Arial" w:cs="Arial"/>
          <w:bdr w:val="none" w:sz="0" w:space="0" w:color="auto" w:frame="1"/>
        </w:rPr>
        <w:t xml:space="preserve">, </w:t>
      </w:r>
      <w:r w:rsidR="00334C42">
        <w:rPr>
          <w:rFonts w:ascii="Arial" w:hAnsi="Arial" w:cs="Arial"/>
          <w:bdr w:val="none" w:sz="0" w:space="0" w:color="auto" w:frame="1"/>
        </w:rPr>
        <w:t xml:space="preserve">the homeless officers must update the homeless assessment and add any new risk which have been identified at the time of the approach. The request for temporary accommodation under SWEP will then be sent to the </w:t>
      </w:r>
      <w:r w:rsidR="00AD6778" w:rsidRPr="00B4341F">
        <w:rPr>
          <w:rFonts w:ascii="Arial" w:hAnsi="Arial" w:cs="Arial"/>
          <w:bdr w:val="none" w:sz="0" w:space="0" w:color="auto" w:frame="1"/>
        </w:rPr>
        <w:t>Homeless Coordinators</w:t>
      </w:r>
      <w:r w:rsidR="008647ED">
        <w:rPr>
          <w:rFonts w:ascii="Arial" w:hAnsi="Arial" w:cs="Arial"/>
          <w:bdr w:val="none" w:sz="0" w:space="0" w:color="auto" w:frame="1"/>
        </w:rPr>
        <w:t>.</w:t>
      </w:r>
    </w:p>
    <w:p w14:paraId="09024712" w14:textId="77777777" w:rsidR="00E67D68" w:rsidRDefault="00E67D68" w:rsidP="00B4341F">
      <w:pPr>
        <w:pStyle w:val="xxmsonormal"/>
        <w:shd w:val="clear" w:color="auto" w:fill="FFFFFF"/>
        <w:spacing w:before="0" w:beforeAutospacing="0" w:after="0" w:afterAutospacing="0"/>
        <w:jc w:val="both"/>
        <w:rPr>
          <w:rFonts w:ascii="Arial" w:hAnsi="Arial" w:cs="Arial"/>
          <w:bdr w:val="none" w:sz="0" w:space="0" w:color="auto" w:frame="1"/>
        </w:rPr>
      </w:pPr>
    </w:p>
    <w:p w14:paraId="1CE83FFD" w14:textId="155D348B" w:rsidR="003345B8" w:rsidRPr="00783B0D" w:rsidRDefault="0097222D" w:rsidP="00D21026">
      <w:pPr>
        <w:pStyle w:val="xxmsonormal"/>
        <w:numPr>
          <w:ilvl w:val="0"/>
          <w:numId w:val="33"/>
        </w:numPr>
        <w:shd w:val="clear" w:color="auto" w:fill="FFFFFF"/>
        <w:spacing w:before="0" w:beforeAutospacing="0" w:after="0" w:afterAutospacing="0"/>
        <w:jc w:val="both"/>
        <w:rPr>
          <w:rFonts w:ascii="Arial" w:hAnsi="Arial" w:cs="Arial"/>
          <w:bdr w:val="none" w:sz="0" w:space="0" w:color="auto" w:frame="1"/>
        </w:rPr>
      </w:pPr>
      <w:r w:rsidRPr="00783B0D">
        <w:rPr>
          <w:rFonts w:ascii="Arial" w:hAnsi="Arial" w:cs="Arial"/>
          <w:bdr w:val="none" w:sz="0" w:space="0" w:color="auto" w:frame="1"/>
        </w:rPr>
        <w:t>Consideration is given to the risks posed by the household, as well as risks posed to the</w:t>
      </w:r>
      <w:r w:rsidR="00756182" w:rsidRPr="00783B0D">
        <w:rPr>
          <w:rFonts w:ascii="Arial" w:hAnsi="Arial" w:cs="Arial"/>
          <w:bdr w:val="none" w:sz="0" w:space="0" w:color="auto" w:frame="1"/>
        </w:rPr>
        <w:t>m</w:t>
      </w:r>
      <w:r w:rsidR="00B4341F" w:rsidRPr="00783B0D">
        <w:rPr>
          <w:rFonts w:ascii="Arial" w:hAnsi="Arial" w:cs="Arial"/>
          <w:bdr w:val="none" w:sz="0" w:space="0" w:color="auto" w:frame="1"/>
        </w:rPr>
        <w:t xml:space="preserve">; this relates to households that may be fleeing threats of violence and whether certain areas are deemed unsuitable for them to be accommodated in. </w:t>
      </w:r>
      <w:r w:rsidR="00DB71C5" w:rsidRPr="00783B0D">
        <w:rPr>
          <w:rFonts w:ascii="Arial" w:hAnsi="Arial" w:cs="Arial"/>
          <w:bdr w:val="none" w:sz="0" w:space="0" w:color="auto" w:frame="1"/>
        </w:rPr>
        <w:t xml:space="preserve">The appropriateness </w:t>
      </w:r>
      <w:r w:rsidR="002F6C5D" w:rsidRPr="00783B0D">
        <w:rPr>
          <w:rFonts w:ascii="Arial" w:hAnsi="Arial" w:cs="Arial"/>
          <w:bdr w:val="none" w:sz="0" w:space="0" w:color="auto" w:frame="1"/>
        </w:rPr>
        <w:t>of area is</w:t>
      </w:r>
      <w:r w:rsidR="00D26847" w:rsidRPr="00783B0D">
        <w:rPr>
          <w:rFonts w:ascii="Arial" w:hAnsi="Arial" w:cs="Arial"/>
          <w:bdr w:val="none" w:sz="0" w:space="0" w:color="auto" w:frame="1"/>
        </w:rPr>
        <w:t xml:space="preserve"> also</w:t>
      </w:r>
      <w:r w:rsidR="002F6C5D" w:rsidRPr="00783B0D">
        <w:rPr>
          <w:rFonts w:ascii="Arial" w:hAnsi="Arial" w:cs="Arial"/>
          <w:bdr w:val="none" w:sz="0" w:space="0" w:color="auto" w:frame="1"/>
        </w:rPr>
        <w:t xml:space="preserve"> considered where a household may be more vulnerable </w:t>
      </w:r>
      <w:r w:rsidR="00334C42" w:rsidRPr="00783B0D">
        <w:rPr>
          <w:rFonts w:ascii="Arial" w:hAnsi="Arial" w:cs="Arial"/>
          <w:bdr w:val="none" w:sz="0" w:space="0" w:color="auto" w:frame="1"/>
        </w:rPr>
        <w:t>because of</w:t>
      </w:r>
      <w:r w:rsidR="00D26847" w:rsidRPr="00783B0D">
        <w:rPr>
          <w:rFonts w:ascii="Arial" w:hAnsi="Arial" w:cs="Arial"/>
          <w:bdr w:val="none" w:sz="0" w:space="0" w:color="auto" w:frame="1"/>
        </w:rPr>
        <w:t xml:space="preserve"> not being able to access support. </w:t>
      </w:r>
      <w:r w:rsidR="00457A6D" w:rsidRPr="00783B0D">
        <w:rPr>
          <w:rFonts w:ascii="Arial" w:hAnsi="Arial" w:cs="Arial"/>
          <w:bdr w:val="none" w:sz="0" w:space="0" w:color="auto" w:frame="1"/>
        </w:rPr>
        <w:t xml:space="preserve">Consideration </w:t>
      </w:r>
      <w:r w:rsidR="00364CFE" w:rsidRPr="00783B0D">
        <w:rPr>
          <w:rFonts w:ascii="Arial" w:hAnsi="Arial" w:cs="Arial"/>
          <w:bdr w:val="none" w:sz="0" w:space="0" w:color="auto" w:frame="1"/>
        </w:rPr>
        <w:t xml:space="preserve">will be </w:t>
      </w:r>
      <w:r w:rsidR="00457A6D" w:rsidRPr="00783B0D">
        <w:rPr>
          <w:rFonts w:ascii="Arial" w:hAnsi="Arial" w:cs="Arial"/>
          <w:bdr w:val="none" w:sz="0" w:space="0" w:color="auto" w:frame="1"/>
        </w:rPr>
        <w:t xml:space="preserve">given </w:t>
      </w:r>
      <w:r w:rsidR="00364CFE" w:rsidRPr="00783B0D">
        <w:rPr>
          <w:rFonts w:ascii="Arial" w:hAnsi="Arial" w:cs="Arial"/>
          <w:bdr w:val="none" w:sz="0" w:space="0" w:color="auto" w:frame="1"/>
        </w:rPr>
        <w:t>to ensure accommodation meets the needs of a household</w:t>
      </w:r>
      <w:r w:rsidR="00457A6D" w:rsidRPr="00783B0D">
        <w:rPr>
          <w:rFonts w:ascii="Arial" w:hAnsi="Arial" w:cs="Arial"/>
          <w:bdr w:val="none" w:sz="0" w:space="0" w:color="auto" w:frame="1"/>
        </w:rPr>
        <w:t>.</w:t>
      </w:r>
    </w:p>
    <w:p w14:paraId="0A52A36A" w14:textId="77777777" w:rsidR="00514671" w:rsidRPr="00783B0D" w:rsidRDefault="00514671" w:rsidP="00B4341F">
      <w:pPr>
        <w:pStyle w:val="xxmsonormal"/>
        <w:shd w:val="clear" w:color="auto" w:fill="FFFFFF"/>
        <w:spacing w:before="0" w:beforeAutospacing="0" w:after="0" w:afterAutospacing="0"/>
        <w:jc w:val="both"/>
        <w:rPr>
          <w:rFonts w:ascii="Arial" w:hAnsi="Arial" w:cs="Arial"/>
          <w:bdr w:val="none" w:sz="0" w:space="0" w:color="auto" w:frame="1"/>
        </w:rPr>
      </w:pPr>
    </w:p>
    <w:p w14:paraId="6CA7E5C7" w14:textId="1F1B58BD" w:rsidR="00AE2BE8" w:rsidRPr="00783B0D" w:rsidRDefault="00B14B47" w:rsidP="00D21026">
      <w:pPr>
        <w:pStyle w:val="xxmsonormal"/>
        <w:numPr>
          <w:ilvl w:val="0"/>
          <w:numId w:val="34"/>
        </w:numPr>
        <w:shd w:val="clear" w:color="auto" w:fill="FFFFFF"/>
        <w:spacing w:before="0" w:beforeAutospacing="0" w:after="0" w:afterAutospacing="0"/>
        <w:jc w:val="both"/>
        <w:rPr>
          <w:rFonts w:ascii="Arial" w:hAnsi="Arial" w:cs="Arial"/>
          <w:bdr w:val="none" w:sz="0" w:space="0" w:color="auto" w:frame="1"/>
        </w:rPr>
      </w:pPr>
      <w:r w:rsidRPr="00783B0D">
        <w:rPr>
          <w:rFonts w:ascii="Arial" w:hAnsi="Arial" w:cs="Arial"/>
          <w:bdr w:val="none" w:sz="0" w:space="0" w:color="auto" w:frame="1"/>
        </w:rPr>
        <w:t xml:space="preserve">Homeless Coordinators will assess the </w:t>
      </w:r>
      <w:r w:rsidR="00E10E3C" w:rsidRPr="00783B0D">
        <w:rPr>
          <w:rFonts w:ascii="Arial" w:hAnsi="Arial" w:cs="Arial"/>
          <w:bdr w:val="none" w:sz="0" w:space="0" w:color="auto" w:frame="1"/>
        </w:rPr>
        <w:t xml:space="preserve">specific reasons for the risk and act accordingly. Managing </w:t>
      </w:r>
      <w:r w:rsidR="00DB71C5" w:rsidRPr="00783B0D">
        <w:rPr>
          <w:rFonts w:ascii="Arial" w:hAnsi="Arial" w:cs="Arial"/>
          <w:bdr w:val="none" w:sz="0" w:space="0" w:color="auto" w:frame="1"/>
        </w:rPr>
        <w:t>appropriateness</w:t>
      </w:r>
      <w:r w:rsidR="00E10E3C" w:rsidRPr="00783B0D">
        <w:rPr>
          <w:rFonts w:ascii="Arial" w:hAnsi="Arial" w:cs="Arial"/>
          <w:bdr w:val="none" w:sz="0" w:space="0" w:color="auto" w:frame="1"/>
        </w:rPr>
        <w:t xml:space="preserve"> of the placement reduces </w:t>
      </w:r>
      <w:r w:rsidR="008A0BF1" w:rsidRPr="00783B0D">
        <w:rPr>
          <w:rFonts w:ascii="Arial" w:hAnsi="Arial" w:cs="Arial"/>
          <w:bdr w:val="none" w:sz="0" w:space="0" w:color="auto" w:frame="1"/>
        </w:rPr>
        <w:t xml:space="preserve">risk to other homeless households, staff and the </w:t>
      </w:r>
      <w:proofErr w:type="gramStart"/>
      <w:r w:rsidR="008A0BF1" w:rsidRPr="00783B0D">
        <w:rPr>
          <w:rFonts w:ascii="Arial" w:hAnsi="Arial" w:cs="Arial"/>
          <w:bdr w:val="none" w:sz="0" w:space="0" w:color="auto" w:frame="1"/>
        </w:rPr>
        <w:t>general public</w:t>
      </w:r>
      <w:proofErr w:type="gramEnd"/>
      <w:r w:rsidR="00AE2BE8" w:rsidRPr="00783B0D">
        <w:rPr>
          <w:rFonts w:ascii="Arial" w:hAnsi="Arial" w:cs="Arial"/>
          <w:bdr w:val="none" w:sz="0" w:space="0" w:color="auto" w:frame="1"/>
        </w:rPr>
        <w:t xml:space="preserve">. This protocol should work in conjunction with the Councils Temporary Accommodation Placement Policy. </w:t>
      </w:r>
    </w:p>
    <w:p w14:paraId="10057BB7" w14:textId="77777777" w:rsidR="00AE2BE8" w:rsidRDefault="00AE2BE8" w:rsidP="00B4341F">
      <w:pPr>
        <w:pStyle w:val="xxmsonormal"/>
        <w:shd w:val="clear" w:color="auto" w:fill="FFFFFF"/>
        <w:spacing w:before="0" w:beforeAutospacing="0" w:after="0" w:afterAutospacing="0"/>
        <w:jc w:val="both"/>
        <w:rPr>
          <w:rFonts w:ascii="Arial" w:hAnsi="Arial" w:cs="Arial"/>
          <w:bdr w:val="none" w:sz="0" w:space="0" w:color="auto" w:frame="1"/>
        </w:rPr>
      </w:pPr>
    </w:p>
    <w:p w14:paraId="70108D01" w14:textId="08D695D4" w:rsidR="00514671" w:rsidRDefault="0008474B" w:rsidP="00D21026">
      <w:pPr>
        <w:pStyle w:val="xxmsonormal"/>
        <w:numPr>
          <w:ilvl w:val="0"/>
          <w:numId w:val="35"/>
        </w:numPr>
        <w:shd w:val="clear" w:color="auto" w:fill="FFFFFF"/>
        <w:spacing w:before="0" w:beforeAutospacing="0" w:after="0" w:afterAutospacing="0"/>
        <w:jc w:val="both"/>
        <w:rPr>
          <w:rFonts w:ascii="Arial" w:hAnsi="Arial" w:cs="Arial"/>
          <w:bdr w:val="none" w:sz="0" w:space="0" w:color="auto" w:frame="1"/>
        </w:rPr>
      </w:pPr>
      <w:r>
        <w:rPr>
          <w:rFonts w:ascii="Arial" w:hAnsi="Arial" w:cs="Arial"/>
          <w:bdr w:val="none" w:sz="0" w:space="0" w:color="auto" w:frame="1"/>
        </w:rPr>
        <w:t>A range of factors will be considered</w:t>
      </w:r>
      <w:r w:rsidR="00DF7D32">
        <w:rPr>
          <w:rFonts w:ascii="Arial" w:hAnsi="Arial" w:cs="Arial"/>
          <w:bdr w:val="none" w:sz="0" w:space="0" w:color="auto" w:frame="1"/>
        </w:rPr>
        <w:t xml:space="preserve"> but limited to</w:t>
      </w:r>
      <w:r>
        <w:rPr>
          <w:rFonts w:ascii="Arial" w:hAnsi="Arial" w:cs="Arial"/>
          <w:bdr w:val="none" w:sz="0" w:space="0" w:color="auto" w:frame="1"/>
        </w:rPr>
        <w:t>:</w:t>
      </w:r>
    </w:p>
    <w:p w14:paraId="21B69CD9" w14:textId="77777777" w:rsidR="0008474B" w:rsidRDefault="0008474B" w:rsidP="00B4341F">
      <w:pPr>
        <w:pStyle w:val="xxmsonormal"/>
        <w:shd w:val="clear" w:color="auto" w:fill="FFFFFF"/>
        <w:spacing w:before="0" w:beforeAutospacing="0" w:after="0" w:afterAutospacing="0"/>
        <w:jc w:val="both"/>
        <w:rPr>
          <w:rFonts w:ascii="Arial" w:hAnsi="Arial" w:cs="Arial"/>
          <w:bdr w:val="none" w:sz="0" w:space="0" w:color="auto" w:frame="1"/>
        </w:rPr>
      </w:pPr>
    </w:p>
    <w:p w14:paraId="0E9AB1B1" w14:textId="77777777" w:rsidR="0008474B" w:rsidRDefault="0008474B" w:rsidP="00D21026">
      <w:pPr>
        <w:pStyle w:val="ListParagraph"/>
        <w:numPr>
          <w:ilvl w:val="0"/>
          <w:numId w:val="23"/>
        </w:numPr>
        <w:spacing w:after="160" w:line="256" w:lineRule="auto"/>
        <w:jc w:val="both"/>
        <w:rPr>
          <w:rFonts w:cs="Arial"/>
        </w:rPr>
      </w:pPr>
      <w:r>
        <w:rPr>
          <w:rFonts w:cs="Arial"/>
        </w:rPr>
        <w:lastRenderedPageBreak/>
        <w:t>The hotel/bed and breakfast profile, including location, capacity, and any relevant community and geographical information, e.g., neighbouring buildings, local amenities, residential area etc.</w:t>
      </w:r>
    </w:p>
    <w:p w14:paraId="055019FD" w14:textId="3DB3F798" w:rsidR="0008474B" w:rsidRDefault="00127384" w:rsidP="00D21026">
      <w:pPr>
        <w:pStyle w:val="ListParagraph"/>
        <w:numPr>
          <w:ilvl w:val="0"/>
          <w:numId w:val="23"/>
        </w:numPr>
        <w:spacing w:after="160" w:line="256" w:lineRule="auto"/>
        <w:jc w:val="both"/>
        <w:rPr>
          <w:rFonts w:cs="Arial"/>
        </w:rPr>
      </w:pPr>
      <w:r>
        <w:rPr>
          <w:rFonts w:cs="Arial"/>
        </w:rPr>
        <w:t>T</w:t>
      </w:r>
      <w:r w:rsidR="006A32CB">
        <w:rPr>
          <w:rFonts w:cs="Arial"/>
        </w:rPr>
        <w:t xml:space="preserve">he </w:t>
      </w:r>
      <w:r w:rsidR="0008474B">
        <w:rPr>
          <w:rFonts w:cs="Arial"/>
        </w:rPr>
        <w:t xml:space="preserve">number of households accommodated by the Council per establishment at one given time (always subject to service need in response to demand). </w:t>
      </w:r>
    </w:p>
    <w:p w14:paraId="6D01A4E5" w14:textId="77777777" w:rsidR="0008474B" w:rsidRDefault="0008474B" w:rsidP="00D21026">
      <w:pPr>
        <w:pStyle w:val="ListParagraph"/>
        <w:numPr>
          <w:ilvl w:val="0"/>
          <w:numId w:val="23"/>
        </w:numPr>
        <w:spacing w:after="160" w:line="256" w:lineRule="auto"/>
        <w:jc w:val="both"/>
        <w:rPr>
          <w:rFonts w:cs="Arial"/>
        </w:rPr>
      </w:pPr>
      <w:r>
        <w:rPr>
          <w:rFonts w:cs="Arial"/>
        </w:rPr>
        <w:t>The proportion / number of households with multiple, complex needs occupying the establishment at one given time at the time of the assessment.</w:t>
      </w:r>
    </w:p>
    <w:p w14:paraId="731FE8EA" w14:textId="77777777" w:rsidR="0008474B" w:rsidRDefault="0008474B" w:rsidP="00D21026">
      <w:pPr>
        <w:pStyle w:val="ListParagraph"/>
        <w:numPr>
          <w:ilvl w:val="0"/>
          <w:numId w:val="23"/>
        </w:numPr>
        <w:spacing w:after="160" w:line="256" w:lineRule="auto"/>
        <w:jc w:val="both"/>
        <w:rPr>
          <w:rFonts w:cs="Arial"/>
        </w:rPr>
      </w:pPr>
      <w:r>
        <w:rPr>
          <w:rFonts w:cs="Arial"/>
        </w:rPr>
        <w:t>The predicted number of placements in the up-and-coming week.</w:t>
      </w:r>
    </w:p>
    <w:p w14:paraId="2A373F70" w14:textId="77777777" w:rsidR="0008474B" w:rsidRDefault="0008474B" w:rsidP="00D21026">
      <w:pPr>
        <w:pStyle w:val="ListParagraph"/>
        <w:numPr>
          <w:ilvl w:val="0"/>
          <w:numId w:val="23"/>
        </w:numPr>
        <w:spacing w:after="160" w:line="256" w:lineRule="auto"/>
        <w:jc w:val="both"/>
        <w:rPr>
          <w:rFonts w:cs="Arial"/>
        </w:rPr>
      </w:pPr>
      <w:r>
        <w:rPr>
          <w:rFonts w:cs="Arial"/>
        </w:rPr>
        <w:t>Identified risks and impacts.</w:t>
      </w:r>
    </w:p>
    <w:p w14:paraId="6C58329D" w14:textId="762ED51F" w:rsidR="0008474B" w:rsidRDefault="0008474B" w:rsidP="00D21026">
      <w:pPr>
        <w:pStyle w:val="xxmsonormal"/>
        <w:numPr>
          <w:ilvl w:val="0"/>
          <w:numId w:val="24"/>
        </w:numPr>
        <w:shd w:val="clear" w:color="auto" w:fill="FFFFFF"/>
        <w:spacing w:before="0" w:beforeAutospacing="0" w:after="0" w:afterAutospacing="0"/>
        <w:jc w:val="both"/>
        <w:rPr>
          <w:rFonts w:ascii="Arial" w:hAnsi="Arial" w:cs="Arial"/>
          <w:bdr w:val="none" w:sz="0" w:space="0" w:color="auto" w:frame="1"/>
        </w:rPr>
      </w:pPr>
      <w:r>
        <w:rPr>
          <w:rFonts w:ascii="Arial" w:hAnsi="Arial" w:cs="Arial"/>
          <w:bdr w:val="none" w:sz="0" w:space="0" w:color="auto" w:frame="1"/>
        </w:rPr>
        <w:t xml:space="preserve">A collaborative approach with other services and professionals will also help to better </w:t>
      </w:r>
      <w:r w:rsidR="006B4F5D">
        <w:rPr>
          <w:rFonts w:ascii="Arial" w:hAnsi="Arial" w:cs="Arial"/>
          <w:bdr w:val="none" w:sz="0" w:space="0" w:color="auto" w:frame="1"/>
        </w:rPr>
        <w:t xml:space="preserve">support the individual and </w:t>
      </w:r>
      <w:r>
        <w:rPr>
          <w:rFonts w:ascii="Arial" w:hAnsi="Arial" w:cs="Arial"/>
          <w:bdr w:val="none" w:sz="0" w:space="0" w:color="auto" w:frame="1"/>
        </w:rPr>
        <w:t xml:space="preserve">manage </w:t>
      </w:r>
      <w:r w:rsidR="006A32CB">
        <w:rPr>
          <w:rFonts w:ascii="Arial" w:hAnsi="Arial" w:cs="Arial"/>
          <w:bdr w:val="none" w:sz="0" w:space="0" w:color="auto" w:frame="1"/>
        </w:rPr>
        <w:t>any identified risks</w:t>
      </w:r>
      <w:r w:rsidR="006B4F5D">
        <w:rPr>
          <w:rFonts w:ascii="Arial" w:hAnsi="Arial" w:cs="Arial"/>
          <w:bdr w:val="none" w:sz="0" w:space="0" w:color="auto" w:frame="1"/>
        </w:rPr>
        <w:t>.</w:t>
      </w:r>
      <w:r w:rsidR="006A32CB">
        <w:rPr>
          <w:rFonts w:ascii="Arial" w:hAnsi="Arial" w:cs="Arial"/>
          <w:bdr w:val="none" w:sz="0" w:space="0" w:color="auto" w:frame="1"/>
        </w:rPr>
        <w:t xml:space="preserve"> </w:t>
      </w:r>
    </w:p>
    <w:p w14:paraId="6EA2CE2F" w14:textId="77777777" w:rsidR="00FC782A" w:rsidRPr="00B4341F" w:rsidRDefault="00FC782A" w:rsidP="00B4341F">
      <w:pPr>
        <w:pStyle w:val="xxmsonormal"/>
        <w:shd w:val="clear" w:color="auto" w:fill="FFFFFF"/>
        <w:spacing w:before="0" w:beforeAutospacing="0" w:after="0" w:afterAutospacing="0"/>
        <w:jc w:val="both"/>
        <w:rPr>
          <w:rFonts w:ascii="Arial" w:hAnsi="Arial" w:cs="Arial"/>
          <w:bdr w:val="none" w:sz="0" w:space="0" w:color="auto" w:frame="1"/>
        </w:rPr>
      </w:pPr>
    </w:p>
    <w:p w14:paraId="11BB426B" w14:textId="7F4745B1" w:rsidR="00153F4C" w:rsidRDefault="00FC782A" w:rsidP="00D21026">
      <w:pPr>
        <w:pStyle w:val="xxmsonormal"/>
        <w:numPr>
          <w:ilvl w:val="0"/>
          <w:numId w:val="36"/>
        </w:numPr>
        <w:shd w:val="clear" w:color="auto" w:fill="FFFFFF"/>
        <w:spacing w:before="0" w:beforeAutospacing="0" w:after="0" w:afterAutospacing="0"/>
        <w:jc w:val="both"/>
        <w:rPr>
          <w:rFonts w:ascii="Arial" w:hAnsi="Arial" w:cs="Arial"/>
          <w:bdr w:val="none" w:sz="0" w:space="0" w:color="auto" w:frame="1"/>
        </w:rPr>
      </w:pPr>
      <w:r w:rsidRPr="0065619E">
        <w:rPr>
          <w:rFonts w:ascii="Arial" w:hAnsi="Arial" w:cs="Arial"/>
          <w:bdr w:val="none" w:sz="0" w:space="0" w:color="auto" w:frame="1"/>
        </w:rPr>
        <w:t>Households placed under SWEP</w:t>
      </w:r>
      <w:r w:rsidR="000E4A25" w:rsidRPr="0065619E">
        <w:rPr>
          <w:rFonts w:ascii="Arial" w:hAnsi="Arial" w:cs="Arial"/>
          <w:bdr w:val="none" w:sz="0" w:space="0" w:color="auto" w:frame="1"/>
        </w:rPr>
        <w:t xml:space="preserve"> moving into </w:t>
      </w:r>
      <w:r w:rsidR="00522027">
        <w:rPr>
          <w:rFonts w:ascii="Arial" w:hAnsi="Arial" w:cs="Arial"/>
          <w:bdr w:val="none" w:sz="0" w:space="0" w:color="auto" w:frame="1"/>
        </w:rPr>
        <w:t>temporary accommodation</w:t>
      </w:r>
      <w:r w:rsidR="000E4A25" w:rsidRPr="0065619E">
        <w:rPr>
          <w:rFonts w:ascii="Arial" w:hAnsi="Arial" w:cs="Arial"/>
          <w:bdr w:val="none" w:sz="0" w:space="0" w:color="auto" w:frame="1"/>
        </w:rPr>
        <w:t xml:space="preserve"> </w:t>
      </w:r>
      <w:r w:rsidRPr="0065619E">
        <w:rPr>
          <w:rFonts w:ascii="Arial" w:hAnsi="Arial" w:cs="Arial"/>
          <w:bdr w:val="none" w:sz="0" w:space="0" w:color="auto" w:frame="1"/>
        </w:rPr>
        <w:t>are</w:t>
      </w:r>
      <w:r w:rsidR="000E4A25" w:rsidRPr="0065619E">
        <w:rPr>
          <w:rFonts w:ascii="Arial" w:hAnsi="Arial" w:cs="Arial"/>
          <w:bdr w:val="none" w:sz="0" w:space="0" w:color="auto" w:frame="1"/>
        </w:rPr>
        <w:t xml:space="preserve"> required to sign an Occupancy Agreement. By signing the Occupancy Agreement</w:t>
      </w:r>
      <w:r w:rsidRPr="0065619E">
        <w:rPr>
          <w:rFonts w:ascii="Arial" w:hAnsi="Arial" w:cs="Arial"/>
          <w:bdr w:val="none" w:sz="0" w:space="0" w:color="auto" w:frame="1"/>
        </w:rPr>
        <w:t>,</w:t>
      </w:r>
      <w:r w:rsidR="000E4A25" w:rsidRPr="0065619E">
        <w:rPr>
          <w:rFonts w:ascii="Arial" w:hAnsi="Arial" w:cs="Arial"/>
          <w:bdr w:val="none" w:sz="0" w:space="0" w:color="auto" w:frame="1"/>
        </w:rPr>
        <w:t xml:space="preserve"> the </w:t>
      </w:r>
      <w:r w:rsidR="0065619E">
        <w:rPr>
          <w:rFonts w:ascii="Arial" w:hAnsi="Arial" w:cs="Arial"/>
          <w:bdr w:val="none" w:sz="0" w:space="0" w:color="auto" w:frame="1"/>
        </w:rPr>
        <w:t xml:space="preserve">household </w:t>
      </w:r>
      <w:r w:rsidR="000E4A25" w:rsidRPr="0065619E">
        <w:rPr>
          <w:rFonts w:ascii="Arial" w:hAnsi="Arial" w:cs="Arial"/>
          <w:bdr w:val="none" w:sz="0" w:space="0" w:color="auto" w:frame="1"/>
        </w:rPr>
        <w:t xml:space="preserve">is agreeing to the terms included </w:t>
      </w:r>
      <w:r w:rsidR="0065619E" w:rsidRPr="0065619E">
        <w:rPr>
          <w:rFonts w:ascii="Arial" w:hAnsi="Arial" w:cs="Arial"/>
          <w:bdr w:val="none" w:sz="0" w:space="0" w:color="auto" w:frame="1"/>
        </w:rPr>
        <w:t>and</w:t>
      </w:r>
      <w:r w:rsidR="000E4A25" w:rsidRPr="0065619E">
        <w:rPr>
          <w:rFonts w:ascii="Arial" w:hAnsi="Arial" w:cs="Arial"/>
          <w:bdr w:val="none" w:sz="0" w:space="0" w:color="auto" w:frame="1"/>
        </w:rPr>
        <w:t xml:space="preserve"> is made aware of the consequences should they breach any of these terms</w:t>
      </w:r>
      <w:r w:rsidR="0065619E">
        <w:rPr>
          <w:rFonts w:ascii="Arial" w:hAnsi="Arial" w:cs="Arial"/>
          <w:bdr w:val="none" w:sz="0" w:space="0" w:color="auto" w:frame="1"/>
        </w:rPr>
        <w:t>.</w:t>
      </w:r>
      <w:r w:rsidR="000E4A25" w:rsidRPr="0065619E">
        <w:rPr>
          <w:rFonts w:ascii="Arial" w:hAnsi="Arial" w:cs="Arial"/>
          <w:bdr w:val="none" w:sz="0" w:space="0" w:color="auto" w:frame="1"/>
        </w:rPr>
        <w:t xml:space="preserve"> </w:t>
      </w:r>
      <w:r w:rsidR="0065619E">
        <w:rPr>
          <w:rFonts w:ascii="Arial" w:hAnsi="Arial" w:cs="Arial"/>
          <w:bdr w:val="none" w:sz="0" w:space="0" w:color="auto" w:frame="1"/>
        </w:rPr>
        <w:t>T</w:t>
      </w:r>
      <w:r w:rsidR="000E4A25" w:rsidRPr="0065619E">
        <w:rPr>
          <w:rFonts w:ascii="Arial" w:hAnsi="Arial" w:cs="Arial"/>
          <w:bdr w:val="none" w:sz="0" w:space="0" w:color="auto" w:frame="1"/>
        </w:rPr>
        <w:t>his is to protect them</w:t>
      </w:r>
      <w:r w:rsidRPr="0065619E">
        <w:rPr>
          <w:rFonts w:ascii="Arial" w:hAnsi="Arial" w:cs="Arial"/>
          <w:bdr w:val="none" w:sz="0" w:space="0" w:color="auto" w:frame="1"/>
        </w:rPr>
        <w:t>selves</w:t>
      </w:r>
      <w:r w:rsidR="000E4A25" w:rsidRPr="0065619E">
        <w:rPr>
          <w:rFonts w:ascii="Arial" w:hAnsi="Arial" w:cs="Arial"/>
          <w:bdr w:val="none" w:sz="0" w:space="0" w:color="auto" w:frame="1"/>
        </w:rPr>
        <w:t xml:space="preserve">, </w:t>
      </w:r>
      <w:r w:rsidRPr="0065619E">
        <w:rPr>
          <w:rFonts w:ascii="Arial" w:hAnsi="Arial" w:cs="Arial"/>
          <w:bdr w:val="none" w:sz="0" w:space="0" w:color="auto" w:frame="1"/>
        </w:rPr>
        <w:t>staff</w:t>
      </w:r>
      <w:r w:rsidR="000E4A25" w:rsidRPr="0065619E">
        <w:rPr>
          <w:rFonts w:ascii="Arial" w:hAnsi="Arial" w:cs="Arial"/>
          <w:bdr w:val="none" w:sz="0" w:space="0" w:color="auto" w:frame="1"/>
        </w:rPr>
        <w:t xml:space="preserve">, </w:t>
      </w:r>
      <w:r w:rsidRPr="0065619E">
        <w:rPr>
          <w:rFonts w:ascii="Arial" w:hAnsi="Arial" w:cs="Arial"/>
          <w:bdr w:val="none" w:sz="0" w:space="0" w:color="auto" w:frame="1"/>
        </w:rPr>
        <w:t xml:space="preserve">other </w:t>
      </w:r>
      <w:r w:rsidR="0065619E" w:rsidRPr="0065619E">
        <w:rPr>
          <w:rFonts w:ascii="Arial" w:hAnsi="Arial" w:cs="Arial"/>
          <w:bdr w:val="none" w:sz="0" w:space="0" w:color="auto" w:frame="1"/>
        </w:rPr>
        <w:t>people using the accommodation and</w:t>
      </w:r>
      <w:r w:rsidR="00127384">
        <w:rPr>
          <w:rFonts w:ascii="Arial" w:hAnsi="Arial" w:cs="Arial"/>
          <w:bdr w:val="none" w:sz="0" w:space="0" w:color="auto" w:frame="1"/>
        </w:rPr>
        <w:t xml:space="preserve"> </w:t>
      </w:r>
      <w:r w:rsidR="006A32CB">
        <w:rPr>
          <w:rFonts w:ascii="Arial" w:hAnsi="Arial" w:cs="Arial"/>
          <w:bdr w:val="none" w:sz="0" w:space="0" w:color="auto" w:frame="1"/>
        </w:rPr>
        <w:t>reinforces the terms and conditions of the placement</w:t>
      </w:r>
      <w:r w:rsidR="000E4A25" w:rsidRPr="0065619E">
        <w:rPr>
          <w:rFonts w:ascii="Arial" w:hAnsi="Arial" w:cs="Arial"/>
          <w:bdr w:val="none" w:sz="0" w:space="0" w:color="auto" w:frame="1"/>
        </w:rPr>
        <w:t>.</w:t>
      </w:r>
    </w:p>
    <w:p w14:paraId="46E90870" w14:textId="77777777" w:rsidR="00153F4C" w:rsidRDefault="00153F4C" w:rsidP="00153F4C">
      <w:pPr>
        <w:pStyle w:val="xxmsonormal"/>
        <w:shd w:val="clear" w:color="auto" w:fill="FFFFFF"/>
        <w:spacing w:before="0" w:beforeAutospacing="0" w:after="0" w:afterAutospacing="0"/>
        <w:jc w:val="both"/>
        <w:rPr>
          <w:rFonts w:ascii="Arial" w:hAnsi="Arial" w:cs="Arial"/>
          <w:bdr w:val="none" w:sz="0" w:space="0" w:color="auto" w:frame="1"/>
        </w:rPr>
      </w:pPr>
    </w:p>
    <w:p w14:paraId="09F5B88C" w14:textId="77777777" w:rsidR="00153F4C" w:rsidRPr="00153F4C" w:rsidRDefault="00153F4C" w:rsidP="00153F4C">
      <w:pPr>
        <w:pStyle w:val="xxmsonormal"/>
        <w:shd w:val="clear" w:color="auto" w:fill="FFFFFF"/>
        <w:spacing w:before="0" w:beforeAutospacing="0" w:after="0" w:afterAutospacing="0"/>
        <w:jc w:val="both"/>
        <w:rPr>
          <w:rFonts w:ascii="Calibri" w:hAnsi="Calibri" w:cs="Calibri"/>
          <w:sz w:val="22"/>
          <w:szCs w:val="22"/>
        </w:rPr>
      </w:pPr>
    </w:p>
    <w:p w14:paraId="293616B2" w14:textId="20F2380D" w:rsidR="001E56AD" w:rsidRDefault="00E01C29" w:rsidP="00D21026">
      <w:pPr>
        <w:pStyle w:val="ListParagraph"/>
        <w:numPr>
          <w:ilvl w:val="0"/>
          <w:numId w:val="37"/>
        </w:numPr>
        <w:spacing w:after="160" w:line="259" w:lineRule="auto"/>
      </w:pPr>
      <w:r>
        <w:t xml:space="preserve">Outside </w:t>
      </w:r>
      <w:r w:rsidR="004846D6">
        <w:t xml:space="preserve">of </w:t>
      </w:r>
      <w:r>
        <w:t>office</w:t>
      </w:r>
      <w:r w:rsidR="004846D6">
        <w:t xml:space="preserve"> </w:t>
      </w:r>
      <w:r>
        <w:t>hours</w:t>
      </w:r>
    </w:p>
    <w:p w14:paraId="3E9BFDC9" w14:textId="77777777" w:rsidR="00C63760" w:rsidRDefault="00C63760" w:rsidP="00C63760">
      <w:pPr>
        <w:pStyle w:val="ListParagraph"/>
        <w:spacing w:after="160" w:line="259" w:lineRule="auto"/>
      </w:pPr>
    </w:p>
    <w:p w14:paraId="6E77A3F9" w14:textId="6E780147" w:rsidR="0039218B" w:rsidRDefault="00AB085A" w:rsidP="00D21026">
      <w:pPr>
        <w:pStyle w:val="ListParagraph"/>
        <w:numPr>
          <w:ilvl w:val="0"/>
          <w:numId w:val="25"/>
        </w:numPr>
        <w:spacing w:after="160" w:line="259" w:lineRule="auto"/>
        <w:jc w:val="both"/>
      </w:pPr>
      <w:r>
        <w:t xml:space="preserve">Placements made outside of office hours will be picked up by the out of hours service. </w:t>
      </w:r>
      <w:r w:rsidR="000F04B9">
        <w:t xml:space="preserve">If </w:t>
      </w:r>
      <w:r w:rsidR="001A700E">
        <w:t xml:space="preserve">the household is </w:t>
      </w:r>
      <w:r w:rsidR="000F04B9">
        <w:t>placed</w:t>
      </w:r>
      <w:r w:rsidR="001A700E">
        <w:t xml:space="preserve"> </w:t>
      </w:r>
      <w:r w:rsidR="004846D6">
        <w:t xml:space="preserve">into temporary accommodation, </w:t>
      </w:r>
      <w:r w:rsidR="000F04B9">
        <w:t>the</w:t>
      </w:r>
      <w:r w:rsidR="001A700E">
        <w:t>y</w:t>
      </w:r>
      <w:r w:rsidR="00334C42">
        <w:t xml:space="preserve"> will be directed to come to Riverside House the </w:t>
      </w:r>
      <w:r w:rsidR="003625DC">
        <w:t>next</w:t>
      </w:r>
      <w:r w:rsidR="00334C42">
        <w:t xml:space="preserve"> </w:t>
      </w:r>
      <w:r w:rsidR="004846D6">
        <w:t>working day</w:t>
      </w:r>
      <w:r w:rsidR="00334C42">
        <w:t xml:space="preserve"> for a full homeless assessment.</w:t>
      </w:r>
    </w:p>
    <w:p w14:paraId="6AB2F2D5" w14:textId="77777777" w:rsidR="0008474B" w:rsidRDefault="0008474B" w:rsidP="004846D6">
      <w:pPr>
        <w:spacing w:after="160" w:line="259" w:lineRule="auto"/>
        <w:jc w:val="both"/>
      </w:pPr>
    </w:p>
    <w:p w14:paraId="5BF30EEA" w14:textId="77777777" w:rsidR="00BF5A01" w:rsidRDefault="00E01C29" w:rsidP="00D21026">
      <w:pPr>
        <w:pStyle w:val="ListParagraph"/>
        <w:numPr>
          <w:ilvl w:val="0"/>
          <w:numId w:val="38"/>
        </w:numPr>
        <w:spacing w:after="160" w:line="259" w:lineRule="auto"/>
      </w:pPr>
      <w:r>
        <w:t>Financial implications</w:t>
      </w:r>
    </w:p>
    <w:p w14:paraId="52F55D29" w14:textId="77777777" w:rsidR="004C1C95" w:rsidRDefault="004C1C95" w:rsidP="004C1C95">
      <w:pPr>
        <w:pStyle w:val="ListParagraph"/>
        <w:spacing w:after="160" w:line="259" w:lineRule="auto"/>
      </w:pPr>
    </w:p>
    <w:p w14:paraId="7D516CB0" w14:textId="5F237042" w:rsidR="004D144C" w:rsidRDefault="00D552BE" w:rsidP="00D21026">
      <w:pPr>
        <w:pStyle w:val="ListParagraph"/>
        <w:numPr>
          <w:ilvl w:val="0"/>
          <w:numId w:val="39"/>
        </w:numPr>
        <w:spacing w:after="160" w:line="259" w:lineRule="auto"/>
        <w:jc w:val="both"/>
      </w:pPr>
      <w:r>
        <w:t xml:space="preserve">Funding to cover the costs of SWEP </w:t>
      </w:r>
      <w:r w:rsidR="009D2874">
        <w:t xml:space="preserve">placements comes from the </w:t>
      </w:r>
      <w:r w:rsidR="001A700E">
        <w:t>Rough Sleeping Winter Pressures 2024/25 Funding</w:t>
      </w:r>
      <w:r w:rsidR="009D2874">
        <w:t xml:space="preserve">. </w:t>
      </w:r>
      <w:r w:rsidR="003D3A1C">
        <w:t>T</w:t>
      </w:r>
      <w:r w:rsidR="009D2874">
        <w:t xml:space="preserve">he accommodation provision is </w:t>
      </w:r>
      <w:r w:rsidR="003D3A1C">
        <w:t>short-term for those deemed not to be in priority need</w:t>
      </w:r>
      <w:r w:rsidR="001A700E">
        <w:t xml:space="preserve">, in priority need and intentionally homeless and accommodation duty has </w:t>
      </w:r>
      <w:r w:rsidR="00817CB8">
        <w:t>ended,</w:t>
      </w:r>
      <w:r w:rsidR="001A700E">
        <w:t xml:space="preserve"> or priority </w:t>
      </w:r>
      <w:proofErr w:type="gramStart"/>
      <w:r w:rsidR="001A700E">
        <w:t>need</w:t>
      </w:r>
      <w:proofErr w:type="gramEnd"/>
      <w:r w:rsidR="001A700E">
        <w:t xml:space="preserve"> and accommodation duty has ended, t</w:t>
      </w:r>
      <w:r w:rsidR="001A700E" w:rsidRPr="00783B0D">
        <w:t xml:space="preserve">he </w:t>
      </w:r>
      <w:r w:rsidR="00DB71C5" w:rsidRPr="00783B0D">
        <w:t xml:space="preserve">hotel </w:t>
      </w:r>
      <w:r w:rsidR="001A700E" w:rsidRPr="00783B0D">
        <w:t xml:space="preserve">accommodation </w:t>
      </w:r>
      <w:r w:rsidR="003D3A1C" w:rsidRPr="00783B0D">
        <w:t>i</w:t>
      </w:r>
      <w:r w:rsidR="00AF37F6" w:rsidRPr="00783B0D">
        <w:t>s charged on a nightly basis.</w:t>
      </w:r>
    </w:p>
    <w:p w14:paraId="09B19FCC" w14:textId="77777777" w:rsidR="00A20F26" w:rsidRDefault="00A20F26" w:rsidP="00641027">
      <w:pPr>
        <w:spacing w:after="160" w:line="259" w:lineRule="auto"/>
      </w:pPr>
    </w:p>
    <w:p w14:paraId="6D14F59D" w14:textId="37574738" w:rsidR="006F6385" w:rsidRDefault="00E01C29" w:rsidP="00D21026">
      <w:pPr>
        <w:pStyle w:val="ListParagraph"/>
        <w:numPr>
          <w:ilvl w:val="0"/>
          <w:numId w:val="40"/>
        </w:numPr>
        <w:spacing w:after="160" w:line="259" w:lineRule="auto"/>
      </w:pPr>
      <w:r>
        <w:t>Monitoring</w:t>
      </w:r>
    </w:p>
    <w:p w14:paraId="5EB756E7" w14:textId="77777777" w:rsidR="004C1C95" w:rsidRDefault="004C1C95" w:rsidP="004C1C95">
      <w:pPr>
        <w:pStyle w:val="ListParagraph"/>
        <w:spacing w:after="160" w:line="259" w:lineRule="auto"/>
        <w:ind w:left="0"/>
      </w:pPr>
    </w:p>
    <w:p w14:paraId="5A2A582B" w14:textId="5D6995DF" w:rsidR="006F6385" w:rsidRPr="00783B0D" w:rsidRDefault="001A3138" w:rsidP="00D21026">
      <w:pPr>
        <w:pStyle w:val="ListParagraph"/>
        <w:numPr>
          <w:ilvl w:val="0"/>
          <w:numId w:val="41"/>
        </w:numPr>
        <w:spacing w:after="160" w:line="259" w:lineRule="auto"/>
        <w:jc w:val="both"/>
      </w:pPr>
      <w:r w:rsidRPr="00783B0D">
        <w:t xml:space="preserve">The </w:t>
      </w:r>
      <w:r w:rsidR="006F6385" w:rsidRPr="00783B0D">
        <w:t>Council will record details of all placements under SWEP</w:t>
      </w:r>
      <w:r w:rsidRPr="00783B0D">
        <w:t xml:space="preserve"> and rough sleeper outside of SWEP</w:t>
      </w:r>
      <w:r w:rsidR="006F6385" w:rsidRPr="00783B0D">
        <w:t xml:space="preserve">. This </w:t>
      </w:r>
      <w:r w:rsidR="00C0243B" w:rsidRPr="00783B0D">
        <w:t xml:space="preserve">enables the </w:t>
      </w:r>
      <w:r w:rsidR="001A700E" w:rsidRPr="00783B0D">
        <w:t>Rough Sleeper coordinator</w:t>
      </w:r>
      <w:r w:rsidR="00C0243B" w:rsidRPr="00783B0D">
        <w:t xml:space="preserve"> </w:t>
      </w:r>
      <w:r w:rsidR="00C0243B" w:rsidRPr="00783B0D">
        <w:lastRenderedPageBreak/>
        <w:t>to monitor rough sleeping in the borough</w:t>
      </w:r>
      <w:r w:rsidR="007B1D42" w:rsidRPr="00783B0D">
        <w:t xml:space="preserve"> and </w:t>
      </w:r>
      <w:proofErr w:type="gramStart"/>
      <w:r w:rsidR="007B1D42" w:rsidRPr="00783B0D">
        <w:t>plan in advance</w:t>
      </w:r>
      <w:proofErr w:type="gramEnd"/>
      <w:r w:rsidR="007B1D42" w:rsidRPr="00783B0D">
        <w:t>.</w:t>
      </w:r>
      <w:r w:rsidR="00C0243B" w:rsidRPr="00783B0D">
        <w:t xml:space="preserve"> </w:t>
      </w:r>
      <w:r w:rsidR="006F6385" w:rsidRPr="00783B0D">
        <w:t xml:space="preserve">The following information may be collected for these purposes: </w:t>
      </w:r>
    </w:p>
    <w:p w14:paraId="0928819D" w14:textId="267CBE13" w:rsidR="006F6385" w:rsidRDefault="006F6385" w:rsidP="00D21026">
      <w:pPr>
        <w:pStyle w:val="ListParagraph"/>
        <w:numPr>
          <w:ilvl w:val="0"/>
          <w:numId w:val="26"/>
        </w:numPr>
        <w:spacing w:after="160" w:line="259" w:lineRule="auto"/>
      </w:pPr>
      <w:r>
        <w:t xml:space="preserve">Name </w:t>
      </w:r>
    </w:p>
    <w:p w14:paraId="300C6176" w14:textId="7BA1A1D2" w:rsidR="006F6385" w:rsidRDefault="006F6385" w:rsidP="00D21026">
      <w:pPr>
        <w:pStyle w:val="ListParagraph"/>
        <w:numPr>
          <w:ilvl w:val="0"/>
          <w:numId w:val="26"/>
        </w:numPr>
        <w:spacing w:after="160" w:line="259" w:lineRule="auto"/>
      </w:pPr>
      <w:r>
        <w:t xml:space="preserve">Contact details </w:t>
      </w:r>
    </w:p>
    <w:p w14:paraId="360FED1B" w14:textId="1DCBDF2F" w:rsidR="006F6385" w:rsidRDefault="006F6385" w:rsidP="00D21026">
      <w:pPr>
        <w:pStyle w:val="ListParagraph"/>
        <w:numPr>
          <w:ilvl w:val="0"/>
          <w:numId w:val="26"/>
        </w:numPr>
        <w:spacing w:after="160" w:line="259" w:lineRule="auto"/>
      </w:pPr>
      <w:r>
        <w:t xml:space="preserve">Demographic </w:t>
      </w:r>
      <w:r w:rsidR="002336AD">
        <w:t xml:space="preserve">&amp; Equalities </w:t>
      </w:r>
      <w:r>
        <w:t xml:space="preserve">data (gender, date of birth, ethnicity, nationality) </w:t>
      </w:r>
    </w:p>
    <w:p w14:paraId="76851D38" w14:textId="685A35B6" w:rsidR="006F6385" w:rsidRDefault="006F6385" w:rsidP="00D21026">
      <w:pPr>
        <w:pStyle w:val="ListParagraph"/>
        <w:numPr>
          <w:ilvl w:val="0"/>
          <w:numId w:val="26"/>
        </w:numPr>
        <w:spacing w:after="160" w:line="259" w:lineRule="auto"/>
      </w:pPr>
      <w:r>
        <w:t xml:space="preserve">History of rough sleeping </w:t>
      </w:r>
    </w:p>
    <w:p w14:paraId="163EAA86" w14:textId="7858F6CD" w:rsidR="006F6385" w:rsidRDefault="002336AD" w:rsidP="00D21026">
      <w:pPr>
        <w:pStyle w:val="ListParagraph"/>
        <w:numPr>
          <w:ilvl w:val="0"/>
          <w:numId w:val="26"/>
        </w:numPr>
        <w:spacing w:after="160" w:line="259" w:lineRule="auto"/>
      </w:pPr>
      <w:r>
        <w:t>Reason</w:t>
      </w:r>
      <w:r w:rsidR="006F6385">
        <w:t xml:space="preserve"> </w:t>
      </w:r>
      <w:r>
        <w:t>for</w:t>
      </w:r>
      <w:r w:rsidR="006F6385">
        <w:t xml:space="preserve"> homelessness </w:t>
      </w:r>
    </w:p>
    <w:p w14:paraId="65D6A164" w14:textId="6C37ADE0" w:rsidR="006F6385" w:rsidRDefault="006F6385" w:rsidP="00D21026">
      <w:pPr>
        <w:pStyle w:val="ListParagraph"/>
        <w:numPr>
          <w:ilvl w:val="0"/>
          <w:numId w:val="26"/>
        </w:numPr>
        <w:spacing w:after="160" w:line="259" w:lineRule="auto"/>
      </w:pPr>
      <w:r>
        <w:t xml:space="preserve">Dates of </w:t>
      </w:r>
      <w:r w:rsidR="002336AD">
        <w:t xml:space="preserve">SWEP </w:t>
      </w:r>
      <w:r>
        <w:t xml:space="preserve">placement </w:t>
      </w:r>
    </w:p>
    <w:p w14:paraId="1F77E8BE" w14:textId="2F16566C" w:rsidR="006F6385" w:rsidRDefault="006F6385" w:rsidP="00D21026">
      <w:pPr>
        <w:pStyle w:val="ListParagraph"/>
        <w:numPr>
          <w:ilvl w:val="0"/>
          <w:numId w:val="26"/>
        </w:numPr>
        <w:spacing w:after="160" w:line="259" w:lineRule="auto"/>
      </w:pPr>
      <w:r>
        <w:t xml:space="preserve">Total cost of placement </w:t>
      </w:r>
    </w:p>
    <w:p w14:paraId="51EF8B52" w14:textId="1779A9CB" w:rsidR="0087129D" w:rsidRDefault="006F6385" w:rsidP="0087129D">
      <w:pPr>
        <w:pStyle w:val="ListParagraph"/>
        <w:numPr>
          <w:ilvl w:val="0"/>
          <w:numId w:val="26"/>
        </w:numPr>
        <w:spacing w:after="160" w:line="259" w:lineRule="auto"/>
      </w:pPr>
      <w:r>
        <w:t>Outcome following SWEP</w:t>
      </w:r>
    </w:p>
    <w:p w14:paraId="3BBD812D" w14:textId="77777777" w:rsidR="0087129D" w:rsidRDefault="0087129D" w:rsidP="0087129D">
      <w:pPr>
        <w:pStyle w:val="ListParagraph"/>
        <w:spacing w:after="160" w:line="259" w:lineRule="auto"/>
        <w:ind w:left="1440"/>
      </w:pPr>
    </w:p>
    <w:p w14:paraId="7BCEFA18" w14:textId="77777777" w:rsidR="006554F4" w:rsidRDefault="006554F4" w:rsidP="006554F4">
      <w:pPr>
        <w:pStyle w:val="ListParagraph"/>
        <w:spacing w:after="160" w:line="259" w:lineRule="auto"/>
        <w:ind w:left="1440"/>
      </w:pPr>
    </w:p>
    <w:p w14:paraId="71A64500" w14:textId="72A4BCFE" w:rsidR="006554F4" w:rsidRDefault="006554F4" w:rsidP="00D21026">
      <w:pPr>
        <w:pStyle w:val="ListParagraph"/>
        <w:numPr>
          <w:ilvl w:val="0"/>
          <w:numId w:val="49"/>
        </w:numPr>
        <w:spacing w:after="160" w:line="259" w:lineRule="auto"/>
      </w:pPr>
      <w:r>
        <w:t>Review</w:t>
      </w:r>
    </w:p>
    <w:p w14:paraId="4DDFBA64" w14:textId="77777777" w:rsidR="0056344F" w:rsidRDefault="0056344F" w:rsidP="0056344F">
      <w:pPr>
        <w:pStyle w:val="ListParagraph"/>
        <w:spacing w:after="160" w:line="259" w:lineRule="auto"/>
        <w:ind w:left="0"/>
      </w:pPr>
    </w:p>
    <w:p w14:paraId="67814954" w14:textId="1F450976" w:rsidR="007B1D42" w:rsidRPr="00783B0D" w:rsidRDefault="006554F4" w:rsidP="007B1D42">
      <w:pPr>
        <w:pStyle w:val="ListParagraph"/>
        <w:numPr>
          <w:ilvl w:val="0"/>
          <w:numId w:val="50"/>
        </w:numPr>
        <w:spacing w:after="160" w:line="259" w:lineRule="auto"/>
        <w:jc w:val="both"/>
      </w:pPr>
      <w:r w:rsidRPr="00783B0D">
        <w:t>The Council will review</w:t>
      </w:r>
      <w:r w:rsidR="0056344F" w:rsidRPr="00783B0D">
        <w:t xml:space="preserve"> SWEP annually</w:t>
      </w:r>
      <w:r w:rsidR="007B1D42" w:rsidRPr="00783B0D">
        <w:t>, this should be in advance of the cold weather periods to assist with planning and</w:t>
      </w:r>
      <w:r w:rsidR="0056344F" w:rsidRPr="00783B0D">
        <w:t xml:space="preserve"> to ensure that accommodation provision is suitable and that the best approach is adopted to manage rough sleeping during severe weather. </w:t>
      </w:r>
    </w:p>
    <w:p w14:paraId="2ABBF522" w14:textId="1026D184" w:rsidR="007B1D42" w:rsidRDefault="007B1D42" w:rsidP="007B1D42">
      <w:pPr>
        <w:spacing w:after="160" w:line="259" w:lineRule="auto"/>
        <w:ind w:left="1440" w:hanging="720"/>
        <w:jc w:val="both"/>
      </w:pPr>
      <w:r w:rsidRPr="00783B0D">
        <w:t>12.3</w:t>
      </w:r>
      <w:r w:rsidRPr="00783B0D">
        <w:tab/>
        <w:t>Feedback from people with lived experience will be used to help inform the review and identify any improvements.</w:t>
      </w:r>
      <w:r>
        <w:t xml:space="preserve"> </w:t>
      </w:r>
    </w:p>
    <w:p w14:paraId="58D88D71" w14:textId="5F710DAB" w:rsidR="00770512" w:rsidRDefault="00770512" w:rsidP="00770512">
      <w:pPr>
        <w:pStyle w:val="ListParagraph"/>
        <w:numPr>
          <w:ilvl w:val="1"/>
          <w:numId w:val="55"/>
        </w:numPr>
        <w:spacing w:after="160" w:line="259" w:lineRule="auto"/>
        <w:jc w:val="both"/>
      </w:pPr>
      <w:r>
        <w:t>A</w:t>
      </w:r>
      <w:r w:rsidR="00073340">
        <w:t>n annual report will be presented to the Senior Management T</w:t>
      </w:r>
      <w:r w:rsidR="00F4722B">
        <w:t>eam</w:t>
      </w:r>
      <w:r w:rsidR="0015484B">
        <w:t xml:space="preserve"> by the Rough Sleeper Initiative </w:t>
      </w:r>
      <w:r w:rsidR="00614D09">
        <w:t>c</w:t>
      </w:r>
      <w:r w:rsidR="0015484B">
        <w:t xml:space="preserve">o-ordinator, with oversight from the </w:t>
      </w:r>
      <w:r w:rsidR="00614D09">
        <w:t xml:space="preserve">Furnished Homes and </w:t>
      </w:r>
      <w:r w:rsidR="0015484B">
        <w:t>Temporary Accommodation</w:t>
      </w:r>
      <w:r w:rsidR="00614D09">
        <w:t xml:space="preserve"> manager</w:t>
      </w:r>
      <w:r w:rsidR="00073340">
        <w:t xml:space="preserve">, </w:t>
      </w:r>
      <w:r w:rsidR="00BE23C8">
        <w:t xml:space="preserve">documenting </w:t>
      </w:r>
      <w:r w:rsidR="00A16A95">
        <w:t xml:space="preserve">number of placements, cost and whether a change in provision or delivery is required. </w:t>
      </w:r>
    </w:p>
    <w:p w14:paraId="684A1A58" w14:textId="53E2F20F" w:rsidR="004D1B54" w:rsidRDefault="004D1B54" w:rsidP="004D1B54">
      <w:pPr>
        <w:pStyle w:val="ListParagraph"/>
        <w:spacing w:after="160" w:line="259" w:lineRule="auto"/>
        <w:ind w:left="1440"/>
        <w:jc w:val="both"/>
      </w:pPr>
    </w:p>
    <w:p w14:paraId="0514DFBE" w14:textId="39C355AB" w:rsidR="00475384" w:rsidRDefault="00392CF6" w:rsidP="00475384">
      <w:pPr>
        <w:rPr>
          <w:rStyle w:val="Hyperlink"/>
          <w:rFonts w:cs="Arial"/>
        </w:rPr>
      </w:pPr>
      <w:r>
        <w:br w:type="page"/>
      </w:r>
      <w:r w:rsidR="00FB7F1E" w:rsidRPr="00F71243">
        <w:rPr>
          <w:b/>
          <w:bCs/>
        </w:rPr>
        <w:lastRenderedPageBreak/>
        <w:t>Appendix 1 –</w:t>
      </w:r>
      <w:r w:rsidR="00475384">
        <w:rPr>
          <w:b/>
          <w:bCs/>
        </w:rPr>
        <w:t xml:space="preserve"> SWEP activation flowchart</w:t>
      </w:r>
    </w:p>
    <w:p w14:paraId="0910A31E" w14:textId="25C33040" w:rsidR="00294B07" w:rsidRDefault="00F53620">
      <w:pPr>
        <w:rPr>
          <w:rStyle w:val="Hyperlink"/>
          <w:rFonts w:cs="Arial"/>
        </w:rPr>
      </w:pPr>
      <w:r>
        <w:rPr>
          <w:rFonts w:cs="Arial"/>
          <w:noProof/>
          <w:color w:val="4F758B" w:themeColor="hyperlink"/>
          <w:u w:val="single"/>
        </w:rPr>
        <mc:AlternateContent>
          <mc:Choice Requires="wps">
            <w:drawing>
              <wp:anchor distT="0" distB="0" distL="114300" distR="114300" simplePos="0" relativeHeight="251659264" behindDoc="0" locked="0" layoutInCell="1" allowOverlap="1" wp14:anchorId="484C6D5D" wp14:editId="74E563CB">
                <wp:simplePos x="0" y="0"/>
                <wp:positionH relativeFrom="margin">
                  <wp:align>center</wp:align>
                </wp:positionH>
                <wp:positionV relativeFrom="paragraph">
                  <wp:posOffset>194310</wp:posOffset>
                </wp:positionV>
                <wp:extent cx="3346450" cy="488950"/>
                <wp:effectExtent l="0" t="0" r="25400" b="25400"/>
                <wp:wrapNone/>
                <wp:docPr id="466095676" name="Rectangle 5"/>
                <wp:cNvGraphicFramePr/>
                <a:graphic xmlns:a="http://schemas.openxmlformats.org/drawingml/2006/main">
                  <a:graphicData uri="http://schemas.microsoft.com/office/word/2010/wordprocessingShape">
                    <wps:wsp>
                      <wps:cNvSpPr/>
                      <wps:spPr>
                        <a:xfrm>
                          <a:off x="0" y="0"/>
                          <a:ext cx="3346450" cy="4889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00536E4" w14:textId="63B87EA1" w:rsidR="00F53620" w:rsidRDefault="00F53620" w:rsidP="00F53620">
                            <w:pPr>
                              <w:jc w:val="center"/>
                            </w:pPr>
                            <w:r>
                              <w:t>Feels like temperature hits 0 degrees or below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4C6D5D" id="Rectangle 5" o:spid="_x0000_s1026" style="position:absolute;margin-left:0;margin-top:15.3pt;width:263.5pt;height:38.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" fillcolor="#4f758b [3204]" strokecolor="#0b1114 [484]" strokeweight=".85pt">
                <v:textbox>
                  <w:txbxContent>
                    <w:p w14:paraId="700536E4" w14:textId="63B87EA1" w:rsidR="00F53620" w:rsidRDefault="00F53620" w:rsidP="00F53620">
                      <w:pPr>
                        <w:jc w:val="center"/>
                      </w:pPr>
                      <w:r>
                        <w:t>Feels like temperature hits 0 degrees or below</w:t>
                      </w:r>
                    </w:p>
                  </w:txbxContent>
                </v:textbox>
                <w10:wrap anchorx="margin"/>
              </v:rect>
            </w:pict>
          </mc:Fallback>
        </mc:AlternateContent>
      </w:r>
    </w:p>
    <w:p w14:paraId="782974A6" w14:textId="75E65844" w:rsidR="00294B07" w:rsidRDefault="00294B07">
      <w:pPr>
        <w:rPr>
          <w:rStyle w:val="Hyperlink"/>
          <w:rFonts w:cs="Arial"/>
        </w:rPr>
      </w:pPr>
    </w:p>
    <w:p w14:paraId="13AC5F7F" w14:textId="6EE87143" w:rsidR="00294B07" w:rsidRDefault="00294B07">
      <w:pPr>
        <w:rPr>
          <w:rStyle w:val="Hyperlink"/>
          <w:rFonts w:cs="Arial"/>
        </w:rPr>
      </w:pPr>
    </w:p>
    <w:p w14:paraId="43E65C2D" w14:textId="45A3D873" w:rsidR="00294B07" w:rsidRDefault="004F6F1E">
      <w:pPr>
        <w:rPr>
          <w:rStyle w:val="Hyperlink"/>
          <w:rFonts w:cs="Arial"/>
        </w:rPr>
      </w:pPr>
      <w:r>
        <w:rPr>
          <w:rFonts w:cs="Arial"/>
          <w:noProof/>
          <w:color w:val="4F758B" w:themeColor="hyperlink"/>
          <w:u w:val="single"/>
        </w:rPr>
        <mc:AlternateContent>
          <mc:Choice Requires="wps">
            <w:drawing>
              <wp:anchor distT="0" distB="0" distL="114300" distR="114300" simplePos="0" relativeHeight="251678720" behindDoc="0" locked="0" layoutInCell="1" allowOverlap="1" wp14:anchorId="3B25CB1F" wp14:editId="61E3C4FA">
                <wp:simplePos x="0" y="0"/>
                <wp:positionH relativeFrom="column">
                  <wp:posOffset>2781300</wp:posOffset>
                </wp:positionH>
                <wp:positionV relativeFrom="paragraph">
                  <wp:posOffset>148590</wp:posOffset>
                </wp:positionV>
                <wp:extent cx="165100" cy="165100"/>
                <wp:effectExtent l="19050" t="0" r="25400" b="44450"/>
                <wp:wrapNone/>
                <wp:docPr id="295633539" name="Arrow: Down 6"/>
                <wp:cNvGraphicFramePr/>
                <a:graphic xmlns:a="http://schemas.openxmlformats.org/drawingml/2006/main">
                  <a:graphicData uri="http://schemas.microsoft.com/office/word/2010/wordprocessingShape">
                    <wps:wsp>
                      <wps:cNvSpPr/>
                      <wps:spPr>
                        <a:xfrm>
                          <a:off x="0" y="0"/>
                          <a:ext cx="165100" cy="1651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type w14:anchorId="148E037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6" o:spid="_x0000_s1026" type="#_x0000_t67" style="position:absolute;margin-left:219pt;margin-top:11.7pt;width:13pt;height:13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" adj="10800" fillcolor="#4f758b [3204]" strokecolor="#0b1114 [484]" strokeweight=".85pt"/>
            </w:pict>
          </mc:Fallback>
        </mc:AlternateContent>
      </w:r>
      <w:r w:rsidR="007C51AB">
        <w:rPr>
          <w:rFonts w:cs="Arial"/>
          <w:noProof/>
          <w:color w:val="4F758B" w:themeColor="hyperlink"/>
          <w:u w:val="single"/>
        </w:rPr>
        <mc:AlternateContent>
          <mc:Choice Requires="wps">
            <w:drawing>
              <wp:anchor distT="0" distB="0" distL="114300" distR="114300" simplePos="0" relativeHeight="251663360" behindDoc="0" locked="0" layoutInCell="1" allowOverlap="1" wp14:anchorId="679E09AF" wp14:editId="4E7D58C6">
                <wp:simplePos x="0" y="0"/>
                <wp:positionH relativeFrom="margin">
                  <wp:posOffset>-838200</wp:posOffset>
                </wp:positionH>
                <wp:positionV relativeFrom="paragraph">
                  <wp:posOffset>205740</wp:posOffset>
                </wp:positionV>
                <wp:extent cx="1619250" cy="850900"/>
                <wp:effectExtent l="0" t="0" r="19050" b="25400"/>
                <wp:wrapNone/>
                <wp:docPr id="1550747610" name="Rectangle 5"/>
                <wp:cNvGraphicFramePr/>
                <a:graphic xmlns:a="http://schemas.openxmlformats.org/drawingml/2006/main">
                  <a:graphicData uri="http://schemas.microsoft.com/office/word/2010/wordprocessingShape">
                    <wps:wsp>
                      <wps:cNvSpPr/>
                      <wps:spPr>
                        <a:xfrm>
                          <a:off x="0" y="0"/>
                          <a:ext cx="1619250" cy="8509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0C272F0" w14:textId="28269818" w:rsidR="00F53620" w:rsidRDefault="00F53620" w:rsidP="00F53620">
                            <w:pPr>
                              <w:jc w:val="center"/>
                            </w:pPr>
                            <w:r>
                              <w:t>Communications Team and Commissioning consulted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9E09AF" id="_x0000_s1027" style="position:absolute;margin-left:-66pt;margin-top:16.2pt;width:127.5pt;height:67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" fillcolor="#4f758b [3204]" strokecolor="#0b1114 [484]" strokeweight=".85pt">
                <v:textbox>
                  <w:txbxContent>
                    <w:p w14:paraId="00C272F0" w14:textId="28269818" w:rsidR="00F53620" w:rsidRDefault="00F53620" w:rsidP="00F53620">
                      <w:pPr>
                        <w:jc w:val="center"/>
                      </w:pPr>
                      <w:r>
                        <w:t>Communications Team and Commissioning consulted</w:t>
                      </w:r>
                    </w:p>
                  </w:txbxContent>
                </v:textbox>
                <w10:wrap anchorx="margin"/>
              </v:rect>
            </w:pict>
          </mc:Fallback>
        </mc:AlternateContent>
      </w:r>
    </w:p>
    <w:p w14:paraId="614FC2CE" w14:textId="75ADE4A4" w:rsidR="00294B07" w:rsidRDefault="007C51AB">
      <w:pPr>
        <w:rPr>
          <w:rStyle w:val="Hyperlink"/>
          <w:rFonts w:cs="Arial"/>
        </w:rPr>
      </w:pPr>
      <w:r>
        <w:rPr>
          <w:rFonts w:cs="Arial"/>
          <w:noProof/>
          <w:color w:val="4F758B" w:themeColor="hyperlink"/>
          <w:u w:val="single"/>
        </w:rPr>
        <mc:AlternateContent>
          <mc:Choice Requires="wps">
            <w:drawing>
              <wp:anchor distT="0" distB="0" distL="114300" distR="114300" simplePos="0" relativeHeight="251661312" behindDoc="0" locked="0" layoutInCell="1" allowOverlap="1" wp14:anchorId="3470437B" wp14:editId="6A3AE68B">
                <wp:simplePos x="0" y="0"/>
                <wp:positionH relativeFrom="margin">
                  <wp:posOffset>1179830</wp:posOffset>
                </wp:positionH>
                <wp:positionV relativeFrom="paragraph">
                  <wp:posOffset>162560</wp:posOffset>
                </wp:positionV>
                <wp:extent cx="3346450" cy="533400"/>
                <wp:effectExtent l="0" t="0" r="25400" b="19050"/>
                <wp:wrapNone/>
                <wp:docPr id="1915146885" name="Rectangle 5"/>
                <wp:cNvGraphicFramePr/>
                <a:graphic xmlns:a="http://schemas.openxmlformats.org/drawingml/2006/main">
                  <a:graphicData uri="http://schemas.microsoft.com/office/word/2010/wordprocessingShape">
                    <wps:wsp>
                      <wps:cNvSpPr/>
                      <wps:spPr>
                        <a:xfrm>
                          <a:off x="0" y="0"/>
                          <a:ext cx="3346450" cy="5334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4035AFA" w14:textId="27FDD758" w:rsidR="00F53620" w:rsidRDefault="00F53620" w:rsidP="00F53620">
                            <w:pPr>
                              <w:jc w:val="center"/>
                            </w:pPr>
                            <w:r>
                              <w:t>Homeless Team manager or coordinator activates SWEP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0437B" id="_x0000_s1028" style="position:absolute;margin-left:92.9pt;margin-top:12.8pt;width:263.5pt;height:4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" fillcolor="#4f758b [3204]" strokecolor="#0b1114 [484]" strokeweight=".85pt">
                <v:textbox>
                  <w:txbxContent>
                    <w:p w14:paraId="04035AFA" w14:textId="27FDD758" w:rsidR="00F53620" w:rsidRDefault="00F53620" w:rsidP="00F53620">
                      <w:pPr>
                        <w:jc w:val="center"/>
                      </w:pPr>
                      <w:r>
                        <w:t>Homeless Team manager or coordinator activates SWEP</w:t>
                      </w:r>
                    </w:p>
                  </w:txbxContent>
                </v:textbox>
                <w10:wrap anchorx="margin"/>
              </v:rect>
            </w:pict>
          </mc:Fallback>
        </mc:AlternateContent>
      </w:r>
    </w:p>
    <w:p w14:paraId="7FE9E03D" w14:textId="5003A802" w:rsidR="00294B07" w:rsidRDefault="004F6F1E">
      <w:pPr>
        <w:rPr>
          <w:rStyle w:val="Hyperlink"/>
          <w:rFonts w:cs="Arial"/>
        </w:rPr>
      </w:pPr>
      <w:r>
        <w:rPr>
          <w:rFonts w:cs="Arial"/>
          <w:noProof/>
          <w:color w:val="4F758B" w:themeColor="hyperlink"/>
          <w:u w:val="single"/>
        </w:rPr>
        <mc:AlternateContent>
          <mc:Choice Requires="wps">
            <w:drawing>
              <wp:anchor distT="0" distB="0" distL="114300" distR="114300" simplePos="0" relativeHeight="251696128" behindDoc="0" locked="0" layoutInCell="1" allowOverlap="1" wp14:anchorId="135C66A8" wp14:editId="0D8C9267">
                <wp:simplePos x="0" y="0"/>
                <wp:positionH relativeFrom="column">
                  <wp:posOffset>869950</wp:posOffset>
                </wp:positionH>
                <wp:positionV relativeFrom="paragraph">
                  <wp:posOffset>120015</wp:posOffset>
                </wp:positionV>
                <wp:extent cx="165100" cy="165100"/>
                <wp:effectExtent l="19050" t="19050" r="25400" b="44450"/>
                <wp:wrapNone/>
                <wp:docPr id="846223151" name="Arrow: Down 6"/>
                <wp:cNvGraphicFramePr/>
                <a:graphic xmlns:a="http://schemas.openxmlformats.org/drawingml/2006/main">
                  <a:graphicData uri="http://schemas.microsoft.com/office/word/2010/wordprocessingShape">
                    <wps:wsp>
                      <wps:cNvSpPr/>
                      <wps:spPr>
                        <a:xfrm rot="5400000">
                          <a:off x="0" y="0"/>
                          <a:ext cx="165100" cy="1651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38031F15" id="Arrow: Down 6" o:spid="_x0000_s1026" type="#_x0000_t67" style="position:absolute;margin-left:68.5pt;margin-top:9.45pt;width:13pt;height:13pt;rotation:90;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" adj="10800" fillcolor="#4f758b [3204]" strokecolor="#0b1114 [484]" strokeweight=".85pt"/>
            </w:pict>
          </mc:Fallback>
        </mc:AlternateContent>
      </w:r>
    </w:p>
    <w:p w14:paraId="75256E07" w14:textId="125B180C" w:rsidR="00294B07" w:rsidRDefault="00294B07">
      <w:pPr>
        <w:rPr>
          <w:rStyle w:val="Hyperlink"/>
          <w:rFonts w:cs="Arial"/>
        </w:rPr>
      </w:pPr>
    </w:p>
    <w:p w14:paraId="334C0F12" w14:textId="6B9FD100" w:rsidR="00294B07" w:rsidRDefault="004F6F1E">
      <w:pPr>
        <w:rPr>
          <w:rStyle w:val="Hyperlink"/>
          <w:rFonts w:cs="Arial"/>
        </w:rPr>
      </w:pPr>
      <w:r>
        <w:rPr>
          <w:rFonts w:cs="Arial"/>
          <w:noProof/>
          <w:color w:val="4F758B" w:themeColor="hyperlink"/>
          <w:u w:val="single"/>
        </w:rPr>
        <mc:AlternateContent>
          <mc:Choice Requires="wps">
            <w:drawing>
              <wp:anchor distT="0" distB="0" distL="114300" distR="114300" simplePos="0" relativeHeight="251680768" behindDoc="0" locked="0" layoutInCell="1" allowOverlap="1" wp14:anchorId="06EB56DD" wp14:editId="61D37670">
                <wp:simplePos x="0" y="0"/>
                <wp:positionH relativeFrom="margin">
                  <wp:align>center</wp:align>
                </wp:positionH>
                <wp:positionV relativeFrom="paragraph">
                  <wp:posOffset>154940</wp:posOffset>
                </wp:positionV>
                <wp:extent cx="165100" cy="165100"/>
                <wp:effectExtent l="19050" t="0" r="25400" b="44450"/>
                <wp:wrapNone/>
                <wp:docPr id="1646396015" name="Arrow: Down 6"/>
                <wp:cNvGraphicFramePr/>
                <a:graphic xmlns:a="http://schemas.openxmlformats.org/drawingml/2006/main">
                  <a:graphicData uri="http://schemas.microsoft.com/office/word/2010/wordprocessingShape">
                    <wps:wsp>
                      <wps:cNvSpPr/>
                      <wps:spPr>
                        <a:xfrm>
                          <a:off x="0" y="0"/>
                          <a:ext cx="165100" cy="1651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1101E66C" id="Arrow: Down 6" o:spid="_x0000_s1026" type="#_x0000_t67" style="position:absolute;margin-left:0;margin-top:12.2pt;width:13pt;height:13pt;z-index:25168076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" adj="10800" fillcolor="#4f758b [3204]" strokecolor="#0b1114 [484]" strokeweight=".85pt">
                <w10:wrap anchorx="margin"/>
              </v:shape>
            </w:pict>
          </mc:Fallback>
        </mc:AlternateContent>
      </w:r>
    </w:p>
    <w:p w14:paraId="5968CB0B" w14:textId="57DD323A" w:rsidR="00294B07" w:rsidRDefault="007C51AB">
      <w:pPr>
        <w:rPr>
          <w:rStyle w:val="Hyperlink"/>
          <w:rFonts w:cs="Arial"/>
        </w:rPr>
      </w:pPr>
      <w:r>
        <w:rPr>
          <w:rFonts w:cs="Arial"/>
          <w:noProof/>
          <w:color w:val="4F758B" w:themeColor="hyperlink"/>
          <w:u w:val="single"/>
        </w:rPr>
        <mc:AlternateContent>
          <mc:Choice Requires="wps">
            <w:drawing>
              <wp:anchor distT="0" distB="0" distL="114300" distR="114300" simplePos="0" relativeHeight="251665408" behindDoc="0" locked="0" layoutInCell="1" allowOverlap="1" wp14:anchorId="17ED1826" wp14:editId="4F859E4E">
                <wp:simplePos x="0" y="0"/>
                <wp:positionH relativeFrom="margin">
                  <wp:posOffset>1181100</wp:posOffset>
                </wp:positionH>
                <wp:positionV relativeFrom="paragraph">
                  <wp:posOffset>201295</wp:posOffset>
                </wp:positionV>
                <wp:extent cx="3346450" cy="723900"/>
                <wp:effectExtent l="0" t="0" r="25400" b="19050"/>
                <wp:wrapNone/>
                <wp:docPr id="1757940447" name="Rectangle 5"/>
                <wp:cNvGraphicFramePr/>
                <a:graphic xmlns:a="http://schemas.openxmlformats.org/drawingml/2006/main">
                  <a:graphicData uri="http://schemas.microsoft.com/office/word/2010/wordprocessingShape">
                    <wps:wsp>
                      <wps:cNvSpPr/>
                      <wps:spPr>
                        <a:xfrm>
                          <a:off x="0" y="0"/>
                          <a:ext cx="3346450" cy="7239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5B7A22A" w14:textId="00FBBD45" w:rsidR="00F53620" w:rsidRDefault="00F53620" w:rsidP="00F53620">
                            <w:pPr>
                              <w:jc w:val="center"/>
                            </w:pPr>
                            <w:r>
                              <w:t>Homeless households with reason to believe homeless and at risk of rough sleeping identified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D1826" id="_x0000_s1029" style="position:absolute;margin-left:93pt;margin-top:15.85pt;width:263.5pt;height:5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" fillcolor="#4f758b [3204]" strokecolor="#0b1114 [484]" strokeweight=".85pt">
                <v:textbox>
                  <w:txbxContent>
                    <w:p w14:paraId="55B7A22A" w14:textId="00FBBD45" w:rsidR="00F53620" w:rsidRDefault="00F53620" w:rsidP="00F53620">
                      <w:pPr>
                        <w:jc w:val="center"/>
                      </w:pPr>
                      <w:r>
                        <w:t>Homeless households with reason to believe homeless and at risk of rough sleeping identified</w:t>
                      </w:r>
                    </w:p>
                  </w:txbxContent>
                </v:textbox>
                <w10:wrap anchorx="margin"/>
              </v:rect>
            </w:pict>
          </mc:Fallback>
        </mc:AlternateContent>
      </w:r>
    </w:p>
    <w:p w14:paraId="1F31A9BB" w14:textId="64B35D00" w:rsidR="00294B07" w:rsidRDefault="00294B07">
      <w:pPr>
        <w:rPr>
          <w:rStyle w:val="Hyperlink"/>
          <w:rFonts w:cs="Arial"/>
        </w:rPr>
      </w:pPr>
    </w:p>
    <w:p w14:paraId="46FA6775" w14:textId="43E66FEA" w:rsidR="00294B07" w:rsidRDefault="00294B07">
      <w:pPr>
        <w:rPr>
          <w:rStyle w:val="Hyperlink"/>
          <w:rFonts w:cs="Arial"/>
        </w:rPr>
      </w:pPr>
    </w:p>
    <w:p w14:paraId="6A275133" w14:textId="6A81DB24" w:rsidR="00294B07" w:rsidRDefault="00294B07">
      <w:pPr>
        <w:rPr>
          <w:rStyle w:val="Hyperlink"/>
          <w:rFonts w:cs="Arial"/>
        </w:rPr>
      </w:pPr>
    </w:p>
    <w:p w14:paraId="4BC3DD1F" w14:textId="721F0121" w:rsidR="00294B07" w:rsidRDefault="00294B07">
      <w:pPr>
        <w:rPr>
          <w:rStyle w:val="Hyperlink"/>
          <w:rFonts w:cs="Arial"/>
        </w:rPr>
      </w:pPr>
    </w:p>
    <w:p w14:paraId="02D2CF1D" w14:textId="2A7B3232" w:rsidR="00294B07" w:rsidRDefault="004F6F1E">
      <w:pPr>
        <w:rPr>
          <w:rStyle w:val="Hyperlink"/>
          <w:rFonts w:cs="Arial"/>
        </w:rPr>
      </w:pPr>
      <w:r>
        <w:rPr>
          <w:rFonts w:cs="Arial"/>
          <w:noProof/>
          <w:color w:val="4F758B" w:themeColor="hyperlink"/>
          <w:u w:val="single"/>
        </w:rPr>
        <mc:AlternateContent>
          <mc:Choice Requires="wps">
            <w:drawing>
              <wp:anchor distT="0" distB="0" distL="114300" distR="114300" simplePos="0" relativeHeight="251682816" behindDoc="0" locked="0" layoutInCell="1" allowOverlap="1" wp14:anchorId="48152B9F" wp14:editId="0DAB127A">
                <wp:simplePos x="0" y="0"/>
                <wp:positionH relativeFrom="margin">
                  <wp:align>center</wp:align>
                </wp:positionH>
                <wp:positionV relativeFrom="paragraph">
                  <wp:posOffset>6350</wp:posOffset>
                </wp:positionV>
                <wp:extent cx="165100" cy="165100"/>
                <wp:effectExtent l="19050" t="0" r="25400" b="44450"/>
                <wp:wrapNone/>
                <wp:docPr id="217623280" name="Arrow: Down 6"/>
                <wp:cNvGraphicFramePr/>
                <a:graphic xmlns:a="http://schemas.openxmlformats.org/drawingml/2006/main">
                  <a:graphicData uri="http://schemas.microsoft.com/office/word/2010/wordprocessingShape">
                    <wps:wsp>
                      <wps:cNvSpPr/>
                      <wps:spPr>
                        <a:xfrm>
                          <a:off x="0" y="0"/>
                          <a:ext cx="165100" cy="1651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00C77DAF" id="Arrow: Down 6" o:spid="_x0000_s1026" type="#_x0000_t67" style="position:absolute;margin-left:0;margin-top:.5pt;width:13pt;height:13pt;z-index:25168281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" adj="10800" fillcolor="#4f758b [3204]" strokecolor="#0b1114 [484]" strokeweight=".85pt">
                <w10:wrap anchorx="margin"/>
              </v:shape>
            </w:pict>
          </mc:Fallback>
        </mc:AlternateContent>
      </w:r>
      <w:r w:rsidR="009218E1">
        <w:rPr>
          <w:rFonts w:cs="Arial"/>
          <w:noProof/>
          <w:color w:val="4F758B" w:themeColor="hyperlink"/>
          <w:u w:val="single"/>
        </w:rPr>
        <mc:AlternateContent>
          <mc:Choice Requires="wps">
            <w:drawing>
              <wp:anchor distT="0" distB="0" distL="114300" distR="114300" simplePos="0" relativeHeight="251667456" behindDoc="0" locked="0" layoutInCell="1" allowOverlap="1" wp14:anchorId="6D02C305" wp14:editId="794C7CDA">
                <wp:simplePos x="0" y="0"/>
                <wp:positionH relativeFrom="margin">
                  <wp:posOffset>1174750</wp:posOffset>
                </wp:positionH>
                <wp:positionV relativeFrom="paragraph">
                  <wp:posOffset>203200</wp:posOffset>
                </wp:positionV>
                <wp:extent cx="3352800" cy="692150"/>
                <wp:effectExtent l="0" t="0" r="19050" b="12700"/>
                <wp:wrapNone/>
                <wp:docPr id="1562843512" name="Rectangle 5"/>
                <wp:cNvGraphicFramePr/>
                <a:graphic xmlns:a="http://schemas.openxmlformats.org/drawingml/2006/main">
                  <a:graphicData uri="http://schemas.microsoft.com/office/word/2010/wordprocessingShape">
                    <wps:wsp>
                      <wps:cNvSpPr/>
                      <wps:spPr>
                        <a:xfrm>
                          <a:off x="0" y="0"/>
                          <a:ext cx="3352800" cy="6921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80C0EC0" w14:textId="0707AFF8" w:rsidR="00F53620" w:rsidRDefault="00F53620" w:rsidP="00F53620">
                            <w:pPr>
                              <w:jc w:val="center"/>
                            </w:pPr>
                            <w:r>
                              <w:t>Placement requested – notification to temporary accommodation team and rough sleeper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02C305" id="_x0000_s1030" style="position:absolute;margin-left:92.5pt;margin-top:16pt;width:264pt;height:54.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" fillcolor="#4f758b [3204]" strokecolor="#0b1114 [484]" strokeweight=".85pt">
                <v:textbox>
                  <w:txbxContent>
                    <w:p w14:paraId="580C0EC0" w14:textId="0707AFF8" w:rsidR="00F53620" w:rsidRDefault="00F53620" w:rsidP="00F53620">
                      <w:pPr>
                        <w:jc w:val="center"/>
                      </w:pPr>
                      <w:r>
                        <w:t>Placement requested – notification to temporary accommodation team and rough sleeper team</w:t>
                      </w:r>
                    </w:p>
                  </w:txbxContent>
                </v:textbox>
                <w10:wrap anchorx="margin"/>
              </v:rect>
            </w:pict>
          </mc:Fallback>
        </mc:AlternateContent>
      </w:r>
    </w:p>
    <w:p w14:paraId="40B7C649" w14:textId="09D261CB" w:rsidR="00294B07" w:rsidRDefault="00294B07">
      <w:pPr>
        <w:rPr>
          <w:rStyle w:val="Hyperlink"/>
          <w:rFonts w:cs="Arial"/>
        </w:rPr>
      </w:pPr>
    </w:p>
    <w:p w14:paraId="31DD36FA" w14:textId="247031E3" w:rsidR="00294B07" w:rsidRDefault="00294B07">
      <w:pPr>
        <w:rPr>
          <w:rStyle w:val="Hyperlink"/>
          <w:rFonts w:cs="Arial"/>
        </w:rPr>
      </w:pPr>
    </w:p>
    <w:p w14:paraId="31514F51" w14:textId="3490F08C" w:rsidR="00294B07" w:rsidRDefault="00294B07">
      <w:pPr>
        <w:rPr>
          <w:rStyle w:val="Hyperlink"/>
          <w:rFonts w:cs="Arial"/>
        </w:rPr>
      </w:pPr>
    </w:p>
    <w:p w14:paraId="565C5AFB" w14:textId="61A5EBFB" w:rsidR="00294B07" w:rsidRDefault="004F6F1E">
      <w:pPr>
        <w:rPr>
          <w:rStyle w:val="Hyperlink"/>
          <w:rFonts w:cs="Arial"/>
        </w:rPr>
      </w:pPr>
      <w:r>
        <w:rPr>
          <w:rFonts w:cs="Arial"/>
          <w:noProof/>
          <w:color w:val="4F758B" w:themeColor="hyperlink"/>
          <w:u w:val="single"/>
        </w:rPr>
        <mc:AlternateContent>
          <mc:Choice Requires="wps">
            <w:drawing>
              <wp:anchor distT="0" distB="0" distL="114300" distR="114300" simplePos="0" relativeHeight="251686912" behindDoc="0" locked="0" layoutInCell="1" allowOverlap="1" wp14:anchorId="53BF35BA" wp14:editId="11CA001C">
                <wp:simplePos x="0" y="0"/>
                <wp:positionH relativeFrom="column">
                  <wp:posOffset>3695700</wp:posOffset>
                </wp:positionH>
                <wp:positionV relativeFrom="paragraph">
                  <wp:posOffset>196850</wp:posOffset>
                </wp:positionV>
                <wp:extent cx="165100" cy="165100"/>
                <wp:effectExtent l="19050" t="0" r="25400" b="44450"/>
                <wp:wrapNone/>
                <wp:docPr id="1478710646" name="Arrow: Down 6"/>
                <wp:cNvGraphicFramePr/>
                <a:graphic xmlns:a="http://schemas.openxmlformats.org/drawingml/2006/main">
                  <a:graphicData uri="http://schemas.microsoft.com/office/word/2010/wordprocessingShape">
                    <wps:wsp>
                      <wps:cNvSpPr/>
                      <wps:spPr>
                        <a:xfrm>
                          <a:off x="0" y="0"/>
                          <a:ext cx="165100" cy="1651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7AC11C6D" id="Arrow: Down 6" o:spid="_x0000_s1026" type="#_x0000_t67" style="position:absolute;margin-left:291pt;margin-top:15.5pt;width:13pt;height:13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" adj="10800" fillcolor="#4f758b [3204]" strokecolor="#0b1114 [484]" strokeweight=".85pt"/>
            </w:pict>
          </mc:Fallback>
        </mc:AlternateContent>
      </w:r>
      <w:r>
        <w:rPr>
          <w:rFonts w:cs="Arial"/>
          <w:noProof/>
          <w:color w:val="4F758B" w:themeColor="hyperlink"/>
          <w:u w:val="single"/>
        </w:rPr>
        <mc:AlternateContent>
          <mc:Choice Requires="wps">
            <w:drawing>
              <wp:anchor distT="0" distB="0" distL="114300" distR="114300" simplePos="0" relativeHeight="251684864" behindDoc="0" locked="0" layoutInCell="1" allowOverlap="1" wp14:anchorId="079F6E60" wp14:editId="0D72F696">
                <wp:simplePos x="0" y="0"/>
                <wp:positionH relativeFrom="column">
                  <wp:posOffset>1816100</wp:posOffset>
                </wp:positionH>
                <wp:positionV relativeFrom="paragraph">
                  <wp:posOffset>156845</wp:posOffset>
                </wp:positionV>
                <wp:extent cx="165100" cy="165100"/>
                <wp:effectExtent l="19050" t="0" r="25400" b="44450"/>
                <wp:wrapNone/>
                <wp:docPr id="708173210" name="Arrow: Down 6"/>
                <wp:cNvGraphicFramePr/>
                <a:graphic xmlns:a="http://schemas.openxmlformats.org/drawingml/2006/main">
                  <a:graphicData uri="http://schemas.microsoft.com/office/word/2010/wordprocessingShape">
                    <wps:wsp>
                      <wps:cNvSpPr/>
                      <wps:spPr>
                        <a:xfrm>
                          <a:off x="0" y="0"/>
                          <a:ext cx="165100" cy="1651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778D135A" id="Arrow: Down 6" o:spid="_x0000_s1026" type="#_x0000_t67" style="position:absolute;margin-left:143pt;margin-top:12.35pt;width:13pt;height:13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" adj="10800" fillcolor="#4f758b [3204]" strokecolor="#0b1114 [484]" strokeweight=".85pt"/>
            </w:pict>
          </mc:Fallback>
        </mc:AlternateContent>
      </w:r>
    </w:p>
    <w:p w14:paraId="21236D43" w14:textId="6201D664" w:rsidR="00294B07" w:rsidRDefault="009218E1">
      <w:pPr>
        <w:rPr>
          <w:rStyle w:val="Hyperlink"/>
          <w:rFonts w:cs="Arial"/>
        </w:rPr>
      </w:pPr>
      <w:r>
        <w:rPr>
          <w:rFonts w:cs="Arial"/>
          <w:noProof/>
          <w:color w:val="4F758B" w:themeColor="hyperlink"/>
          <w:u w:val="single"/>
        </w:rPr>
        <mc:AlternateContent>
          <mc:Choice Requires="wps">
            <w:drawing>
              <wp:anchor distT="0" distB="0" distL="114300" distR="114300" simplePos="0" relativeHeight="251669504" behindDoc="0" locked="0" layoutInCell="1" allowOverlap="1" wp14:anchorId="54F3CC48" wp14:editId="5FDED334">
                <wp:simplePos x="0" y="0"/>
                <wp:positionH relativeFrom="margin">
                  <wp:posOffset>1181100</wp:posOffset>
                </wp:positionH>
                <wp:positionV relativeFrom="paragraph">
                  <wp:posOffset>198755</wp:posOffset>
                </wp:positionV>
                <wp:extent cx="1441450" cy="1524000"/>
                <wp:effectExtent l="0" t="0" r="25400" b="19050"/>
                <wp:wrapNone/>
                <wp:docPr id="1984148615" name="Rectangle 5"/>
                <wp:cNvGraphicFramePr/>
                <a:graphic xmlns:a="http://schemas.openxmlformats.org/drawingml/2006/main">
                  <a:graphicData uri="http://schemas.microsoft.com/office/word/2010/wordprocessingShape">
                    <wps:wsp>
                      <wps:cNvSpPr/>
                      <wps:spPr>
                        <a:xfrm>
                          <a:off x="0" y="0"/>
                          <a:ext cx="1441450" cy="15240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DA8D327" w14:textId="5A0FA39A" w:rsidR="00F53620" w:rsidRDefault="009218E1" w:rsidP="00F53620">
                            <w:pPr>
                              <w:jc w:val="center"/>
                            </w:pPr>
                            <w:r>
                              <w:t>SWEP still active – all information and documents received, extend accommodation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F3CC48" id="_x0000_s1031" style="position:absolute;margin-left:93pt;margin-top:15.65pt;width:113.5pt;height:120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" fillcolor="#4f758b [3204]" strokecolor="#0b1114 [484]" strokeweight=".85pt">
                <v:textbox>
                  <w:txbxContent>
                    <w:p w14:paraId="4DA8D327" w14:textId="5A0FA39A" w:rsidR="00F53620" w:rsidRDefault="009218E1" w:rsidP="00F53620">
                      <w:pPr>
                        <w:jc w:val="center"/>
                      </w:pPr>
                      <w:r>
                        <w:t>SWEP still active – all information and documents received, extend accommodation</w:t>
                      </w:r>
                    </w:p>
                  </w:txbxContent>
                </v:textbox>
                <w10:wrap anchorx="margin"/>
              </v:rect>
            </w:pict>
          </mc:Fallback>
        </mc:AlternateContent>
      </w:r>
    </w:p>
    <w:p w14:paraId="54670356" w14:textId="66BA4BBC" w:rsidR="00294B07" w:rsidRDefault="009218E1">
      <w:pPr>
        <w:rPr>
          <w:rStyle w:val="Hyperlink"/>
          <w:rFonts w:cs="Arial"/>
        </w:rPr>
      </w:pPr>
      <w:r>
        <w:rPr>
          <w:rFonts w:cs="Arial"/>
          <w:noProof/>
          <w:color w:val="4F758B" w:themeColor="hyperlink"/>
          <w:u w:val="single"/>
        </w:rPr>
        <mc:AlternateContent>
          <mc:Choice Requires="wps">
            <w:drawing>
              <wp:anchor distT="0" distB="0" distL="114300" distR="114300" simplePos="0" relativeHeight="251671552" behindDoc="0" locked="0" layoutInCell="1" allowOverlap="1" wp14:anchorId="1C90BB52" wp14:editId="32047E0E">
                <wp:simplePos x="0" y="0"/>
                <wp:positionH relativeFrom="margin">
                  <wp:posOffset>3016250</wp:posOffset>
                </wp:positionH>
                <wp:positionV relativeFrom="paragraph">
                  <wp:posOffset>3810</wp:posOffset>
                </wp:positionV>
                <wp:extent cx="1441450" cy="1511300"/>
                <wp:effectExtent l="0" t="0" r="25400" b="12700"/>
                <wp:wrapNone/>
                <wp:docPr id="1678478472" name="Rectangle 5"/>
                <wp:cNvGraphicFramePr/>
                <a:graphic xmlns:a="http://schemas.openxmlformats.org/drawingml/2006/main">
                  <a:graphicData uri="http://schemas.microsoft.com/office/word/2010/wordprocessingShape">
                    <wps:wsp>
                      <wps:cNvSpPr/>
                      <wps:spPr>
                        <a:xfrm>
                          <a:off x="0" y="0"/>
                          <a:ext cx="1441450" cy="15113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FAD1C43" w14:textId="6DA15704" w:rsidR="009218E1" w:rsidRDefault="009218E1" w:rsidP="009218E1">
                            <w:pPr>
                              <w:jc w:val="center"/>
                            </w:pPr>
                            <w:r>
                              <w:t>SWEP still active – still awaiting documents or information, household to check out and present to RSH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90BB52" id="_x0000_s1032" style="position:absolute;margin-left:237.5pt;margin-top:.3pt;width:113.5pt;height:11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" fillcolor="#4f758b [3204]" strokecolor="#0b1114 [484]" strokeweight=".85pt">
                <v:textbox>
                  <w:txbxContent>
                    <w:p w14:paraId="4FAD1C43" w14:textId="6DA15704" w:rsidR="009218E1" w:rsidRDefault="009218E1" w:rsidP="009218E1">
                      <w:pPr>
                        <w:jc w:val="center"/>
                      </w:pPr>
                      <w:r>
                        <w:t>SWEP still active – still awaiting documents or information, household to check out and present to RSH</w:t>
                      </w:r>
                    </w:p>
                  </w:txbxContent>
                </v:textbox>
                <w10:wrap anchorx="margin"/>
              </v:rect>
            </w:pict>
          </mc:Fallback>
        </mc:AlternateContent>
      </w:r>
    </w:p>
    <w:p w14:paraId="53B58521" w14:textId="4DABD43C" w:rsidR="00294B07" w:rsidRDefault="00294B07">
      <w:pPr>
        <w:rPr>
          <w:rStyle w:val="Hyperlink"/>
          <w:rFonts w:cs="Arial"/>
        </w:rPr>
      </w:pPr>
    </w:p>
    <w:p w14:paraId="0D5BF89A" w14:textId="2A29EA71" w:rsidR="00294B07" w:rsidRDefault="00294B07">
      <w:pPr>
        <w:rPr>
          <w:rStyle w:val="Hyperlink"/>
          <w:rFonts w:cs="Arial"/>
        </w:rPr>
      </w:pPr>
    </w:p>
    <w:p w14:paraId="3574DB8F" w14:textId="1EC1427A" w:rsidR="00294B07" w:rsidRDefault="00294B07">
      <w:pPr>
        <w:rPr>
          <w:rStyle w:val="Hyperlink"/>
          <w:rFonts w:cs="Arial"/>
        </w:rPr>
      </w:pPr>
    </w:p>
    <w:p w14:paraId="2D8FB7F9" w14:textId="75461F77" w:rsidR="00294B07" w:rsidRDefault="00294B07">
      <w:pPr>
        <w:rPr>
          <w:rStyle w:val="Hyperlink"/>
          <w:rFonts w:cs="Arial"/>
        </w:rPr>
      </w:pPr>
    </w:p>
    <w:p w14:paraId="5773A6CC" w14:textId="6BDFBFF1" w:rsidR="00294B07" w:rsidRDefault="00294B07">
      <w:pPr>
        <w:rPr>
          <w:rStyle w:val="Hyperlink"/>
          <w:rFonts w:cs="Arial"/>
        </w:rPr>
      </w:pPr>
    </w:p>
    <w:p w14:paraId="53A15504" w14:textId="06E034EB" w:rsidR="00294B07" w:rsidRDefault="00294B07">
      <w:pPr>
        <w:rPr>
          <w:rStyle w:val="Hyperlink"/>
          <w:rFonts w:cs="Arial"/>
        </w:rPr>
      </w:pPr>
    </w:p>
    <w:p w14:paraId="1D3D6125" w14:textId="078651EB" w:rsidR="00294B07" w:rsidRDefault="004F6F1E">
      <w:pPr>
        <w:rPr>
          <w:rStyle w:val="Hyperlink"/>
          <w:rFonts w:cs="Arial"/>
        </w:rPr>
      </w:pPr>
      <w:r>
        <w:rPr>
          <w:rFonts w:cs="Arial"/>
          <w:noProof/>
          <w:color w:val="4F758B" w:themeColor="hyperlink"/>
          <w:u w:val="single"/>
        </w:rPr>
        <mc:AlternateContent>
          <mc:Choice Requires="wps">
            <w:drawing>
              <wp:anchor distT="0" distB="0" distL="114300" distR="114300" simplePos="0" relativeHeight="251689984" behindDoc="0" locked="0" layoutInCell="1" allowOverlap="1" wp14:anchorId="09E089FF" wp14:editId="1E4C8113">
                <wp:simplePos x="0" y="0"/>
                <wp:positionH relativeFrom="column">
                  <wp:posOffset>3670300</wp:posOffset>
                </wp:positionH>
                <wp:positionV relativeFrom="paragraph">
                  <wp:posOffset>162560</wp:posOffset>
                </wp:positionV>
                <wp:extent cx="165100" cy="165100"/>
                <wp:effectExtent l="19050" t="0" r="25400" b="44450"/>
                <wp:wrapNone/>
                <wp:docPr id="1894609398" name="Arrow: Down 6"/>
                <wp:cNvGraphicFramePr/>
                <a:graphic xmlns:a="http://schemas.openxmlformats.org/drawingml/2006/main">
                  <a:graphicData uri="http://schemas.microsoft.com/office/word/2010/wordprocessingShape">
                    <wps:wsp>
                      <wps:cNvSpPr/>
                      <wps:spPr>
                        <a:xfrm>
                          <a:off x="0" y="0"/>
                          <a:ext cx="165100" cy="1651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698C93E8" id="Arrow: Down 6" o:spid="_x0000_s1026" type="#_x0000_t67" style="position:absolute;margin-left:289pt;margin-top:12.8pt;width:13pt;height:13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" adj="10800" fillcolor="#4f758b [3204]" strokecolor="#0b1114 [484]" strokeweight=".85pt"/>
            </w:pict>
          </mc:Fallback>
        </mc:AlternateContent>
      </w:r>
      <w:r>
        <w:rPr>
          <w:rFonts w:cs="Arial"/>
          <w:noProof/>
          <w:color w:val="4F758B" w:themeColor="hyperlink"/>
          <w:u w:val="single"/>
        </w:rPr>
        <mc:AlternateContent>
          <mc:Choice Requires="wps">
            <w:drawing>
              <wp:anchor distT="0" distB="0" distL="114300" distR="114300" simplePos="0" relativeHeight="251688960" behindDoc="0" locked="0" layoutInCell="1" allowOverlap="1" wp14:anchorId="03556CF3" wp14:editId="66DA51ED">
                <wp:simplePos x="0" y="0"/>
                <wp:positionH relativeFrom="column">
                  <wp:posOffset>1765300</wp:posOffset>
                </wp:positionH>
                <wp:positionV relativeFrom="paragraph">
                  <wp:posOffset>160655</wp:posOffset>
                </wp:positionV>
                <wp:extent cx="165100" cy="165100"/>
                <wp:effectExtent l="19050" t="0" r="25400" b="44450"/>
                <wp:wrapNone/>
                <wp:docPr id="2063135146" name="Arrow: Down 6"/>
                <wp:cNvGraphicFramePr/>
                <a:graphic xmlns:a="http://schemas.openxmlformats.org/drawingml/2006/main">
                  <a:graphicData uri="http://schemas.microsoft.com/office/word/2010/wordprocessingShape">
                    <wps:wsp>
                      <wps:cNvSpPr/>
                      <wps:spPr>
                        <a:xfrm>
                          <a:off x="0" y="0"/>
                          <a:ext cx="165100" cy="1651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0B7151A8" id="Arrow: Down 6" o:spid="_x0000_s1026" type="#_x0000_t67" style="position:absolute;margin-left:139pt;margin-top:12.65pt;width:13pt;height:13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" adj="10800" fillcolor="#4f758b [3204]" strokecolor="#0b1114 [484]" strokeweight=".85pt"/>
            </w:pict>
          </mc:Fallback>
        </mc:AlternateContent>
      </w:r>
    </w:p>
    <w:p w14:paraId="4F7302C3" w14:textId="60D937A5" w:rsidR="00294B07" w:rsidRDefault="004F6F1E">
      <w:pPr>
        <w:rPr>
          <w:rStyle w:val="Hyperlink"/>
          <w:rFonts w:cs="Arial"/>
        </w:rPr>
      </w:pPr>
      <w:r>
        <w:rPr>
          <w:rFonts w:cs="Arial"/>
          <w:noProof/>
          <w:color w:val="4F758B" w:themeColor="hyperlink"/>
          <w:u w:val="single"/>
        </w:rPr>
        <mc:AlternateContent>
          <mc:Choice Requires="wps">
            <w:drawing>
              <wp:anchor distT="0" distB="0" distL="114300" distR="114300" simplePos="0" relativeHeight="251673600" behindDoc="0" locked="0" layoutInCell="1" allowOverlap="1" wp14:anchorId="34F9B879" wp14:editId="7FFABB99">
                <wp:simplePos x="0" y="0"/>
                <wp:positionH relativeFrom="margin">
                  <wp:posOffset>1130300</wp:posOffset>
                </wp:positionH>
                <wp:positionV relativeFrom="paragraph">
                  <wp:posOffset>182245</wp:posOffset>
                </wp:positionV>
                <wp:extent cx="3352800" cy="692150"/>
                <wp:effectExtent l="0" t="0" r="19050" b="12700"/>
                <wp:wrapNone/>
                <wp:docPr id="1839360745" name="Rectangle 5"/>
                <wp:cNvGraphicFramePr/>
                <a:graphic xmlns:a="http://schemas.openxmlformats.org/drawingml/2006/main">
                  <a:graphicData uri="http://schemas.microsoft.com/office/word/2010/wordprocessingShape">
                    <wps:wsp>
                      <wps:cNvSpPr/>
                      <wps:spPr>
                        <a:xfrm>
                          <a:off x="0" y="0"/>
                          <a:ext cx="3352800" cy="6921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6AC71BA" w14:textId="3DF14604" w:rsidR="004F6F1E" w:rsidRDefault="004F6F1E" w:rsidP="004F6F1E">
                            <w:pPr>
                              <w:jc w:val="center"/>
                            </w:pPr>
                            <w:r>
                              <w:t>Feels like temperature rises above 0 degrees.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F9B879" id="_x0000_s1033" style="position:absolute;margin-left:89pt;margin-top:14.35pt;width:264pt;height:54.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" fillcolor="#4f758b [3204]" strokecolor="#0b1114 [484]" strokeweight=".85pt">
                <v:textbox>
                  <w:txbxContent>
                    <w:p w14:paraId="66AC71BA" w14:textId="3DF14604" w:rsidR="004F6F1E" w:rsidRDefault="004F6F1E" w:rsidP="004F6F1E">
                      <w:pPr>
                        <w:jc w:val="center"/>
                      </w:pPr>
                      <w:r>
                        <w:t>Feels like temperature rises above 0 degrees.</w:t>
                      </w:r>
                    </w:p>
                  </w:txbxContent>
                </v:textbox>
                <w10:wrap anchorx="margin"/>
              </v:rect>
            </w:pict>
          </mc:Fallback>
        </mc:AlternateContent>
      </w:r>
    </w:p>
    <w:p w14:paraId="7E5552BA" w14:textId="28CAA0C0" w:rsidR="00294B07" w:rsidRDefault="00294B07">
      <w:pPr>
        <w:rPr>
          <w:rStyle w:val="Hyperlink"/>
          <w:rFonts w:cs="Arial"/>
        </w:rPr>
      </w:pPr>
    </w:p>
    <w:p w14:paraId="6590EF17" w14:textId="7BD99FA5" w:rsidR="00294B07" w:rsidRDefault="00294B07">
      <w:pPr>
        <w:rPr>
          <w:rStyle w:val="Hyperlink"/>
          <w:rFonts w:cs="Arial"/>
        </w:rPr>
      </w:pPr>
    </w:p>
    <w:p w14:paraId="6E4C92E4" w14:textId="709682C1" w:rsidR="00294B07" w:rsidRDefault="00294B07">
      <w:pPr>
        <w:rPr>
          <w:rStyle w:val="Hyperlink"/>
          <w:rFonts w:cs="Arial"/>
        </w:rPr>
      </w:pPr>
    </w:p>
    <w:p w14:paraId="085949AA" w14:textId="47015A78" w:rsidR="00294B07" w:rsidRDefault="004F6F1E">
      <w:pPr>
        <w:rPr>
          <w:rStyle w:val="Hyperlink"/>
          <w:rFonts w:cs="Arial"/>
        </w:rPr>
      </w:pPr>
      <w:r>
        <w:rPr>
          <w:rFonts w:cs="Arial"/>
          <w:noProof/>
          <w:color w:val="4F758B" w:themeColor="hyperlink"/>
          <w:u w:val="single"/>
        </w:rPr>
        <mc:AlternateContent>
          <mc:Choice Requires="wps">
            <w:drawing>
              <wp:anchor distT="0" distB="0" distL="114300" distR="114300" simplePos="0" relativeHeight="251692032" behindDoc="0" locked="0" layoutInCell="1" allowOverlap="1" wp14:anchorId="229ACCC0" wp14:editId="1D608742">
                <wp:simplePos x="0" y="0"/>
                <wp:positionH relativeFrom="column">
                  <wp:posOffset>3651250</wp:posOffset>
                </wp:positionH>
                <wp:positionV relativeFrom="paragraph">
                  <wp:posOffset>144145</wp:posOffset>
                </wp:positionV>
                <wp:extent cx="165100" cy="165100"/>
                <wp:effectExtent l="19050" t="0" r="25400" b="44450"/>
                <wp:wrapNone/>
                <wp:docPr id="829968618" name="Arrow: Down 6"/>
                <wp:cNvGraphicFramePr/>
                <a:graphic xmlns:a="http://schemas.openxmlformats.org/drawingml/2006/main">
                  <a:graphicData uri="http://schemas.microsoft.com/office/word/2010/wordprocessingShape">
                    <wps:wsp>
                      <wps:cNvSpPr/>
                      <wps:spPr>
                        <a:xfrm>
                          <a:off x="0" y="0"/>
                          <a:ext cx="165100" cy="1651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402EB07D" id="Arrow: Down 6" o:spid="_x0000_s1026" type="#_x0000_t67" style="position:absolute;margin-left:287.5pt;margin-top:11.35pt;width:13pt;height:13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" adj="10800" fillcolor="#4f758b [3204]" strokecolor="#0b1114 [484]" strokeweight=".85pt"/>
            </w:pict>
          </mc:Fallback>
        </mc:AlternateContent>
      </w:r>
      <w:r>
        <w:rPr>
          <w:rFonts w:cs="Arial"/>
          <w:noProof/>
          <w:color w:val="4F758B" w:themeColor="hyperlink"/>
          <w:u w:val="single"/>
        </w:rPr>
        <mc:AlternateContent>
          <mc:Choice Requires="wps">
            <w:drawing>
              <wp:anchor distT="0" distB="0" distL="114300" distR="114300" simplePos="0" relativeHeight="251694080" behindDoc="0" locked="0" layoutInCell="1" allowOverlap="1" wp14:anchorId="2374888E" wp14:editId="31C8EFC2">
                <wp:simplePos x="0" y="0"/>
                <wp:positionH relativeFrom="column">
                  <wp:posOffset>1720850</wp:posOffset>
                </wp:positionH>
                <wp:positionV relativeFrom="paragraph">
                  <wp:posOffset>137795</wp:posOffset>
                </wp:positionV>
                <wp:extent cx="165100" cy="165100"/>
                <wp:effectExtent l="19050" t="0" r="25400" b="44450"/>
                <wp:wrapNone/>
                <wp:docPr id="795084631" name="Arrow: Down 6"/>
                <wp:cNvGraphicFramePr/>
                <a:graphic xmlns:a="http://schemas.openxmlformats.org/drawingml/2006/main">
                  <a:graphicData uri="http://schemas.microsoft.com/office/word/2010/wordprocessingShape">
                    <wps:wsp>
                      <wps:cNvSpPr/>
                      <wps:spPr>
                        <a:xfrm>
                          <a:off x="0" y="0"/>
                          <a:ext cx="165100" cy="1651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3F40AC73" id="Arrow: Down 6" o:spid="_x0000_s1026" type="#_x0000_t67" style="position:absolute;margin-left:135.5pt;margin-top:10.85pt;width:13pt;height:13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" adj="10800" fillcolor="#4f758b [3204]" strokecolor="#0b1114 [484]" strokeweight=".85pt"/>
            </w:pict>
          </mc:Fallback>
        </mc:AlternateContent>
      </w:r>
    </w:p>
    <w:p w14:paraId="12651C30" w14:textId="2A72F1D9" w:rsidR="00294B07" w:rsidRDefault="004F6F1E">
      <w:pPr>
        <w:rPr>
          <w:rStyle w:val="Hyperlink"/>
          <w:rFonts w:cs="Arial"/>
        </w:rPr>
      </w:pPr>
      <w:r>
        <w:rPr>
          <w:rFonts w:cs="Arial"/>
          <w:noProof/>
          <w:color w:val="4F758B" w:themeColor="hyperlink"/>
          <w:u w:val="single"/>
        </w:rPr>
        <mc:AlternateContent>
          <mc:Choice Requires="wps">
            <w:drawing>
              <wp:anchor distT="0" distB="0" distL="114300" distR="114300" simplePos="0" relativeHeight="251677696" behindDoc="0" locked="0" layoutInCell="1" allowOverlap="1" wp14:anchorId="4EF00992" wp14:editId="0F7C7245">
                <wp:simplePos x="0" y="0"/>
                <wp:positionH relativeFrom="margin">
                  <wp:posOffset>3073400</wp:posOffset>
                </wp:positionH>
                <wp:positionV relativeFrom="paragraph">
                  <wp:posOffset>171450</wp:posOffset>
                </wp:positionV>
                <wp:extent cx="1441450" cy="1549400"/>
                <wp:effectExtent l="0" t="0" r="25400" b="12700"/>
                <wp:wrapNone/>
                <wp:docPr id="1510966673" name="Rectangle 5"/>
                <wp:cNvGraphicFramePr/>
                <a:graphic xmlns:a="http://schemas.openxmlformats.org/drawingml/2006/main">
                  <a:graphicData uri="http://schemas.microsoft.com/office/word/2010/wordprocessingShape">
                    <wps:wsp>
                      <wps:cNvSpPr/>
                      <wps:spPr>
                        <a:xfrm>
                          <a:off x="0" y="0"/>
                          <a:ext cx="1441450" cy="15494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40F9DBF" w14:textId="4070116C" w:rsidR="004F6F1E" w:rsidRDefault="004F6F1E" w:rsidP="004F6F1E">
                            <w:pPr>
                              <w:jc w:val="center"/>
                            </w:pPr>
                            <w:r>
                              <w:t>No priority need and non-verified rough sleepers checked out with ongoing support from Homeless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00992" id="_x0000_s1034" style="position:absolute;margin-left:242pt;margin-top:13.5pt;width:113.5pt;height:122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" fillcolor="#4f758b [3204]" strokecolor="#0b1114 [484]" strokeweight=".85pt">
                <v:textbox>
                  <w:txbxContent>
                    <w:p w14:paraId="540F9DBF" w14:textId="4070116C" w:rsidR="004F6F1E" w:rsidRDefault="004F6F1E" w:rsidP="004F6F1E">
                      <w:pPr>
                        <w:jc w:val="center"/>
                      </w:pPr>
                      <w:r>
                        <w:t>No priority need and non-verified rough sleepers checked out with ongoing support from Homeless Team</w:t>
                      </w:r>
                    </w:p>
                  </w:txbxContent>
                </v:textbox>
                <w10:wrap anchorx="margin"/>
              </v:rect>
            </w:pict>
          </mc:Fallback>
        </mc:AlternateContent>
      </w:r>
      <w:r>
        <w:rPr>
          <w:rFonts w:cs="Arial"/>
          <w:noProof/>
          <w:color w:val="4F758B" w:themeColor="hyperlink"/>
          <w:u w:val="single"/>
        </w:rPr>
        <mc:AlternateContent>
          <mc:Choice Requires="wps">
            <w:drawing>
              <wp:anchor distT="0" distB="0" distL="114300" distR="114300" simplePos="0" relativeHeight="251675648" behindDoc="0" locked="0" layoutInCell="1" allowOverlap="1" wp14:anchorId="33481561" wp14:editId="4496C4E3">
                <wp:simplePos x="0" y="0"/>
                <wp:positionH relativeFrom="margin">
                  <wp:posOffset>1155700</wp:posOffset>
                </wp:positionH>
                <wp:positionV relativeFrom="paragraph">
                  <wp:posOffset>184150</wp:posOffset>
                </wp:positionV>
                <wp:extent cx="1441450" cy="1524000"/>
                <wp:effectExtent l="0" t="0" r="25400" b="19050"/>
                <wp:wrapNone/>
                <wp:docPr id="414563500" name="Rectangle 5"/>
                <wp:cNvGraphicFramePr/>
                <a:graphic xmlns:a="http://schemas.openxmlformats.org/drawingml/2006/main">
                  <a:graphicData uri="http://schemas.microsoft.com/office/word/2010/wordprocessingShape">
                    <wps:wsp>
                      <wps:cNvSpPr/>
                      <wps:spPr>
                        <a:xfrm>
                          <a:off x="0" y="0"/>
                          <a:ext cx="1441450" cy="15240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7B4D1CA" w14:textId="32BAF36F" w:rsidR="004F6F1E" w:rsidRDefault="004F6F1E" w:rsidP="004F6F1E">
                            <w:pPr>
                              <w:jc w:val="center"/>
                            </w:pPr>
                            <w:r>
                              <w:t>Verified rough sleepers or households in priority need have placement extended beyond SWEP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481561" id="_x0000_s1035" style="position:absolute;margin-left:91pt;margin-top:14.5pt;width:113.5pt;height:120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" fillcolor="#4f758b [3204]" strokecolor="#0b1114 [484]" strokeweight=".85pt">
                <v:textbox>
                  <w:txbxContent>
                    <w:p w14:paraId="37B4D1CA" w14:textId="32BAF36F" w:rsidR="004F6F1E" w:rsidRDefault="004F6F1E" w:rsidP="004F6F1E">
                      <w:pPr>
                        <w:jc w:val="center"/>
                      </w:pPr>
                      <w:r>
                        <w:t>Verified rough sleepers or households in priority need have placement extended beyond SWEP</w:t>
                      </w:r>
                    </w:p>
                  </w:txbxContent>
                </v:textbox>
                <w10:wrap anchorx="margin"/>
              </v:rect>
            </w:pict>
          </mc:Fallback>
        </mc:AlternateContent>
      </w:r>
    </w:p>
    <w:p w14:paraId="61B80283" w14:textId="36B34B18" w:rsidR="00294B07" w:rsidRDefault="00294B07">
      <w:pPr>
        <w:rPr>
          <w:rStyle w:val="Hyperlink"/>
          <w:rFonts w:cs="Arial"/>
        </w:rPr>
      </w:pPr>
    </w:p>
    <w:p w14:paraId="5C588984" w14:textId="47B5515F" w:rsidR="00294B07" w:rsidRDefault="00294B07">
      <w:pPr>
        <w:rPr>
          <w:rStyle w:val="Hyperlink"/>
          <w:rFonts w:cs="Arial"/>
        </w:rPr>
      </w:pPr>
    </w:p>
    <w:p w14:paraId="648000D0" w14:textId="77777777" w:rsidR="00294B07" w:rsidRDefault="00294B07">
      <w:pPr>
        <w:rPr>
          <w:rStyle w:val="Hyperlink"/>
          <w:rFonts w:cs="Arial"/>
        </w:rPr>
      </w:pPr>
    </w:p>
    <w:p w14:paraId="6C608630" w14:textId="77777777" w:rsidR="00294B07" w:rsidRDefault="00294B07">
      <w:pPr>
        <w:rPr>
          <w:rStyle w:val="Hyperlink"/>
          <w:rFonts w:cs="Arial"/>
        </w:rPr>
      </w:pPr>
    </w:p>
    <w:p w14:paraId="4613A157" w14:textId="77777777" w:rsidR="00294B07" w:rsidRDefault="00294B07">
      <w:pPr>
        <w:rPr>
          <w:rStyle w:val="Hyperlink"/>
          <w:rFonts w:cs="Arial"/>
        </w:rPr>
      </w:pPr>
    </w:p>
    <w:p w14:paraId="6F9D0EA4" w14:textId="77777777" w:rsidR="00294B07" w:rsidRDefault="00294B07">
      <w:pPr>
        <w:rPr>
          <w:rStyle w:val="Hyperlink"/>
          <w:rFonts w:cs="Arial"/>
        </w:rPr>
      </w:pPr>
    </w:p>
    <w:p w14:paraId="117D4419" w14:textId="77777777" w:rsidR="00294B07" w:rsidRDefault="00294B07">
      <w:pPr>
        <w:rPr>
          <w:rStyle w:val="Hyperlink"/>
          <w:rFonts w:cs="Arial"/>
        </w:rPr>
      </w:pPr>
    </w:p>
    <w:p w14:paraId="55A6F5D3" w14:textId="77777777" w:rsidR="00294B07" w:rsidRDefault="00294B07">
      <w:pPr>
        <w:rPr>
          <w:rStyle w:val="Hyperlink"/>
          <w:rFonts w:cs="Arial"/>
        </w:rPr>
      </w:pPr>
    </w:p>
    <w:p w14:paraId="635659B3" w14:textId="77777777" w:rsidR="00294B07" w:rsidRDefault="00294B07">
      <w:pPr>
        <w:rPr>
          <w:rStyle w:val="Hyperlink"/>
          <w:rFonts w:cs="Arial"/>
        </w:rPr>
      </w:pPr>
    </w:p>
    <w:p w14:paraId="1D711C91" w14:textId="5F0A284F" w:rsidR="00475384" w:rsidRPr="00F71243" w:rsidRDefault="00475384" w:rsidP="00475384">
      <w:pPr>
        <w:rPr>
          <w:b/>
          <w:bCs/>
        </w:rPr>
      </w:pPr>
      <w:r w:rsidRPr="00F71243">
        <w:rPr>
          <w:b/>
          <w:bCs/>
        </w:rPr>
        <w:lastRenderedPageBreak/>
        <w:t xml:space="preserve">Appendix </w:t>
      </w:r>
      <w:r>
        <w:rPr>
          <w:b/>
          <w:bCs/>
        </w:rPr>
        <w:t>2</w:t>
      </w:r>
      <w:r w:rsidRPr="00F71243">
        <w:rPr>
          <w:b/>
          <w:bCs/>
        </w:rPr>
        <w:t xml:space="preserve"> – SWEP Communications Template</w:t>
      </w:r>
    </w:p>
    <w:p w14:paraId="176196C8" w14:textId="77777777" w:rsidR="00475384" w:rsidRDefault="00475384" w:rsidP="00475384"/>
    <w:p w14:paraId="15E241AA" w14:textId="77777777" w:rsidR="00475384" w:rsidRPr="000F4D7D" w:rsidRDefault="00475384" w:rsidP="00475384">
      <w:pPr>
        <w:shd w:val="clear" w:color="auto" w:fill="FFFFFF"/>
        <w:rPr>
          <w:rFonts w:eastAsia="Times New Roman" w:cs="Arial"/>
          <w:color w:val="080809"/>
          <w:lang w:eastAsia="en-GB"/>
        </w:rPr>
      </w:pPr>
      <w:r w:rsidRPr="000F4D7D">
        <w:rPr>
          <w:rFonts w:eastAsia="Times New Roman" w:cs="Arial"/>
          <w:color w:val="080809"/>
          <w:lang w:eastAsia="en-GB"/>
        </w:rPr>
        <w:t xml:space="preserve">With </w:t>
      </w:r>
      <w:r>
        <w:rPr>
          <w:rFonts w:eastAsia="Times New Roman" w:cs="Arial"/>
          <w:color w:val="080809"/>
          <w:lang w:eastAsia="en-GB"/>
        </w:rPr>
        <w:t>(insert weather condition)</w:t>
      </w:r>
      <w:r w:rsidRPr="000F4D7D">
        <w:rPr>
          <w:rFonts w:eastAsia="Times New Roman" w:cs="Arial"/>
          <w:color w:val="080809"/>
          <w:lang w:eastAsia="en-GB"/>
        </w:rPr>
        <w:t xml:space="preserve"> forecasted, we have triggered our Severe Weather Emergency Protocol (SWEP), providing </w:t>
      </w:r>
      <w:r>
        <w:rPr>
          <w:rFonts w:eastAsia="Times New Roman" w:cs="Arial"/>
          <w:color w:val="080809"/>
          <w:lang w:eastAsia="en-GB"/>
        </w:rPr>
        <w:t xml:space="preserve">emergency shelter </w:t>
      </w:r>
      <w:r w:rsidRPr="000F4D7D">
        <w:rPr>
          <w:rFonts w:eastAsia="Times New Roman" w:cs="Arial"/>
          <w:color w:val="080809"/>
          <w:lang w:eastAsia="en-GB"/>
        </w:rPr>
        <w:t xml:space="preserve">to anyone </w:t>
      </w:r>
      <w:r>
        <w:rPr>
          <w:rFonts w:eastAsia="Times New Roman" w:cs="Arial"/>
          <w:color w:val="080809"/>
          <w:lang w:eastAsia="en-GB"/>
        </w:rPr>
        <w:t xml:space="preserve">who is identified as </w:t>
      </w:r>
      <w:r w:rsidRPr="000F4D7D">
        <w:rPr>
          <w:rFonts w:eastAsia="Times New Roman" w:cs="Arial"/>
          <w:color w:val="080809"/>
          <w:lang w:eastAsia="en-GB"/>
        </w:rPr>
        <w:t>sleeping rough to help them stay safe.</w:t>
      </w:r>
    </w:p>
    <w:p w14:paraId="23FDC36B" w14:textId="77777777" w:rsidR="00475384" w:rsidRPr="000F4D7D" w:rsidRDefault="00475384" w:rsidP="00475384">
      <w:pPr>
        <w:shd w:val="clear" w:color="auto" w:fill="FFFFFF"/>
        <w:rPr>
          <w:rFonts w:eastAsia="Times New Roman" w:cs="Arial"/>
          <w:color w:val="080809"/>
          <w:lang w:eastAsia="en-GB"/>
        </w:rPr>
      </w:pPr>
    </w:p>
    <w:p w14:paraId="593E9D3C" w14:textId="77777777" w:rsidR="00475384" w:rsidRPr="000F4D7D" w:rsidRDefault="00475384" w:rsidP="00475384">
      <w:pPr>
        <w:shd w:val="clear" w:color="auto" w:fill="FFFFFF"/>
        <w:rPr>
          <w:rFonts w:eastAsia="Times New Roman" w:cs="Arial"/>
          <w:color w:val="080809"/>
          <w:lang w:eastAsia="en-GB"/>
        </w:rPr>
      </w:pPr>
      <w:r w:rsidRPr="000F4D7D">
        <w:rPr>
          <w:rFonts w:eastAsia="Times New Roman" w:cs="Arial"/>
          <w:color w:val="080809"/>
          <w:lang w:eastAsia="en-GB"/>
        </w:rPr>
        <w:t xml:space="preserve">If you’re concerned about someone sleeping rough in our borough, you can report them to us </w:t>
      </w:r>
      <w:r w:rsidRPr="000F4D7D">
        <w:rPr>
          <w:rFonts w:eastAsia="Times New Roman" w:cs="Arial"/>
          <w:color w:val="050505"/>
          <w:lang w:eastAsia="en-GB"/>
        </w:rPr>
        <w:t xml:space="preserve">by phoning 01709 336009 or emailing Housingsolutionsteam@rotherham.gov.uk between the hours of 8.30am to 5pm Monday to Friday. </w:t>
      </w:r>
      <w:r>
        <w:rPr>
          <w:rFonts w:eastAsia="Times New Roman" w:cs="Arial"/>
          <w:noProof/>
          <w:color w:val="050505"/>
          <w:lang w:eastAsia="en-GB"/>
        </w:rPr>
        <w:t xml:space="preserve">We have regular outreach service across the Borough and will aim t respiond to any alerts in a timeley manner. Please provide as much information as possible about the location of the individual you are calling about. </w:t>
      </w:r>
    </w:p>
    <w:p w14:paraId="5222FDEF" w14:textId="77777777" w:rsidR="00475384" w:rsidRPr="000F4D7D" w:rsidRDefault="00475384" w:rsidP="00475384">
      <w:pPr>
        <w:shd w:val="clear" w:color="auto" w:fill="FFFFFF"/>
        <w:rPr>
          <w:rFonts w:eastAsia="Times New Roman" w:cs="Arial"/>
          <w:color w:val="050505"/>
          <w:lang w:eastAsia="en-GB"/>
        </w:rPr>
      </w:pPr>
    </w:p>
    <w:p w14:paraId="23748C53" w14:textId="77777777" w:rsidR="00475384" w:rsidRPr="000F4D7D" w:rsidRDefault="00475384" w:rsidP="00475384">
      <w:pPr>
        <w:shd w:val="clear" w:color="auto" w:fill="FFFFFF"/>
        <w:rPr>
          <w:rFonts w:eastAsia="Times New Roman" w:cs="Arial"/>
          <w:color w:val="050505"/>
          <w:lang w:eastAsia="en-GB"/>
        </w:rPr>
      </w:pPr>
      <w:r w:rsidRPr="000F4D7D">
        <w:rPr>
          <w:rFonts w:eastAsia="Times New Roman" w:cs="Arial"/>
          <w:color w:val="050505"/>
          <w:lang w:eastAsia="en-GB"/>
        </w:rPr>
        <w:t xml:space="preserve">Between 5pm and 8.30am please call the homeless out of hours service on </w:t>
      </w:r>
      <w:r>
        <w:rPr>
          <w:rFonts w:eastAsia="Times New Roman" w:cs="Arial"/>
          <w:color w:val="050505"/>
          <w:lang w:eastAsia="en-GB"/>
        </w:rPr>
        <w:t>01709 336009.</w:t>
      </w:r>
    </w:p>
    <w:p w14:paraId="4937FF1A" w14:textId="77777777" w:rsidR="00475384" w:rsidRPr="000F4D7D" w:rsidRDefault="00475384" w:rsidP="00475384">
      <w:pPr>
        <w:shd w:val="clear" w:color="auto" w:fill="FFFFFF"/>
        <w:rPr>
          <w:rFonts w:eastAsia="Times New Roman" w:cs="Arial"/>
          <w:color w:val="080809"/>
          <w:lang w:eastAsia="en-GB"/>
        </w:rPr>
      </w:pPr>
    </w:p>
    <w:p w14:paraId="04427612" w14:textId="77777777" w:rsidR="00475384" w:rsidRPr="000F4D7D" w:rsidRDefault="00475384" w:rsidP="00475384">
      <w:pPr>
        <w:shd w:val="clear" w:color="auto" w:fill="FFFFFF"/>
        <w:rPr>
          <w:rStyle w:val="html-span"/>
          <w:rFonts w:cs="Arial"/>
          <w:color w:val="080809"/>
          <w:shd w:val="clear" w:color="auto" w:fill="FFFFFF"/>
        </w:rPr>
      </w:pPr>
      <w:r w:rsidRPr="000F4D7D">
        <w:rPr>
          <w:rFonts w:eastAsia="Times New Roman" w:cs="Arial"/>
          <w:color w:val="080809"/>
          <w:lang w:eastAsia="en-GB"/>
        </w:rPr>
        <w:t>You can also report concerns</w:t>
      </w:r>
      <w:r w:rsidRPr="000F4D7D">
        <w:rPr>
          <w:rFonts w:cs="Arial"/>
          <w:color w:val="080809"/>
          <w:shd w:val="clear" w:color="auto" w:fill="FFFFFF"/>
        </w:rPr>
        <w:t xml:space="preserve"> about anyone you see sleeping rough, via the </w:t>
      </w:r>
      <w:proofErr w:type="spellStart"/>
      <w:r w:rsidRPr="000F4D7D">
        <w:rPr>
          <w:rFonts w:cs="Arial"/>
          <w:color w:val="080809"/>
          <w:shd w:val="clear" w:color="auto" w:fill="FFFFFF"/>
        </w:rPr>
        <w:t>Streetlink</w:t>
      </w:r>
      <w:proofErr w:type="spellEnd"/>
      <w:r w:rsidRPr="000F4D7D">
        <w:rPr>
          <w:rFonts w:cs="Arial"/>
          <w:color w:val="080809"/>
          <w:shd w:val="clear" w:color="auto" w:fill="FFFFFF"/>
        </w:rPr>
        <w:t xml:space="preserve"> app, or report online: </w:t>
      </w:r>
      <w:hyperlink r:id="rId11" w:tgtFrame="_blank" w:history="1">
        <w:r w:rsidRPr="000F4D7D">
          <w:rPr>
            <w:rStyle w:val="Hyperlink"/>
            <w:rFonts w:cs="Arial"/>
            <w:bdr w:val="none" w:sz="0" w:space="0" w:color="auto" w:frame="1"/>
          </w:rPr>
          <w:t>thestreetlink.org.uk.</w:t>
        </w:r>
      </w:hyperlink>
    </w:p>
    <w:p w14:paraId="04B83A0E" w14:textId="77777777" w:rsidR="00475384" w:rsidRPr="000F4D7D" w:rsidRDefault="00475384" w:rsidP="00475384">
      <w:pPr>
        <w:shd w:val="clear" w:color="auto" w:fill="FFFFFF"/>
        <w:rPr>
          <w:rStyle w:val="html-span"/>
          <w:rFonts w:cs="Arial"/>
          <w:color w:val="080809"/>
          <w:shd w:val="clear" w:color="auto" w:fill="FFFFFF"/>
        </w:rPr>
      </w:pPr>
    </w:p>
    <w:p w14:paraId="2A97D054" w14:textId="77777777" w:rsidR="00475384" w:rsidRDefault="00475384" w:rsidP="00475384">
      <w:pPr>
        <w:shd w:val="clear" w:color="auto" w:fill="FFFFFF"/>
        <w:rPr>
          <w:rStyle w:val="Hyperlink"/>
          <w:rFonts w:cs="Arial"/>
        </w:rPr>
      </w:pPr>
      <w:r w:rsidRPr="000F4D7D">
        <w:rPr>
          <w:rStyle w:val="html-span"/>
          <w:rFonts w:cs="Arial"/>
          <w:color w:val="080809"/>
          <w:shd w:val="clear" w:color="auto" w:fill="FFFFFF"/>
        </w:rPr>
        <w:t xml:space="preserve">For more information - </w:t>
      </w:r>
      <w:hyperlink r:id="rId12" w:history="1">
        <w:r w:rsidRPr="000F4D7D">
          <w:rPr>
            <w:rStyle w:val="Hyperlink"/>
            <w:rFonts w:cs="Arial"/>
          </w:rPr>
          <w:t>Homelessness: Homeless now or rough sleeping – Rotherham Metropolitan Borough Council</w:t>
        </w:r>
      </w:hyperlink>
    </w:p>
    <w:p w14:paraId="21C3FB86" w14:textId="0F118DE4" w:rsidR="00F71243" w:rsidRPr="00475384" w:rsidRDefault="00F71243" w:rsidP="00475384">
      <w:pPr>
        <w:rPr>
          <w:rFonts w:cs="Arial"/>
          <w:color w:val="4F758B" w:themeColor="hyperlink"/>
          <w:u w:val="single"/>
        </w:rPr>
      </w:pPr>
    </w:p>
    <w:p w14:paraId="35883B99" w14:textId="77777777" w:rsidR="00FB7F1E" w:rsidRDefault="00FB7F1E" w:rsidP="00FB7F1E"/>
    <w:sectPr w:rsidR="00FB7F1E" w:rsidSect="00850613">
      <w:headerReference w:type="default" r:id="rId13"/>
      <w:footerReference w:type="default" r:id="rId14"/>
      <w:headerReference w:type="first" r:id="rId15"/>
      <w:pgSz w:w="11906" w:h="16838"/>
      <w:pgMar w:top="1677" w:right="1440" w:bottom="1440" w:left="1440" w:header="0"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B29B7" w14:textId="77777777" w:rsidR="00F8659A" w:rsidRDefault="00F8659A" w:rsidP="00B21C9A">
      <w:pPr>
        <w:spacing w:line="240" w:lineRule="auto"/>
      </w:pPr>
      <w:r>
        <w:separator/>
      </w:r>
    </w:p>
  </w:endnote>
  <w:endnote w:type="continuationSeparator" w:id="0">
    <w:p w14:paraId="52EF8BBC" w14:textId="77777777" w:rsidR="00F8659A" w:rsidRDefault="00F8659A" w:rsidP="00B21C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ACEEF" w14:textId="510A7897" w:rsidR="00A20F26" w:rsidRDefault="00A20F26">
    <w:pPr>
      <w:pStyle w:val="Footer"/>
      <w:jc w:val="center"/>
    </w:pPr>
  </w:p>
  <w:p w14:paraId="126B734F" w14:textId="77777777" w:rsidR="00A20F26" w:rsidRDefault="00A2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4EAB0" w14:textId="77777777" w:rsidR="00F8659A" w:rsidRDefault="00F8659A" w:rsidP="00B21C9A">
      <w:pPr>
        <w:spacing w:line="240" w:lineRule="auto"/>
      </w:pPr>
      <w:r>
        <w:separator/>
      </w:r>
    </w:p>
  </w:footnote>
  <w:footnote w:type="continuationSeparator" w:id="0">
    <w:p w14:paraId="3D69733E" w14:textId="77777777" w:rsidR="00F8659A" w:rsidRDefault="00F8659A" w:rsidP="00B21C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584991"/>
      <w:docPartObj>
        <w:docPartGallery w:val="Page Numbers (Top of Page)"/>
        <w:docPartUnique/>
      </w:docPartObj>
    </w:sdtPr>
    <w:sdtEndPr>
      <w:rPr>
        <w:noProof/>
      </w:rPr>
    </w:sdtEndPr>
    <w:sdtContent>
      <w:p w14:paraId="2B2927EC" w14:textId="45878A0F" w:rsidR="00D2542C" w:rsidRDefault="00D2542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D3B2EF1" w14:textId="77777777" w:rsidR="00B21C9A" w:rsidRDefault="00B21C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00F8E" w14:textId="77777777" w:rsidR="00B21C9A" w:rsidRDefault="00B21C9A" w:rsidP="00B21C9A">
    <w:pPr>
      <w:pStyle w:val="Header"/>
      <w:ind w:hanging="1418"/>
    </w:pPr>
    <w:r>
      <w:rPr>
        <w:noProof/>
        <w:lang w:eastAsia="en-GB"/>
      </w:rPr>
      <w:drawing>
        <wp:anchor distT="0" distB="0" distL="114300" distR="114300" simplePos="0" relativeHeight="251659264" behindDoc="1" locked="0" layoutInCell="1" allowOverlap="1" wp14:anchorId="78712354" wp14:editId="6675468D">
          <wp:simplePos x="0" y="0"/>
          <wp:positionH relativeFrom="column">
            <wp:posOffset>-936625</wp:posOffset>
          </wp:positionH>
          <wp:positionV relativeFrom="paragraph">
            <wp:posOffset>-104775</wp:posOffset>
          </wp:positionV>
          <wp:extent cx="7625301" cy="1078435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BC Letterhead 201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5301" cy="1078435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F4384"/>
    <w:multiLevelType w:val="multilevel"/>
    <w:tmpl w:val="351AB8E4"/>
    <w:lvl w:ilvl="0">
      <w:start w:val="1"/>
      <w:numFmt w:val="none"/>
      <w:lvlText w:val="1.1"/>
      <w:lvlJc w:val="left"/>
      <w:pPr>
        <w:ind w:left="720" w:hanging="360"/>
      </w:pPr>
      <w:rPr>
        <w:rFonts w:hint="default"/>
      </w:rPr>
    </w:lvl>
    <w:lvl w:ilvl="1">
      <w:start w:val="1"/>
      <w:numFmt w:val="none"/>
      <w:isLgl/>
      <w:lvlText w:val="1.4"/>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1716573F"/>
    <w:multiLevelType w:val="multilevel"/>
    <w:tmpl w:val="D1FC6FE4"/>
    <w:lvl w:ilvl="0">
      <w:start w:val="1"/>
      <w:numFmt w:val="bullet"/>
      <w:lvlText w:val=""/>
      <w:lvlJc w:val="left"/>
      <w:pPr>
        <w:ind w:left="1440" w:hanging="36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3E173F"/>
    <w:multiLevelType w:val="multilevel"/>
    <w:tmpl w:val="6F70A160"/>
    <w:lvl w:ilvl="0">
      <w:start w:val="1"/>
      <w:numFmt w:val="none"/>
      <w:lvlText w:val="2.3"/>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23F657C8"/>
    <w:multiLevelType w:val="multilevel"/>
    <w:tmpl w:val="8132DC46"/>
    <w:lvl w:ilvl="0">
      <w:start w:val="1"/>
      <w:numFmt w:val="none"/>
      <w:lvlText w:val="7.2"/>
      <w:lvlJc w:val="left"/>
      <w:pPr>
        <w:ind w:left="144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06F4434"/>
    <w:multiLevelType w:val="multilevel"/>
    <w:tmpl w:val="B90EEF46"/>
    <w:lvl w:ilvl="0">
      <w:start w:val="1"/>
      <w:numFmt w:val="none"/>
      <w:lvlText w:val="8.2"/>
      <w:lvlJc w:val="left"/>
      <w:pPr>
        <w:ind w:left="144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5442384"/>
    <w:multiLevelType w:val="multilevel"/>
    <w:tmpl w:val="1BFCFB14"/>
    <w:lvl w:ilvl="0">
      <w:start w:val="1"/>
      <w:numFmt w:val="bullet"/>
      <w:lvlText w:val=""/>
      <w:lvlJc w:val="left"/>
      <w:pPr>
        <w:ind w:left="1440" w:hanging="36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57519AC"/>
    <w:multiLevelType w:val="multilevel"/>
    <w:tmpl w:val="EEBA18CA"/>
    <w:lvl w:ilvl="0">
      <w:start w:val="1"/>
      <w:numFmt w:val="bullet"/>
      <w:lvlText w:val=""/>
      <w:lvlJc w:val="left"/>
      <w:pPr>
        <w:ind w:left="1440" w:hanging="363"/>
      </w:pPr>
      <w:rPr>
        <w:rFonts w:ascii="Symbol" w:hAnsi="Symbol" w:hint="default"/>
      </w:rPr>
    </w:lvl>
    <w:lvl w:ilvl="1">
      <w:start w:val="1"/>
      <w:numFmt w:val="none"/>
      <w:isLgl/>
      <w:lvlText w:val="1.4"/>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4%1.6"/>
      <w:lvlJc w:val="left"/>
      <w:pPr>
        <w:ind w:left="144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3AB15548"/>
    <w:multiLevelType w:val="multilevel"/>
    <w:tmpl w:val="124E82B2"/>
    <w:lvl w:ilvl="0">
      <w:start w:val="1"/>
      <w:numFmt w:val="bullet"/>
      <w:lvlText w:val=""/>
      <w:lvlJc w:val="left"/>
      <w:pPr>
        <w:ind w:left="1440" w:hanging="36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F834AB"/>
    <w:multiLevelType w:val="multilevel"/>
    <w:tmpl w:val="176A8C06"/>
    <w:lvl w:ilvl="0">
      <w:start w:val="1"/>
      <w:numFmt w:val="decimal"/>
      <w:lvlText w:val="%12.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5673E40"/>
    <w:multiLevelType w:val="multilevel"/>
    <w:tmpl w:val="D22C617E"/>
    <w:lvl w:ilvl="0">
      <w:start w:val="1"/>
      <w:numFmt w:val="none"/>
      <w:lvlText w:val="3.6"/>
      <w:lvlJc w:val="left"/>
      <w:pPr>
        <w:ind w:left="1440" w:hanging="720"/>
      </w:pPr>
      <w:rPr>
        <w:rFonts w:hint="default"/>
      </w:rPr>
    </w:lvl>
    <w:lvl w:ilvl="1">
      <w:start w:val="1"/>
      <w:numFmt w:val="none"/>
      <w:isLgl/>
      <w:lvlText w:val="12.4"/>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54FC7C38"/>
    <w:multiLevelType w:val="multilevel"/>
    <w:tmpl w:val="C6C88A70"/>
    <w:lvl w:ilvl="0">
      <w:start w:val="1"/>
      <w:numFmt w:val="none"/>
      <w:lvlText w:val="9.2"/>
      <w:lvlJc w:val="left"/>
      <w:pPr>
        <w:ind w:left="144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6206159"/>
    <w:multiLevelType w:val="multilevel"/>
    <w:tmpl w:val="7A8812C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6"/>
      <w:lvlJc w:val="left"/>
      <w:pPr>
        <w:ind w:left="14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7D562381"/>
    <w:multiLevelType w:val="multilevel"/>
    <w:tmpl w:val="23FA897A"/>
    <w:lvl w:ilvl="0">
      <w:start w:val="1"/>
      <w:numFmt w:val="none"/>
      <w:lvlText w:val="6.4"/>
      <w:lvlJc w:val="left"/>
      <w:pPr>
        <w:ind w:left="144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7E625C0C"/>
    <w:multiLevelType w:val="multilevel"/>
    <w:tmpl w:val="8926FF62"/>
    <w:lvl w:ilvl="0">
      <w:start w:val="1"/>
      <w:numFmt w:val="none"/>
      <w:lvlText w:val="8.6"/>
      <w:lvlJc w:val="left"/>
      <w:pPr>
        <w:ind w:left="144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513226560">
    <w:abstractNumId w:val="0"/>
  </w:num>
  <w:num w:numId="2" w16cid:durableId="2104645050">
    <w:abstractNumId w:val="0"/>
    <w:lvlOverride w:ilvl="0">
      <w:lvl w:ilvl="0">
        <w:start w:val="1"/>
        <w:numFmt w:val="none"/>
        <w:lvlText w:val="2.2"/>
        <w:lvlJc w:val="left"/>
        <w:pPr>
          <w:ind w:left="1440" w:hanging="720"/>
        </w:pPr>
        <w:rPr>
          <w:rFonts w:hint="default"/>
        </w:rPr>
      </w:lvl>
    </w:lvlOverride>
    <w:lvlOverride w:ilvl="1">
      <w:lvl w:ilvl="1">
        <w:start w:val="1"/>
        <w:numFmt w:val="decimal"/>
        <w:isLgl/>
        <w:lvlText w:val="%1.%2."/>
        <w:lvlJc w:val="left"/>
        <w:pPr>
          <w:ind w:left="1440" w:hanging="720"/>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520" w:hanging="108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600" w:hanging="144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680" w:hanging="1800"/>
        </w:pPr>
        <w:rPr>
          <w:rFonts w:hint="default"/>
        </w:rPr>
      </w:lvl>
    </w:lvlOverride>
    <w:lvlOverride w:ilvl="8">
      <w:lvl w:ilvl="8">
        <w:start w:val="1"/>
        <w:numFmt w:val="decimal"/>
        <w:isLgl/>
        <w:lvlText w:val="%1.%2.%3.%4.%5.%6.%7.%8.%9."/>
        <w:lvlJc w:val="left"/>
        <w:pPr>
          <w:ind w:left="5400" w:hanging="2160"/>
        </w:pPr>
        <w:rPr>
          <w:rFonts w:hint="default"/>
        </w:rPr>
      </w:lvl>
    </w:lvlOverride>
  </w:num>
  <w:num w:numId="3" w16cid:durableId="433523275">
    <w:abstractNumId w:val="2"/>
  </w:num>
  <w:num w:numId="4" w16cid:durableId="526330633">
    <w:abstractNumId w:val="2"/>
    <w:lvlOverride w:ilvl="0">
      <w:lvl w:ilvl="0">
        <w:start w:val="1"/>
        <w:numFmt w:val="none"/>
        <w:lvlText w:val="2.4"/>
        <w:lvlJc w:val="left"/>
        <w:pPr>
          <w:ind w:left="1440" w:hanging="720"/>
        </w:pPr>
        <w:rPr>
          <w:rFonts w:hint="default"/>
        </w:rPr>
      </w:lvl>
    </w:lvlOverride>
    <w:lvlOverride w:ilvl="1">
      <w:lvl w:ilvl="1">
        <w:start w:val="1"/>
        <w:numFmt w:val="decimal"/>
        <w:isLgl/>
        <w:lvlText w:val="%1.%2."/>
        <w:lvlJc w:val="left"/>
        <w:pPr>
          <w:ind w:left="1440" w:hanging="720"/>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520" w:hanging="108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600" w:hanging="144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680" w:hanging="1800"/>
        </w:pPr>
        <w:rPr>
          <w:rFonts w:hint="default"/>
        </w:rPr>
      </w:lvl>
    </w:lvlOverride>
    <w:lvlOverride w:ilvl="8">
      <w:lvl w:ilvl="8">
        <w:start w:val="1"/>
        <w:numFmt w:val="decimal"/>
        <w:isLgl/>
        <w:lvlText w:val="%1.%2.%3.%4.%5.%6.%7.%8.%9."/>
        <w:lvlJc w:val="left"/>
        <w:pPr>
          <w:ind w:left="5400" w:hanging="2160"/>
        </w:pPr>
        <w:rPr>
          <w:rFonts w:hint="default"/>
        </w:rPr>
      </w:lvl>
    </w:lvlOverride>
  </w:num>
  <w:num w:numId="5" w16cid:durableId="832137882">
    <w:abstractNumId w:val="2"/>
    <w:lvlOverride w:ilvl="0">
      <w:lvl w:ilvl="0">
        <w:start w:val="1"/>
        <w:numFmt w:val="none"/>
        <w:lvlText w:val="2.5"/>
        <w:lvlJc w:val="left"/>
        <w:pPr>
          <w:ind w:left="1440" w:hanging="720"/>
        </w:pPr>
        <w:rPr>
          <w:rFonts w:hint="default"/>
        </w:rPr>
      </w:lvl>
    </w:lvlOverride>
    <w:lvlOverride w:ilvl="1">
      <w:lvl w:ilvl="1">
        <w:start w:val="1"/>
        <w:numFmt w:val="decimal"/>
        <w:isLgl/>
        <w:lvlText w:val="%1.%2."/>
        <w:lvlJc w:val="left"/>
        <w:pPr>
          <w:ind w:left="1440" w:hanging="720"/>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520" w:hanging="108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600" w:hanging="144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680" w:hanging="1800"/>
        </w:pPr>
        <w:rPr>
          <w:rFonts w:hint="default"/>
        </w:rPr>
      </w:lvl>
    </w:lvlOverride>
    <w:lvlOverride w:ilvl="8">
      <w:lvl w:ilvl="8">
        <w:start w:val="1"/>
        <w:numFmt w:val="decimal"/>
        <w:isLgl/>
        <w:lvlText w:val="%1.%2.%3.%4.%5.%6.%7.%8.%9."/>
        <w:lvlJc w:val="left"/>
        <w:pPr>
          <w:ind w:left="5400" w:hanging="2160"/>
        </w:pPr>
        <w:rPr>
          <w:rFonts w:hint="default"/>
        </w:rPr>
      </w:lvl>
    </w:lvlOverride>
  </w:num>
  <w:num w:numId="6" w16cid:durableId="814297701">
    <w:abstractNumId w:val="2"/>
    <w:lvlOverride w:ilvl="0">
      <w:lvl w:ilvl="0">
        <w:start w:val="1"/>
        <w:numFmt w:val="none"/>
        <w:lvlText w:val="2.6"/>
        <w:lvlJc w:val="left"/>
        <w:pPr>
          <w:ind w:left="1440" w:hanging="720"/>
        </w:pPr>
        <w:rPr>
          <w:rFonts w:hint="default"/>
        </w:rPr>
      </w:lvl>
    </w:lvlOverride>
    <w:lvlOverride w:ilvl="1">
      <w:lvl w:ilvl="1">
        <w:start w:val="1"/>
        <w:numFmt w:val="decimal"/>
        <w:isLgl/>
        <w:lvlText w:val="%1.%2."/>
        <w:lvlJc w:val="left"/>
        <w:pPr>
          <w:ind w:left="1440" w:hanging="720"/>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520" w:hanging="108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600" w:hanging="144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680" w:hanging="1800"/>
        </w:pPr>
        <w:rPr>
          <w:rFonts w:hint="default"/>
        </w:rPr>
      </w:lvl>
    </w:lvlOverride>
    <w:lvlOverride w:ilvl="8">
      <w:lvl w:ilvl="8">
        <w:start w:val="1"/>
        <w:numFmt w:val="decimal"/>
        <w:isLgl/>
        <w:lvlText w:val="%1.%2.%3.%4.%5.%6.%7.%8.%9."/>
        <w:lvlJc w:val="left"/>
        <w:pPr>
          <w:ind w:left="5400" w:hanging="2160"/>
        </w:pPr>
        <w:rPr>
          <w:rFonts w:hint="default"/>
        </w:rPr>
      </w:lvl>
    </w:lvlOverride>
  </w:num>
  <w:num w:numId="7" w16cid:durableId="1900820281">
    <w:abstractNumId w:val="2"/>
    <w:lvlOverride w:ilvl="0">
      <w:lvl w:ilvl="0">
        <w:start w:val="1"/>
        <w:numFmt w:val="none"/>
        <w:lvlText w:val="2.7"/>
        <w:lvlJc w:val="left"/>
        <w:pPr>
          <w:ind w:left="1440" w:hanging="720"/>
        </w:pPr>
        <w:rPr>
          <w:rFonts w:hint="default"/>
        </w:rPr>
      </w:lvl>
    </w:lvlOverride>
    <w:lvlOverride w:ilvl="1">
      <w:lvl w:ilvl="1">
        <w:start w:val="1"/>
        <w:numFmt w:val="decimal"/>
        <w:isLgl/>
        <w:lvlText w:val="%1.%2."/>
        <w:lvlJc w:val="left"/>
        <w:pPr>
          <w:ind w:left="1440" w:hanging="720"/>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520" w:hanging="108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600" w:hanging="144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680" w:hanging="1800"/>
        </w:pPr>
        <w:rPr>
          <w:rFonts w:hint="default"/>
        </w:rPr>
      </w:lvl>
    </w:lvlOverride>
    <w:lvlOverride w:ilvl="8">
      <w:lvl w:ilvl="8">
        <w:start w:val="1"/>
        <w:numFmt w:val="decimal"/>
        <w:isLgl/>
        <w:lvlText w:val="%1.%2.%3.%4.%5.%6.%7.%8.%9."/>
        <w:lvlJc w:val="left"/>
        <w:pPr>
          <w:ind w:left="5400" w:hanging="2160"/>
        </w:pPr>
        <w:rPr>
          <w:rFonts w:hint="default"/>
        </w:rPr>
      </w:lvl>
    </w:lvlOverride>
  </w:num>
  <w:num w:numId="8" w16cid:durableId="1555776808">
    <w:abstractNumId w:val="0"/>
    <w:lvlOverride w:ilvl="0">
      <w:lvl w:ilvl="0">
        <w:start w:val="1"/>
        <w:numFmt w:val="none"/>
        <w:lvlText w:val="3.1"/>
        <w:lvlJc w:val="left"/>
        <w:pPr>
          <w:ind w:left="720" w:hanging="360"/>
        </w:pPr>
        <w:rPr>
          <w:rFonts w:hint="default"/>
        </w:rPr>
      </w:lvl>
    </w:lvlOverride>
    <w:lvlOverride w:ilvl="1">
      <w:lvl w:ilvl="1">
        <w:start w:val="1"/>
        <w:numFmt w:val="decimal"/>
        <w:isLgl/>
        <w:lvlText w:val="%1.%2."/>
        <w:lvlJc w:val="left"/>
        <w:pPr>
          <w:ind w:left="1440" w:hanging="720"/>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520" w:hanging="108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600" w:hanging="144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680" w:hanging="1800"/>
        </w:pPr>
        <w:rPr>
          <w:rFonts w:hint="default"/>
        </w:rPr>
      </w:lvl>
    </w:lvlOverride>
    <w:lvlOverride w:ilvl="8">
      <w:lvl w:ilvl="8">
        <w:start w:val="1"/>
        <w:numFmt w:val="decimal"/>
        <w:isLgl/>
        <w:lvlText w:val="%1.%2.%3.%4.%5.%6.%7.%8.%9."/>
        <w:lvlJc w:val="left"/>
        <w:pPr>
          <w:ind w:left="5400" w:hanging="2160"/>
        </w:pPr>
        <w:rPr>
          <w:rFonts w:hint="default"/>
        </w:rPr>
      </w:lvl>
    </w:lvlOverride>
  </w:num>
  <w:num w:numId="9" w16cid:durableId="407533812">
    <w:abstractNumId w:val="0"/>
    <w:lvlOverride w:ilvl="0">
      <w:lvl w:ilvl="0">
        <w:start w:val="1"/>
        <w:numFmt w:val="none"/>
        <w:lvlText w:val="3.2"/>
        <w:lvlJc w:val="left"/>
        <w:pPr>
          <w:ind w:left="1440" w:hanging="720"/>
        </w:pPr>
        <w:rPr>
          <w:rFonts w:hint="default"/>
        </w:rPr>
      </w:lvl>
    </w:lvlOverride>
    <w:lvlOverride w:ilvl="1">
      <w:lvl w:ilvl="1">
        <w:start w:val="1"/>
        <w:numFmt w:val="decimal"/>
        <w:isLgl/>
        <w:lvlText w:val="%1.%2."/>
        <w:lvlJc w:val="left"/>
        <w:pPr>
          <w:ind w:left="1440" w:hanging="720"/>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520" w:hanging="108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600" w:hanging="144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680" w:hanging="1800"/>
        </w:pPr>
        <w:rPr>
          <w:rFonts w:hint="default"/>
        </w:rPr>
      </w:lvl>
    </w:lvlOverride>
    <w:lvlOverride w:ilvl="8">
      <w:lvl w:ilvl="8">
        <w:start w:val="1"/>
        <w:numFmt w:val="decimal"/>
        <w:isLgl/>
        <w:lvlText w:val="%1.%2.%3.%4.%5.%6.%7.%8.%9."/>
        <w:lvlJc w:val="left"/>
        <w:pPr>
          <w:ind w:left="5400" w:hanging="2160"/>
        </w:pPr>
        <w:rPr>
          <w:rFonts w:hint="default"/>
        </w:rPr>
      </w:lvl>
    </w:lvlOverride>
  </w:num>
  <w:num w:numId="10" w16cid:durableId="775103347">
    <w:abstractNumId w:val="0"/>
    <w:lvlOverride w:ilvl="0">
      <w:lvl w:ilvl="0">
        <w:start w:val="1"/>
        <w:numFmt w:val="none"/>
        <w:lvlText w:val="3.4"/>
        <w:lvlJc w:val="left"/>
        <w:pPr>
          <w:ind w:left="1440" w:hanging="720"/>
        </w:pPr>
        <w:rPr>
          <w:rFonts w:hint="default"/>
        </w:rPr>
      </w:lvl>
    </w:lvlOverride>
    <w:lvlOverride w:ilvl="1">
      <w:lvl w:ilvl="1">
        <w:start w:val="1"/>
        <w:numFmt w:val="decimal"/>
        <w:isLgl/>
        <w:lvlText w:val="%1.%2."/>
        <w:lvlJc w:val="left"/>
        <w:pPr>
          <w:ind w:left="1440" w:hanging="720"/>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520" w:hanging="108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600" w:hanging="144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680" w:hanging="1800"/>
        </w:pPr>
        <w:rPr>
          <w:rFonts w:hint="default"/>
        </w:rPr>
      </w:lvl>
    </w:lvlOverride>
    <w:lvlOverride w:ilvl="8">
      <w:lvl w:ilvl="8">
        <w:start w:val="1"/>
        <w:numFmt w:val="decimal"/>
        <w:isLgl/>
        <w:lvlText w:val="%1.%2.%3.%4.%5.%6.%7.%8.%9."/>
        <w:lvlJc w:val="left"/>
        <w:pPr>
          <w:ind w:left="5400" w:hanging="2160"/>
        </w:pPr>
        <w:rPr>
          <w:rFonts w:hint="default"/>
        </w:rPr>
      </w:lvl>
    </w:lvlOverride>
  </w:num>
  <w:num w:numId="11" w16cid:durableId="1176961571">
    <w:abstractNumId w:val="0"/>
    <w:lvlOverride w:ilvl="0">
      <w:lvl w:ilvl="0">
        <w:start w:val="1"/>
        <w:numFmt w:val="none"/>
        <w:lvlText w:val="3.5"/>
        <w:lvlJc w:val="left"/>
        <w:pPr>
          <w:ind w:left="1440" w:hanging="720"/>
        </w:pPr>
        <w:rPr>
          <w:rFonts w:hint="default"/>
        </w:rPr>
      </w:lvl>
    </w:lvlOverride>
    <w:lvlOverride w:ilvl="1">
      <w:lvl w:ilvl="1">
        <w:start w:val="1"/>
        <w:numFmt w:val="decimal"/>
        <w:isLgl/>
        <w:lvlText w:val="%1.%2."/>
        <w:lvlJc w:val="left"/>
        <w:pPr>
          <w:ind w:left="1440" w:hanging="720"/>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520" w:hanging="108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600" w:hanging="144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680" w:hanging="1800"/>
        </w:pPr>
        <w:rPr>
          <w:rFonts w:hint="default"/>
        </w:rPr>
      </w:lvl>
    </w:lvlOverride>
    <w:lvlOverride w:ilvl="8">
      <w:lvl w:ilvl="8">
        <w:start w:val="1"/>
        <w:numFmt w:val="decimal"/>
        <w:isLgl/>
        <w:lvlText w:val="%1.%2.%3.%4.%5.%6.%7.%8.%9."/>
        <w:lvlJc w:val="left"/>
        <w:pPr>
          <w:ind w:left="5400" w:hanging="2160"/>
        </w:pPr>
        <w:rPr>
          <w:rFonts w:hint="default"/>
        </w:rPr>
      </w:lvl>
    </w:lvlOverride>
  </w:num>
  <w:num w:numId="12" w16cid:durableId="81413592">
    <w:abstractNumId w:val="0"/>
    <w:lvlOverride w:ilvl="0">
      <w:lvl w:ilvl="0">
        <w:start w:val="1"/>
        <w:numFmt w:val="none"/>
        <w:lvlText w:val="4.1"/>
        <w:lvlJc w:val="left"/>
        <w:pPr>
          <w:ind w:left="720" w:hanging="360"/>
        </w:pPr>
        <w:rPr>
          <w:rFonts w:hint="default"/>
        </w:rPr>
      </w:lvl>
    </w:lvlOverride>
    <w:lvlOverride w:ilvl="1">
      <w:lvl w:ilvl="1">
        <w:start w:val="1"/>
        <w:numFmt w:val="decimal"/>
        <w:isLgl/>
        <w:lvlText w:val="%1.%2."/>
        <w:lvlJc w:val="left"/>
        <w:pPr>
          <w:ind w:left="1440" w:hanging="720"/>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520" w:hanging="108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600" w:hanging="144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680" w:hanging="1800"/>
        </w:pPr>
        <w:rPr>
          <w:rFonts w:hint="default"/>
        </w:rPr>
      </w:lvl>
    </w:lvlOverride>
    <w:lvlOverride w:ilvl="8">
      <w:lvl w:ilvl="8">
        <w:start w:val="1"/>
        <w:numFmt w:val="decimal"/>
        <w:isLgl/>
        <w:lvlText w:val="%1.%2.%3.%4.%5.%6.%7.%8.%9."/>
        <w:lvlJc w:val="left"/>
        <w:pPr>
          <w:ind w:left="5400" w:hanging="2160"/>
        </w:pPr>
        <w:rPr>
          <w:rFonts w:hint="default"/>
        </w:rPr>
      </w:lvl>
    </w:lvlOverride>
  </w:num>
  <w:num w:numId="13" w16cid:durableId="1066688191">
    <w:abstractNumId w:val="0"/>
    <w:lvlOverride w:ilvl="0">
      <w:lvl w:ilvl="0">
        <w:start w:val="1"/>
        <w:numFmt w:val="none"/>
        <w:lvlText w:val="4.2"/>
        <w:lvlJc w:val="left"/>
        <w:pPr>
          <w:ind w:left="1440" w:hanging="720"/>
        </w:pPr>
        <w:rPr>
          <w:rFonts w:hint="default"/>
        </w:rPr>
      </w:lvl>
    </w:lvlOverride>
    <w:lvlOverride w:ilvl="1">
      <w:lvl w:ilvl="1">
        <w:start w:val="1"/>
        <w:numFmt w:val="decimal"/>
        <w:isLgl/>
        <w:lvlText w:val="%1.%2."/>
        <w:lvlJc w:val="left"/>
        <w:pPr>
          <w:ind w:left="1440" w:hanging="720"/>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520" w:hanging="108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600" w:hanging="144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680" w:hanging="1800"/>
        </w:pPr>
        <w:rPr>
          <w:rFonts w:hint="default"/>
        </w:rPr>
      </w:lvl>
    </w:lvlOverride>
    <w:lvlOverride w:ilvl="8">
      <w:lvl w:ilvl="8">
        <w:start w:val="1"/>
        <w:numFmt w:val="decimal"/>
        <w:isLgl/>
        <w:lvlText w:val="%1.%2.%3.%4.%5.%6.%7.%8.%9."/>
        <w:lvlJc w:val="left"/>
        <w:pPr>
          <w:ind w:left="5400" w:hanging="2160"/>
        </w:pPr>
        <w:rPr>
          <w:rFonts w:hint="default"/>
        </w:rPr>
      </w:lvl>
    </w:lvlOverride>
  </w:num>
  <w:num w:numId="14" w16cid:durableId="1079867741">
    <w:abstractNumId w:val="7"/>
  </w:num>
  <w:num w:numId="15" w16cid:durableId="1140928211">
    <w:abstractNumId w:val="0"/>
    <w:lvlOverride w:ilvl="0">
      <w:lvl w:ilvl="0">
        <w:start w:val="1"/>
        <w:numFmt w:val="none"/>
        <w:lvlText w:val="5.1"/>
        <w:lvlJc w:val="left"/>
        <w:pPr>
          <w:ind w:left="720" w:hanging="360"/>
        </w:pPr>
        <w:rPr>
          <w:rFonts w:hint="default"/>
        </w:rPr>
      </w:lvl>
    </w:lvlOverride>
    <w:lvlOverride w:ilvl="1">
      <w:lvl w:ilvl="1">
        <w:start w:val="1"/>
        <w:numFmt w:val="decimal"/>
        <w:isLgl/>
        <w:lvlText w:val="%1.%2."/>
        <w:lvlJc w:val="left"/>
        <w:pPr>
          <w:ind w:left="1440" w:hanging="720"/>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520" w:hanging="108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600" w:hanging="144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680" w:hanging="1800"/>
        </w:pPr>
        <w:rPr>
          <w:rFonts w:hint="default"/>
        </w:rPr>
      </w:lvl>
    </w:lvlOverride>
    <w:lvlOverride w:ilvl="8">
      <w:lvl w:ilvl="8">
        <w:start w:val="1"/>
        <w:numFmt w:val="decimal"/>
        <w:isLgl/>
        <w:lvlText w:val="%1.%2.%3.%4.%5.%6.%7.%8.%9."/>
        <w:lvlJc w:val="left"/>
        <w:pPr>
          <w:ind w:left="5400" w:hanging="2160"/>
        </w:pPr>
        <w:rPr>
          <w:rFonts w:hint="default"/>
        </w:rPr>
      </w:lvl>
    </w:lvlOverride>
  </w:num>
  <w:num w:numId="16" w16cid:durableId="1323779098">
    <w:abstractNumId w:val="0"/>
    <w:lvlOverride w:ilvl="0">
      <w:lvl w:ilvl="0">
        <w:start w:val="1"/>
        <w:numFmt w:val="none"/>
        <w:lvlText w:val="5.2"/>
        <w:lvlJc w:val="left"/>
        <w:pPr>
          <w:ind w:left="1440" w:hanging="720"/>
        </w:pPr>
        <w:rPr>
          <w:rFonts w:hint="default"/>
        </w:rPr>
      </w:lvl>
    </w:lvlOverride>
    <w:lvlOverride w:ilvl="1">
      <w:lvl w:ilvl="1">
        <w:start w:val="1"/>
        <w:numFmt w:val="decimal"/>
        <w:isLgl/>
        <w:lvlText w:val="%1.%2."/>
        <w:lvlJc w:val="left"/>
        <w:pPr>
          <w:ind w:left="1440" w:hanging="720"/>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520" w:hanging="108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600" w:hanging="144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680" w:hanging="1800"/>
        </w:pPr>
        <w:rPr>
          <w:rFonts w:hint="default"/>
        </w:rPr>
      </w:lvl>
    </w:lvlOverride>
    <w:lvlOverride w:ilvl="8">
      <w:lvl w:ilvl="8">
        <w:start w:val="1"/>
        <w:numFmt w:val="decimal"/>
        <w:isLgl/>
        <w:lvlText w:val="%1.%2.%3.%4.%5.%6.%7.%8.%9."/>
        <w:lvlJc w:val="left"/>
        <w:pPr>
          <w:ind w:left="5400" w:hanging="2160"/>
        </w:pPr>
        <w:rPr>
          <w:rFonts w:hint="default"/>
        </w:rPr>
      </w:lvl>
    </w:lvlOverride>
  </w:num>
  <w:num w:numId="17" w16cid:durableId="1511026821">
    <w:abstractNumId w:val="12"/>
  </w:num>
  <w:num w:numId="18" w16cid:durableId="424304216">
    <w:abstractNumId w:val="0"/>
    <w:lvlOverride w:ilvl="0">
      <w:lvl w:ilvl="0">
        <w:start w:val="1"/>
        <w:numFmt w:val="none"/>
        <w:lvlText w:val="6.1"/>
        <w:lvlJc w:val="left"/>
        <w:pPr>
          <w:ind w:left="720" w:hanging="360"/>
        </w:pPr>
        <w:rPr>
          <w:rFonts w:hint="default"/>
        </w:rPr>
      </w:lvl>
    </w:lvlOverride>
    <w:lvlOverride w:ilvl="1">
      <w:lvl w:ilvl="1">
        <w:start w:val="1"/>
        <w:numFmt w:val="decimal"/>
        <w:isLgl/>
        <w:lvlText w:val="%1.%2."/>
        <w:lvlJc w:val="left"/>
        <w:pPr>
          <w:ind w:left="1440" w:hanging="720"/>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520" w:hanging="108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600" w:hanging="144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680" w:hanging="1800"/>
        </w:pPr>
        <w:rPr>
          <w:rFonts w:hint="default"/>
        </w:rPr>
      </w:lvl>
    </w:lvlOverride>
    <w:lvlOverride w:ilvl="8">
      <w:lvl w:ilvl="8">
        <w:start w:val="1"/>
        <w:numFmt w:val="decimal"/>
        <w:isLgl/>
        <w:lvlText w:val="%1.%2.%3.%4.%5.%6.%7.%8.%9."/>
        <w:lvlJc w:val="left"/>
        <w:pPr>
          <w:ind w:left="5400" w:hanging="2160"/>
        </w:pPr>
        <w:rPr>
          <w:rFonts w:hint="default"/>
        </w:rPr>
      </w:lvl>
    </w:lvlOverride>
  </w:num>
  <w:num w:numId="19" w16cid:durableId="96679303">
    <w:abstractNumId w:val="0"/>
    <w:lvlOverride w:ilvl="0">
      <w:lvl w:ilvl="0">
        <w:start w:val="1"/>
        <w:numFmt w:val="none"/>
        <w:lvlText w:val="6.2"/>
        <w:lvlJc w:val="left"/>
        <w:pPr>
          <w:ind w:left="1440" w:hanging="720"/>
        </w:pPr>
        <w:rPr>
          <w:rFonts w:hint="default"/>
        </w:rPr>
      </w:lvl>
    </w:lvlOverride>
    <w:lvlOverride w:ilvl="1">
      <w:lvl w:ilvl="1">
        <w:start w:val="1"/>
        <w:numFmt w:val="decimal"/>
        <w:isLgl/>
        <w:lvlText w:val="%1.%2."/>
        <w:lvlJc w:val="left"/>
        <w:pPr>
          <w:ind w:left="1440" w:hanging="720"/>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520" w:hanging="108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600" w:hanging="144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680" w:hanging="1800"/>
        </w:pPr>
        <w:rPr>
          <w:rFonts w:hint="default"/>
        </w:rPr>
      </w:lvl>
    </w:lvlOverride>
    <w:lvlOverride w:ilvl="8">
      <w:lvl w:ilvl="8">
        <w:start w:val="1"/>
        <w:numFmt w:val="decimal"/>
        <w:isLgl/>
        <w:lvlText w:val="%1.%2.%3.%4.%5.%6.%7.%8.%9."/>
        <w:lvlJc w:val="left"/>
        <w:pPr>
          <w:ind w:left="5400" w:hanging="2160"/>
        </w:pPr>
        <w:rPr>
          <w:rFonts w:hint="default"/>
        </w:rPr>
      </w:lvl>
    </w:lvlOverride>
  </w:num>
  <w:num w:numId="20" w16cid:durableId="556670604">
    <w:abstractNumId w:val="3"/>
  </w:num>
  <w:num w:numId="21" w16cid:durableId="770050764">
    <w:abstractNumId w:val="0"/>
    <w:lvlOverride w:ilvl="0">
      <w:lvl w:ilvl="0">
        <w:start w:val="1"/>
        <w:numFmt w:val="none"/>
        <w:lvlText w:val="7.1"/>
        <w:lvlJc w:val="left"/>
        <w:pPr>
          <w:ind w:left="720" w:hanging="360"/>
        </w:pPr>
        <w:rPr>
          <w:rFonts w:hint="default"/>
        </w:rPr>
      </w:lvl>
    </w:lvlOverride>
    <w:lvlOverride w:ilvl="1">
      <w:lvl w:ilvl="1">
        <w:start w:val="1"/>
        <w:numFmt w:val="decimal"/>
        <w:isLgl/>
        <w:lvlText w:val="%1.%2."/>
        <w:lvlJc w:val="left"/>
        <w:pPr>
          <w:ind w:left="1440" w:hanging="720"/>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520" w:hanging="108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600" w:hanging="144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680" w:hanging="1800"/>
        </w:pPr>
        <w:rPr>
          <w:rFonts w:hint="default"/>
        </w:rPr>
      </w:lvl>
    </w:lvlOverride>
    <w:lvlOverride w:ilvl="8">
      <w:lvl w:ilvl="8">
        <w:start w:val="1"/>
        <w:numFmt w:val="decimal"/>
        <w:isLgl/>
        <w:lvlText w:val="%1.%2.%3.%4.%5.%6.%7.%8.%9."/>
        <w:lvlJc w:val="left"/>
        <w:pPr>
          <w:ind w:left="5400" w:hanging="2160"/>
        </w:pPr>
        <w:rPr>
          <w:rFonts w:hint="default"/>
        </w:rPr>
      </w:lvl>
    </w:lvlOverride>
  </w:num>
  <w:num w:numId="22" w16cid:durableId="1636183580">
    <w:abstractNumId w:val="4"/>
  </w:num>
  <w:num w:numId="23" w16cid:durableId="890071501">
    <w:abstractNumId w:val="5"/>
  </w:num>
  <w:num w:numId="24" w16cid:durableId="1395010001">
    <w:abstractNumId w:val="13"/>
  </w:num>
  <w:num w:numId="25" w16cid:durableId="1123575813">
    <w:abstractNumId w:val="10"/>
  </w:num>
  <w:num w:numId="26" w16cid:durableId="2028554808">
    <w:abstractNumId w:val="1"/>
  </w:num>
  <w:num w:numId="27" w16cid:durableId="1132363254">
    <w:abstractNumId w:val="3"/>
    <w:lvlOverride w:ilvl="0">
      <w:lvl w:ilvl="0">
        <w:start w:val="1"/>
        <w:numFmt w:val="none"/>
        <w:lvlText w:val="7.3"/>
        <w:lvlJc w:val="left"/>
        <w:pPr>
          <w:ind w:left="1440" w:hanging="72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8" w16cid:durableId="1561332217">
    <w:abstractNumId w:val="3"/>
    <w:lvlOverride w:ilvl="0">
      <w:lvl w:ilvl="0">
        <w:start w:val="1"/>
        <w:numFmt w:val="none"/>
        <w:lvlText w:val="7.4"/>
        <w:lvlJc w:val="left"/>
        <w:pPr>
          <w:ind w:left="1440" w:hanging="72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9" w16cid:durableId="634221739">
    <w:abstractNumId w:val="3"/>
    <w:lvlOverride w:ilvl="0">
      <w:lvl w:ilvl="0">
        <w:start w:val="1"/>
        <w:numFmt w:val="none"/>
        <w:lvlText w:val="7.5"/>
        <w:lvlJc w:val="left"/>
        <w:pPr>
          <w:ind w:left="1440" w:hanging="72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0" w16cid:durableId="477577561">
    <w:abstractNumId w:val="3"/>
    <w:lvlOverride w:ilvl="0">
      <w:lvl w:ilvl="0">
        <w:start w:val="1"/>
        <w:numFmt w:val="none"/>
        <w:lvlText w:val="7.6"/>
        <w:lvlJc w:val="left"/>
        <w:pPr>
          <w:ind w:left="1440" w:hanging="72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none"/>
        <w:lvlText w:val="8.5"/>
        <w:lvlJc w:val="right"/>
        <w:pPr>
          <w:ind w:left="1440" w:hanging="72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1" w16cid:durableId="2133747847">
    <w:abstractNumId w:val="3"/>
    <w:lvlOverride w:ilvl="0">
      <w:lvl w:ilvl="0">
        <w:start w:val="1"/>
        <w:numFmt w:val="none"/>
        <w:lvlText w:val="7.7"/>
        <w:lvlJc w:val="left"/>
        <w:pPr>
          <w:ind w:left="1440" w:hanging="72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2" w16cid:durableId="1378702787">
    <w:abstractNumId w:val="0"/>
    <w:lvlOverride w:ilvl="0">
      <w:lvl w:ilvl="0">
        <w:start w:val="1"/>
        <w:numFmt w:val="none"/>
        <w:lvlText w:val="8.1"/>
        <w:lvlJc w:val="left"/>
        <w:pPr>
          <w:ind w:left="720" w:hanging="360"/>
        </w:pPr>
        <w:rPr>
          <w:rFonts w:hint="default"/>
        </w:rPr>
      </w:lvl>
    </w:lvlOverride>
    <w:lvlOverride w:ilvl="1">
      <w:lvl w:ilvl="1">
        <w:start w:val="1"/>
        <w:numFmt w:val="decimal"/>
        <w:isLgl/>
        <w:lvlText w:val="%1.%2."/>
        <w:lvlJc w:val="left"/>
        <w:pPr>
          <w:ind w:left="1440" w:hanging="720"/>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520" w:hanging="108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600" w:hanging="144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680" w:hanging="1800"/>
        </w:pPr>
        <w:rPr>
          <w:rFonts w:hint="default"/>
        </w:rPr>
      </w:lvl>
    </w:lvlOverride>
    <w:lvlOverride w:ilvl="8">
      <w:lvl w:ilvl="8">
        <w:start w:val="1"/>
        <w:numFmt w:val="decimal"/>
        <w:isLgl/>
        <w:lvlText w:val="%1.%2.%3.%4.%5.%6.%7.%8.%9."/>
        <w:lvlJc w:val="left"/>
        <w:pPr>
          <w:ind w:left="5400" w:hanging="2160"/>
        </w:pPr>
        <w:rPr>
          <w:rFonts w:hint="default"/>
        </w:rPr>
      </w:lvl>
    </w:lvlOverride>
  </w:num>
  <w:num w:numId="33" w16cid:durableId="1037703474">
    <w:abstractNumId w:val="4"/>
    <w:lvlOverride w:ilvl="0">
      <w:lvl w:ilvl="0">
        <w:start w:val="1"/>
        <w:numFmt w:val="none"/>
        <w:lvlText w:val="8.3"/>
        <w:lvlJc w:val="left"/>
        <w:pPr>
          <w:ind w:left="1440" w:hanging="72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4" w16cid:durableId="1842354709">
    <w:abstractNumId w:val="4"/>
    <w:lvlOverride w:ilvl="0">
      <w:lvl w:ilvl="0">
        <w:start w:val="1"/>
        <w:numFmt w:val="none"/>
        <w:lvlText w:val="8.4"/>
        <w:lvlJc w:val="left"/>
        <w:pPr>
          <w:ind w:left="1440" w:hanging="72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5" w16cid:durableId="629282942">
    <w:abstractNumId w:val="4"/>
    <w:lvlOverride w:ilvl="0">
      <w:lvl w:ilvl="0">
        <w:start w:val="1"/>
        <w:numFmt w:val="none"/>
        <w:lvlText w:val="8.5"/>
        <w:lvlJc w:val="left"/>
        <w:pPr>
          <w:ind w:left="1440" w:hanging="72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 w16cid:durableId="1648624515">
    <w:abstractNumId w:val="13"/>
    <w:lvlOverride w:ilvl="0">
      <w:lvl w:ilvl="0">
        <w:start w:val="1"/>
        <w:numFmt w:val="none"/>
        <w:lvlText w:val="8.7"/>
        <w:lvlJc w:val="left"/>
        <w:pPr>
          <w:ind w:left="1440" w:hanging="72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7" w16cid:durableId="1047873226">
    <w:abstractNumId w:val="0"/>
    <w:lvlOverride w:ilvl="0">
      <w:lvl w:ilvl="0">
        <w:start w:val="1"/>
        <w:numFmt w:val="none"/>
        <w:lvlText w:val="9.1"/>
        <w:lvlJc w:val="left"/>
        <w:pPr>
          <w:ind w:left="0" w:firstLine="0"/>
        </w:pPr>
        <w:rPr>
          <w:rFonts w:hint="default"/>
        </w:rPr>
      </w:lvl>
    </w:lvlOverride>
    <w:lvlOverride w:ilvl="1">
      <w:lvl w:ilvl="1">
        <w:start w:val="1"/>
        <w:numFmt w:val="decimal"/>
        <w:isLgl/>
        <w:lvlText w:val="%1.%2."/>
        <w:lvlJc w:val="left"/>
        <w:pPr>
          <w:ind w:left="1440" w:hanging="720"/>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520" w:hanging="108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600" w:hanging="144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680" w:hanging="1800"/>
        </w:pPr>
        <w:rPr>
          <w:rFonts w:hint="default"/>
        </w:rPr>
      </w:lvl>
    </w:lvlOverride>
    <w:lvlOverride w:ilvl="8">
      <w:lvl w:ilvl="8">
        <w:start w:val="1"/>
        <w:numFmt w:val="decimal"/>
        <w:isLgl/>
        <w:lvlText w:val="%1.%2.%3.%4.%5.%6.%7.%8.%9."/>
        <w:lvlJc w:val="left"/>
        <w:pPr>
          <w:ind w:left="5400" w:hanging="2160"/>
        </w:pPr>
        <w:rPr>
          <w:rFonts w:hint="default"/>
        </w:rPr>
      </w:lvl>
    </w:lvlOverride>
  </w:num>
  <w:num w:numId="38" w16cid:durableId="1734355880">
    <w:abstractNumId w:val="0"/>
    <w:lvlOverride w:ilvl="0">
      <w:lvl w:ilvl="0">
        <w:start w:val="1"/>
        <w:numFmt w:val="none"/>
        <w:lvlText w:val="10.1"/>
        <w:lvlJc w:val="left"/>
        <w:pPr>
          <w:ind w:left="0" w:firstLine="0"/>
        </w:pPr>
        <w:rPr>
          <w:rFonts w:hint="default"/>
        </w:rPr>
      </w:lvl>
    </w:lvlOverride>
    <w:lvlOverride w:ilvl="1">
      <w:lvl w:ilvl="1">
        <w:start w:val="1"/>
        <w:numFmt w:val="none"/>
        <w:isLgl/>
        <w:lvlText w:val="1.4"/>
        <w:lvlJc w:val="left"/>
        <w:pPr>
          <w:ind w:left="1440" w:hanging="720"/>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520" w:hanging="108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600" w:hanging="144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680" w:hanging="1800"/>
        </w:pPr>
        <w:rPr>
          <w:rFonts w:hint="default"/>
        </w:rPr>
      </w:lvl>
    </w:lvlOverride>
    <w:lvlOverride w:ilvl="8">
      <w:lvl w:ilvl="8">
        <w:start w:val="1"/>
        <w:numFmt w:val="decimal"/>
        <w:isLgl/>
        <w:lvlText w:val="%1.%2.%3.%4.%5.%6.%7.%8.%9."/>
        <w:lvlJc w:val="left"/>
        <w:pPr>
          <w:ind w:left="5400" w:hanging="2160"/>
        </w:pPr>
        <w:rPr>
          <w:rFonts w:hint="default"/>
        </w:rPr>
      </w:lvl>
    </w:lvlOverride>
  </w:num>
  <w:num w:numId="39" w16cid:durableId="864756716">
    <w:abstractNumId w:val="0"/>
    <w:lvlOverride w:ilvl="0">
      <w:lvl w:ilvl="0">
        <w:start w:val="1"/>
        <w:numFmt w:val="none"/>
        <w:lvlText w:val="10.2"/>
        <w:lvlJc w:val="left"/>
        <w:pPr>
          <w:ind w:left="1440" w:hanging="720"/>
        </w:pPr>
        <w:rPr>
          <w:rFonts w:hint="default"/>
        </w:rPr>
      </w:lvl>
    </w:lvlOverride>
    <w:lvlOverride w:ilvl="1">
      <w:lvl w:ilvl="1">
        <w:start w:val="1"/>
        <w:numFmt w:val="none"/>
        <w:isLgl/>
        <w:lvlText w:val="1.4"/>
        <w:lvlJc w:val="left"/>
        <w:pPr>
          <w:ind w:left="1440" w:hanging="720"/>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520" w:hanging="108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600" w:hanging="144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680" w:hanging="1800"/>
        </w:pPr>
        <w:rPr>
          <w:rFonts w:hint="default"/>
        </w:rPr>
      </w:lvl>
    </w:lvlOverride>
    <w:lvlOverride w:ilvl="8">
      <w:lvl w:ilvl="8">
        <w:start w:val="1"/>
        <w:numFmt w:val="decimal"/>
        <w:isLgl/>
        <w:lvlText w:val="%1.%2.%3.%4.%5.%6.%7.%8.%9."/>
        <w:lvlJc w:val="left"/>
        <w:pPr>
          <w:ind w:left="5400" w:hanging="2160"/>
        </w:pPr>
        <w:rPr>
          <w:rFonts w:hint="default"/>
        </w:rPr>
      </w:lvl>
    </w:lvlOverride>
  </w:num>
  <w:num w:numId="40" w16cid:durableId="983847937">
    <w:abstractNumId w:val="0"/>
    <w:lvlOverride w:ilvl="0">
      <w:lvl w:ilvl="0">
        <w:start w:val="1"/>
        <w:numFmt w:val="none"/>
        <w:lvlText w:val="11.1"/>
        <w:lvlJc w:val="left"/>
        <w:pPr>
          <w:ind w:left="0" w:firstLine="0"/>
        </w:pPr>
        <w:rPr>
          <w:rFonts w:hint="default"/>
        </w:rPr>
      </w:lvl>
    </w:lvlOverride>
    <w:lvlOverride w:ilvl="1">
      <w:lvl w:ilvl="1">
        <w:start w:val="1"/>
        <w:numFmt w:val="none"/>
        <w:isLgl/>
        <w:lvlText w:val="1.4"/>
        <w:lvlJc w:val="left"/>
        <w:pPr>
          <w:ind w:left="1440" w:hanging="720"/>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520" w:hanging="108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600" w:hanging="144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680" w:hanging="1800"/>
        </w:pPr>
        <w:rPr>
          <w:rFonts w:hint="default"/>
        </w:rPr>
      </w:lvl>
    </w:lvlOverride>
    <w:lvlOverride w:ilvl="8">
      <w:lvl w:ilvl="8">
        <w:start w:val="1"/>
        <w:numFmt w:val="decimal"/>
        <w:isLgl/>
        <w:lvlText w:val="%1.%2.%3.%4.%5.%6.%7.%8.%9."/>
        <w:lvlJc w:val="left"/>
        <w:pPr>
          <w:ind w:left="5400" w:hanging="2160"/>
        </w:pPr>
        <w:rPr>
          <w:rFonts w:hint="default"/>
        </w:rPr>
      </w:lvl>
    </w:lvlOverride>
  </w:num>
  <w:num w:numId="41" w16cid:durableId="1425614709">
    <w:abstractNumId w:val="0"/>
    <w:lvlOverride w:ilvl="0">
      <w:lvl w:ilvl="0">
        <w:start w:val="1"/>
        <w:numFmt w:val="none"/>
        <w:lvlText w:val="11.2"/>
        <w:lvlJc w:val="left"/>
        <w:pPr>
          <w:ind w:left="1440" w:hanging="720"/>
        </w:pPr>
        <w:rPr>
          <w:rFonts w:hint="default"/>
        </w:rPr>
      </w:lvl>
    </w:lvlOverride>
    <w:lvlOverride w:ilvl="1">
      <w:lvl w:ilvl="1">
        <w:start w:val="1"/>
        <w:numFmt w:val="none"/>
        <w:isLgl/>
        <w:lvlText w:val="1.4"/>
        <w:lvlJc w:val="left"/>
        <w:pPr>
          <w:ind w:left="1440" w:hanging="720"/>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520" w:hanging="108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600" w:hanging="144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680" w:hanging="1800"/>
        </w:pPr>
        <w:rPr>
          <w:rFonts w:hint="default"/>
        </w:rPr>
      </w:lvl>
    </w:lvlOverride>
    <w:lvlOverride w:ilvl="8">
      <w:lvl w:ilvl="8">
        <w:start w:val="1"/>
        <w:numFmt w:val="decimal"/>
        <w:isLgl/>
        <w:lvlText w:val="%1.%2.%3.%4.%5.%6.%7.%8.%9."/>
        <w:lvlJc w:val="left"/>
        <w:pPr>
          <w:ind w:left="5400" w:hanging="2160"/>
        </w:pPr>
        <w:rPr>
          <w:rFonts w:hint="default"/>
        </w:rPr>
      </w:lvl>
    </w:lvlOverride>
  </w:num>
  <w:num w:numId="42" w16cid:durableId="542401937">
    <w:abstractNumId w:val="0"/>
    <w:lvlOverride w:ilvl="0">
      <w:lvl w:ilvl="0">
        <w:start w:val="1"/>
        <w:numFmt w:val="none"/>
        <w:lvlText w:val="2.1"/>
        <w:lvlJc w:val="left"/>
        <w:pPr>
          <w:ind w:left="720" w:hanging="360"/>
        </w:pPr>
        <w:rPr>
          <w:rFonts w:hint="default"/>
        </w:rPr>
      </w:lvl>
    </w:lvlOverride>
    <w:lvlOverride w:ilvl="1">
      <w:lvl w:ilvl="1">
        <w:start w:val="1"/>
        <w:numFmt w:val="none"/>
        <w:isLgl/>
        <w:lvlText w:val="1.4"/>
        <w:lvlJc w:val="left"/>
        <w:pPr>
          <w:ind w:left="1440" w:hanging="720"/>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520" w:hanging="108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600" w:hanging="144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680" w:hanging="1800"/>
        </w:pPr>
        <w:rPr>
          <w:rFonts w:hint="default"/>
        </w:rPr>
      </w:lvl>
    </w:lvlOverride>
    <w:lvlOverride w:ilvl="8">
      <w:lvl w:ilvl="8">
        <w:start w:val="1"/>
        <w:numFmt w:val="decimal"/>
        <w:isLgl/>
        <w:lvlText w:val="%1.%2.%3.%4.%5.%6.%7.%8.%9."/>
        <w:lvlJc w:val="left"/>
        <w:pPr>
          <w:ind w:left="5400" w:hanging="2160"/>
        </w:pPr>
        <w:rPr>
          <w:rFonts w:hint="default"/>
        </w:rPr>
      </w:lvl>
    </w:lvlOverride>
  </w:num>
  <w:num w:numId="43" w16cid:durableId="77290871">
    <w:abstractNumId w:val="0"/>
    <w:lvlOverride w:ilvl="0">
      <w:lvl w:ilvl="0">
        <w:start w:val="1"/>
        <w:numFmt w:val="none"/>
        <w:lvlText w:val="1.1"/>
        <w:lvlJc w:val="left"/>
        <w:pPr>
          <w:ind w:left="720" w:hanging="360"/>
        </w:pPr>
        <w:rPr>
          <w:rFonts w:hint="default"/>
        </w:rPr>
      </w:lvl>
    </w:lvlOverride>
    <w:lvlOverride w:ilvl="1">
      <w:lvl w:ilvl="1">
        <w:start w:val="1"/>
        <w:numFmt w:val="none"/>
        <w:isLgl/>
        <w:lvlText w:val="1.2"/>
        <w:lvlJc w:val="left"/>
        <w:pPr>
          <w:ind w:left="1440" w:hanging="720"/>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520" w:hanging="108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600" w:hanging="144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680" w:hanging="1800"/>
        </w:pPr>
        <w:rPr>
          <w:rFonts w:hint="default"/>
        </w:rPr>
      </w:lvl>
    </w:lvlOverride>
    <w:lvlOverride w:ilvl="8">
      <w:lvl w:ilvl="8">
        <w:start w:val="1"/>
        <w:numFmt w:val="decimal"/>
        <w:isLgl/>
        <w:lvlText w:val="%1.%2.%3.%4.%5.%6.%7.%8.%9."/>
        <w:lvlJc w:val="left"/>
        <w:pPr>
          <w:ind w:left="5400" w:hanging="2160"/>
        </w:pPr>
        <w:rPr>
          <w:rFonts w:hint="default"/>
        </w:rPr>
      </w:lvl>
    </w:lvlOverride>
  </w:num>
  <w:num w:numId="44" w16cid:durableId="1539777402">
    <w:abstractNumId w:val="0"/>
    <w:lvlOverride w:ilvl="0">
      <w:lvl w:ilvl="0">
        <w:start w:val="1"/>
        <w:numFmt w:val="none"/>
        <w:lvlText w:val="1.1"/>
        <w:lvlJc w:val="left"/>
        <w:pPr>
          <w:ind w:left="720" w:hanging="360"/>
        </w:pPr>
        <w:rPr>
          <w:rFonts w:hint="default"/>
        </w:rPr>
      </w:lvl>
    </w:lvlOverride>
    <w:lvlOverride w:ilvl="1">
      <w:lvl w:ilvl="1">
        <w:start w:val="1"/>
        <w:numFmt w:val="none"/>
        <w:isLgl/>
        <w:lvlText w:val="1.3"/>
        <w:lvlJc w:val="left"/>
        <w:pPr>
          <w:ind w:left="1440" w:hanging="720"/>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520" w:hanging="108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600" w:hanging="144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680" w:hanging="1800"/>
        </w:pPr>
        <w:rPr>
          <w:rFonts w:hint="default"/>
        </w:rPr>
      </w:lvl>
    </w:lvlOverride>
    <w:lvlOverride w:ilvl="8">
      <w:lvl w:ilvl="8">
        <w:start w:val="1"/>
        <w:numFmt w:val="decimal"/>
        <w:isLgl/>
        <w:lvlText w:val="%1.%2.%3.%4.%5.%6.%7.%8.%9."/>
        <w:lvlJc w:val="left"/>
        <w:pPr>
          <w:ind w:left="5400" w:hanging="2160"/>
        </w:pPr>
        <w:rPr>
          <w:rFonts w:hint="default"/>
        </w:rPr>
      </w:lvl>
    </w:lvlOverride>
  </w:num>
  <w:num w:numId="45" w16cid:durableId="1663779973">
    <w:abstractNumId w:val="0"/>
    <w:lvlOverride w:ilvl="0">
      <w:lvl w:ilvl="0">
        <w:start w:val="1"/>
        <w:numFmt w:val="none"/>
        <w:lvlText w:val="1.1"/>
        <w:lvlJc w:val="left"/>
        <w:pPr>
          <w:ind w:left="720" w:hanging="360"/>
        </w:pPr>
        <w:rPr>
          <w:rFonts w:hint="default"/>
        </w:rPr>
      </w:lvl>
    </w:lvlOverride>
    <w:lvlOverride w:ilvl="1">
      <w:lvl w:ilvl="1">
        <w:start w:val="1"/>
        <w:numFmt w:val="none"/>
        <w:isLgl/>
        <w:lvlText w:val="1.4"/>
        <w:lvlJc w:val="left"/>
        <w:pPr>
          <w:ind w:left="1440" w:hanging="720"/>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520" w:hanging="108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600" w:hanging="144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680" w:hanging="1800"/>
        </w:pPr>
        <w:rPr>
          <w:rFonts w:hint="default"/>
        </w:rPr>
      </w:lvl>
    </w:lvlOverride>
    <w:lvlOverride w:ilvl="8">
      <w:lvl w:ilvl="8">
        <w:start w:val="1"/>
        <w:numFmt w:val="decimal"/>
        <w:isLgl/>
        <w:lvlText w:val="%1.%2.%3.%4.%5.%6.%7.%8.%9."/>
        <w:lvlJc w:val="left"/>
        <w:pPr>
          <w:ind w:left="5400" w:hanging="2160"/>
        </w:pPr>
        <w:rPr>
          <w:rFonts w:hint="default"/>
        </w:rPr>
      </w:lvl>
    </w:lvlOverride>
  </w:num>
  <w:num w:numId="46" w16cid:durableId="1693914435">
    <w:abstractNumId w:val="0"/>
    <w:lvlOverride w:ilvl="0">
      <w:lvl w:ilvl="0">
        <w:start w:val="1"/>
        <w:numFmt w:val="none"/>
        <w:lvlText w:val="1.1"/>
        <w:lvlJc w:val="left"/>
        <w:pPr>
          <w:ind w:left="720" w:hanging="360"/>
        </w:pPr>
        <w:rPr>
          <w:rFonts w:hint="default"/>
        </w:rPr>
      </w:lvl>
    </w:lvlOverride>
    <w:lvlOverride w:ilvl="1">
      <w:lvl w:ilvl="1">
        <w:start w:val="1"/>
        <w:numFmt w:val="none"/>
        <w:isLgl/>
        <w:lvlText w:val="1.5"/>
        <w:lvlJc w:val="left"/>
        <w:pPr>
          <w:ind w:left="1440" w:hanging="720"/>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4%11.5"/>
        <w:lvlJc w:val="left"/>
        <w:pPr>
          <w:ind w:left="144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600" w:hanging="144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680" w:hanging="1800"/>
        </w:pPr>
        <w:rPr>
          <w:rFonts w:hint="default"/>
        </w:rPr>
      </w:lvl>
    </w:lvlOverride>
    <w:lvlOverride w:ilvl="8">
      <w:lvl w:ilvl="8">
        <w:start w:val="1"/>
        <w:numFmt w:val="decimal"/>
        <w:isLgl/>
        <w:lvlText w:val="%1.%2.%3.%4.%5.%6.%7.%8.%9."/>
        <w:lvlJc w:val="left"/>
        <w:pPr>
          <w:ind w:left="5400" w:hanging="2160"/>
        </w:pPr>
        <w:rPr>
          <w:rFonts w:hint="default"/>
        </w:rPr>
      </w:lvl>
    </w:lvlOverride>
  </w:num>
  <w:num w:numId="47" w16cid:durableId="471873798">
    <w:abstractNumId w:val="11"/>
  </w:num>
  <w:num w:numId="48" w16cid:durableId="398283681">
    <w:abstractNumId w:val="6"/>
  </w:num>
  <w:num w:numId="49" w16cid:durableId="1648895309">
    <w:abstractNumId w:val="8"/>
  </w:num>
  <w:num w:numId="50" w16cid:durableId="890726255">
    <w:abstractNumId w:val="8"/>
    <w:lvlOverride w:ilvl="0">
      <w:lvl w:ilvl="0">
        <w:start w:val="1"/>
        <w:numFmt w:val="none"/>
        <w:lvlText w:val="12.2"/>
        <w:lvlJc w:val="left"/>
        <w:pPr>
          <w:ind w:left="1440" w:hanging="72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51" w16cid:durableId="256061685">
    <w:abstractNumId w:val="0"/>
    <w:lvlOverride w:ilvl="0">
      <w:lvl w:ilvl="0">
        <w:start w:val="1"/>
        <w:numFmt w:val="none"/>
        <w:lvlText w:val="3.3"/>
        <w:lvlJc w:val="left"/>
        <w:pPr>
          <w:ind w:left="1440" w:hanging="720"/>
        </w:pPr>
        <w:rPr>
          <w:rFonts w:hint="default"/>
        </w:rPr>
      </w:lvl>
    </w:lvlOverride>
    <w:lvlOverride w:ilvl="1">
      <w:lvl w:ilvl="1">
        <w:start w:val="1"/>
        <w:numFmt w:val="decimal"/>
        <w:isLgl/>
        <w:lvlText w:val="%1.%2."/>
        <w:lvlJc w:val="left"/>
        <w:pPr>
          <w:ind w:left="1440" w:hanging="720"/>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520" w:hanging="108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600" w:hanging="144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680" w:hanging="1800"/>
        </w:pPr>
        <w:rPr>
          <w:rFonts w:hint="default"/>
        </w:rPr>
      </w:lvl>
    </w:lvlOverride>
    <w:lvlOverride w:ilvl="8">
      <w:lvl w:ilvl="8">
        <w:start w:val="1"/>
        <w:numFmt w:val="decimal"/>
        <w:isLgl/>
        <w:lvlText w:val="%1.%2.%3.%4.%5.%6.%7.%8.%9."/>
        <w:lvlJc w:val="left"/>
        <w:pPr>
          <w:ind w:left="5400" w:hanging="2160"/>
        </w:pPr>
        <w:rPr>
          <w:rFonts w:hint="default"/>
        </w:rPr>
      </w:lvl>
    </w:lvlOverride>
  </w:num>
  <w:num w:numId="52" w16cid:durableId="1903977729">
    <w:abstractNumId w:val="0"/>
    <w:lvlOverride w:ilvl="0">
      <w:lvl w:ilvl="0">
        <w:start w:val="1"/>
        <w:numFmt w:val="none"/>
        <w:lvlText w:val="1.1"/>
        <w:lvlJc w:val="left"/>
        <w:pPr>
          <w:ind w:left="720" w:hanging="360"/>
        </w:pPr>
        <w:rPr>
          <w:rFonts w:hint="default"/>
        </w:rPr>
      </w:lvl>
    </w:lvlOverride>
    <w:lvlOverride w:ilvl="1">
      <w:lvl w:ilvl="1">
        <w:start w:val="1"/>
        <w:numFmt w:val="none"/>
        <w:isLgl/>
        <w:lvlText w:val="1.4"/>
        <w:lvlJc w:val="left"/>
        <w:pPr>
          <w:ind w:left="1440" w:hanging="720"/>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520" w:hanging="108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600" w:hanging="144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680" w:hanging="1800"/>
        </w:pPr>
        <w:rPr>
          <w:rFonts w:hint="default"/>
        </w:rPr>
      </w:lvl>
    </w:lvlOverride>
    <w:lvlOverride w:ilvl="8">
      <w:lvl w:ilvl="8">
        <w:start w:val="1"/>
        <w:numFmt w:val="decimal"/>
        <w:isLgl/>
        <w:lvlText w:val="%1.%2.%3.%4.%5.%6.%7.%8.%9."/>
        <w:lvlJc w:val="left"/>
        <w:pPr>
          <w:ind w:left="5400" w:hanging="2160"/>
        </w:pPr>
        <w:rPr>
          <w:rFonts w:hint="default"/>
        </w:rPr>
      </w:lvl>
    </w:lvlOverride>
  </w:num>
  <w:num w:numId="53" w16cid:durableId="1001466142">
    <w:abstractNumId w:val="0"/>
    <w:lvlOverride w:ilvl="0">
      <w:lvl w:ilvl="0">
        <w:start w:val="1"/>
        <w:numFmt w:val="none"/>
        <w:lvlText w:val="6.3"/>
        <w:lvlJc w:val="left"/>
        <w:pPr>
          <w:ind w:left="1440" w:hanging="720"/>
        </w:pPr>
        <w:rPr>
          <w:rFonts w:hint="default"/>
        </w:rPr>
      </w:lvl>
    </w:lvlOverride>
    <w:lvlOverride w:ilvl="1">
      <w:lvl w:ilvl="1">
        <w:start w:val="1"/>
        <w:numFmt w:val="decimal"/>
        <w:isLgl/>
        <w:lvlText w:val="%1.%2."/>
        <w:lvlJc w:val="left"/>
        <w:pPr>
          <w:ind w:left="1440" w:hanging="720"/>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520" w:hanging="108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600" w:hanging="144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680" w:hanging="1800"/>
        </w:pPr>
        <w:rPr>
          <w:rFonts w:hint="default"/>
        </w:rPr>
      </w:lvl>
    </w:lvlOverride>
    <w:lvlOverride w:ilvl="8">
      <w:lvl w:ilvl="8">
        <w:start w:val="1"/>
        <w:numFmt w:val="decimal"/>
        <w:isLgl/>
        <w:lvlText w:val="%1.%2.%3.%4.%5.%6.%7.%8.%9."/>
        <w:lvlJc w:val="left"/>
        <w:pPr>
          <w:ind w:left="5400" w:hanging="2160"/>
        </w:pPr>
        <w:rPr>
          <w:rFonts w:hint="default"/>
        </w:rPr>
      </w:lvl>
    </w:lvlOverride>
  </w:num>
  <w:num w:numId="54" w16cid:durableId="1334262893">
    <w:abstractNumId w:val="0"/>
    <w:lvlOverride w:ilvl="0">
      <w:lvl w:ilvl="0">
        <w:start w:val="1"/>
        <w:numFmt w:val="none"/>
        <w:lvlText w:val="3.6"/>
        <w:lvlJc w:val="left"/>
        <w:pPr>
          <w:ind w:left="1440" w:hanging="720"/>
        </w:pPr>
        <w:rPr>
          <w:rFonts w:hint="default"/>
        </w:rPr>
      </w:lvl>
    </w:lvlOverride>
    <w:lvlOverride w:ilvl="1">
      <w:lvl w:ilvl="1">
        <w:start w:val="1"/>
        <w:numFmt w:val="decimal"/>
        <w:isLgl/>
        <w:lvlText w:val="%1.%2."/>
        <w:lvlJc w:val="left"/>
        <w:pPr>
          <w:ind w:left="1440" w:hanging="720"/>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520" w:hanging="108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600" w:hanging="144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680" w:hanging="1800"/>
        </w:pPr>
        <w:rPr>
          <w:rFonts w:hint="default"/>
        </w:rPr>
      </w:lvl>
    </w:lvlOverride>
    <w:lvlOverride w:ilvl="8">
      <w:lvl w:ilvl="8">
        <w:start w:val="1"/>
        <w:numFmt w:val="decimal"/>
        <w:isLgl/>
        <w:lvlText w:val="%1.%2.%3.%4.%5.%6.%7.%8.%9."/>
        <w:lvlJc w:val="left"/>
        <w:pPr>
          <w:ind w:left="5400" w:hanging="2160"/>
        </w:pPr>
        <w:rPr>
          <w:rFonts w:hint="default"/>
        </w:rPr>
      </w:lvl>
    </w:lvlOverride>
  </w:num>
  <w:num w:numId="55" w16cid:durableId="1373463840">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C9A"/>
    <w:rsid w:val="00001952"/>
    <w:rsid w:val="00007966"/>
    <w:rsid w:val="000354E4"/>
    <w:rsid w:val="00063A02"/>
    <w:rsid w:val="00073340"/>
    <w:rsid w:val="0008474B"/>
    <w:rsid w:val="000856AF"/>
    <w:rsid w:val="000C3CBD"/>
    <w:rsid w:val="000C6155"/>
    <w:rsid w:val="000D0BB1"/>
    <w:rsid w:val="000D11CD"/>
    <w:rsid w:val="000D6AAF"/>
    <w:rsid w:val="000E4A25"/>
    <w:rsid w:val="000F04B9"/>
    <w:rsid w:val="00104DAD"/>
    <w:rsid w:val="00105783"/>
    <w:rsid w:val="00127384"/>
    <w:rsid w:val="00136E8B"/>
    <w:rsid w:val="00153F4C"/>
    <w:rsid w:val="0015484B"/>
    <w:rsid w:val="00180248"/>
    <w:rsid w:val="00190A2C"/>
    <w:rsid w:val="001A3138"/>
    <w:rsid w:val="001A6D18"/>
    <w:rsid w:val="001A700E"/>
    <w:rsid w:val="001C24CB"/>
    <w:rsid w:val="001E56AD"/>
    <w:rsid w:val="001E67E8"/>
    <w:rsid w:val="001F0412"/>
    <w:rsid w:val="001F2405"/>
    <w:rsid w:val="00203B8D"/>
    <w:rsid w:val="00215DC2"/>
    <w:rsid w:val="002257E9"/>
    <w:rsid w:val="00231B24"/>
    <w:rsid w:val="002336AD"/>
    <w:rsid w:val="00234526"/>
    <w:rsid w:val="002371A1"/>
    <w:rsid w:val="00245D02"/>
    <w:rsid w:val="00250EED"/>
    <w:rsid w:val="00253319"/>
    <w:rsid w:val="00253D9F"/>
    <w:rsid w:val="0025406A"/>
    <w:rsid w:val="002630A4"/>
    <w:rsid w:val="00271D43"/>
    <w:rsid w:val="002720EC"/>
    <w:rsid w:val="002743E7"/>
    <w:rsid w:val="00280D01"/>
    <w:rsid w:val="002854BD"/>
    <w:rsid w:val="00294B07"/>
    <w:rsid w:val="00297580"/>
    <w:rsid w:val="002B1C86"/>
    <w:rsid w:val="002B498F"/>
    <w:rsid w:val="002B610D"/>
    <w:rsid w:val="002C41B6"/>
    <w:rsid w:val="002E70C0"/>
    <w:rsid w:val="002E756C"/>
    <w:rsid w:val="002F62C2"/>
    <w:rsid w:val="002F6C5D"/>
    <w:rsid w:val="002F7BEC"/>
    <w:rsid w:val="003079CE"/>
    <w:rsid w:val="003265AD"/>
    <w:rsid w:val="003345B8"/>
    <w:rsid w:val="00334C42"/>
    <w:rsid w:val="00342591"/>
    <w:rsid w:val="00345D33"/>
    <w:rsid w:val="0035039B"/>
    <w:rsid w:val="003625DC"/>
    <w:rsid w:val="00364CFE"/>
    <w:rsid w:val="003812B6"/>
    <w:rsid w:val="003845EC"/>
    <w:rsid w:val="0039218B"/>
    <w:rsid w:val="00392CF6"/>
    <w:rsid w:val="003B0ECF"/>
    <w:rsid w:val="003B121C"/>
    <w:rsid w:val="003B12E6"/>
    <w:rsid w:val="003B2537"/>
    <w:rsid w:val="003C0404"/>
    <w:rsid w:val="003C69DB"/>
    <w:rsid w:val="003D3590"/>
    <w:rsid w:val="003D3A1C"/>
    <w:rsid w:val="003E22B0"/>
    <w:rsid w:val="003E255B"/>
    <w:rsid w:val="00404844"/>
    <w:rsid w:val="004117B2"/>
    <w:rsid w:val="00452A28"/>
    <w:rsid w:val="00457A6D"/>
    <w:rsid w:val="0046444A"/>
    <w:rsid w:val="00471D10"/>
    <w:rsid w:val="00475384"/>
    <w:rsid w:val="00475B04"/>
    <w:rsid w:val="004846D6"/>
    <w:rsid w:val="0049283B"/>
    <w:rsid w:val="00492D27"/>
    <w:rsid w:val="00494B86"/>
    <w:rsid w:val="00496BB8"/>
    <w:rsid w:val="004B5DF2"/>
    <w:rsid w:val="004C1C95"/>
    <w:rsid w:val="004D00B3"/>
    <w:rsid w:val="004D144C"/>
    <w:rsid w:val="004D1B54"/>
    <w:rsid w:val="004D3434"/>
    <w:rsid w:val="004D5488"/>
    <w:rsid w:val="004D6949"/>
    <w:rsid w:val="004E2EF1"/>
    <w:rsid w:val="004E4F9F"/>
    <w:rsid w:val="004F476E"/>
    <w:rsid w:val="004F6F1E"/>
    <w:rsid w:val="004F7A47"/>
    <w:rsid w:val="00514671"/>
    <w:rsid w:val="00522027"/>
    <w:rsid w:val="00525A1F"/>
    <w:rsid w:val="0054056E"/>
    <w:rsid w:val="00541143"/>
    <w:rsid w:val="00545392"/>
    <w:rsid w:val="00554CED"/>
    <w:rsid w:val="0056344F"/>
    <w:rsid w:val="00564D1A"/>
    <w:rsid w:val="00565367"/>
    <w:rsid w:val="00567545"/>
    <w:rsid w:val="0058424E"/>
    <w:rsid w:val="0058512D"/>
    <w:rsid w:val="00586BCE"/>
    <w:rsid w:val="00587C15"/>
    <w:rsid w:val="005C2187"/>
    <w:rsid w:val="005C2DB4"/>
    <w:rsid w:val="005C61AB"/>
    <w:rsid w:val="005C7AE1"/>
    <w:rsid w:val="005D1ABB"/>
    <w:rsid w:val="005D4563"/>
    <w:rsid w:val="005D5A43"/>
    <w:rsid w:val="005D6718"/>
    <w:rsid w:val="005E049F"/>
    <w:rsid w:val="00606E52"/>
    <w:rsid w:val="00614D09"/>
    <w:rsid w:val="006154FD"/>
    <w:rsid w:val="00624011"/>
    <w:rsid w:val="00634732"/>
    <w:rsid w:val="00635611"/>
    <w:rsid w:val="00641027"/>
    <w:rsid w:val="00643A8B"/>
    <w:rsid w:val="00643C26"/>
    <w:rsid w:val="006545A1"/>
    <w:rsid w:val="006554F4"/>
    <w:rsid w:val="0065619E"/>
    <w:rsid w:val="00657A72"/>
    <w:rsid w:val="0066779B"/>
    <w:rsid w:val="006756AA"/>
    <w:rsid w:val="00693275"/>
    <w:rsid w:val="00694A21"/>
    <w:rsid w:val="006A32CB"/>
    <w:rsid w:val="006B4F5D"/>
    <w:rsid w:val="006E12A1"/>
    <w:rsid w:val="006E217A"/>
    <w:rsid w:val="006F6385"/>
    <w:rsid w:val="00712762"/>
    <w:rsid w:val="00715C56"/>
    <w:rsid w:val="00721654"/>
    <w:rsid w:val="0072601A"/>
    <w:rsid w:val="00742D1E"/>
    <w:rsid w:val="00756182"/>
    <w:rsid w:val="007569C3"/>
    <w:rsid w:val="00770512"/>
    <w:rsid w:val="00774FB2"/>
    <w:rsid w:val="007821C7"/>
    <w:rsid w:val="00782F77"/>
    <w:rsid w:val="0078335C"/>
    <w:rsid w:val="00783B0D"/>
    <w:rsid w:val="00785E60"/>
    <w:rsid w:val="00786157"/>
    <w:rsid w:val="007864D0"/>
    <w:rsid w:val="007901B9"/>
    <w:rsid w:val="007936CB"/>
    <w:rsid w:val="00797BC0"/>
    <w:rsid w:val="007A7458"/>
    <w:rsid w:val="007B1D42"/>
    <w:rsid w:val="007B2471"/>
    <w:rsid w:val="007C3577"/>
    <w:rsid w:val="007C3897"/>
    <w:rsid w:val="007C51AB"/>
    <w:rsid w:val="007D021A"/>
    <w:rsid w:val="007F1AC5"/>
    <w:rsid w:val="007F3D55"/>
    <w:rsid w:val="00807667"/>
    <w:rsid w:val="00807F73"/>
    <w:rsid w:val="00816923"/>
    <w:rsid w:val="00817CB8"/>
    <w:rsid w:val="008275AA"/>
    <w:rsid w:val="00843E9B"/>
    <w:rsid w:val="008500B8"/>
    <w:rsid w:val="00850613"/>
    <w:rsid w:val="00851DF5"/>
    <w:rsid w:val="008647ED"/>
    <w:rsid w:val="0087129D"/>
    <w:rsid w:val="00887976"/>
    <w:rsid w:val="00887C77"/>
    <w:rsid w:val="00896BAB"/>
    <w:rsid w:val="008A0BF1"/>
    <w:rsid w:val="008B47E2"/>
    <w:rsid w:val="008D245A"/>
    <w:rsid w:val="008D607E"/>
    <w:rsid w:val="008E2135"/>
    <w:rsid w:val="008E33EC"/>
    <w:rsid w:val="00904676"/>
    <w:rsid w:val="009111D3"/>
    <w:rsid w:val="009218E1"/>
    <w:rsid w:val="00925D2C"/>
    <w:rsid w:val="009546B2"/>
    <w:rsid w:val="00963835"/>
    <w:rsid w:val="00965AEB"/>
    <w:rsid w:val="0097222D"/>
    <w:rsid w:val="00993E07"/>
    <w:rsid w:val="009A4B83"/>
    <w:rsid w:val="009C38AF"/>
    <w:rsid w:val="009D2874"/>
    <w:rsid w:val="009F0044"/>
    <w:rsid w:val="009F5152"/>
    <w:rsid w:val="00A057AE"/>
    <w:rsid w:val="00A11ECF"/>
    <w:rsid w:val="00A16A95"/>
    <w:rsid w:val="00A20F26"/>
    <w:rsid w:val="00A21D9B"/>
    <w:rsid w:val="00A2424E"/>
    <w:rsid w:val="00A324D0"/>
    <w:rsid w:val="00A41A31"/>
    <w:rsid w:val="00A44A8C"/>
    <w:rsid w:val="00A74117"/>
    <w:rsid w:val="00A8093A"/>
    <w:rsid w:val="00A83E6D"/>
    <w:rsid w:val="00A840C7"/>
    <w:rsid w:val="00A94419"/>
    <w:rsid w:val="00AB085A"/>
    <w:rsid w:val="00AD5D89"/>
    <w:rsid w:val="00AD6778"/>
    <w:rsid w:val="00AD73D9"/>
    <w:rsid w:val="00AE2BE8"/>
    <w:rsid w:val="00AE2DE4"/>
    <w:rsid w:val="00AE3A1F"/>
    <w:rsid w:val="00AE4F13"/>
    <w:rsid w:val="00AE73C5"/>
    <w:rsid w:val="00AF37F6"/>
    <w:rsid w:val="00B14B47"/>
    <w:rsid w:val="00B21C9A"/>
    <w:rsid w:val="00B21E2D"/>
    <w:rsid w:val="00B24E91"/>
    <w:rsid w:val="00B303D4"/>
    <w:rsid w:val="00B37DF2"/>
    <w:rsid w:val="00B4341F"/>
    <w:rsid w:val="00B44D2B"/>
    <w:rsid w:val="00B44DA1"/>
    <w:rsid w:val="00B510FF"/>
    <w:rsid w:val="00B73F11"/>
    <w:rsid w:val="00B82315"/>
    <w:rsid w:val="00B84EFA"/>
    <w:rsid w:val="00B8761B"/>
    <w:rsid w:val="00B972D5"/>
    <w:rsid w:val="00BA5DC1"/>
    <w:rsid w:val="00BB0528"/>
    <w:rsid w:val="00BB4F59"/>
    <w:rsid w:val="00BC5AEC"/>
    <w:rsid w:val="00BC7580"/>
    <w:rsid w:val="00BE139B"/>
    <w:rsid w:val="00BE23C8"/>
    <w:rsid w:val="00BF5A01"/>
    <w:rsid w:val="00C0243B"/>
    <w:rsid w:val="00C12069"/>
    <w:rsid w:val="00C22D39"/>
    <w:rsid w:val="00C246B7"/>
    <w:rsid w:val="00C34480"/>
    <w:rsid w:val="00C56E80"/>
    <w:rsid w:val="00C6319E"/>
    <w:rsid w:val="00C63760"/>
    <w:rsid w:val="00C807A8"/>
    <w:rsid w:val="00CB0017"/>
    <w:rsid w:val="00CB6BC9"/>
    <w:rsid w:val="00CB71CE"/>
    <w:rsid w:val="00CB7651"/>
    <w:rsid w:val="00CC01BA"/>
    <w:rsid w:val="00CC703A"/>
    <w:rsid w:val="00CF0137"/>
    <w:rsid w:val="00CF5970"/>
    <w:rsid w:val="00D163AF"/>
    <w:rsid w:val="00D21026"/>
    <w:rsid w:val="00D23F90"/>
    <w:rsid w:val="00D2542C"/>
    <w:rsid w:val="00D26847"/>
    <w:rsid w:val="00D514DC"/>
    <w:rsid w:val="00D552BE"/>
    <w:rsid w:val="00D62016"/>
    <w:rsid w:val="00D93F78"/>
    <w:rsid w:val="00DB1D89"/>
    <w:rsid w:val="00DB3F4D"/>
    <w:rsid w:val="00DB71C5"/>
    <w:rsid w:val="00DC5E80"/>
    <w:rsid w:val="00DD2B34"/>
    <w:rsid w:val="00DE2B20"/>
    <w:rsid w:val="00DF7D32"/>
    <w:rsid w:val="00DF7D3A"/>
    <w:rsid w:val="00E01C29"/>
    <w:rsid w:val="00E05133"/>
    <w:rsid w:val="00E10E3C"/>
    <w:rsid w:val="00E40C81"/>
    <w:rsid w:val="00E45E51"/>
    <w:rsid w:val="00E5554A"/>
    <w:rsid w:val="00E60E0D"/>
    <w:rsid w:val="00E648F8"/>
    <w:rsid w:val="00E67D68"/>
    <w:rsid w:val="00E718F1"/>
    <w:rsid w:val="00E86175"/>
    <w:rsid w:val="00E92494"/>
    <w:rsid w:val="00E93268"/>
    <w:rsid w:val="00EB1CA4"/>
    <w:rsid w:val="00EC233D"/>
    <w:rsid w:val="00EC2F02"/>
    <w:rsid w:val="00EE2476"/>
    <w:rsid w:val="00EF4757"/>
    <w:rsid w:val="00F035DB"/>
    <w:rsid w:val="00F05810"/>
    <w:rsid w:val="00F06A58"/>
    <w:rsid w:val="00F210A8"/>
    <w:rsid w:val="00F214D4"/>
    <w:rsid w:val="00F218B9"/>
    <w:rsid w:val="00F27038"/>
    <w:rsid w:val="00F3186F"/>
    <w:rsid w:val="00F44EA5"/>
    <w:rsid w:val="00F4722B"/>
    <w:rsid w:val="00F534FA"/>
    <w:rsid w:val="00F53620"/>
    <w:rsid w:val="00F67CD0"/>
    <w:rsid w:val="00F71243"/>
    <w:rsid w:val="00F8659A"/>
    <w:rsid w:val="00F955E2"/>
    <w:rsid w:val="00FA1C7D"/>
    <w:rsid w:val="00FB58A3"/>
    <w:rsid w:val="00FB7F1E"/>
    <w:rsid w:val="00FC2756"/>
    <w:rsid w:val="00FC43B5"/>
    <w:rsid w:val="00FC782A"/>
    <w:rsid w:val="00FF7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D309F"/>
  <w15:docId w15:val="{1CD39213-F10F-453B-99BF-82F64F941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471"/>
  </w:style>
  <w:style w:type="paragraph" w:styleId="Heading1">
    <w:name w:val="heading 1"/>
    <w:basedOn w:val="Normal"/>
    <w:next w:val="Normal"/>
    <w:link w:val="Heading1Char"/>
    <w:uiPriority w:val="9"/>
    <w:qFormat/>
    <w:rsid w:val="007B2471"/>
    <w:pPr>
      <w:keepNext/>
      <w:keepLines/>
      <w:spacing w:before="480"/>
      <w:outlineLvl w:val="0"/>
    </w:pPr>
    <w:rPr>
      <w:rFonts w:asciiTheme="majorHAnsi" w:eastAsiaTheme="majorEastAsia" w:hAnsiTheme="majorHAnsi" w:cstheme="majorBidi"/>
      <w:b/>
      <w:bCs/>
      <w:color w:val="4F758B" w:themeColor="accent1"/>
      <w:sz w:val="28"/>
      <w:szCs w:val="28"/>
    </w:rPr>
  </w:style>
  <w:style w:type="paragraph" w:styleId="Heading2">
    <w:name w:val="heading 2"/>
    <w:basedOn w:val="Normal"/>
    <w:next w:val="Normal"/>
    <w:link w:val="Heading2Char"/>
    <w:uiPriority w:val="9"/>
    <w:unhideWhenUsed/>
    <w:qFormat/>
    <w:rsid w:val="007B2471"/>
    <w:pPr>
      <w:keepNext/>
      <w:keepLines/>
      <w:spacing w:before="200"/>
      <w:outlineLvl w:val="1"/>
    </w:pPr>
    <w:rPr>
      <w:rFonts w:asciiTheme="majorHAnsi" w:eastAsiaTheme="majorEastAsia" w:hAnsiTheme="majorHAnsi" w:cstheme="majorBidi"/>
      <w:b/>
      <w:bCs/>
      <w:color w:val="4F758B" w:themeColor="accent1"/>
      <w:sz w:val="26"/>
      <w:szCs w:val="26"/>
    </w:rPr>
  </w:style>
  <w:style w:type="paragraph" w:styleId="Heading3">
    <w:name w:val="heading 3"/>
    <w:basedOn w:val="Normal"/>
    <w:next w:val="Normal"/>
    <w:link w:val="Heading3Char"/>
    <w:uiPriority w:val="9"/>
    <w:unhideWhenUsed/>
    <w:qFormat/>
    <w:rsid w:val="007B2471"/>
    <w:pPr>
      <w:keepNext/>
      <w:keepLines/>
      <w:spacing w:before="200"/>
      <w:outlineLvl w:val="2"/>
    </w:pPr>
    <w:rPr>
      <w:rFonts w:asciiTheme="majorHAnsi" w:eastAsiaTheme="majorEastAsia" w:hAnsiTheme="majorHAnsi" w:cstheme="majorBidi"/>
      <w:b/>
      <w:bCs/>
      <w:color w:val="4F758B" w:themeColor="accent1"/>
    </w:rPr>
  </w:style>
  <w:style w:type="paragraph" w:styleId="Heading4">
    <w:name w:val="heading 4"/>
    <w:basedOn w:val="Normal"/>
    <w:next w:val="Normal"/>
    <w:link w:val="Heading4Char"/>
    <w:uiPriority w:val="9"/>
    <w:semiHidden/>
    <w:unhideWhenUsed/>
    <w:qFormat/>
    <w:rsid w:val="007B2471"/>
    <w:pPr>
      <w:keepNext/>
      <w:keepLines/>
      <w:spacing w:before="200"/>
      <w:outlineLvl w:val="3"/>
    </w:pPr>
    <w:rPr>
      <w:rFonts w:asciiTheme="majorHAnsi" w:eastAsiaTheme="majorEastAsia" w:hAnsiTheme="majorHAnsi" w:cstheme="majorBidi"/>
      <w:b/>
      <w:bCs/>
      <w:i/>
      <w:iCs/>
      <w:color w:val="4F758B"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471"/>
    <w:rPr>
      <w:rFonts w:asciiTheme="majorHAnsi" w:eastAsiaTheme="majorEastAsia" w:hAnsiTheme="majorHAnsi" w:cstheme="majorBidi"/>
      <w:b/>
      <w:bCs/>
      <w:color w:val="4F758B" w:themeColor="accent1"/>
      <w:sz w:val="28"/>
      <w:szCs w:val="28"/>
    </w:rPr>
  </w:style>
  <w:style w:type="character" w:customStyle="1" w:styleId="Heading2Char">
    <w:name w:val="Heading 2 Char"/>
    <w:basedOn w:val="DefaultParagraphFont"/>
    <w:link w:val="Heading2"/>
    <w:uiPriority w:val="9"/>
    <w:rsid w:val="007B2471"/>
    <w:rPr>
      <w:rFonts w:asciiTheme="majorHAnsi" w:eastAsiaTheme="majorEastAsia" w:hAnsiTheme="majorHAnsi" w:cstheme="majorBidi"/>
      <w:b/>
      <w:bCs/>
      <w:color w:val="4F758B" w:themeColor="accent1"/>
      <w:sz w:val="26"/>
      <w:szCs w:val="26"/>
    </w:rPr>
  </w:style>
  <w:style w:type="paragraph" w:styleId="Title">
    <w:name w:val="Title"/>
    <w:basedOn w:val="Normal"/>
    <w:next w:val="Normal"/>
    <w:link w:val="TitleChar"/>
    <w:uiPriority w:val="10"/>
    <w:qFormat/>
    <w:rsid w:val="007B2471"/>
    <w:pPr>
      <w:pBdr>
        <w:bottom w:val="single" w:sz="8" w:space="4" w:color="4F758B" w:themeColor="accent1"/>
      </w:pBdr>
      <w:spacing w:after="300"/>
      <w:contextualSpacing/>
    </w:pPr>
    <w:rPr>
      <w:rFonts w:asciiTheme="majorHAnsi" w:eastAsiaTheme="majorEastAsia" w:hAnsiTheme="majorHAnsi" w:cstheme="majorBidi"/>
      <w:color w:val="001B3E" w:themeColor="text2" w:themeShade="BF"/>
      <w:spacing w:val="5"/>
      <w:kern w:val="28"/>
      <w:sz w:val="52"/>
      <w:szCs w:val="52"/>
    </w:rPr>
  </w:style>
  <w:style w:type="character" w:customStyle="1" w:styleId="TitleChar">
    <w:name w:val="Title Char"/>
    <w:basedOn w:val="DefaultParagraphFont"/>
    <w:link w:val="Title"/>
    <w:uiPriority w:val="10"/>
    <w:rsid w:val="007B2471"/>
    <w:rPr>
      <w:rFonts w:asciiTheme="majorHAnsi" w:eastAsiaTheme="majorEastAsia" w:hAnsiTheme="majorHAnsi" w:cstheme="majorBidi"/>
      <w:color w:val="001B3E" w:themeColor="text2" w:themeShade="BF"/>
      <w:spacing w:val="5"/>
      <w:kern w:val="28"/>
      <w:sz w:val="52"/>
      <w:szCs w:val="52"/>
    </w:rPr>
  </w:style>
  <w:style w:type="paragraph" w:styleId="ListParagraph">
    <w:name w:val="List Paragraph"/>
    <w:basedOn w:val="Normal"/>
    <w:link w:val="ListParagraphChar"/>
    <w:uiPriority w:val="34"/>
    <w:qFormat/>
    <w:rsid w:val="007B2471"/>
    <w:pPr>
      <w:ind w:left="720"/>
      <w:contextualSpacing/>
    </w:pPr>
  </w:style>
  <w:style w:type="character" w:customStyle="1" w:styleId="Heading3Char">
    <w:name w:val="Heading 3 Char"/>
    <w:basedOn w:val="DefaultParagraphFont"/>
    <w:link w:val="Heading3"/>
    <w:uiPriority w:val="9"/>
    <w:rsid w:val="007B2471"/>
    <w:rPr>
      <w:rFonts w:asciiTheme="majorHAnsi" w:eastAsiaTheme="majorEastAsia" w:hAnsiTheme="majorHAnsi" w:cstheme="majorBidi"/>
      <w:b/>
      <w:bCs/>
      <w:color w:val="4F758B" w:themeColor="accent1"/>
    </w:rPr>
  </w:style>
  <w:style w:type="paragraph" w:styleId="TOC1">
    <w:name w:val="toc 1"/>
    <w:basedOn w:val="Normal"/>
    <w:next w:val="Normal"/>
    <w:autoRedefine/>
    <w:uiPriority w:val="39"/>
    <w:unhideWhenUsed/>
    <w:rsid w:val="00B8761B"/>
    <w:pPr>
      <w:spacing w:after="100"/>
    </w:pPr>
  </w:style>
  <w:style w:type="paragraph" w:styleId="TOC2">
    <w:name w:val="toc 2"/>
    <w:basedOn w:val="Normal"/>
    <w:next w:val="Normal"/>
    <w:autoRedefine/>
    <w:uiPriority w:val="39"/>
    <w:unhideWhenUsed/>
    <w:rsid w:val="00B8761B"/>
    <w:pPr>
      <w:spacing w:after="100"/>
      <w:ind w:left="240"/>
    </w:pPr>
  </w:style>
  <w:style w:type="paragraph" w:styleId="Header">
    <w:name w:val="header"/>
    <w:basedOn w:val="Normal"/>
    <w:link w:val="HeaderChar"/>
    <w:uiPriority w:val="99"/>
    <w:unhideWhenUsed/>
    <w:rsid w:val="00B8761B"/>
    <w:pPr>
      <w:tabs>
        <w:tab w:val="center" w:pos="4513"/>
        <w:tab w:val="right" w:pos="9026"/>
      </w:tabs>
      <w:spacing w:line="240" w:lineRule="auto"/>
    </w:pPr>
  </w:style>
  <w:style w:type="character" w:customStyle="1" w:styleId="HeaderChar">
    <w:name w:val="Header Char"/>
    <w:basedOn w:val="DefaultParagraphFont"/>
    <w:link w:val="Header"/>
    <w:uiPriority w:val="99"/>
    <w:rsid w:val="00B8761B"/>
  </w:style>
  <w:style w:type="paragraph" w:styleId="Footer">
    <w:name w:val="footer"/>
    <w:basedOn w:val="Normal"/>
    <w:link w:val="FooterChar"/>
    <w:uiPriority w:val="99"/>
    <w:unhideWhenUsed/>
    <w:rsid w:val="00B8761B"/>
    <w:pPr>
      <w:tabs>
        <w:tab w:val="center" w:pos="4513"/>
        <w:tab w:val="right" w:pos="9026"/>
      </w:tabs>
      <w:spacing w:line="240" w:lineRule="auto"/>
    </w:pPr>
  </w:style>
  <w:style w:type="character" w:customStyle="1" w:styleId="FooterChar">
    <w:name w:val="Footer Char"/>
    <w:basedOn w:val="DefaultParagraphFont"/>
    <w:link w:val="Footer"/>
    <w:uiPriority w:val="99"/>
    <w:rsid w:val="00B8761B"/>
  </w:style>
  <w:style w:type="paragraph" w:styleId="Subtitle">
    <w:name w:val="Subtitle"/>
    <w:basedOn w:val="Normal"/>
    <w:next w:val="Normal"/>
    <w:link w:val="SubtitleChar"/>
    <w:uiPriority w:val="11"/>
    <w:qFormat/>
    <w:rsid w:val="007B2471"/>
    <w:pPr>
      <w:numPr>
        <w:ilvl w:val="1"/>
      </w:numPr>
    </w:pPr>
    <w:rPr>
      <w:rFonts w:asciiTheme="majorHAnsi" w:eastAsiaTheme="majorEastAsia" w:hAnsiTheme="majorHAnsi" w:cstheme="majorBidi"/>
      <w:i/>
      <w:iCs/>
      <w:color w:val="EF3340" w:themeColor="accent2"/>
      <w:spacing w:val="15"/>
    </w:rPr>
  </w:style>
  <w:style w:type="character" w:customStyle="1" w:styleId="SubtitleChar">
    <w:name w:val="Subtitle Char"/>
    <w:basedOn w:val="DefaultParagraphFont"/>
    <w:link w:val="Subtitle"/>
    <w:uiPriority w:val="11"/>
    <w:rsid w:val="007B2471"/>
    <w:rPr>
      <w:rFonts w:asciiTheme="majorHAnsi" w:eastAsiaTheme="majorEastAsia" w:hAnsiTheme="majorHAnsi" w:cstheme="majorBidi"/>
      <w:i/>
      <w:iCs/>
      <w:color w:val="EF3340" w:themeColor="accent2"/>
      <w:spacing w:val="15"/>
    </w:rPr>
  </w:style>
  <w:style w:type="character" w:styleId="Hyperlink">
    <w:name w:val="Hyperlink"/>
    <w:basedOn w:val="DefaultParagraphFont"/>
    <w:uiPriority w:val="99"/>
    <w:qFormat/>
    <w:rsid w:val="007B2471"/>
    <w:rPr>
      <w:color w:val="4F758B" w:themeColor="hyperlink"/>
      <w:u w:val="single"/>
    </w:rPr>
  </w:style>
  <w:style w:type="paragraph" w:styleId="BalloonText">
    <w:name w:val="Balloon Text"/>
    <w:basedOn w:val="Normal"/>
    <w:link w:val="BalloonTextChar"/>
    <w:uiPriority w:val="99"/>
    <w:semiHidden/>
    <w:unhideWhenUsed/>
    <w:rsid w:val="00B876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61B"/>
    <w:rPr>
      <w:rFonts w:ascii="Tahoma" w:hAnsi="Tahoma" w:cs="Tahoma"/>
      <w:sz w:val="16"/>
      <w:szCs w:val="16"/>
    </w:rPr>
  </w:style>
  <w:style w:type="paragraph" w:styleId="Quote">
    <w:name w:val="Quote"/>
    <w:basedOn w:val="Normal"/>
    <w:next w:val="Normal"/>
    <w:link w:val="QuoteChar"/>
    <w:uiPriority w:val="29"/>
    <w:qFormat/>
    <w:rsid w:val="007B2471"/>
    <w:pPr>
      <w:pBdr>
        <w:left w:val="single" w:sz="4" w:space="4" w:color="auto"/>
      </w:pBdr>
      <w:ind w:left="720"/>
    </w:pPr>
    <w:rPr>
      <w:i/>
      <w:iCs/>
      <w:color w:val="000000" w:themeColor="text1"/>
    </w:rPr>
  </w:style>
  <w:style w:type="character" w:customStyle="1" w:styleId="QuoteChar">
    <w:name w:val="Quote Char"/>
    <w:basedOn w:val="DefaultParagraphFont"/>
    <w:link w:val="Quote"/>
    <w:uiPriority w:val="29"/>
    <w:rsid w:val="007B2471"/>
    <w:rPr>
      <w:i/>
      <w:iCs/>
      <w:color w:val="000000" w:themeColor="text1"/>
    </w:rPr>
  </w:style>
  <w:style w:type="paragraph" w:styleId="TOCHeading">
    <w:name w:val="TOC Heading"/>
    <w:basedOn w:val="Heading1"/>
    <w:next w:val="Normal"/>
    <w:uiPriority w:val="39"/>
    <w:qFormat/>
    <w:rsid w:val="007B2471"/>
    <w:pPr>
      <w:outlineLvl w:val="9"/>
    </w:pPr>
    <w:rPr>
      <w:lang w:val="en-US" w:eastAsia="ja-JP"/>
    </w:rPr>
  </w:style>
  <w:style w:type="character" w:customStyle="1" w:styleId="Heading4Char">
    <w:name w:val="Heading 4 Char"/>
    <w:basedOn w:val="DefaultParagraphFont"/>
    <w:link w:val="Heading4"/>
    <w:uiPriority w:val="9"/>
    <w:semiHidden/>
    <w:rsid w:val="007B2471"/>
    <w:rPr>
      <w:rFonts w:asciiTheme="majorHAnsi" w:eastAsiaTheme="majorEastAsia" w:hAnsiTheme="majorHAnsi" w:cstheme="majorBidi"/>
      <w:b/>
      <w:bCs/>
      <w:i/>
      <w:iCs/>
      <w:color w:val="4F758B" w:themeColor="accent1"/>
    </w:rPr>
  </w:style>
  <w:style w:type="paragraph" w:styleId="FootnoteText">
    <w:name w:val="footnote text"/>
    <w:basedOn w:val="Normal"/>
    <w:link w:val="FootnoteTextChar"/>
    <w:uiPriority w:val="99"/>
    <w:semiHidden/>
    <w:unhideWhenUsed/>
    <w:rsid w:val="00B8761B"/>
    <w:pPr>
      <w:spacing w:line="240" w:lineRule="auto"/>
    </w:pPr>
    <w:rPr>
      <w:sz w:val="20"/>
      <w:szCs w:val="20"/>
    </w:rPr>
  </w:style>
  <w:style w:type="character" w:customStyle="1" w:styleId="FootnoteTextChar">
    <w:name w:val="Footnote Text Char"/>
    <w:basedOn w:val="DefaultParagraphFont"/>
    <w:link w:val="FootnoteText"/>
    <w:uiPriority w:val="99"/>
    <w:semiHidden/>
    <w:rsid w:val="00B8761B"/>
    <w:rPr>
      <w:sz w:val="20"/>
      <w:szCs w:val="20"/>
    </w:rPr>
  </w:style>
  <w:style w:type="paragraph" w:styleId="Caption">
    <w:name w:val="caption"/>
    <w:basedOn w:val="Normal"/>
    <w:next w:val="Normal"/>
    <w:uiPriority w:val="35"/>
    <w:qFormat/>
    <w:rsid w:val="007B2471"/>
    <w:pPr>
      <w:spacing w:after="200" w:line="240" w:lineRule="auto"/>
    </w:pPr>
    <w:rPr>
      <w:b/>
      <w:bCs/>
      <w:color w:val="7F7F7F" w:themeColor="text1" w:themeTint="80"/>
      <w:sz w:val="18"/>
      <w:szCs w:val="18"/>
    </w:rPr>
  </w:style>
  <w:style w:type="character" w:styleId="FootnoteReference">
    <w:name w:val="footnote reference"/>
    <w:basedOn w:val="DefaultParagraphFont"/>
    <w:uiPriority w:val="99"/>
    <w:semiHidden/>
    <w:unhideWhenUsed/>
    <w:rsid w:val="00B8761B"/>
    <w:rPr>
      <w:vertAlign w:val="superscript"/>
    </w:rPr>
  </w:style>
  <w:style w:type="paragraph" w:styleId="IntenseQuote">
    <w:name w:val="Intense Quote"/>
    <w:basedOn w:val="Normal"/>
    <w:next w:val="Normal"/>
    <w:link w:val="IntenseQuoteChar"/>
    <w:uiPriority w:val="30"/>
    <w:qFormat/>
    <w:rsid w:val="007B2471"/>
    <w:pPr>
      <w:pBdr>
        <w:bottom w:val="single" w:sz="4" w:space="4" w:color="4F758B" w:themeColor="accent1"/>
      </w:pBdr>
      <w:spacing w:before="200" w:after="280"/>
      <w:ind w:left="936" w:right="936"/>
    </w:pPr>
    <w:rPr>
      <w:b/>
      <w:bCs/>
      <w:i/>
      <w:iCs/>
      <w:color w:val="001B3E" w:themeColor="text2" w:themeShade="BF"/>
    </w:rPr>
  </w:style>
  <w:style w:type="character" w:customStyle="1" w:styleId="IntenseQuoteChar">
    <w:name w:val="Intense Quote Char"/>
    <w:basedOn w:val="DefaultParagraphFont"/>
    <w:link w:val="IntenseQuote"/>
    <w:uiPriority w:val="30"/>
    <w:rsid w:val="007B2471"/>
    <w:rPr>
      <w:b/>
      <w:bCs/>
      <w:i/>
      <w:iCs/>
      <w:color w:val="001B3E" w:themeColor="text2" w:themeShade="BF"/>
    </w:rPr>
  </w:style>
  <w:style w:type="character" w:styleId="IntenseEmphasis">
    <w:name w:val="Intense Emphasis"/>
    <w:basedOn w:val="DefaultParagraphFont"/>
    <w:uiPriority w:val="21"/>
    <w:qFormat/>
    <w:rsid w:val="007B2471"/>
    <w:rPr>
      <w:b/>
      <w:bCs/>
      <w:i/>
      <w:iCs/>
      <w:color w:val="001B3E" w:themeColor="text2" w:themeShade="BF"/>
    </w:rPr>
  </w:style>
  <w:style w:type="paragraph" w:customStyle="1" w:styleId="xxmsonormal">
    <w:name w:val="x_x_msonormal"/>
    <w:basedOn w:val="Normal"/>
    <w:rsid w:val="000E4A25"/>
    <w:pPr>
      <w:spacing w:before="100" w:beforeAutospacing="1" w:after="100" w:afterAutospacing="1" w:line="240" w:lineRule="auto"/>
    </w:pPr>
    <w:rPr>
      <w:rFonts w:ascii="Times New Roman" w:eastAsia="Times New Roman" w:hAnsi="Times New Roman" w:cs="Times New Roman"/>
      <w:lang w:eastAsia="en-GB"/>
    </w:rPr>
  </w:style>
  <w:style w:type="paragraph" w:styleId="Revision">
    <w:name w:val="Revision"/>
    <w:hidden/>
    <w:uiPriority w:val="99"/>
    <w:semiHidden/>
    <w:rsid w:val="00CC01BA"/>
    <w:pPr>
      <w:spacing w:line="240" w:lineRule="auto"/>
    </w:pPr>
  </w:style>
  <w:style w:type="character" w:customStyle="1" w:styleId="html-span">
    <w:name w:val="html-span"/>
    <w:basedOn w:val="DefaultParagraphFont"/>
    <w:rsid w:val="00F71243"/>
  </w:style>
  <w:style w:type="character" w:styleId="CommentReference">
    <w:name w:val="annotation reference"/>
    <w:basedOn w:val="DefaultParagraphFont"/>
    <w:uiPriority w:val="99"/>
    <w:semiHidden/>
    <w:unhideWhenUsed/>
    <w:rsid w:val="003B2537"/>
    <w:rPr>
      <w:sz w:val="16"/>
      <w:szCs w:val="16"/>
    </w:rPr>
  </w:style>
  <w:style w:type="paragraph" w:styleId="CommentText">
    <w:name w:val="annotation text"/>
    <w:basedOn w:val="Normal"/>
    <w:link w:val="CommentTextChar"/>
    <w:uiPriority w:val="99"/>
    <w:unhideWhenUsed/>
    <w:rsid w:val="003B2537"/>
    <w:pPr>
      <w:spacing w:line="240" w:lineRule="auto"/>
    </w:pPr>
    <w:rPr>
      <w:sz w:val="20"/>
      <w:szCs w:val="20"/>
    </w:rPr>
  </w:style>
  <w:style w:type="character" w:customStyle="1" w:styleId="CommentTextChar">
    <w:name w:val="Comment Text Char"/>
    <w:basedOn w:val="DefaultParagraphFont"/>
    <w:link w:val="CommentText"/>
    <w:uiPriority w:val="99"/>
    <w:rsid w:val="003B2537"/>
    <w:rPr>
      <w:sz w:val="20"/>
      <w:szCs w:val="20"/>
    </w:rPr>
  </w:style>
  <w:style w:type="paragraph" w:styleId="CommentSubject">
    <w:name w:val="annotation subject"/>
    <w:basedOn w:val="CommentText"/>
    <w:next w:val="CommentText"/>
    <w:link w:val="CommentSubjectChar"/>
    <w:uiPriority w:val="99"/>
    <w:semiHidden/>
    <w:unhideWhenUsed/>
    <w:rsid w:val="003B2537"/>
    <w:rPr>
      <w:b/>
      <w:bCs/>
    </w:rPr>
  </w:style>
  <w:style w:type="character" w:customStyle="1" w:styleId="CommentSubjectChar">
    <w:name w:val="Comment Subject Char"/>
    <w:basedOn w:val="CommentTextChar"/>
    <w:link w:val="CommentSubject"/>
    <w:uiPriority w:val="99"/>
    <w:semiHidden/>
    <w:rsid w:val="003B2537"/>
    <w:rPr>
      <w:b/>
      <w:bCs/>
      <w:sz w:val="20"/>
      <w:szCs w:val="20"/>
    </w:rPr>
  </w:style>
  <w:style w:type="paragraph" w:styleId="NoSpacing">
    <w:name w:val="No Spacing"/>
    <w:link w:val="NoSpacingChar"/>
    <w:uiPriority w:val="1"/>
    <w:qFormat/>
    <w:rsid w:val="00850613"/>
    <w:pPr>
      <w:spacing w:line="240" w:lineRule="auto"/>
    </w:pPr>
    <w:rPr>
      <w:rFonts w:asciiTheme="minorHAnsi" w:eastAsiaTheme="minorEastAsia" w:hAnsiTheme="minorHAnsi"/>
      <w:sz w:val="22"/>
      <w:szCs w:val="22"/>
      <w:lang w:val="en-US"/>
    </w:rPr>
  </w:style>
  <w:style w:type="character" w:customStyle="1" w:styleId="NoSpacingChar">
    <w:name w:val="No Spacing Char"/>
    <w:basedOn w:val="DefaultParagraphFont"/>
    <w:link w:val="NoSpacing"/>
    <w:uiPriority w:val="1"/>
    <w:rsid w:val="00850613"/>
    <w:rPr>
      <w:rFonts w:asciiTheme="minorHAnsi" w:eastAsiaTheme="minorEastAsia" w:hAnsiTheme="minorHAnsi"/>
      <w:sz w:val="22"/>
      <w:szCs w:val="22"/>
      <w:lang w:val="en-US"/>
    </w:rPr>
  </w:style>
  <w:style w:type="character" w:styleId="Strong">
    <w:name w:val="Strong"/>
    <w:qFormat/>
    <w:rsid w:val="00850613"/>
    <w:rPr>
      <w:b/>
      <w:bCs/>
    </w:rPr>
  </w:style>
  <w:style w:type="table" w:styleId="TableGrid">
    <w:name w:val="Table Grid"/>
    <w:basedOn w:val="TableNormal"/>
    <w:uiPriority w:val="59"/>
    <w:rsid w:val="0085061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084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855798">
      <w:bodyDiv w:val="1"/>
      <w:marLeft w:val="0"/>
      <w:marRight w:val="0"/>
      <w:marTop w:val="0"/>
      <w:marBottom w:val="0"/>
      <w:divBdr>
        <w:top w:val="none" w:sz="0" w:space="0" w:color="auto"/>
        <w:left w:val="none" w:sz="0" w:space="0" w:color="auto"/>
        <w:bottom w:val="none" w:sz="0" w:space="0" w:color="auto"/>
        <w:right w:val="none" w:sz="0" w:space="0" w:color="auto"/>
      </w:divBdr>
    </w:div>
    <w:div w:id="1009285123">
      <w:bodyDiv w:val="1"/>
      <w:marLeft w:val="0"/>
      <w:marRight w:val="0"/>
      <w:marTop w:val="0"/>
      <w:marBottom w:val="0"/>
      <w:divBdr>
        <w:top w:val="none" w:sz="0" w:space="0" w:color="auto"/>
        <w:left w:val="none" w:sz="0" w:space="0" w:color="auto"/>
        <w:bottom w:val="none" w:sz="0" w:space="0" w:color="auto"/>
        <w:right w:val="none" w:sz="0" w:space="0" w:color="auto"/>
      </w:divBdr>
    </w:div>
    <w:div w:id="1275670323">
      <w:bodyDiv w:val="1"/>
      <w:marLeft w:val="0"/>
      <w:marRight w:val="0"/>
      <w:marTop w:val="0"/>
      <w:marBottom w:val="0"/>
      <w:divBdr>
        <w:top w:val="none" w:sz="0" w:space="0" w:color="auto"/>
        <w:left w:val="none" w:sz="0" w:space="0" w:color="auto"/>
        <w:bottom w:val="none" w:sz="0" w:space="0" w:color="auto"/>
        <w:right w:val="none" w:sz="0" w:space="0" w:color="auto"/>
      </w:divBdr>
    </w:div>
    <w:div w:id="145648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otherham.gov.uk/homelessness/homeless-now-rough-sleep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hestreetlink.org.uk/?fbclid=IwZXh0bgNhZW0CMTAAAR1dPd0iPZEvCES82WxfJp88Ck69BmkazDwaUmffWOTq1HIDyDTHrsCNCNM_aem_ORTVNpPOh9SCgRrfMY1bkQ"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RMBC">
  <a:themeElements>
    <a:clrScheme name="RMBC">
      <a:dk1>
        <a:sysClr val="windowText" lastClr="000000"/>
      </a:dk1>
      <a:lt1>
        <a:sysClr val="window" lastClr="FFFFFF"/>
      </a:lt1>
      <a:dk2>
        <a:srgbClr val="002554"/>
      </a:dk2>
      <a:lt2>
        <a:srgbClr val="EEECE1"/>
      </a:lt2>
      <a:accent1>
        <a:srgbClr val="4F758B"/>
      </a:accent1>
      <a:accent2>
        <a:srgbClr val="EF3340"/>
      </a:accent2>
      <a:accent3>
        <a:srgbClr val="78BE20"/>
      </a:accent3>
      <a:accent4>
        <a:srgbClr val="871889"/>
      </a:accent4>
      <a:accent5>
        <a:srgbClr val="00A3E0"/>
      </a:accent5>
      <a:accent6>
        <a:srgbClr val="F79646"/>
      </a:accent6>
      <a:hlink>
        <a:srgbClr val="4F758B"/>
      </a:hlink>
      <a:folHlink>
        <a:srgbClr val="87188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3D7D4976985E498F98F40032A167D3" ma:contentTypeVersion="11" ma:contentTypeDescription="Create a new document." ma:contentTypeScope="" ma:versionID="730b8ee33816e67679eede7dad1dbdfc">
  <xsd:schema xmlns:xsd="http://www.w3.org/2001/XMLSchema" xmlns:xs="http://www.w3.org/2001/XMLSchema" xmlns:p="http://schemas.microsoft.com/office/2006/metadata/properties" xmlns:ns1="http://schemas.microsoft.com/sharepoint/v3" xmlns:ns2="9767385f-b484-44da-97b5-0be1fdd0de67" targetNamespace="http://schemas.microsoft.com/office/2006/metadata/properties" ma:root="true" ma:fieldsID="bfe93a08daa61bbbe82566765beb20eb" ns1:_="" ns2:_="">
    <xsd:import namespace="http://schemas.microsoft.com/sharepoint/v3"/>
    <xsd:import namespace="9767385f-b484-44da-97b5-0be1fdd0de6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67385f-b484-44da-97b5-0be1fdd0de6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7B67A-B759-43EF-819F-8EFD1A30357E}">
  <ds:schemaRefs>
    <ds:schemaRef ds:uri="http://schemas.microsoft.com/sharepoint/v3/contenttype/forms"/>
  </ds:schemaRefs>
</ds:datastoreItem>
</file>

<file path=customXml/itemProps2.xml><?xml version="1.0" encoding="utf-8"?>
<ds:datastoreItem xmlns:ds="http://schemas.openxmlformats.org/officeDocument/2006/customXml" ds:itemID="{E98C5D83-F994-4D6A-8D61-6E27E9120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67385f-b484-44da-97b5-0be1fdd0d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E934B-6234-4F1D-B59C-84D737084C6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5127B08F-03C6-45BB-AD0C-0F5F008E2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2373</Words>
  <Characters>13530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Severe Weather emergency protocol</vt:lpstr>
    </vt:vector>
  </TitlesOfParts>
  <Company>Rotherham Metropolitan Borough Council</Company>
  <LinksUpToDate>false</LinksUpToDate>
  <CharactersWithSpaces>15872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Severe Weather emergency protocol</dc:title>
  <dc:creator>Gemma Oxley</dc:creator>
  <cp:lastModifiedBy>Richard Leighton-Cox</cp:lastModifiedBy>
  <cp:revision>2</cp:revision>
  <cp:lastPrinted>2025-01-21T13:40:00Z</cp:lastPrinted>
  <dcterms:created xsi:type="dcterms:W3CDTF">2025-02-28T11:42:00Z</dcterms:created>
  <dcterms:modified xsi:type="dcterms:W3CDTF">2025-02-28T11:42:00Z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0x010100703D7D4976985E498F98F40032A167D3</vt:lpwstr>
  </property>
  <property fmtid="{D5CDD505-2E9C-101B-9397-08002B2CF9AE}" pid="3" name="_dlc_DocIdItemGuid">
    <vt:lpwstr>55e0634a-eb02-4295-97d3-84a981b42026</vt:lpwstr>
  </property>
</Properties>
</file>