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5389" w14:textId="77986798" w:rsidR="00AE05D0" w:rsidRPr="00191029" w:rsidRDefault="00D36A9A" w:rsidP="00AE05D0">
      <w:r>
        <w:rPr>
          <w:noProof/>
        </w:rPr>
        <w:drawing>
          <wp:anchor distT="0" distB="0" distL="114300" distR="114300" simplePos="0" relativeHeight="251658240" behindDoc="1" locked="0" layoutInCell="1" allowOverlap="1" wp14:anchorId="394B0E3B" wp14:editId="3B818605">
            <wp:simplePos x="0" y="0"/>
            <wp:positionH relativeFrom="column">
              <wp:posOffset>4445000</wp:posOffset>
            </wp:positionH>
            <wp:positionV relativeFrom="paragraph">
              <wp:posOffset>-659765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13">
        <w:t>Facilities services-cleaning service-Finance &amp; Customer Services</w:t>
      </w:r>
    </w:p>
    <w:p w14:paraId="76DB94AB" w14:textId="77777777" w:rsidR="00191029" w:rsidRPr="00191029" w:rsidRDefault="00191029" w:rsidP="00191029">
      <w:pPr>
        <w:jc w:val="right"/>
      </w:pPr>
    </w:p>
    <w:p w14:paraId="60E36585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0EBA93D5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26C6172A" w14:textId="3A3371EA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6D74A4" w:rsidRPr="00DC2683">
        <w:t>up-to-date</w:t>
      </w:r>
      <w:r w:rsidRPr="00DC2683">
        <w:t xml:space="preserve"> manufactures safety data sheet (SDS).</w:t>
      </w:r>
    </w:p>
    <w:p w14:paraId="1873765C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5DFBCFB7" w14:textId="77777777" w:rsidTr="00DC2683">
        <w:tc>
          <w:tcPr>
            <w:tcW w:w="9242" w:type="dxa"/>
          </w:tcPr>
          <w:p w14:paraId="20906192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39244A">
              <w:t>PREMIERE – PP SAVONA D1</w:t>
            </w:r>
          </w:p>
        </w:tc>
      </w:tr>
      <w:tr w:rsidR="00DC2683" w14:paraId="191C9424" w14:textId="77777777" w:rsidTr="00DC2683">
        <w:tc>
          <w:tcPr>
            <w:tcW w:w="9242" w:type="dxa"/>
          </w:tcPr>
          <w:p w14:paraId="205C89BB" w14:textId="229366DF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D36AEF">
              <w:t>uly 202</w:t>
            </w:r>
            <w:r w:rsidR="006D74A4">
              <w:t>5</w:t>
            </w:r>
          </w:p>
        </w:tc>
      </w:tr>
      <w:tr w:rsidR="00DC2683" w14:paraId="5FA2469B" w14:textId="77777777" w:rsidTr="00DC2683">
        <w:tc>
          <w:tcPr>
            <w:tcW w:w="9242" w:type="dxa"/>
          </w:tcPr>
          <w:p w14:paraId="786BEE4F" w14:textId="7FDD7455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883CEF" w:rsidRPr="00883CEF">
              <w:rPr>
                <w:b/>
              </w:rPr>
              <w:t>Amanda Leggat</w:t>
            </w:r>
          </w:p>
        </w:tc>
      </w:tr>
      <w:tr w:rsidR="00DC2683" w14:paraId="734A9A4C" w14:textId="77777777" w:rsidTr="00DC2683">
        <w:tc>
          <w:tcPr>
            <w:tcW w:w="9242" w:type="dxa"/>
          </w:tcPr>
          <w:p w14:paraId="6F7B9687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0B3B71">
              <w:t xml:space="preserve"> Schools and Council Buildings</w:t>
            </w:r>
          </w:p>
        </w:tc>
      </w:tr>
      <w:tr w:rsidR="00DC2683" w14:paraId="0FB16D50" w14:textId="77777777" w:rsidTr="00DC2683">
        <w:tc>
          <w:tcPr>
            <w:tcW w:w="9242" w:type="dxa"/>
          </w:tcPr>
          <w:p w14:paraId="100E4D20" w14:textId="68E70058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840B9">
              <w:t>July 202</w:t>
            </w:r>
            <w:r w:rsidR="006D74A4">
              <w:t>6</w:t>
            </w:r>
          </w:p>
        </w:tc>
      </w:tr>
    </w:tbl>
    <w:p w14:paraId="24BB61BE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21064EA" w14:textId="77777777" w:rsidTr="00191029">
        <w:tc>
          <w:tcPr>
            <w:tcW w:w="9242" w:type="dxa"/>
          </w:tcPr>
          <w:p w14:paraId="43A17B08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24F9C6E9" w14:textId="77777777" w:rsidR="00191029" w:rsidRDefault="00191029" w:rsidP="00DC2683"/>
          <w:p w14:paraId="1D50ACCB" w14:textId="77777777" w:rsidR="00191029" w:rsidRDefault="0039244A" w:rsidP="00DC2683">
            <w:r>
              <w:t>Cleaning staff, customers, students, public</w:t>
            </w:r>
          </w:p>
          <w:p w14:paraId="3B019A8C" w14:textId="77777777" w:rsidR="00A77800" w:rsidRDefault="00A77800" w:rsidP="00DC2683"/>
          <w:p w14:paraId="4792CC8B" w14:textId="77777777" w:rsidR="00A77800" w:rsidRDefault="00A77800" w:rsidP="00DC2683"/>
          <w:p w14:paraId="65BDC89C" w14:textId="77777777" w:rsidR="00191029" w:rsidRDefault="00191029" w:rsidP="00DC2683"/>
          <w:p w14:paraId="3CC5F9E4" w14:textId="77777777" w:rsidR="00191029" w:rsidRPr="00191029" w:rsidRDefault="00191029" w:rsidP="00DC2683"/>
        </w:tc>
      </w:tr>
    </w:tbl>
    <w:p w14:paraId="19FC2A9E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73C44A0" w14:textId="77777777" w:rsidTr="00191029">
        <w:tc>
          <w:tcPr>
            <w:tcW w:w="9242" w:type="dxa"/>
          </w:tcPr>
          <w:p w14:paraId="79FBBF6B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49EB6BC6" w14:textId="77777777" w:rsidR="00191029" w:rsidRDefault="00191029" w:rsidP="00DC2683">
            <w:pPr>
              <w:rPr>
                <w:b/>
              </w:rPr>
            </w:pPr>
          </w:p>
          <w:p w14:paraId="6792672A" w14:textId="77777777" w:rsidR="00A77800" w:rsidRDefault="00A77800" w:rsidP="00DC2683">
            <w:r>
              <w:t xml:space="preserve">Used for </w:t>
            </w:r>
            <w:r w:rsidR="0039244A">
              <w:t>general cleaning of surfaces</w:t>
            </w:r>
          </w:p>
          <w:p w14:paraId="768CA719" w14:textId="77777777" w:rsidR="00191029" w:rsidRPr="00F0289B" w:rsidRDefault="0039244A" w:rsidP="00DC2683">
            <w:r>
              <w:t>Various schools and Council Buildings</w:t>
            </w:r>
          </w:p>
          <w:p w14:paraId="0CF3590E" w14:textId="77777777" w:rsidR="00191029" w:rsidRPr="00F0289B" w:rsidRDefault="00191029" w:rsidP="00DC2683"/>
          <w:p w14:paraId="6EAC2202" w14:textId="77777777" w:rsidR="00191029" w:rsidRDefault="00191029" w:rsidP="00DC2683">
            <w:pPr>
              <w:rPr>
                <w:b/>
              </w:rPr>
            </w:pPr>
          </w:p>
          <w:p w14:paraId="5CA1A235" w14:textId="77777777" w:rsidR="00191029" w:rsidRDefault="00191029" w:rsidP="00DC2683">
            <w:pPr>
              <w:rPr>
                <w:b/>
              </w:rPr>
            </w:pPr>
          </w:p>
          <w:p w14:paraId="3FD8B248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E21B179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752712F9" w14:textId="77777777" w:rsidTr="00191029">
        <w:tc>
          <w:tcPr>
            <w:tcW w:w="5211" w:type="dxa"/>
          </w:tcPr>
          <w:p w14:paraId="4DA258D5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6836B01A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150ED5A7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19802166" w14:textId="77777777" w:rsidTr="00191029">
        <w:tc>
          <w:tcPr>
            <w:tcW w:w="5211" w:type="dxa"/>
          </w:tcPr>
          <w:p w14:paraId="770FDA35" w14:textId="77777777" w:rsidR="00191029" w:rsidRDefault="00191029" w:rsidP="00DC2683">
            <w:pPr>
              <w:rPr>
                <w:b/>
              </w:rPr>
            </w:pPr>
          </w:p>
          <w:p w14:paraId="363317EB" w14:textId="77777777" w:rsidR="00191029" w:rsidRDefault="0039244A" w:rsidP="00DC2683">
            <w:proofErr w:type="spellStart"/>
            <w:r>
              <w:t>Benzenesulphonic</w:t>
            </w:r>
            <w:proofErr w:type="spellEnd"/>
            <w:r>
              <w:t xml:space="preserve"> Acid, mono-C10-14-Alkyl </w:t>
            </w:r>
            <w:proofErr w:type="spellStart"/>
            <w:r>
              <w:t>derivs</w:t>
            </w:r>
            <w:proofErr w:type="spellEnd"/>
            <w:proofErr w:type="gramStart"/>
            <w:r>
              <w:t>.,sodium</w:t>
            </w:r>
            <w:proofErr w:type="gramEnd"/>
            <w:r>
              <w:t xml:space="preserve"> salts</w:t>
            </w:r>
          </w:p>
          <w:p w14:paraId="6129652A" w14:textId="77777777" w:rsidR="0039244A" w:rsidRDefault="0039244A" w:rsidP="00DC2683"/>
          <w:p w14:paraId="0C1AF173" w14:textId="2373DE82" w:rsidR="0039244A" w:rsidRDefault="0039244A" w:rsidP="00DC2683">
            <w:r>
              <w:t xml:space="preserve">Sodium </w:t>
            </w:r>
            <w:proofErr w:type="spellStart"/>
            <w:r>
              <w:t>laurylether</w:t>
            </w:r>
            <w:proofErr w:type="spellEnd"/>
            <w:r>
              <w:t xml:space="preserve"> sulphate</w:t>
            </w:r>
          </w:p>
          <w:p w14:paraId="2F2BF260" w14:textId="43FE1BD9" w:rsidR="00E2532A" w:rsidRDefault="00E2532A" w:rsidP="00DC2683"/>
          <w:p w14:paraId="067F3EE9" w14:textId="5A9D1369" w:rsidR="00E2532A" w:rsidRDefault="00E2532A" w:rsidP="00DC2683"/>
          <w:p w14:paraId="55864818" w14:textId="77777777" w:rsidR="00E2532A" w:rsidRDefault="00E2532A" w:rsidP="00E2532A">
            <w:r>
              <w:t>1,2-benzisothiazol-3(2H)-one; 1,2-benzisothiazolin-3-</w:t>
            </w:r>
          </w:p>
          <w:p w14:paraId="56FE87C6" w14:textId="1B88A101" w:rsidR="00E2532A" w:rsidRPr="0039244A" w:rsidRDefault="00E2532A" w:rsidP="00E2532A">
            <w:r>
              <w:t>one</w:t>
            </w:r>
          </w:p>
          <w:p w14:paraId="00AD7F8E" w14:textId="77777777" w:rsidR="00191029" w:rsidRDefault="00191029" w:rsidP="00DC2683">
            <w:pPr>
              <w:rPr>
                <w:b/>
              </w:rPr>
            </w:pPr>
          </w:p>
        </w:tc>
        <w:tc>
          <w:tcPr>
            <w:tcW w:w="1560" w:type="dxa"/>
          </w:tcPr>
          <w:p w14:paraId="1B031599" w14:textId="77777777" w:rsidR="00191029" w:rsidRDefault="00191029" w:rsidP="00DC2683">
            <w:pPr>
              <w:rPr>
                <w:b/>
              </w:rPr>
            </w:pPr>
          </w:p>
          <w:p w14:paraId="60604C19" w14:textId="6B9A8F2F" w:rsidR="0065142D" w:rsidRDefault="00E2532A" w:rsidP="00DC2683">
            <w:r>
              <w:t>10</w:t>
            </w:r>
            <w:r w:rsidR="0039244A" w:rsidRPr="0039244A">
              <w:t>-15</w:t>
            </w:r>
            <w:r w:rsidR="0039244A">
              <w:t>%</w:t>
            </w:r>
          </w:p>
          <w:p w14:paraId="6954454A" w14:textId="77777777" w:rsidR="0039244A" w:rsidRDefault="0039244A" w:rsidP="00DC2683"/>
          <w:p w14:paraId="60F3271C" w14:textId="77777777" w:rsidR="0039244A" w:rsidRDefault="0039244A" w:rsidP="00DC2683"/>
          <w:p w14:paraId="758A0CBF" w14:textId="77777777" w:rsidR="0039244A" w:rsidRDefault="0039244A" w:rsidP="00DC2683">
            <w:r>
              <w:t>1-5%</w:t>
            </w:r>
          </w:p>
          <w:p w14:paraId="4C726054" w14:textId="77777777" w:rsidR="00E2532A" w:rsidRDefault="00E2532A" w:rsidP="00DC2683"/>
          <w:p w14:paraId="4F8EB146" w14:textId="77777777" w:rsidR="00E2532A" w:rsidRDefault="00E2532A" w:rsidP="00DC2683"/>
          <w:p w14:paraId="6B304758" w14:textId="3E9EEB33" w:rsidR="00E2532A" w:rsidRPr="0039244A" w:rsidRDefault="00E2532A" w:rsidP="00DC2683">
            <w:r>
              <w:t>&lt;1%</w:t>
            </w:r>
          </w:p>
        </w:tc>
        <w:tc>
          <w:tcPr>
            <w:tcW w:w="2471" w:type="dxa"/>
          </w:tcPr>
          <w:p w14:paraId="362DE392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638DF2DC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0321F8D8" w14:textId="77777777" w:rsidTr="00AE05D0">
        <w:trPr>
          <w:trHeight w:val="2121"/>
        </w:trPr>
        <w:tc>
          <w:tcPr>
            <w:tcW w:w="9242" w:type="dxa"/>
          </w:tcPr>
          <w:p w14:paraId="57AAD396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4F841063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18757937" w14:textId="77777777" w:rsidR="000672A1" w:rsidRDefault="000672A1" w:rsidP="00DC2683"/>
          <w:p w14:paraId="6DB7DEE3" w14:textId="77777777" w:rsidR="000672A1" w:rsidRDefault="00F0289B" w:rsidP="00DC2683">
            <w:proofErr w:type="gramStart"/>
            <w:r>
              <w:t>Liquid</w:t>
            </w:r>
            <w:r w:rsidR="0039244A">
              <w:t xml:space="preserve">  -</w:t>
            </w:r>
            <w:proofErr w:type="gramEnd"/>
            <w:r w:rsidR="0039244A">
              <w:t xml:space="preserve">  green</w:t>
            </w:r>
          </w:p>
          <w:p w14:paraId="41EE953D" w14:textId="77777777" w:rsidR="000672A1" w:rsidRDefault="000672A1" w:rsidP="00DC2683"/>
          <w:p w14:paraId="78E018DA" w14:textId="77777777" w:rsidR="000672A1" w:rsidRDefault="000672A1" w:rsidP="00DC2683"/>
          <w:p w14:paraId="48265F47" w14:textId="77777777" w:rsidR="000672A1" w:rsidRPr="000672A1" w:rsidRDefault="000672A1" w:rsidP="00DC2683"/>
        </w:tc>
      </w:tr>
    </w:tbl>
    <w:p w14:paraId="495425F9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012911A1" w14:textId="77777777" w:rsidTr="000672A1">
        <w:tc>
          <w:tcPr>
            <w:tcW w:w="9242" w:type="dxa"/>
          </w:tcPr>
          <w:p w14:paraId="3C41A171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spellStart"/>
            <w:proofErr w:type="gramStart"/>
            <w:r w:rsidR="003B1CBC">
              <w:t>skin,inhalation</w:t>
            </w:r>
            <w:proofErr w:type="spellEnd"/>
            <w:proofErr w:type="gramEnd"/>
            <w:r w:rsidR="003B1CBC">
              <w:t xml:space="preserve"> etc)</w:t>
            </w:r>
          </w:p>
          <w:p w14:paraId="3CDB50AE" w14:textId="77777777" w:rsidR="003B1CBC" w:rsidRDefault="003B1CBC" w:rsidP="00DC2683"/>
          <w:p w14:paraId="44B2FAE1" w14:textId="77777777" w:rsidR="003B1CBC" w:rsidRDefault="00CD578B" w:rsidP="00DC2683">
            <w:r>
              <w:t>Irritant – Eyes</w:t>
            </w:r>
            <w:r w:rsidR="00364BB7">
              <w:t>- can cause eye damage</w:t>
            </w:r>
          </w:p>
          <w:p w14:paraId="214F5126" w14:textId="71B1D353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364BB7">
              <w:t>- can cause skin irritation</w:t>
            </w:r>
          </w:p>
          <w:p w14:paraId="4E050226" w14:textId="31305455" w:rsidR="00E2532A" w:rsidRDefault="00E2532A" w:rsidP="00DC2683"/>
          <w:p w14:paraId="26200344" w14:textId="075E3DD8" w:rsidR="00E2532A" w:rsidRDefault="00E2532A" w:rsidP="00DC2683">
            <w:r>
              <w:t>Wash with clean water if irritation occurs.</w:t>
            </w:r>
          </w:p>
          <w:p w14:paraId="7AE8D640" w14:textId="77777777" w:rsidR="00CD578B" w:rsidRDefault="00CD578B" w:rsidP="00DC2683">
            <w:r>
              <w:t xml:space="preserve">                    </w:t>
            </w:r>
          </w:p>
          <w:p w14:paraId="51703EF9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5A2CBBAF" w14:textId="77777777" w:rsidR="003B1CBC" w:rsidRPr="000672A1" w:rsidRDefault="003B1CBC" w:rsidP="00DC2683"/>
        </w:tc>
      </w:tr>
    </w:tbl>
    <w:p w14:paraId="1F95F3EE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2BE9FE91" w14:textId="77777777" w:rsidTr="003B1CBC">
        <w:trPr>
          <w:trHeight w:val="1511"/>
        </w:trPr>
        <w:tc>
          <w:tcPr>
            <w:tcW w:w="9242" w:type="dxa"/>
          </w:tcPr>
          <w:p w14:paraId="56BBABE8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78BEBC55" w14:textId="77777777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proofErr w:type="gramStart"/>
            <w:r>
              <w:t>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proofErr w:type="gramEnd"/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5EBBCFC3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661E5483" w14:textId="77777777" w:rsidR="008F049E" w:rsidRPr="00364BB7" w:rsidRDefault="008F049E" w:rsidP="00DC2683">
            <w:r w:rsidRPr="00364BB7">
              <w:t xml:space="preserve">Eye Contact  </w:t>
            </w:r>
            <w:r w:rsidRPr="00E2532A">
              <w:rPr>
                <w:bCs/>
              </w:rPr>
              <w:t xml:space="preserve">  L</w:t>
            </w:r>
            <w:r w:rsidRPr="00364BB7">
              <w:t xml:space="preserve">    -   </w:t>
            </w:r>
            <w:r w:rsidRPr="00E2532A">
              <w:rPr>
                <w:b/>
                <w:bCs/>
              </w:rPr>
              <w:t xml:space="preserve">M </w:t>
            </w:r>
            <w:r w:rsidRPr="00364BB7">
              <w:t xml:space="preserve">   -    H</w:t>
            </w:r>
          </w:p>
          <w:p w14:paraId="349D1C47" w14:textId="77777777" w:rsidR="008F049E" w:rsidRPr="00364BB7" w:rsidRDefault="008F049E" w:rsidP="00DC2683">
            <w:r w:rsidRPr="00364BB7">
              <w:t xml:space="preserve">Skin Contact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0A529ED9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1EA49026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2A3AC6D1" w14:textId="77777777" w:rsidR="008F049E" w:rsidRPr="003B1CBC" w:rsidRDefault="008F049E" w:rsidP="00DC2683"/>
        </w:tc>
      </w:tr>
    </w:tbl>
    <w:p w14:paraId="4AD7D4D2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E38E06C" w14:textId="77777777" w:rsidTr="00DF1A86">
        <w:tc>
          <w:tcPr>
            <w:tcW w:w="9242" w:type="dxa"/>
          </w:tcPr>
          <w:p w14:paraId="550C5574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553722D3" w14:textId="77777777" w:rsidR="00DF1A86" w:rsidRDefault="00DF1A86" w:rsidP="00DC2683">
            <w:pPr>
              <w:rPr>
                <w:b/>
              </w:rPr>
            </w:pPr>
          </w:p>
          <w:p w14:paraId="3F3FD0C5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706545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3B55DB9" w14:textId="77777777" w:rsidTr="00DF1A86">
        <w:tc>
          <w:tcPr>
            <w:tcW w:w="9242" w:type="dxa"/>
          </w:tcPr>
          <w:p w14:paraId="08DD9367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376C8014" w14:textId="77777777" w:rsidR="00DF1A86" w:rsidRDefault="00DF1A86" w:rsidP="00DC2683">
            <w:r>
              <w:t>(PPE, training, wash facilities etc)</w:t>
            </w:r>
          </w:p>
          <w:p w14:paraId="587A58CE" w14:textId="77777777" w:rsidR="00DF1A86" w:rsidRDefault="00DF1A86" w:rsidP="00DC2683"/>
          <w:p w14:paraId="68ADB2FF" w14:textId="77777777" w:rsidR="00DF1A86" w:rsidRDefault="00CD578B" w:rsidP="00DC2683">
            <w:r>
              <w:t>-Staff training</w:t>
            </w:r>
          </w:p>
          <w:p w14:paraId="6AB8CA82" w14:textId="77777777" w:rsidR="00CD578B" w:rsidRDefault="00CD578B" w:rsidP="00DC2683">
            <w:r>
              <w:t>-PPE</w:t>
            </w:r>
          </w:p>
          <w:p w14:paraId="4E3DD051" w14:textId="77777777" w:rsidR="00CD578B" w:rsidRDefault="00CD578B" w:rsidP="00DC2683">
            <w:r>
              <w:t>-Dilution charts</w:t>
            </w:r>
          </w:p>
          <w:p w14:paraId="346D8D44" w14:textId="77777777" w:rsidR="00CD578B" w:rsidRDefault="00CD578B" w:rsidP="00DC2683">
            <w:r>
              <w:t>Hand washing facilities</w:t>
            </w:r>
          </w:p>
          <w:p w14:paraId="69D13B5F" w14:textId="77777777" w:rsidR="00DF1A86" w:rsidRDefault="00DF1A86" w:rsidP="00DC2683"/>
          <w:p w14:paraId="1ADFAB44" w14:textId="77777777" w:rsidR="00DF1A86" w:rsidRDefault="00DF1A86" w:rsidP="00DC2683"/>
          <w:p w14:paraId="11BA1DEE" w14:textId="77777777" w:rsidR="00DF1A86" w:rsidRDefault="00DF1A86" w:rsidP="00DC2683"/>
          <w:p w14:paraId="2C1AFF37" w14:textId="77777777" w:rsidR="00AE05D0" w:rsidRDefault="00AE05D0" w:rsidP="00DC2683">
            <w:pPr>
              <w:rPr>
                <w:b/>
              </w:rPr>
            </w:pPr>
          </w:p>
          <w:p w14:paraId="22BDACF6" w14:textId="77777777" w:rsidR="00AE05D0" w:rsidRDefault="00AE05D0" w:rsidP="00DC2683">
            <w:pPr>
              <w:rPr>
                <w:b/>
              </w:rPr>
            </w:pPr>
          </w:p>
          <w:p w14:paraId="61A113E2" w14:textId="77777777" w:rsidR="00AE05D0" w:rsidRDefault="00AE05D0" w:rsidP="00DC2683">
            <w:pPr>
              <w:rPr>
                <w:b/>
              </w:rPr>
            </w:pPr>
          </w:p>
          <w:p w14:paraId="7B84BFFB" w14:textId="77777777" w:rsidR="00364BB7" w:rsidRDefault="00364BB7" w:rsidP="00DC2683">
            <w:pPr>
              <w:rPr>
                <w:b/>
              </w:rPr>
            </w:pPr>
          </w:p>
          <w:p w14:paraId="2EC5FC31" w14:textId="77777777" w:rsidR="00AE05D0" w:rsidRDefault="00AE05D0" w:rsidP="00DC2683">
            <w:pPr>
              <w:rPr>
                <w:b/>
              </w:rPr>
            </w:pPr>
          </w:p>
          <w:p w14:paraId="7C68AEF3" w14:textId="77777777" w:rsidR="00AE05D0" w:rsidRDefault="00AE05D0" w:rsidP="00DC2683">
            <w:pPr>
              <w:rPr>
                <w:b/>
              </w:rPr>
            </w:pPr>
          </w:p>
          <w:p w14:paraId="570CA799" w14:textId="77777777" w:rsidR="00CD578B" w:rsidRDefault="00CD578B" w:rsidP="00DC2683">
            <w:pPr>
              <w:rPr>
                <w:b/>
              </w:rPr>
            </w:pPr>
          </w:p>
          <w:p w14:paraId="1B867439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102567CE" w14:textId="77777777" w:rsidR="00DF1A86" w:rsidRDefault="00DF1A86" w:rsidP="00DC2683"/>
          <w:p w14:paraId="060C0D0D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175D5C94" w14:textId="77777777" w:rsidR="00DF1A86" w:rsidRPr="00DF1A86" w:rsidRDefault="00DF1A86" w:rsidP="00DC2683"/>
        </w:tc>
      </w:tr>
    </w:tbl>
    <w:p w14:paraId="0FD978BF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EC9A43F" w14:textId="77777777" w:rsidTr="00DF1A86">
        <w:tc>
          <w:tcPr>
            <w:tcW w:w="9242" w:type="dxa"/>
          </w:tcPr>
          <w:p w14:paraId="24F9F8A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24C4DA2A" w14:textId="77777777" w:rsidR="00DF1A86" w:rsidRDefault="00DF1A86" w:rsidP="00DC2683">
            <w:pPr>
              <w:rPr>
                <w:b/>
              </w:rPr>
            </w:pPr>
          </w:p>
          <w:p w14:paraId="2EF23947" w14:textId="77777777" w:rsidR="0039244A" w:rsidRDefault="0039244A" w:rsidP="0039244A">
            <w:r>
              <w:t>Keep container closed when not in use, keep only in original container. Keep away from oxidising agent, strong acids and strong bases</w:t>
            </w:r>
          </w:p>
          <w:p w14:paraId="1D8C1F3A" w14:textId="77777777" w:rsidR="00DF1A86" w:rsidRDefault="0039244A" w:rsidP="0039244A">
            <w:r>
              <w:t>Can be disposed via usual waste management procedures.</w:t>
            </w:r>
          </w:p>
          <w:p w14:paraId="2396C405" w14:textId="77777777" w:rsidR="0039244A" w:rsidRDefault="0039244A" w:rsidP="0039244A"/>
          <w:p w14:paraId="69EAC663" w14:textId="77777777" w:rsidR="0039244A" w:rsidRDefault="0039244A" w:rsidP="0039244A">
            <w:pPr>
              <w:rPr>
                <w:b/>
              </w:rPr>
            </w:pPr>
          </w:p>
        </w:tc>
      </w:tr>
    </w:tbl>
    <w:p w14:paraId="48AEEE63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746326E" w14:textId="77777777" w:rsidTr="00DF1A86">
        <w:tc>
          <w:tcPr>
            <w:tcW w:w="9242" w:type="dxa"/>
          </w:tcPr>
          <w:p w14:paraId="79FC1C36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57D3320F" w14:textId="77777777" w:rsidR="0065142D" w:rsidRDefault="0065142D" w:rsidP="00DC2683">
            <w:pPr>
              <w:rPr>
                <w:b/>
              </w:rPr>
            </w:pPr>
          </w:p>
          <w:p w14:paraId="5C345FC2" w14:textId="77777777" w:rsidR="00DF1A86" w:rsidRDefault="0039244A" w:rsidP="00DC2683">
            <w:pPr>
              <w:rPr>
                <w:b/>
              </w:rPr>
            </w:pPr>
            <w:r>
              <w:t>No known effects</w:t>
            </w:r>
          </w:p>
          <w:p w14:paraId="604A8E69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B09691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84EA124" w14:textId="77777777" w:rsidTr="00DF1A86">
        <w:tc>
          <w:tcPr>
            <w:tcW w:w="9242" w:type="dxa"/>
          </w:tcPr>
          <w:p w14:paraId="4311B455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193FE8F6" w14:textId="77777777" w:rsidR="00DF1A86" w:rsidRDefault="00DF1A86" w:rsidP="00DC2683">
            <w:pPr>
              <w:rPr>
                <w:b/>
              </w:rPr>
            </w:pPr>
          </w:p>
          <w:p w14:paraId="698293C2" w14:textId="77777777" w:rsidR="00E2532A" w:rsidRDefault="0039244A" w:rsidP="00DC2683">
            <w:r w:rsidRPr="0039244A">
              <w:t>Wear protective gloves</w:t>
            </w:r>
            <w:r w:rsidR="00E2532A">
              <w:t>.</w:t>
            </w:r>
          </w:p>
          <w:p w14:paraId="43D8F52A" w14:textId="2AF6C3D4" w:rsidR="0039244A" w:rsidRPr="0039244A" w:rsidRDefault="0039244A" w:rsidP="00DC2683">
            <w:r w:rsidRPr="0039244A">
              <w:t>safety glasses</w:t>
            </w:r>
            <w:r w:rsidR="00E2532A">
              <w:t xml:space="preserve"> recommended.</w:t>
            </w:r>
          </w:p>
          <w:p w14:paraId="75423741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B88A48A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D0AF6C1" w14:textId="77777777" w:rsidTr="00DF1A86">
        <w:tc>
          <w:tcPr>
            <w:tcW w:w="9242" w:type="dxa"/>
          </w:tcPr>
          <w:p w14:paraId="541D2064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7C70897F" w14:textId="77777777" w:rsidR="005D1214" w:rsidRDefault="005D1214" w:rsidP="00DC2683">
            <w:pPr>
              <w:rPr>
                <w:b/>
              </w:rPr>
            </w:pPr>
          </w:p>
          <w:p w14:paraId="0457BFEE" w14:textId="77777777" w:rsidR="00DF1A86" w:rsidRPr="005D1214" w:rsidRDefault="005D1214" w:rsidP="00DC2683">
            <w:r>
              <w:t>Yes</w:t>
            </w:r>
          </w:p>
          <w:p w14:paraId="356ACB6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8A9220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F364710" w14:textId="77777777" w:rsidTr="00DF1A86">
        <w:tc>
          <w:tcPr>
            <w:tcW w:w="9242" w:type="dxa"/>
          </w:tcPr>
          <w:p w14:paraId="5B8A5CAC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66122A4B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61ED6A18" w14:textId="77777777" w:rsidR="00DF1A86" w:rsidRDefault="00DF1A86" w:rsidP="00DC2683">
            <w:pPr>
              <w:rPr>
                <w:b/>
              </w:rPr>
            </w:pPr>
          </w:p>
          <w:p w14:paraId="6C0BF54E" w14:textId="77777777" w:rsidR="00DF1A86" w:rsidRPr="005D1214" w:rsidRDefault="005D1214" w:rsidP="00DC2683">
            <w:r w:rsidRPr="005D1214">
              <w:t>No special risks with this task.</w:t>
            </w:r>
          </w:p>
          <w:p w14:paraId="21CEA254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050DC6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C97D08C" w14:textId="77777777" w:rsidTr="00DF1A86">
        <w:tc>
          <w:tcPr>
            <w:tcW w:w="9242" w:type="dxa"/>
          </w:tcPr>
          <w:p w14:paraId="0836FE76" w14:textId="57C35DFE" w:rsidR="00DF1A86" w:rsidRPr="00E2532A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40CC9BC1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04801F5F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3424A341" w14:textId="77777777" w:rsidR="00DF1A86" w:rsidRDefault="00DF1A86" w:rsidP="00DC2683">
            <w:pPr>
              <w:rPr>
                <w:b/>
              </w:rPr>
            </w:pPr>
          </w:p>
        </w:tc>
      </w:tr>
    </w:tbl>
    <w:p w14:paraId="67288630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54696949" w14:textId="77777777" w:rsidTr="00AE05D0">
        <w:tc>
          <w:tcPr>
            <w:tcW w:w="9242" w:type="dxa"/>
          </w:tcPr>
          <w:p w14:paraId="18B0DF0B" w14:textId="5170F7F5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6AF8E983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0B3B71"/>
    <w:rsid w:val="00191029"/>
    <w:rsid w:val="001D31BB"/>
    <w:rsid w:val="003155CD"/>
    <w:rsid w:val="00334F8D"/>
    <w:rsid w:val="00364BB7"/>
    <w:rsid w:val="0039244A"/>
    <w:rsid w:val="003B1CBC"/>
    <w:rsid w:val="003C4DAA"/>
    <w:rsid w:val="005D1214"/>
    <w:rsid w:val="005F2D49"/>
    <w:rsid w:val="0065142D"/>
    <w:rsid w:val="00681D24"/>
    <w:rsid w:val="006D74A4"/>
    <w:rsid w:val="00883CEF"/>
    <w:rsid w:val="008F049E"/>
    <w:rsid w:val="00995F13"/>
    <w:rsid w:val="009B65A7"/>
    <w:rsid w:val="00A77800"/>
    <w:rsid w:val="00AE05D0"/>
    <w:rsid w:val="00CD578B"/>
    <w:rsid w:val="00D36A9A"/>
    <w:rsid w:val="00D36AEF"/>
    <w:rsid w:val="00DB0245"/>
    <w:rsid w:val="00DC2683"/>
    <w:rsid w:val="00DC4ED6"/>
    <w:rsid w:val="00DF1A86"/>
    <w:rsid w:val="00DF784A"/>
    <w:rsid w:val="00E2532A"/>
    <w:rsid w:val="00F0289B"/>
    <w:rsid w:val="00F840B9"/>
    <w:rsid w:val="00FC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1E06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840A-AA46-4F24-9367-24A53A8E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17</cp:revision>
  <cp:lastPrinted>2019-01-14T10:47:00Z</cp:lastPrinted>
  <dcterms:created xsi:type="dcterms:W3CDTF">2019-01-10T13:34:00Z</dcterms:created>
  <dcterms:modified xsi:type="dcterms:W3CDTF">2025-06-04T13:57:00Z</dcterms:modified>
</cp:coreProperties>
</file>