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E2D0" w14:textId="77777777" w:rsidR="0040251B" w:rsidRDefault="00854EF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15672E9D" w14:textId="77777777" w:rsidR="0040251B" w:rsidRDefault="0040251B">
      <w:pPr>
        <w:jc w:val="center"/>
        <w:rPr>
          <w:sz w:val="16"/>
        </w:rPr>
      </w:pPr>
    </w:p>
    <w:p w14:paraId="327409D6" w14:textId="77777777" w:rsidR="0040251B" w:rsidRDefault="00854EF0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8AA378D" w14:textId="77777777" w:rsidR="0040251B" w:rsidRDefault="0040251B">
      <w:pPr>
        <w:jc w:val="center"/>
        <w:rPr>
          <w:b/>
          <w:sz w:val="16"/>
        </w:rPr>
      </w:pPr>
    </w:p>
    <w:p w14:paraId="2521E9C7" w14:textId="0FF9EDC6" w:rsidR="0040251B" w:rsidRDefault="00854EF0">
      <w:pPr>
        <w:jc w:val="center"/>
        <w:rPr>
          <w:b/>
          <w:sz w:val="48"/>
        </w:rPr>
      </w:pPr>
      <w:r>
        <w:rPr>
          <w:b/>
          <w:sz w:val="48"/>
        </w:rPr>
        <w:t>Election of Parish Councillors to</w:t>
      </w:r>
    </w:p>
    <w:p w14:paraId="21122AB2" w14:textId="0638E0C6" w:rsidR="0040251B" w:rsidRDefault="00854EF0">
      <w:pPr>
        <w:jc w:val="center"/>
        <w:rPr>
          <w:b/>
          <w:sz w:val="48"/>
        </w:rPr>
      </w:pPr>
      <w:r>
        <w:rPr>
          <w:b/>
          <w:sz w:val="48"/>
        </w:rPr>
        <w:t>Kiveton Park Ward of Wales Parish Council</w:t>
      </w:r>
    </w:p>
    <w:p w14:paraId="50FCB95E" w14:textId="77777777" w:rsidR="0040251B" w:rsidRDefault="0040251B">
      <w:pPr>
        <w:jc w:val="center"/>
        <w:rPr>
          <w:sz w:val="44"/>
        </w:rPr>
      </w:pPr>
    </w:p>
    <w:p w14:paraId="0A6028AA" w14:textId="1C958EA0" w:rsidR="0040251B" w:rsidRPr="00E85209" w:rsidRDefault="00854EF0">
      <w:pPr>
        <w:rPr>
          <w:b/>
          <w:sz w:val="24"/>
          <w:szCs w:val="24"/>
        </w:rPr>
      </w:pPr>
      <w:r w:rsidRPr="00E85209">
        <w:rPr>
          <w:sz w:val="24"/>
          <w:szCs w:val="24"/>
        </w:rPr>
        <w:t xml:space="preserve">I, </w:t>
      </w:r>
      <w:r w:rsidRPr="00E85209">
        <w:rPr>
          <w:sz w:val="24"/>
          <w:szCs w:val="24"/>
          <w:lang w:bidi="en-GB"/>
        </w:rPr>
        <w:t>John Edwards</w:t>
      </w:r>
      <w:r w:rsidRPr="00E85209">
        <w:rPr>
          <w:sz w:val="24"/>
          <w:szCs w:val="24"/>
        </w:rPr>
        <w:t xml:space="preserve"> being the Returning Officer at the above election, report that the persons whose names appear below were duly elected Parish Councillors for Kiveton Park Ward of Wales Parish Council.</w:t>
      </w:r>
    </w:p>
    <w:p w14:paraId="2604A93F" w14:textId="77777777" w:rsidR="0040251B" w:rsidRPr="00E85209" w:rsidRDefault="0040251B">
      <w:pPr>
        <w:rPr>
          <w:sz w:val="24"/>
          <w:szCs w:val="24"/>
        </w:rPr>
      </w:pPr>
    </w:p>
    <w:p w14:paraId="1BDDA52A" w14:textId="77777777" w:rsidR="0040251B" w:rsidRPr="00E85209" w:rsidRDefault="00854EF0">
      <w:pPr>
        <w:rPr>
          <w:sz w:val="24"/>
          <w:szCs w:val="24"/>
        </w:rPr>
      </w:pPr>
      <w:r w:rsidRPr="00E85209">
        <w:rPr>
          <w:sz w:val="24"/>
          <w:szCs w:val="24"/>
        </w:rPr>
        <w:t>This declaration is made in accordance with Rule 14 (2) of the Local Elections (Parishes and Community) (England and Wales) Rules 2006.</w:t>
      </w:r>
    </w:p>
    <w:p w14:paraId="2115F67B" w14:textId="77777777" w:rsidR="0040251B" w:rsidRPr="00E85209" w:rsidRDefault="0040251B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551"/>
      </w:tblGrid>
      <w:tr w:rsidR="0040251B" w:rsidRPr="00E85209" w14:paraId="40BD6264" w14:textId="77777777" w:rsidTr="00E85209">
        <w:tc>
          <w:tcPr>
            <w:tcW w:w="2943" w:type="dxa"/>
            <w:shd w:val="pct15" w:color="auto" w:fill="FFFFFF"/>
            <w:vAlign w:val="center"/>
          </w:tcPr>
          <w:p w14:paraId="629D8554" w14:textId="77777777" w:rsidR="0040251B" w:rsidRPr="00E85209" w:rsidRDefault="00854EF0">
            <w:pPr>
              <w:jc w:val="center"/>
              <w:rPr>
                <w:b/>
                <w:sz w:val="24"/>
                <w:szCs w:val="24"/>
              </w:rPr>
            </w:pPr>
            <w:r w:rsidRPr="00E85209">
              <w:rPr>
                <w:b/>
                <w:sz w:val="24"/>
                <w:szCs w:val="24"/>
              </w:rPr>
              <w:t>Name of Candidate</w:t>
            </w:r>
          </w:p>
        </w:tc>
        <w:tc>
          <w:tcPr>
            <w:tcW w:w="4395" w:type="dxa"/>
            <w:shd w:val="pct15" w:color="auto" w:fill="FFFFFF"/>
            <w:vAlign w:val="center"/>
          </w:tcPr>
          <w:p w14:paraId="5010CDA4" w14:textId="77777777" w:rsidR="0040251B" w:rsidRPr="00E85209" w:rsidRDefault="00854EF0">
            <w:pPr>
              <w:jc w:val="center"/>
              <w:rPr>
                <w:b/>
                <w:sz w:val="24"/>
                <w:szCs w:val="24"/>
              </w:rPr>
            </w:pPr>
            <w:r w:rsidRPr="00E85209">
              <w:rPr>
                <w:b/>
                <w:sz w:val="24"/>
                <w:szCs w:val="24"/>
              </w:rPr>
              <w:t>Home Address</w:t>
            </w:r>
          </w:p>
        </w:tc>
        <w:tc>
          <w:tcPr>
            <w:tcW w:w="2551" w:type="dxa"/>
            <w:shd w:val="pct15" w:color="auto" w:fill="FFFFFF"/>
            <w:vAlign w:val="center"/>
          </w:tcPr>
          <w:p w14:paraId="2FADFC86" w14:textId="77777777" w:rsidR="0040251B" w:rsidRPr="00E85209" w:rsidRDefault="00854EF0">
            <w:pPr>
              <w:jc w:val="center"/>
              <w:rPr>
                <w:b/>
                <w:sz w:val="24"/>
                <w:szCs w:val="24"/>
              </w:rPr>
            </w:pPr>
            <w:r w:rsidRPr="00E85209">
              <w:rPr>
                <w:b/>
                <w:sz w:val="24"/>
                <w:szCs w:val="24"/>
              </w:rPr>
              <w:t>Description (if any)</w:t>
            </w:r>
          </w:p>
        </w:tc>
      </w:tr>
      <w:tr w:rsidR="0040251B" w:rsidRPr="00E85209" w14:paraId="44DF5D80" w14:textId="77777777" w:rsidTr="00E85209">
        <w:tc>
          <w:tcPr>
            <w:tcW w:w="2943" w:type="dxa"/>
          </w:tcPr>
          <w:p w14:paraId="3C747BA2" w14:textId="77777777" w:rsidR="0040251B" w:rsidRPr="00E85209" w:rsidRDefault="00854EF0">
            <w:pPr>
              <w:rPr>
                <w:sz w:val="24"/>
                <w:szCs w:val="24"/>
              </w:rPr>
            </w:pPr>
            <w:r w:rsidRPr="00E85209">
              <w:rPr>
                <w:sz w:val="24"/>
                <w:szCs w:val="24"/>
              </w:rPr>
              <w:t>BLANKSBY</w:t>
            </w:r>
          </w:p>
          <w:p w14:paraId="5BB7BF81" w14:textId="77777777" w:rsidR="0040251B" w:rsidRPr="00E85209" w:rsidRDefault="00854EF0">
            <w:pPr>
              <w:rPr>
                <w:sz w:val="24"/>
                <w:szCs w:val="24"/>
              </w:rPr>
            </w:pPr>
            <w:r w:rsidRPr="00E85209">
              <w:rPr>
                <w:sz w:val="24"/>
                <w:szCs w:val="24"/>
              </w:rPr>
              <w:t>P H</w:t>
            </w:r>
          </w:p>
          <w:p w14:paraId="333AA6E8" w14:textId="77777777" w:rsidR="0040251B" w:rsidRPr="00E85209" w:rsidRDefault="0040251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C21F376" w14:textId="77777777" w:rsidR="0040251B" w:rsidRPr="00E85209" w:rsidRDefault="00854EF0">
            <w:pPr>
              <w:rPr>
                <w:sz w:val="24"/>
                <w:szCs w:val="24"/>
              </w:rPr>
            </w:pPr>
            <w:r w:rsidRPr="00E85209">
              <w:rPr>
                <w:sz w:val="24"/>
                <w:szCs w:val="24"/>
              </w:rPr>
              <w:t>8 Littlemoor Avenue, Kiveton Park, S26 5NZ</w:t>
            </w:r>
          </w:p>
        </w:tc>
        <w:tc>
          <w:tcPr>
            <w:tcW w:w="2551" w:type="dxa"/>
          </w:tcPr>
          <w:p w14:paraId="6D85E642" w14:textId="77777777" w:rsidR="0040251B" w:rsidRPr="00E85209" w:rsidRDefault="0040251B">
            <w:pPr>
              <w:rPr>
                <w:sz w:val="24"/>
                <w:szCs w:val="24"/>
              </w:rPr>
            </w:pPr>
          </w:p>
        </w:tc>
      </w:tr>
      <w:tr w:rsidR="0040251B" w:rsidRPr="00E85209" w14:paraId="0257A705" w14:textId="77777777" w:rsidTr="00E85209">
        <w:tc>
          <w:tcPr>
            <w:tcW w:w="2943" w:type="dxa"/>
          </w:tcPr>
          <w:p w14:paraId="4812C427" w14:textId="77777777" w:rsidR="0040251B" w:rsidRPr="00E85209" w:rsidRDefault="00854EF0">
            <w:pPr>
              <w:rPr>
                <w:sz w:val="24"/>
                <w:szCs w:val="24"/>
              </w:rPr>
            </w:pPr>
            <w:r w:rsidRPr="00E85209">
              <w:rPr>
                <w:sz w:val="24"/>
                <w:szCs w:val="24"/>
              </w:rPr>
              <w:t>FROGGATT</w:t>
            </w:r>
          </w:p>
          <w:p w14:paraId="12FBDF0B" w14:textId="77777777" w:rsidR="0040251B" w:rsidRPr="00E85209" w:rsidRDefault="00854EF0">
            <w:pPr>
              <w:rPr>
                <w:sz w:val="24"/>
                <w:szCs w:val="24"/>
              </w:rPr>
            </w:pPr>
            <w:r w:rsidRPr="00E85209">
              <w:rPr>
                <w:sz w:val="24"/>
                <w:szCs w:val="24"/>
              </w:rPr>
              <w:t>Avril</w:t>
            </w:r>
          </w:p>
          <w:p w14:paraId="63A8586D" w14:textId="77777777" w:rsidR="0040251B" w:rsidRPr="00E85209" w:rsidRDefault="0040251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C55269D" w14:textId="77777777" w:rsidR="0040251B" w:rsidRPr="00E85209" w:rsidRDefault="00854EF0">
            <w:pPr>
              <w:rPr>
                <w:sz w:val="24"/>
                <w:szCs w:val="24"/>
              </w:rPr>
            </w:pPr>
            <w:r w:rsidRPr="00E85209">
              <w:rPr>
                <w:sz w:val="24"/>
                <w:szCs w:val="24"/>
              </w:rPr>
              <w:t>29 Pennyholme Close, Kiveton Park, Sheffield, S26 6PT</w:t>
            </w:r>
          </w:p>
        </w:tc>
        <w:tc>
          <w:tcPr>
            <w:tcW w:w="2551" w:type="dxa"/>
          </w:tcPr>
          <w:p w14:paraId="79B726C7" w14:textId="77777777" w:rsidR="0040251B" w:rsidRPr="00E85209" w:rsidRDefault="0040251B">
            <w:pPr>
              <w:rPr>
                <w:sz w:val="24"/>
                <w:szCs w:val="24"/>
              </w:rPr>
            </w:pPr>
          </w:p>
        </w:tc>
      </w:tr>
    </w:tbl>
    <w:p w14:paraId="6F559C51" w14:textId="3D733BF2" w:rsidR="00E85209" w:rsidRPr="00E85209" w:rsidRDefault="00E85209" w:rsidP="00E85209">
      <w:pPr>
        <w:rPr>
          <w:sz w:val="24"/>
          <w:szCs w:val="24"/>
        </w:rPr>
      </w:pPr>
    </w:p>
    <w:p w14:paraId="1BE7AA57" w14:textId="5BA6D0DF" w:rsidR="00E85209" w:rsidRPr="00E85209" w:rsidRDefault="00E85209" w:rsidP="00E8520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Pr="00E85209">
        <w:rPr>
          <w:rFonts w:cs="Arial"/>
          <w:sz w:val="24"/>
          <w:szCs w:val="24"/>
        </w:rPr>
        <w:t xml:space="preserve">nsufficient candidates were nominated to fill all </w:t>
      </w:r>
      <w:r>
        <w:rPr>
          <w:rFonts w:cs="Arial"/>
          <w:sz w:val="24"/>
          <w:szCs w:val="24"/>
        </w:rPr>
        <w:t xml:space="preserve">the </w:t>
      </w:r>
      <w:r w:rsidRPr="00E85209">
        <w:rPr>
          <w:rFonts w:cs="Arial"/>
          <w:sz w:val="24"/>
          <w:szCs w:val="24"/>
        </w:rPr>
        <w:t>vacancies</w:t>
      </w:r>
      <w:r>
        <w:rPr>
          <w:rFonts w:cs="Arial"/>
          <w:sz w:val="24"/>
          <w:szCs w:val="24"/>
        </w:rPr>
        <w:t>. A</w:t>
      </w:r>
      <w:r w:rsidRPr="00E85209">
        <w:rPr>
          <w:rFonts w:cs="Arial"/>
          <w:sz w:val="24"/>
          <w:szCs w:val="24"/>
        </w:rPr>
        <w:t xml:space="preserve"> further election will be held in due course for the remaining </w:t>
      </w:r>
      <w:r w:rsidR="00985D7F">
        <w:rPr>
          <w:rFonts w:cs="Arial"/>
          <w:sz w:val="24"/>
          <w:szCs w:val="24"/>
        </w:rPr>
        <w:t>two</w:t>
      </w:r>
      <w:r w:rsidRPr="00E85209">
        <w:rPr>
          <w:rFonts w:cs="Arial"/>
          <w:sz w:val="24"/>
          <w:szCs w:val="24"/>
        </w:rPr>
        <w:t xml:space="preserve"> vacancies.</w:t>
      </w:r>
    </w:p>
    <w:sectPr w:rsidR="00E85209" w:rsidRPr="00E85209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CDBC" w14:textId="77777777" w:rsidR="00854EF0" w:rsidRDefault="00854EF0">
      <w:r>
        <w:separator/>
      </w:r>
    </w:p>
  </w:endnote>
  <w:endnote w:type="continuationSeparator" w:id="0">
    <w:p w14:paraId="7D5B90CD" w14:textId="77777777" w:rsidR="00854EF0" w:rsidRDefault="0085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0251B" w14:paraId="6C9CDE8F" w14:textId="77777777">
      <w:tc>
        <w:tcPr>
          <w:tcW w:w="4428" w:type="dxa"/>
        </w:tcPr>
        <w:p w14:paraId="4EA4127C" w14:textId="7B1B9123" w:rsidR="0040251B" w:rsidRDefault="00854EF0">
          <w:r>
            <w:t>Dated Monday 10 November 2025</w:t>
          </w:r>
        </w:p>
      </w:tc>
      <w:tc>
        <w:tcPr>
          <w:tcW w:w="5745" w:type="dxa"/>
        </w:tcPr>
        <w:p w14:paraId="0765EF60" w14:textId="77777777" w:rsidR="0040251B" w:rsidRDefault="00854EF0">
          <w:pPr>
            <w:jc w:val="right"/>
          </w:pPr>
          <w:r>
            <w:t>John Edwards</w:t>
          </w:r>
        </w:p>
      </w:tc>
    </w:tr>
    <w:tr w:rsidR="0040251B" w14:paraId="58A5B5D2" w14:textId="77777777">
      <w:tc>
        <w:tcPr>
          <w:tcW w:w="4428" w:type="dxa"/>
        </w:tcPr>
        <w:p w14:paraId="591305FD" w14:textId="77777777" w:rsidR="0040251B" w:rsidRDefault="0040251B">
          <w:pPr>
            <w:jc w:val="center"/>
          </w:pPr>
        </w:p>
        <w:p w14:paraId="49D9A66F" w14:textId="77777777" w:rsidR="0040251B" w:rsidRDefault="0040251B"/>
      </w:tc>
      <w:tc>
        <w:tcPr>
          <w:tcW w:w="5745" w:type="dxa"/>
        </w:tcPr>
        <w:p w14:paraId="3DD2BCE7" w14:textId="77777777" w:rsidR="0040251B" w:rsidRDefault="00854EF0">
          <w:pPr>
            <w:jc w:val="right"/>
          </w:pPr>
          <w:r>
            <w:t>Returning Officer</w:t>
          </w:r>
        </w:p>
      </w:tc>
    </w:tr>
  </w:tbl>
  <w:p w14:paraId="683D1333" w14:textId="594AE9D3" w:rsidR="0040251B" w:rsidRDefault="00854EF0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990F" w14:textId="77777777" w:rsidR="00854EF0" w:rsidRDefault="00854EF0">
      <w:r>
        <w:separator/>
      </w:r>
    </w:p>
  </w:footnote>
  <w:footnote w:type="continuationSeparator" w:id="0">
    <w:p w14:paraId="0B6E365B" w14:textId="77777777" w:rsidR="00854EF0" w:rsidRDefault="0085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51B"/>
    <w:rsid w:val="002205DB"/>
    <w:rsid w:val="0040251B"/>
    <w:rsid w:val="006A6555"/>
    <w:rsid w:val="00854EF0"/>
    <w:rsid w:val="00985D7F"/>
    <w:rsid w:val="00C246F7"/>
    <w:rsid w:val="00C93391"/>
    <w:rsid w:val="00D37937"/>
    <w:rsid w:val="00E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2976"/>
  <w15:docId w15:val="{B41DBDB2-6D29-4D84-B7D6-1558A4B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5</cp:revision>
  <cp:lastPrinted>2025-11-07T15:31:00Z</cp:lastPrinted>
  <dcterms:created xsi:type="dcterms:W3CDTF">2025-11-07T15:23:00Z</dcterms:created>
  <dcterms:modified xsi:type="dcterms:W3CDTF">2025-11-07T16:25:00Z</dcterms:modified>
</cp:coreProperties>
</file>